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4rc1pq2lu24q"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pStyle w:val="Heading1"/>
        <w:keepNext w:val="0"/>
        <w:keepLines w:val="0"/>
        <w:rPr>
          <w:rFonts w:ascii="Calibri" w:cs="Calibri" w:eastAsia="Calibri" w:hAnsi="Calibri"/>
          <w:sz w:val="46"/>
          <w:szCs w:val="46"/>
        </w:rPr>
      </w:pPr>
      <w:bookmarkStart w:colFirst="0" w:colLast="0" w:name="_heading=h.2e5z8p9a87n" w:id="1"/>
      <w:bookmarkEnd w:id="1"/>
      <w:r w:rsidDel="00000000" w:rsidR="00000000" w:rsidRPr="00000000">
        <w:rPr>
          <w:rtl w:val="0"/>
        </w:rPr>
      </w:r>
    </w:p>
    <w:p w:rsidR="00000000" w:rsidDel="00000000" w:rsidP="00000000" w:rsidRDefault="00000000" w:rsidRPr="00000000" w14:paraId="0000011E">
      <w:pPr>
        <w:pStyle w:val="Heading1"/>
        <w:keepNext w:val="0"/>
        <w:keepLines w:val="0"/>
        <w:rPr>
          <w:rFonts w:ascii="Calibri" w:cs="Calibri" w:eastAsia="Calibri" w:hAnsi="Calibri"/>
          <w:sz w:val="46"/>
          <w:szCs w:val="46"/>
        </w:rPr>
      </w:pPr>
      <w:bookmarkStart w:colFirst="0" w:colLast="0" w:name="_heading=h.jib5tud8h6o9" w:id="2"/>
      <w:bookmarkEnd w:id="2"/>
      <w:r w:rsidDel="00000000" w:rsidR="00000000" w:rsidRPr="00000000">
        <w:rPr>
          <w:rtl w:val="0"/>
        </w:rPr>
      </w:r>
    </w:p>
    <w:p w:rsidR="00000000" w:rsidDel="00000000" w:rsidP="00000000" w:rsidRDefault="00000000" w:rsidRPr="00000000" w14:paraId="0000011F">
      <w:pPr>
        <w:pStyle w:val="Heading1"/>
        <w:keepNext w:val="0"/>
        <w:keepLines w:val="0"/>
        <w:rPr>
          <w:rFonts w:ascii="Calibri" w:cs="Calibri" w:eastAsia="Calibri" w:hAnsi="Calibri"/>
          <w:sz w:val="46"/>
          <w:szCs w:val="46"/>
        </w:rPr>
      </w:pPr>
      <w:bookmarkStart w:colFirst="0" w:colLast="0" w:name="_heading=h.jqgfhahislbc" w:id="3"/>
      <w:bookmarkEnd w:id="3"/>
      <w:r w:rsidDel="00000000" w:rsidR="00000000" w:rsidRPr="00000000">
        <w:rPr>
          <w:rtl w:val="0"/>
        </w:rPr>
      </w:r>
    </w:p>
    <w:p w:rsidR="00000000" w:rsidDel="00000000" w:rsidP="00000000" w:rsidRDefault="00000000" w:rsidRPr="00000000" w14:paraId="00000120">
      <w:pPr>
        <w:pStyle w:val="Heading1"/>
        <w:keepNext w:val="0"/>
        <w:keepLines w:val="0"/>
        <w:rPr>
          <w:rFonts w:ascii="Calibri" w:cs="Calibri" w:eastAsia="Calibri" w:hAnsi="Calibri"/>
          <w:sz w:val="46"/>
          <w:szCs w:val="46"/>
        </w:rPr>
      </w:pPr>
      <w:bookmarkStart w:colFirst="0" w:colLast="0" w:name="_heading=h.pn5v7vzdwwkv" w:id="4"/>
      <w:bookmarkEnd w:id="4"/>
      <w:r w:rsidDel="00000000" w:rsidR="00000000" w:rsidRPr="00000000">
        <w:rPr>
          <w:rtl w:val="0"/>
        </w:rPr>
      </w:r>
    </w:p>
    <w:p w:rsidR="00000000" w:rsidDel="00000000" w:rsidP="00000000" w:rsidRDefault="00000000" w:rsidRPr="00000000" w14:paraId="00000121">
      <w:pPr>
        <w:pStyle w:val="Heading1"/>
        <w:keepNext w:val="0"/>
        <w:keepLines w:val="0"/>
        <w:rPr>
          <w:rFonts w:ascii="Calibri" w:cs="Calibri" w:eastAsia="Calibri" w:hAnsi="Calibri"/>
          <w:sz w:val="46"/>
          <w:szCs w:val="46"/>
        </w:rPr>
      </w:pPr>
      <w:bookmarkStart w:colFirst="0" w:colLast="0" w:name="_heading=h.5s9w1984alj9" w:id="5"/>
      <w:bookmarkEnd w:id="5"/>
      <w:r w:rsidDel="00000000" w:rsidR="00000000" w:rsidRPr="00000000">
        <w:rPr>
          <w:rtl w:val="0"/>
        </w:rPr>
      </w:r>
    </w:p>
    <w:p w:rsidR="00000000" w:rsidDel="00000000" w:rsidP="00000000" w:rsidRDefault="00000000" w:rsidRPr="00000000" w14:paraId="00000122">
      <w:pPr>
        <w:pStyle w:val="Heading1"/>
        <w:keepNext w:val="0"/>
        <w:keepLines w:val="0"/>
        <w:rPr>
          <w:rFonts w:ascii="Calibri" w:cs="Calibri" w:eastAsia="Calibri" w:hAnsi="Calibri"/>
          <w:sz w:val="46"/>
          <w:szCs w:val="46"/>
        </w:rPr>
      </w:pPr>
      <w:bookmarkStart w:colFirst="0" w:colLast="0" w:name="_heading=h.1mnuhnu7591i" w:id="6"/>
      <w:bookmarkEnd w:id="6"/>
      <w:r w:rsidDel="00000000" w:rsidR="00000000" w:rsidRPr="00000000">
        <w:rPr>
          <w:rtl w:val="0"/>
        </w:rPr>
      </w:r>
    </w:p>
    <w:p w:rsidR="00000000" w:rsidDel="00000000" w:rsidP="00000000" w:rsidRDefault="00000000" w:rsidRPr="00000000" w14:paraId="00000123">
      <w:pPr>
        <w:pStyle w:val="Heading1"/>
        <w:keepNext w:val="0"/>
        <w:keepLines w:val="0"/>
        <w:rPr>
          <w:rFonts w:ascii="Calibri" w:cs="Calibri" w:eastAsia="Calibri" w:hAnsi="Calibri"/>
          <w:sz w:val="46"/>
          <w:szCs w:val="46"/>
        </w:rPr>
      </w:pPr>
      <w:bookmarkStart w:colFirst="0" w:colLast="0" w:name="_heading=h.j2e5jq3isza" w:id="7"/>
      <w:bookmarkEnd w:id="7"/>
      <w:r w:rsidDel="00000000" w:rsidR="00000000" w:rsidRPr="00000000">
        <w:rPr>
          <w:rFonts w:ascii="Calibri" w:cs="Calibri" w:eastAsia="Calibri" w:hAnsi="Calibri"/>
          <w:sz w:val="46"/>
          <w:szCs w:val="46"/>
          <w:rtl w:val="0"/>
        </w:rPr>
        <w:t xml:space="preserve">Abstract (Español)</w:t>
      </w:r>
    </w:p>
    <w:p w:rsidR="00000000" w:rsidDel="00000000" w:rsidP="00000000" w:rsidRDefault="00000000" w:rsidRPr="00000000" w14:paraId="0000012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propone un tótem recomendador inteligente para tiendas de retail que combina visión por computador (detección aproximada de rasgos no sensibles como rango etario y color dominante de vestimenta), búsqueda por voz (ASR) y NLU basado en reglas para asistir a clientes. La solución integra un frontend web (Flutter Web) y un backend FastAPI que orquesta servicios de IA, un catálogo de productos y un modelo de datos transaccional y analítico (Kimball) para registrar eventos de interacción y medir KPIs (CTR de recomendaciones, tiempo de interacción y tasa consulta→clic).</w:t>
      </w:r>
    </w:p>
    <w:p w:rsidR="00000000" w:rsidDel="00000000" w:rsidP="00000000" w:rsidRDefault="00000000" w:rsidRPr="00000000" w14:paraId="000001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 metodología es Cascada con puertas de salida por fase (stage-gates) y control de cambios formal, lo que facilita coordinación, documentación y aseguramiento de la calidad en equipos con varios integrantes. La factibilidad se sustenta en 18 semanas de desarrollo, uso de tecnologías open-source y hardware accesible. El proyecto moviliza competencias del perfil de egreso: gestión de proyectos, modelos de datos, desarrollo, integración, implantación y calidad, culminando con un prototipo integrado, evidencias verificables y un informe técnico alineado a los indicadores de la disciplina.</w:t>
      </w:r>
    </w:p>
    <w:p w:rsidR="00000000" w:rsidDel="00000000" w:rsidP="00000000" w:rsidRDefault="00000000" w:rsidRPr="00000000" w14:paraId="00000126">
      <w:pPr>
        <w:pStyle w:val="Heading1"/>
        <w:keepNext w:val="0"/>
        <w:keepLines w:val="0"/>
        <w:rPr>
          <w:rFonts w:ascii="Calibri" w:cs="Calibri" w:eastAsia="Calibri" w:hAnsi="Calibri"/>
          <w:sz w:val="46"/>
          <w:szCs w:val="46"/>
        </w:rPr>
      </w:pPr>
      <w:bookmarkStart w:colFirst="0" w:colLast="0" w:name="_heading=h.2bpvoaglzu6o" w:id="8"/>
      <w:bookmarkEnd w:id="8"/>
      <w:r w:rsidDel="00000000" w:rsidR="00000000" w:rsidRPr="00000000">
        <w:rPr>
          <w:rFonts w:ascii="Calibri" w:cs="Calibri" w:eastAsia="Calibri" w:hAnsi="Calibri"/>
          <w:sz w:val="46"/>
          <w:szCs w:val="46"/>
          <w:rtl w:val="0"/>
        </w:rPr>
        <w:t xml:space="preserve">Abstract (English)</w:t>
      </w:r>
    </w:p>
    <w:p w:rsidR="00000000" w:rsidDel="00000000" w:rsidP="00000000" w:rsidRDefault="00000000" w:rsidRPr="00000000" w14:paraId="0000012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presents an intelligent in-store recommender kiosk for retail that combines computer vision (non-sensitive features such as approximate age range and dominant clothing color), speech search (ASR) and rule-based NLU to assist customers. The solution integrates a web frontend (Flutter Web) with a FastAPI backend orchestrating AI services, a product catalog, and a data model (OLTP + Kimball DW) to capture interaction events and track KPIs (recommendation CTR, interaction time, query-to-click rate). The selected methodology is Waterfall with stage-gates and formal change control, enabling coordination, documentation, and quality assurance in a multi-member team. Feasibility relies on an 18-week schedule, open-source technologies, and accessible hardware. The project activates graduate competencies in project management, data modeling, software development, integration, deployment, and quality, delivering an integrated prototype, verifiable evidence, and a final report aligned with disciplinary standards.</w:t>
      </w:r>
    </w:p>
    <w:p w:rsidR="00000000" w:rsidDel="00000000" w:rsidP="00000000" w:rsidRDefault="00000000" w:rsidRPr="00000000" w14:paraId="00000128">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1"/>
        <w:keepNext w:val="0"/>
        <w:keepLines w:val="0"/>
        <w:rPr>
          <w:rFonts w:ascii="Calibri" w:cs="Calibri" w:eastAsia="Calibri" w:hAnsi="Calibri"/>
          <w:sz w:val="46"/>
          <w:szCs w:val="46"/>
        </w:rPr>
      </w:pPr>
      <w:bookmarkStart w:colFirst="0" w:colLast="0" w:name="_heading=h.nko94cxikupx" w:id="9"/>
      <w:bookmarkEnd w:id="9"/>
      <w:r w:rsidDel="00000000" w:rsidR="00000000" w:rsidRPr="00000000">
        <w:rPr>
          <w:rtl w:val="0"/>
        </w:rPr>
      </w:r>
    </w:p>
    <w:p w:rsidR="00000000" w:rsidDel="00000000" w:rsidP="00000000" w:rsidRDefault="00000000" w:rsidRPr="00000000" w14:paraId="0000012A">
      <w:pPr>
        <w:pStyle w:val="Heading1"/>
        <w:keepNext w:val="0"/>
        <w:keepLines w:val="0"/>
        <w:rPr>
          <w:rFonts w:ascii="Calibri" w:cs="Calibri" w:eastAsia="Calibri" w:hAnsi="Calibri"/>
          <w:sz w:val="46"/>
          <w:szCs w:val="46"/>
        </w:rPr>
      </w:pPr>
      <w:bookmarkStart w:colFirst="0" w:colLast="0" w:name="_heading=h.q4c5w82nh73j" w:id="10"/>
      <w:bookmarkEnd w:id="10"/>
      <w:r w:rsidDel="00000000" w:rsidR="00000000" w:rsidRPr="00000000">
        <w:rPr>
          <w:rFonts w:ascii="Calibri" w:cs="Calibri" w:eastAsia="Calibri" w:hAnsi="Calibri"/>
          <w:sz w:val="46"/>
          <w:szCs w:val="46"/>
          <w:rtl w:val="0"/>
        </w:rPr>
        <w:t xml:space="preserve">Conclusiones (English only)</w:t>
      </w:r>
    </w:p>
    <w:p w:rsidR="00000000" w:rsidDel="00000000" w:rsidP="00000000" w:rsidRDefault="00000000" w:rsidRPr="00000000" w14:paraId="0000012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definition is coherent with my professional goals in applied AI for retail and product engineering.</w:t>
        <w:br w:type="textWrapping"/>
        <w:t xml:space="preserve">Waterfall with stage-gates improves alignment, documentation, and quality for a multi-person team.</w:t>
        <w:br w:type="textWrapping"/>
        <w:t xml:space="preserve">The scope, objectives, and deliverables are realistic for an 18-week term with open-source tooling.</w:t>
        <w:br w:type="textWrapping"/>
        <w:t xml:space="preserve">Next steps focus on reliability: E2E tests, contract testing, and minimal CI/CD to ensure repeatability.</w:t>
        <w:br w:type="textWrapping"/>
        <w:t xml:space="preserve">Product success will be measured through clear KPIs: recommendation CTR, interaction time, and query-to-click rate.</w:t>
        <w:br w:type="textWrapping"/>
      </w:r>
    </w:p>
    <w:p w:rsidR="00000000" w:rsidDel="00000000" w:rsidP="00000000" w:rsidRDefault="00000000" w:rsidRPr="00000000" w14:paraId="0000012C">
      <w:pPr>
        <w:pStyle w:val="Heading1"/>
        <w:keepNext w:val="0"/>
        <w:keepLines w:val="0"/>
        <w:rPr>
          <w:rFonts w:ascii="Calibri" w:cs="Calibri" w:eastAsia="Calibri" w:hAnsi="Calibri"/>
          <w:sz w:val="46"/>
          <w:szCs w:val="46"/>
        </w:rPr>
      </w:pPr>
      <w:bookmarkStart w:colFirst="0" w:colLast="0" w:name="_heading=h.9xn1pl9yzcjp" w:id="11"/>
      <w:bookmarkEnd w:id="11"/>
      <w:r w:rsidDel="00000000" w:rsidR="00000000" w:rsidRPr="00000000">
        <w:rPr>
          <w:rFonts w:ascii="Calibri" w:cs="Calibri" w:eastAsia="Calibri" w:hAnsi="Calibri"/>
          <w:sz w:val="46"/>
          <w:szCs w:val="46"/>
          <w:rtl w:val="0"/>
        </w:rPr>
        <w:t xml:space="preserve">Reflexión (English only)</w:t>
      </w:r>
    </w:p>
    <w:p w:rsidR="00000000" w:rsidDel="00000000" w:rsidP="00000000" w:rsidRDefault="00000000" w:rsidRPr="00000000" w14:paraId="0000012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Working under a Waterfall approach clarified responsibilities and exit criteria per phase, which reduces coordination risk. I identified gaps in continuous delivery, observability, and analytics. In Phase 1 I will secure a solid requirements/design baseline and produce a small technical prototype to de-risk CV/ASR latency and accuracy. I will document decisions and enforce traceability from requirements to test cases. By Phase 2 I aim to raise the quality bar with automated E2E tests and a basic CI/CD pipeline. Throughout, I will prioritize privacy-aware processing (no storage of faces/voice) and clear, reproducible evidence so reviewers can verify results and provide targeted feedback.</w:t>
      </w:r>
    </w:p>
    <w:p w:rsidR="00000000" w:rsidDel="00000000" w:rsidP="00000000" w:rsidRDefault="00000000" w:rsidRPr="00000000" w14:paraId="0000012E">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1"/>
        <w:keepNext w:val="0"/>
        <w:keepLines w:val="0"/>
        <w:rPr>
          <w:rFonts w:ascii="Calibri" w:cs="Calibri" w:eastAsia="Calibri" w:hAnsi="Calibri"/>
          <w:sz w:val="46"/>
          <w:szCs w:val="46"/>
        </w:rPr>
      </w:pPr>
      <w:bookmarkStart w:colFirst="0" w:colLast="0" w:name="_heading=h.g79c7yhku2k" w:id="12"/>
      <w:bookmarkEnd w:id="12"/>
      <w:r w:rsidDel="00000000" w:rsidR="00000000" w:rsidRPr="00000000">
        <w:rPr>
          <w:rtl w:val="0"/>
        </w:rPr>
      </w:r>
    </w:p>
    <w:p w:rsidR="00000000" w:rsidDel="00000000" w:rsidP="00000000" w:rsidRDefault="00000000" w:rsidRPr="00000000" w14:paraId="00000130">
      <w:pPr>
        <w:pStyle w:val="Heading1"/>
        <w:keepNext w:val="0"/>
        <w:keepLines w:val="0"/>
        <w:rPr>
          <w:rFonts w:ascii="Calibri" w:cs="Calibri" w:eastAsia="Calibri" w:hAnsi="Calibri"/>
          <w:sz w:val="46"/>
          <w:szCs w:val="46"/>
        </w:rPr>
      </w:pPr>
      <w:bookmarkStart w:colFirst="0" w:colLast="0" w:name="_heading=h.ceugm9mhw24x" w:id="13"/>
      <w:bookmarkEnd w:id="13"/>
      <w:r w:rsidDel="00000000" w:rsidR="00000000" w:rsidRPr="00000000">
        <w:rPr>
          <w:rtl w:val="0"/>
        </w:rPr>
      </w:r>
    </w:p>
    <w:p w:rsidR="00000000" w:rsidDel="00000000" w:rsidP="00000000" w:rsidRDefault="00000000" w:rsidRPr="00000000" w14:paraId="00000131">
      <w:pPr>
        <w:pStyle w:val="Heading1"/>
        <w:keepNext w:val="0"/>
        <w:keepLines w:val="0"/>
        <w:rPr>
          <w:rFonts w:ascii="Calibri" w:cs="Calibri" w:eastAsia="Calibri" w:hAnsi="Calibri"/>
          <w:sz w:val="46"/>
          <w:szCs w:val="46"/>
        </w:rPr>
      </w:pPr>
      <w:bookmarkStart w:colFirst="0" w:colLast="0" w:name="_heading=h.llmmp7he7ltp" w:id="14"/>
      <w:bookmarkEnd w:id="14"/>
      <w:r w:rsidDel="00000000" w:rsidR="00000000" w:rsidRPr="00000000">
        <w:rPr>
          <w:rtl w:val="0"/>
        </w:rPr>
      </w:r>
    </w:p>
    <w:p w:rsidR="00000000" w:rsidDel="00000000" w:rsidP="00000000" w:rsidRDefault="00000000" w:rsidRPr="00000000" w14:paraId="00000132">
      <w:pPr>
        <w:pStyle w:val="Heading1"/>
        <w:keepNext w:val="0"/>
        <w:keepLines w:val="0"/>
        <w:rPr>
          <w:rFonts w:ascii="Calibri" w:cs="Calibri" w:eastAsia="Calibri" w:hAnsi="Calibri"/>
          <w:sz w:val="46"/>
          <w:szCs w:val="46"/>
        </w:rPr>
      </w:pPr>
      <w:bookmarkStart w:colFirst="0" w:colLast="0" w:name="_heading=h.7tkf97iiod8i" w:id="15"/>
      <w:bookmarkEnd w:id="15"/>
      <w:r w:rsidDel="00000000" w:rsidR="00000000" w:rsidRPr="00000000">
        <w:rPr>
          <w:rFonts w:ascii="Calibri" w:cs="Calibri" w:eastAsia="Calibri" w:hAnsi="Calibri"/>
          <w:sz w:val="46"/>
          <w:szCs w:val="46"/>
          <w:rtl w:val="0"/>
        </w:rPr>
        <w:t xml:space="preserve">Descripción del Proyecto APT</w:t>
      </w:r>
    </w:p>
    <w:p w:rsidR="00000000" w:rsidDel="00000000" w:rsidP="00000000" w:rsidRDefault="00000000" w:rsidRPr="00000000" w14:paraId="0000013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Tótem inteligente de recomendación para retail que: (1) detecta características no sensibles (rango etario aproximado y color dominante) mediante Computer Vision; (2) permite consultas por voz (ASR) y entiende intenciones con NLU; (3) devuelve recomendaciones de productos desde un catálogo; (4) registra eventos y métricas en un DW Kimball para BI. Stack: Flutter Web (UI kiosco), FastAPI (servicios /cv, /voice, /nlu, /recommend, /events), SQL (OLTP y DW).</w:t>
      </w:r>
    </w:p>
    <w:p w:rsidR="00000000" w:rsidDel="00000000" w:rsidP="00000000" w:rsidRDefault="00000000" w:rsidRPr="00000000" w14:paraId="00000134">
      <w:pPr>
        <w:pStyle w:val="Heading1"/>
        <w:keepNext w:val="0"/>
        <w:keepLines w:val="0"/>
        <w:rPr>
          <w:rFonts w:ascii="Calibri" w:cs="Calibri" w:eastAsia="Calibri" w:hAnsi="Calibri"/>
          <w:sz w:val="46"/>
          <w:szCs w:val="46"/>
        </w:rPr>
      </w:pPr>
      <w:bookmarkStart w:colFirst="0" w:colLast="0" w:name="_heading=h.j9jpdgcc37ov" w:id="16"/>
      <w:bookmarkEnd w:id="16"/>
      <w:r w:rsidDel="00000000" w:rsidR="00000000" w:rsidRPr="00000000">
        <w:rPr>
          <w:rFonts w:ascii="Calibri" w:cs="Calibri" w:eastAsia="Calibri" w:hAnsi="Calibri"/>
          <w:sz w:val="46"/>
          <w:szCs w:val="46"/>
          <w:rtl w:val="0"/>
        </w:rPr>
        <w:t xml:space="preserve">Relación del Proyecto con las Competencias del Perfil de Egreso</w:t>
      </w:r>
    </w:p>
    <w:p w:rsidR="00000000" w:rsidDel="00000000" w:rsidP="00000000" w:rsidRDefault="00000000" w:rsidRPr="00000000" w14:paraId="0000013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Calidad (1.1–1.3): plan de pruebas, ejecución (unitarias, integración, sistema, UAT) y mejoras sobre hallazgos.</w:t>
        <w:br w:type="textWrapping"/>
        <w:t xml:space="preserve">Gestión (2.1–2.2): planificación por fases, control de avances y riesgos, trazabilidad y control de cambios.</w:t>
        <w:br w:type="textWrapping"/>
        <w:t xml:space="preserve">Datos (3.1–3.2): diseño e implementación de OLTP y DW Kimball, diccionario y scripts DDL.</w:t>
        <w:br w:type="textWrapping"/>
        <w:t xml:space="preserve">Desarrollo (4.1–4.3): construcción de componentes, integración front+API y implantación en entorno demo.</w:t>
        <w:br w:type="textWrapping"/>
      </w:r>
    </w:p>
    <w:p w:rsidR="00000000" w:rsidDel="00000000" w:rsidP="00000000" w:rsidRDefault="00000000" w:rsidRPr="00000000" w14:paraId="00000136">
      <w:pPr>
        <w:pStyle w:val="Heading1"/>
        <w:keepNext w:val="0"/>
        <w:keepLines w:val="0"/>
        <w:rPr>
          <w:rFonts w:ascii="Calibri" w:cs="Calibri" w:eastAsia="Calibri" w:hAnsi="Calibri"/>
          <w:b w:val="0"/>
          <w:sz w:val="46"/>
          <w:szCs w:val="46"/>
        </w:rPr>
      </w:pPr>
      <w:bookmarkStart w:colFirst="0" w:colLast="0" w:name="_heading=h.ythywa3kmbsr" w:id="17"/>
      <w:bookmarkEnd w:id="17"/>
      <w:r w:rsidDel="00000000" w:rsidR="00000000" w:rsidRPr="00000000">
        <w:rPr>
          <w:rFonts w:ascii="Calibri" w:cs="Calibri" w:eastAsia="Calibri" w:hAnsi="Calibri"/>
          <w:sz w:val="46"/>
          <w:szCs w:val="46"/>
          <w:rtl w:val="0"/>
        </w:rPr>
        <w:t xml:space="preserve">Relación con Intereses Profesionales</w:t>
      </w:r>
      <w:r w:rsidDel="00000000" w:rsidR="00000000" w:rsidRPr="00000000">
        <w:rPr>
          <w:rtl w:val="0"/>
        </w:rPr>
      </w:r>
    </w:p>
    <w:p w:rsidR="00000000" w:rsidDel="00000000" w:rsidP="00000000" w:rsidRDefault="00000000" w:rsidRPr="00000000" w14:paraId="0000013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Interés en retail tech y IA aplicada con foco en experiencia de usuario y métricas de producto. El APT es un ajuste directo: integra CV, voz y analítica para resolver problemas reales de tienda (self-service, recomendación, conversión).</w:t>
      </w:r>
    </w:p>
    <w:p w:rsidR="00000000" w:rsidDel="00000000" w:rsidP="00000000" w:rsidRDefault="00000000" w:rsidRPr="00000000" w14:paraId="00000138">
      <w:pPr>
        <w:pStyle w:val="Heading1"/>
        <w:keepNext w:val="0"/>
        <w:keepLines w:val="0"/>
        <w:rPr>
          <w:rFonts w:ascii="Calibri" w:cs="Calibri" w:eastAsia="Calibri" w:hAnsi="Calibri"/>
          <w:sz w:val="46"/>
          <w:szCs w:val="46"/>
        </w:rPr>
      </w:pPr>
      <w:bookmarkStart w:colFirst="0" w:colLast="0" w:name="_heading=h.axm2rjgsqsd5" w:id="18"/>
      <w:bookmarkEnd w:id="18"/>
      <w:r w:rsidDel="00000000" w:rsidR="00000000" w:rsidRPr="00000000">
        <w:rPr>
          <w:rtl w:val="0"/>
        </w:rPr>
      </w:r>
    </w:p>
    <w:p w:rsidR="00000000" w:rsidDel="00000000" w:rsidP="00000000" w:rsidRDefault="00000000" w:rsidRPr="00000000" w14:paraId="00000139">
      <w:pPr>
        <w:pStyle w:val="Heading1"/>
        <w:keepNext w:val="0"/>
        <w:keepLines w:val="0"/>
        <w:rPr>
          <w:rFonts w:ascii="Calibri" w:cs="Calibri" w:eastAsia="Calibri" w:hAnsi="Calibri"/>
          <w:sz w:val="46"/>
          <w:szCs w:val="46"/>
        </w:rPr>
      </w:pPr>
      <w:bookmarkStart w:colFirst="0" w:colLast="0" w:name="_heading=h.asehq7u7xr2x" w:id="19"/>
      <w:bookmarkEnd w:id="19"/>
      <w:r w:rsidDel="00000000" w:rsidR="00000000" w:rsidRPr="00000000">
        <w:rPr>
          <w:rtl w:val="0"/>
        </w:rPr>
      </w:r>
    </w:p>
    <w:p w:rsidR="00000000" w:rsidDel="00000000" w:rsidP="00000000" w:rsidRDefault="00000000" w:rsidRPr="00000000" w14:paraId="0000013A">
      <w:pPr>
        <w:pStyle w:val="Heading1"/>
        <w:keepNext w:val="0"/>
        <w:keepLines w:val="0"/>
        <w:rPr>
          <w:rFonts w:ascii="Calibri" w:cs="Calibri" w:eastAsia="Calibri" w:hAnsi="Calibri"/>
          <w:sz w:val="46"/>
          <w:szCs w:val="46"/>
        </w:rPr>
      </w:pPr>
      <w:bookmarkStart w:colFirst="0" w:colLast="0" w:name="_heading=h.tdcg8jlroaen" w:id="20"/>
      <w:bookmarkEnd w:id="20"/>
      <w:r w:rsidDel="00000000" w:rsidR="00000000" w:rsidRPr="00000000">
        <w:rPr>
          <w:rFonts w:ascii="Calibri" w:cs="Calibri" w:eastAsia="Calibri" w:hAnsi="Calibri"/>
          <w:sz w:val="46"/>
          <w:szCs w:val="46"/>
          <w:rtl w:val="0"/>
        </w:rPr>
        <w:t xml:space="preserve">Factibilidad</w:t>
      </w:r>
    </w:p>
    <w:p w:rsidR="00000000" w:rsidDel="00000000" w:rsidP="00000000" w:rsidRDefault="00000000" w:rsidRPr="00000000" w14:paraId="0000013B">
      <w:pPr>
        <w:numPr>
          <w:ilvl w:val="0"/>
          <w:numId w:val="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w:t>
      </w:r>
      <w:r w:rsidDel="00000000" w:rsidR="00000000" w:rsidRPr="00000000">
        <w:rPr>
          <w:rFonts w:ascii="Calibri" w:cs="Calibri" w:eastAsia="Calibri" w:hAnsi="Calibri"/>
          <w:sz w:val="24"/>
          <w:szCs w:val="24"/>
          <w:rtl w:val="0"/>
        </w:rPr>
        <w:t xml:space="preserve"> 18 semanas (S1–S18) con hitos y stage-gates.</w:t>
        <w:br w:type="textWrapping"/>
      </w:r>
    </w:p>
    <w:p w:rsidR="00000000" w:rsidDel="00000000" w:rsidP="00000000" w:rsidRDefault="00000000" w:rsidRPr="00000000" w14:paraId="0000013C">
      <w:pPr>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Tecnologías:</w:t>
      </w:r>
      <w:r w:rsidDel="00000000" w:rsidR="00000000" w:rsidRPr="00000000">
        <w:rPr>
          <w:rFonts w:ascii="Calibri" w:cs="Calibri" w:eastAsia="Calibri" w:hAnsi="Calibri"/>
          <w:sz w:val="24"/>
          <w:szCs w:val="24"/>
          <w:rtl w:val="0"/>
        </w:rPr>
        <w:t xml:space="preserve"> open-source (MediaPipe/YOLO, Whisper/Vosk, FastAPI, Flutter Web).</w:t>
        <w:br w:type="textWrapping"/>
      </w:r>
    </w:p>
    <w:p w:rsidR="00000000" w:rsidDel="00000000" w:rsidP="00000000" w:rsidRDefault="00000000" w:rsidRPr="00000000" w14:paraId="0000013D">
      <w:pPr>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Recursos:</w:t>
      </w:r>
      <w:r w:rsidDel="00000000" w:rsidR="00000000" w:rsidRPr="00000000">
        <w:rPr>
          <w:rFonts w:ascii="Calibri" w:cs="Calibri" w:eastAsia="Calibri" w:hAnsi="Calibri"/>
          <w:sz w:val="24"/>
          <w:szCs w:val="24"/>
          <w:rtl w:val="0"/>
        </w:rPr>
        <w:t xml:space="preserve"> mini-PC/laptop, cámara USB, micrófono, pantalla táctil.</w:t>
        <w:br w:type="textWrapping"/>
      </w:r>
    </w:p>
    <w:p w:rsidR="00000000" w:rsidDel="00000000" w:rsidP="00000000" w:rsidRDefault="00000000" w:rsidRPr="00000000" w14:paraId="0000013E">
      <w:pPr>
        <w:numPr>
          <w:ilvl w:val="0"/>
          <w:numId w:val="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Riesgos y mitigación:</w:t>
      </w:r>
      <w:r w:rsidDel="00000000" w:rsidR="00000000" w:rsidRPr="00000000">
        <w:rPr>
          <w:rFonts w:ascii="Calibri" w:cs="Calibri" w:eastAsia="Calibri" w:hAnsi="Calibri"/>
          <w:sz w:val="24"/>
          <w:szCs w:val="24"/>
          <w:rtl w:val="0"/>
        </w:rPr>
        <w:t xml:space="preserve"> latencia (benchmarks + simplificación), precisión de modelos (transfer learning + datasets públicos), privacidad (no persistir rostro/voz; anonimización de sesión), compatibilidad web (fallbacks y pruebas cross-browser).</w:t>
        <w:br w:type="textWrapping"/>
      </w:r>
    </w:p>
    <w:p w:rsidR="00000000" w:rsidDel="00000000" w:rsidP="00000000" w:rsidRDefault="00000000" w:rsidRPr="00000000" w14:paraId="0000013F">
      <w:pPr>
        <w:pStyle w:val="Heading1"/>
        <w:keepNext w:val="0"/>
        <w:keepLines w:val="0"/>
        <w:rPr>
          <w:rFonts w:ascii="Calibri" w:cs="Calibri" w:eastAsia="Calibri" w:hAnsi="Calibri"/>
          <w:sz w:val="46"/>
          <w:szCs w:val="46"/>
        </w:rPr>
      </w:pPr>
      <w:bookmarkStart w:colFirst="0" w:colLast="0" w:name="_heading=h.t0z82n43y13e" w:id="21"/>
      <w:bookmarkEnd w:id="21"/>
      <w:r w:rsidDel="00000000" w:rsidR="00000000" w:rsidRPr="00000000">
        <w:rPr>
          <w:rFonts w:ascii="Calibri" w:cs="Calibri" w:eastAsia="Calibri" w:hAnsi="Calibri"/>
          <w:sz w:val="46"/>
          <w:szCs w:val="46"/>
          <w:rtl w:val="0"/>
        </w:rPr>
        <w:t xml:space="preserve">Objetivos</w:t>
      </w:r>
    </w:p>
    <w:p w:rsidR="00000000" w:rsidDel="00000000" w:rsidP="00000000" w:rsidRDefault="00000000" w:rsidRPr="00000000" w14:paraId="0000014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 general</w:t>
        <w:br w:type="textWrapping"/>
      </w:r>
      <w:r w:rsidDel="00000000" w:rsidR="00000000" w:rsidRPr="00000000">
        <w:rPr>
          <w:rFonts w:ascii="Calibri" w:cs="Calibri" w:eastAsia="Calibri" w:hAnsi="Calibri"/>
          <w:sz w:val="24"/>
          <w:szCs w:val="24"/>
          <w:rtl w:val="0"/>
        </w:rPr>
        <w:t xml:space="preserve"> Implementar un prototipo funcional de tótem recomendador que integre CV, ASR+NLU y backend con métricas de uso (BI).</w:t>
      </w:r>
    </w:p>
    <w:p w:rsidR="00000000" w:rsidDel="00000000" w:rsidP="00000000" w:rsidRDefault="00000000" w:rsidRPr="00000000" w14:paraId="0000014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Objetivos específicos </w:t>
      </w:r>
    </w:p>
    <w:p w:rsidR="00000000" w:rsidDel="00000000" w:rsidP="00000000" w:rsidRDefault="00000000" w:rsidRPr="00000000" w14:paraId="00000142">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e implementar el modelo OLTP para operaciones y eventos.</w:t>
        <w:br w:type="textWrapping"/>
      </w:r>
    </w:p>
    <w:p w:rsidR="00000000" w:rsidDel="00000000" w:rsidP="00000000" w:rsidRDefault="00000000" w:rsidRPr="00000000" w14:paraId="00000143">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e implementar el DW Kimball (hechos/dimensiones) y KPIs.</w:t>
        <w:br w:type="textWrapping"/>
      </w:r>
    </w:p>
    <w:p w:rsidR="00000000" w:rsidDel="00000000" w:rsidP="00000000" w:rsidRDefault="00000000" w:rsidRPr="00000000" w14:paraId="00000144">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FastAPI para /cv, /voice, /nlu, /recommend y /events.</w:t>
        <w:br w:type="textWrapping"/>
      </w:r>
    </w:p>
    <w:p w:rsidR="00000000" w:rsidDel="00000000" w:rsidP="00000000" w:rsidRDefault="00000000" w:rsidRPr="00000000" w14:paraId="00000145">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CV para prendas, colores y rango etario aproximado.</w:t>
        <w:br w:type="textWrapping"/>
      </w:r>
    </w:p>
    <w:p w:rsidR="00000000" w:rsidDel="00000000" w:rsidP="00000000" w:rsidRDefault="00000000" w:rsidRPr="00000000" w14:paraId="00000146">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Integrar ASR en español y NLU por reglas para intenciones básicas.</w:t>
        <w:br w:type="textWrapping"/>
      </w:r>
    </w:p>
    <w:p w:rsidR="00000000" w:rsidDel="00000000" w:rsidP="00000000" w:rsidRDefault="00000000" w:rsidRPr="00000000" w14:paraId="00000147">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Construir UI Flutter Web para modo kiosco (flujo consulta→recs→clic).</w:t>
        <w:br w:type="textWrapping"/>
      </w:r>
    </w:p>
    <w:p w:rsidR="00000000" w:rsidDel="00000000" w:rsidP="00000000" w:rsidRDefault="00000000" w:rsidRPr="00000000" w14:paraId="00000148">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recomendador basado en características detectadas.</w:t>
        <w:br w:type="textWrapping"/>
      </w:r>
    </w:p>
    <w:p w:rsidR="00000000" w:rsidDel="00000000" w:rsidP="00000000" w:rsidRDefault="00000000" w:rsidRPr="00000000" w14:paraId="00000149">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Desplegar dashboard BI con KPIs de uso y efectividad.</w:t>
        <w:br w:type="textWrapping"/>
      </w:r>
    </w:p>
    <w:p w:rsidR="00000000" w:rsidDel="00000000" w:rsidP="00000000" w:rsidRDefault="00000000" w:rsidRPr="00000000" w14:paraId="0000014A">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Documentar con manual técnico y evidencias reproducibles.</w:t>
        <w:br w:type="textWrapping"/>
      </w:r>
    </w:p>
    <w:p w:rsidR="00000000" w:rsidDel="00000000" w:rsidP="00000000" w:rsidRDefault="00000000" w:rsidRPr="00000000" w14:paraId="0000014B">
      <w:pPr>
        <w:pStyle w:val="Heading1"/>
        <w:keepNext w:val="0"/>
        <w:keepLines w:val="0"/>
        <w:rPr>
          <w:rFonts w:ascii="Calibri" w:cs="Calibri" w:eastAsia="Calibri" w:hAnsi="Calibri"/>
          <w:sz w:val="46"/>
          <w:szCs w:val="46"/>
        </w:rPr>
      </w:pPr>
      <w:bookmarkStart w:colFirst="0" w:colLast="0" w:name="_heading=h.c53tsi1ptgx0" w:id="22"/>
      <w:bookmarkEnd w:id="22"/>
      <w:r w:rsidDel="00000000" w:rsidR="00000000" w:rsidRPr="00000000">
        <w:rPr>
          <w:rFonts w:ascii="Calibri" w:cs="Calibri" w:eastAsia="Calibri" w:hAnsi="Calibri"/>
          <w:sz w:val="46"/>
          <w:szCs w:val="46"/>
          <w:rtl w:val="0"/>
        </w:rPr>
        <w:t xml:space="preserve">Propuesta Metodológica de Trabajo (Cascada / Waterfall)</w:t>
      </w:r>
    </w:p>
    <w:p w:rsidR="00000000" w:rsidDel="00000000" w:rsidP="00000000" w:rsidRDefault="00000000" w:rsidRPr="00000000" w14:paraId="0000014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Fases con puertas de salida y control de cambios:</w:t>
      </w:r>
    </w:p>
    <w:p w:rsidR="00000000" w:rsidDel="00000000" w:rsidP="00000000" w:rsidRDefault="00000000" w:rsidRPr="00000000" w14:paraId="0000014D">
      <w:pPr>
        <w:numPr>
          <w:ilvl w:val="0"/>
          <w:numId w:val="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Requisitos (S1–S2): alcance, RF/RNF, KPIs, riesgos → </w:t>
      </w:r>
      <w:r w:rsidDel="00000000" w:rsidR="00000000" w:rsidRPr="00000000">
        <w:rPr>
          <w:rFonts w:ascii="Calibri" w:cs="Calibri" w:eastAsia="Calibri" w:hAnsi="Calibri"/>
          <w:i w:val="1"/>
          <w:sz w:val="24"/>
          <w:szCs w:val="24"/>
          <w:rtl w:val="0"/>
        </w:rPr>
        <w:t xml:space="preserve">Gate R</w:t>
      </w:r>
      <w:r w:rsidDel="00000000" w:rsidR="00000000" w:rsidRPr="00000000">
        <w:rPr>
          <w:rFonts w:ascii="Calibri" w:cs="Calibri" w:eastAsia="Calibri" w:hAnsi="Calibri"/>
          <w:sz w:val="24"/>
          <w:szCs w:val="24"/>
          <w:rtl w:val="0"/>
        </w:rPr>
        <w:t xml:space="preserve"> (baseline v1).</w:t>
        <w:br w:type="textWrapping"/>
      </w:r>
    </w:p>
    <w:p w:rsidR="00000000" w:rsidDel="00000000" w:rsidP="00000000" w:rsidRDefault="00000000" w:rsidRPr="00000000" w14:paraId="0000014E">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Análisis (S3): modelo de dominio, arquitectura lógica, contratos API → </w:t>
      </w:r>
      <w:r w:rsidDel="00000000" w:rsidR="00000000" w:rsidRPr="00000000">
        <w:rPr>
          <w:rFonts w:ascii="Calibri" w:cs="Calibri" w:eastAsia="Calibri" w:hAnsi="Calibri"/>
          <w:i w:val="1"/>
          <w:sz w:val="24"/>
          <w:szCs w:val="24"/>
          <w:rtl w:val="0"/>
        </w:rPr>
        <w:t xml:space="preserve">Gate A</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14F">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(S4): DDL, diagramas de componentes/sequence, wireframes, plan de pruebas y plan de implantación; PoC técnica para CV/ASR → </w:t>
      </w:r>
      <w:r w:rsidDel="00000000" w:rsidR="00000000" w:rsidRPr="00000000">
        <w:rPr>
          <w:rFonts w:ascii="Calibri" w:cs="Calibri" w:eastAsia="Calibri" w:hAnsi="Calibri"/>
          <w:i w:val="1"/>
          <w:sz w:val="24"/>
          <w:szCs w:val="24"/>
          <w:rtl w:val="0"/>
        </w:rPr>
        <w:t xml:space="preserve">Gate D</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150">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Construcción (S5–S10): backend (S5–S7) y frontend (S8–S10) con pruebas unitarias → </w:t>
      </w:r>
      <w:r w:rsidDel="00000000" w:rsidR="00000000" w:rsidRPr="00000000">
        <w:rPr>
          <w:rFonts w:ascii="Calibri" w:cs="Calibri" w:eastAsia="Calibri" w:hAnsi="Calibri"/>
          <w:i w:val="1"/>
          <w:sz w:val="24"/>
          <w:szCs w:val="24"/>
          <w:rtl w:val="0"/>
        </w:rPr>
        <w:t xml:space="preserve">Gate C</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151">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(S11–S13): integración, sistema, rendimiento y UAT → </w:t>
      </w:r>
      <w:r w:rsidDel="00000000" w:rsidR="00000000" w:rsidRPr="00000000">
        <w:rPr>
          <w:rFonts w:ascii="Calibri" w:cs="Calibri" w:eastAsia="Calibri" w:hAnsi="Calibri"/>
          <w:i w:val="1"/>
          <w:sz w:val="24"/>
          <w:szCs w:val="24"/>
          <w:rtl w:val="0"/>
        </w:rPr>
        <w:t xml:space="preserve">Gate T</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152">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Implantación (S14–S16): despliegue demo, manuales, KPIs iniciales → </w:t>
      </w:r>
      <w:r w:rsidDel="00000000" w:rsidR="00000000" w:rsidRPr="00000000">
        <w:rPr>
          <w:rFonts w:ascii="Calibri" w:cs="Calibri" w:eastAsia="Calibri" w:hAnsi="Calibri"/>
          <w:i w:val="1"/>
          <w:sz w:val="24"/>
          <w:szCs w:val="24"/>
          <w:rtl w:val="0"/>
        </w:rPr>
        <w:t xml:space="preserve">Gate I</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153">
      <w:pPr>
        <w:numPr>
          <w:ilvl w:val="0"/>
          <w:numId w:val="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Cierre (S17–S18): informe final, lecciones, trazabilidad cerrada → </w:t>
      </w:r>
      <w:r w:rsidDel="00000000" w:rsidR="00000000" w:rsidRPr="00000000">
        <w:rPr>
          <w:rFonts w:ascii="Calibri" w:cs="Calibri" w:eastAsia="Calibri" w:hAnsi="Calibri"/>
          <w:i w:val="1"/>
          <w:sz w:val="24"/>
          <w:szCs w:val="24"/>
          <w:rtl w:val="0"/>
        </w:rPr>
        <w:t xml:space="preserve">Gate Z</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154">
      <w:pPr>
        <w:pStyle w:val="Heading1"/>
        <w:keepNext w:val="0"/>
        <w:keepLines w:val="0"/>
        <w:rPr>
          <w:rFonts w:ascii="Calibri" w:cs="Calibri" w:eastAsia="Calibri" w:hAnsi="Calibri"/>
          <w:sz w:val="46"/>
          <w:szCs w:val="46"/>
        </w:rPr>
      </w:pPr>
      <w:bookmarkStart w:colFirst="0" w:colLast="0" w:name="_heading=h.y0umsvfbx1oj" w:id="23"/>
      <w:bookmarkEnd w:id="23"/>
      <w:r w:rsidDel="00000000" w:rsidR="00000000" w:rsidRPr="00000000">
        <w:rPr>
          <w:rFonts w:ascii="Calibri" w:cs="Calibri" w:eastAsia="Calibri" w:hAnsi="Calibri"/>
          <w:sz w:val="46"/>
          <w:szCs w:val="46"/>
          <w:rtl w:val="0"/>
        </w:rPr>
        <w:t xml:space="preserve">Plan de Trabajo para el Proyecto APT (S1–S18)</w:t>
      </w:r>
    </w:p>
    <w:tbl>
      <w:tblPr>
        <w:tblStyle w:val="Table8"/>
        <w:tblW w:w="9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1685"/>
        <w:gridCol w:w="4400"/>
        <w:gridCol w:w="2555"/>
        <w:tblGridChange w:id="0">
          <w:tblGrid>
            <w:gridCol w:w="1130"/>
            <w:gridCol w:w="1685"/>
            <w:gridCol w:w="4400"/>
            <w:gridCol w:w="2555"/>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Semanas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7">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Actividades 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Productos</w:t>
            </w:r>
            <w:r w:rsidDel="00000000" w:rsidR="00000000" w:rsidRPr="00000000">
              <w:rPr>
                <w:rtl w:val="0"/>
              </w:rPr>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S1–S2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Requisitos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Alcance, RF/RNF, riesgos, KPIs, plan de comunicaciones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Acta, matriz RF/RNF, plan de riesgos</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Análisis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Modelo de dominio, arq. lógica, contratos API (borrador)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Diagramas y especificaciones</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DDL, componentes/sequence, wireframes, plan de pruebas, plan de implantación, PoC técnica CV/ASR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Artefactos validados</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S5–S7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Construcción (Back)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Endpoints </w:t>
            </w:r>
            <w:r w:rsidDel="00000000" w:rsidR="00000000" w:rsidRPr="00000000">
              <w:rPr>
                <w:rFonts w:ascii="Roboto Mono" w:cs="Roboto Mono" w:eastAsia="Roboto Mono" w:hAnsi="Roboto Mono"/>
                <w:color w:val="188038"/>
                <w:sz w:val="24"/>
                <w:szCs w:val="24"/>
                <w:rtl w:val="0"/>
              </w:rPr>
              <w:t xml:space="preserve">/cv</w:t>
            </w:r>
            <w:r w:rsidDel="00000000" w:rsidR="00000000" w:rsidRPr="00000000">
              <w:rPr>
                <w:rFonts w:ascii="Calibri" w:cs="Calibri" w:eastAsia="Calibri" w:hAnsi="Calibri"/>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/voice</w:t>
            </w:r>
            <w:r w:rsidDel="00000000" w:rsidR="00000000" w:rsidRPr="00000000">
              <w:rPr>
                <w:rFonts w:ascii="Calibri" w:cs="Calibri" w:eastAsia="Calibri" w:hAnsi="Calibri"/>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/nlu</w:t>
            </w:r>
            <w:r w:rsidDel="00000000" w:rsidR="00000000" w:rsidRPr="00000000">
              <w:rPr>
                <w:rFonts w:ascii="Calibri" w:cs="Calibri" w:eastAsia="Calibri" w:hAnsi="Calibri"/>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/recommend</w:t>
            </w:r>
            <w:r w:rsidDel="00000000" w:rsidR="00000000" w:rsidRPr="00000000">
              <w:rPr>
                <w:rFonts w:ascii="Calibri" w:cs="Calibri" w:eastAsia="Calibri" w:hAnsi="Calibri"/>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/events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 pruebas unitarias back</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S8–S10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Construcción (Front)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UI kiosco, integración API, manejo de errores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 pruebas unitarias front</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S11–S12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Integración y sistema; performance básica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Reportes y fixes</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Aceptación (UAT)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Sesiones con 3–5 usuarios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UAT y mejoras</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S14–S15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Implantación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Despliegue demo; manuales de usuario y operación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 operativa, guías</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Métricas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KPIs iniciales (CTR, tiempo, consulta→clic)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Dashboard/planillas</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S17–S18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Cierre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final; lecciones; trazabilidad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y anexos</w:t>
            </w:r>
          </w:p>
        </w:tc>
      </w:tr>
    </w:tbl>
    <w:p w:rsidR="00000000" w:rsidDel="00000000" w:rsidP="00000000" w:rsidRDefault="00000000" w:rsidRPr="00000000" w14:paraId="00000181">
      <w:pPr>
        <w:pStyle w:val="Heading1"/>
        <w:keepNext w:val="0"/>
        <w:keepLines w:val="0"/>
        <w:rPr>
          <w:rFonts w:ascii="Calibri" w:cs="Calibri" w:eastAsia="Calibri" w:hAnsi="Calibri"/>
          <w:sz w:val="46"/>
          <w:szCs w:val="46"/>
        </w:rPr>
      </w:pPr>
      <w:bookmarkStart w:colFirst="0" w:colLast="0" w:name="_heading=h.flez8oiiwdid" w:id="24"/>
      <w:bookmarkEnd w:id="24"/>
      <w:r w:rsidDel="00000000" w:rsidR="00000000" w:rsidRPr="00000000">
        <w:rPr>
          <w:rFonts w:ascii="Calibri" w:cs="Calibri" w:eastAsia="Calibri" w:hAnsi="Calibri"/>
          <w:sz w:val="46"/>
          <w:szCs w:val="46"/>
          <w:rtl w:val="0"/>
        </w:rPr>
        <w:t xml:space="preserve">Propuesta de Evidencias</w:t>
      </w:r>
    </w:p>
    <w:tbl>
      <w:tblPr>
        <w:tblStyle w:val="Table9"/>
        <w:tblW w:w="9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0"/>
        <w:gridCol w:w="2225"/>
        <w:gridCol w:w="3410"/>
        <w:gridCol w:w="3200"/>
        <w:tblGridChange w:id="0">
          <w:tblGrid>
            <w:gridCol w:w="950"/>
            <w:gridCol w:w="2225"/>
            <w:gridCol w:w="3410"/>
            <w:gridCol w:w="320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Evidencia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Justificación</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de Requisitos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RF/RNF, casos de uso, criterios de aceptación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Evidencia de análisis y alineación inicial</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Modelo ER + Scripts DDL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OLTP + DW Kimball con SQL de implementación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Demuestra diseño e implementación de datos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Prototipo de UI (Figma)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Flujo kiosco y pantallas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 UX antes del desarrollo</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inicial documentada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Swagger/OpenAPI y endpoints básicos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Evidencia de desarrollo backend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PoC CV/ASR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Benchmarks de detección y voz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Reduce riesgo técnico (latencia/precisión)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Integrado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 + API + CV/ASR + NLU + Recs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Cumplimiento del objetivo general</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Dashboard de BI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KPIs de interacción y efectividad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Evidencia de BI para decisiones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 Demo (3–5 min)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Recorrido funcional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Demostración evaluable y replicable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Técnica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Manual técnico, guías, instalación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Profesionalismo y mantenibilidad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Repositorio con historial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 commits y versionamiento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Evidencia de trabajo colaborativo</w:t>
            </w:r>
          </w:p>
        </w:tc>
      </w:tr>
    </w:tbl>
    <w:p w:rsidR="00000000" w:rsidDel="00000000" w:rsidP="00000000" w:rsidRDefault="00000000" w:rsidRPr="00000000" w14:paraId="000001AE">
      <w:pPr>
        <w:rPr>
          <w:rFonts w:ascii="Calibri" w:cs="Calibri" w:eastAsia="Calibri" w:hAnsi="Calibri"/>
          <w:sz w:val="24"/>
          <w:szCs w:val="24"/>
        </w:rPr>
      </w:pPr>
      <w:r w:rsidDel="00000000" w:rsidR="00000000" w:rsidRPr="00000000">
        <w:rPr>
          <w:rtl w:val="0"/>
        </w:rPr>
      </w:r>
    </w:p>
    <w:sectPr>
      <w:footerReference r:id="rId7"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27U2vq7QyABVizQGvYm2VyGMXg==">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