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74554835"/>
        <w:docPartObj>
          <w:docPartGallery w:val="Cover Pages"/>
          <w:docPartUnique/>
        </w:docPartObj>
      </w:sdtPr>
      <w:sdtEndPr>
        <w:rPr>
          <w:rFonts w:eastAsiaTheme="minorEastAsia"/>
          <w:color w:val="FFFFFF" w:themeColor="background1"/>
          <w:sz w:val="24"/>
          <w:szCs w:val="24"/>
          <w:lang w:eastAsia="da-DK"/>
        </w:rPr>
      </w:sdtEndPr>
      <w:sdtContent>
        <w:p w14:paraId="07851E9D" w14:textId="2C3ADADD" w:rsidR="006D5F8A" w:rsidRDefault="006D5F8A"/>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698"/>
          </w:tblGrid>
          <w:tr w:rsidR="006D5F8A" w14:paraId="6759A13A" w14:textId="77777777">
            <w:sdt>
              <w:sdtPr>
                <w:rPr>
                  <w:color w:val="2F5496" w:themeColor="accent1" w:themeShade="BF"/>
                  <w:sz w:val="24"/>
                  <w:szCs w:val="24"/>
                </w:rPr>
                <w:alias w:val="Firma"/>
                <w:id w:val="13406915"/>
                <w:placeholder>
                  <w:docPart w:val="BE06764AA16C4EA4A2FAFC9EAD68D0D5"/>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18F4186C" w14:textId="44C30A8A" w:rsidR="006D5F8A" w:rsidRDefault="006D5F8A">
                    <w:pPr>
                      <w:pStyle w:val="Ingenafstand"/>
                      <w:rPr>
                        <w:color w:val="2F5496" w:themeColor="accent1" w:themeShade="BF"/>
                        <w:sz w:val="24"/>
                      </w:rPr>
                    </w:pPr>
                    <w:r>
                      <w:rPr>
                        <w:color w:val="2F5496" w:themeColor="accent1" w:themeShade="BF"/>
                        <w:sz w:val="24"/>
                        <w:szCs w:val="24"/>
                      </w:rPr>
                      <w:t>Wireless Sensor Networks</w:t>
                    </w:r>
                  </w:p>
                </w:tc>
              </w:sdtContent>
            </w:sdt>
          </w:tr>
          <w:tr w:rsidR="006D5F8A" w14:paraId="181F6043" w14:textId="77777777">
            <w:tc>
              <w:tcPr>
                <w:tcW w:w="7672" w:type="dxa"/>
              </w:tcPr>
              <w:sdt>
                <w:sdtPr>
                  <w:rPr>
                    <w:rFonts w:asciiTheme="majorHAnsi" w:eastAsiaTheme="majorEastAsia" w:hAnsiTheme="majorHAnsi" w:cstheme="majorBidi"/>
                    <w:color w:val="4472C4" w:themeColor="accent1"/>
                    <w:sz w:val="88"/>
                    <w:szCs w:val="88"/>
                  </w:rPr>
                  <w:alias w:val="Titel"/>
                  <w:id w:val="13406919"/>
                  <w:placeholder>
                    <w:docPart w:val="9B5851D06F0E4BEBACD5DBA2E2805D1A"/>
                  </w:placeholder>
                  <w:dataBinding w:prefixMappings="xmlns:ns0='http://schemas.openxmlformats.org/package/2006/metadata/core-properties' xmlns:ns1='http://purl.org/dc/elements/1.1/'" w:xpath="/ns0:coreProperties[1]/ns1:title[1]" w:storeItemID="{6C3C8BC8-F283-45AE-878A-BAB7291924A1}"/>
                  <w:text/>
                </w:sdtPr>
                <w:sdtContent>
                  <w:p w14:paraId="748B1E89" w14:textId="770751E2" w:rsidR="006D5F8A" w:rsidRDefault="006D5F8A">
                    <w:pPr>
                      <w:pStyle w:val="Ingenafstand"/>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 xml:space="preserve">Channel </w:t>
                    </w:r>
                    <w:proofErr w:type="spellStart"/>
                    <w:r>
                      <w:rPr>
                        <w:rFonts w:asciiTheme="majorHAnsi" w:eastAsiaTheme="majorEastAsia" w:hAnsiTheme="majorHAnsi" w:cstheme="majorBidi"/>
                        <w:color w:val="4472C4" w:themeColor="accent1"/>
                        <w:sz w:val="88"/>
                        <w:szCs w:val="88"/>
                      </w:rPr>
                      <w:t>sensing</w:t>
                    </w:r>
                    <w:proofErr w:type="spellEnd"/>
                  </w:p>
                </w:sdtContent>
              </w:sdt>
            </w:tc>
          </w:tr>
          <w:tr w:rsidR="006D5F8A" w14:paraId="10240864" w14:textId="77777777">
            <w:sdt>
              <w:sdtPr>
                <w:rPr>
                  <w:color w:val="2F5496" w:themeColor="accent1" w:themeShade="BF"/>
                  <w:sz w:val="24"/>
                  <w:szCs w:val="24"/>
                </w:rPr>
                <w:alias w:val="Undertitel"/>
                <w:id w:val="13406923"/>
                <w:placeholder>
                  <w:docPart w:val="A07468ACBD354587B687C4CA72AE6F39"/>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06BCB2CD" w14:textId="20E2D410" w:rsidR="006D5F8A" w:rsidRDefault="006D5F8A">
                    <w:pPr>
                      <w:pStyle w:val="Ingenafstand"/>
                      <w:rPr>
                        <w:color w:val="2F5496" w:themeColor="accent1" w:themeShade="BF"/>
                        <w:sz w:val="24"/>
                      </w:rPr>
                    </w:pPr>
                    <w:proofErr w:type="spellStart"/>
                    <w:r>
                      <w:rPr>
                        <w:color w:val="2F5496" w:themeColor="accent1" w:themeShade="BF"/>
                        <w:sz w:val="24"/>
                        <w:szCs w:val="24"/>
                      </w:rPr>
                      <w:t>Assignment</w:t>
                    </w:r>
                    <w:proofErr w:type="spellEnd"/>
                    <w:r>
                      <w:rPr>
                        <w:color w:val="2F5496" w:themeColor="accent1" w:themeShade="BF"/>
                        <w:sz w:val="24"/>
                        <w:szCs w:val="24"/>
                      </w:rPr>
                      <w:t xml:space="preserve"> 2</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435"/>
          </w:tblGrid>
          <w:tr w:rsidR="006D5F8A" w14:paraId="22C6B94C" w14:textId="77777777">
            <w:tc>
              <w:tcPr>
                <w:tcW w:w="7221" w:type="dxa"/>
                <w:tcMar>
                  <w:top w:w="216" w:type="dxa"/>
                  <w:left w:w="115" w:type="dxa"/>
                  <w:bottom w:w="216" w:type="dxa"/>
                  <w:right w:w="115" w:type="dxa"/>
                </w:tcMar>
              </w:tcPr>
              <w:sdt>
                <w:sdtPr>
                  <w:rPr>
                    <w:color w:val="4472C4" w:themeColor="accent1"/>
                    <w:sz w:val="28"/>
                    <w:szCs w:val="28"/>
                  </w:rPr>
                  <w:alias w:val="Forfatter"/>
                  <w:id w:val="13406928"/>
                  <w:placeholder>
                    <w:docPart w:val="550A2A1A9DEA46E9808166D38FB3B1CE"/>
                  </w:placeholder>
                  <w:dataBinding w:prefixMappings="xmlns:ns0='http://schemas.openxmlformats.org/package/2006/metadata/core-properties' xmlns:ns1='http://purl.org/dc/elements/1.1/'" w:xpath="/ns0:coreProperties[1]/ns1:creator[1]" w:storeItemID="{6C3C8BC8-F283-45AE-878A-BAB7291924A1}"/>
                  <w:text/>
                </w:sdtPr>
                <w:sdtContent>
                  <w:p w14:paraId="5162945B" w14:textId="4CB48CED" w:rsidR="006D5F8A" w:rsidRDefault="006D5F8A">
                    <w:pPr>
                      <w:pStyle w:val="Ingenafstand"/>
                      <w:rPr>
                        <w:color w:val="4472C4" w:themeColor="accent1"/>
                        <w:sz w:val="28"/>
                        <w:szCs w:val="28"/>
                      </w:rPr>
                    </w:pPr>
                    <w:r>
                      <w:rPr>
                        <w:color w:val="4472C4" w:themeColor="accent1"/>
                        <w:sz w:val="28"/>
                        <w:szCs w:val="28"/>
                      </w:rPr>
                      <w:t xml:space="preserve">Daniel </w:t>
                    </w:r>
                    <w:proofErr w:type="spellStart"/>
                    <w:r>
                      <w:rPr>
                        <w:color w:val="4472C4" w:themeColor="accent1"/>
                        <w:sz w:val="28"/>
                        <w:szCs w:val="28"/>
                      </w:rPr>
                      <w:t>schmidt</w:t>
                    </w:r>
                    <w:proofErr w:type="spellEnd"/>
                    <w:r>
                      <w:rPr>
                        <w:color w:val="4472C4" w:themeColor="accent1"/>
                        <w:sz w:val="28"/>
                        <w:szCs w:val="28"/>
                      </w:rPr>
                      <w:t xml:space="preserve"> libner</w:t>
                    </w:r>
                  </w:p>
                </w:sdtContent>
              </w:sdt>
              <w:sdt>
                <w:sdtPr>
                  <w:rPr>
                    <w:color w:val="4472C4" w:themeColor="accent1"/>
                    <w:sz w:val="28"/>
                    <w:szCs w:val="28"/>
                  </w:rPr>
                  <w:alias w:val="Dato"/>
                  <w:tag w:val="Dato"/>
                  <w:id w:val="13406932"/>
                  <w:placeholder>
                    <w:docPart w:val="36DDC6652B784D02AE837E25EC35F31A"/>
                  </w:placeholder>
                  <w:dataBinding w:prefixMappings="xmlns:ns0='http://schemas.microsoft.com/office/2006/coverPageProps'" w:xpath="/ns0:CoverPageProperties[1]/ns0:PublishDate[1]" w:storeItemID="{55AF091B-3C7A-41E3-B477-F2FDAA23CFDA}"/>
                  <w:date w:fullDate="2022-04-01T00:00:00Z">
                    <w:dateFormat w:val="dd-MM-yyyy"/>
                    <w:lid w:val="da-DK"/>
                    <w:storeMappedDataAs w:val="dateTime"/>
                    <w:calendar w:val="gregorian"/>
                  </w:date>
                </w:sdtPr>
                <w:sdtContent>
                  <w:p w14:paraId="4DE25175" w14:textId="1780C7D9" w:rsidR="006D5F8A" w:rsidRDefault="006D5F8A">
                    <w:pPr>
                      <w:pStyle w:val="Ingenafstand"/>
                      <w:rPr>
                        <w:color w:val="4472C4" w:themeColor="accent1"/>
                        <w:sz w:val="28"/>
                        <w:szCs w:val="28"/>
                      </w:rPr>
                    </w:pPr>
                    <w:r>
                      <w:rPr>
                        <w:color w:val="4472C4" w:themeColor="accent1"/>
                        <w:sz w:val="28"/>
                        <w:szCs w:val="28"/>
                      </w:rPr>
                      <w:t>01-04-2022</w:t>
                    </w:r>
                  </w:p>
                </w:sdtContent>
              </w:sdt>
              <w:p w14:paraId="7E5BCCA4" w14:textId="0DD69313" w:rsidR="00723EBB" w:rsidRDefault="00723EBB">
                <w:pPr>
                  <w:pStyle w:val="Ingenafstand"/>
                  <w:rPr>
                    <w:color w:val="4472C4" w:themeColor="accent1"/>
                  </w:rPr>
                </w:pPr>
              </w:p>
            </w:tc>
          </w:tr>
        </w:tbl>
        <w:p w14:paraId="729CE188" w14:textId="032B391E" w:rsidR="006D5F8A" w:rsidRDefault="006D5F8A">
          <w:pPr>
            <w:rPr>
              <w:rFonts w:eastAsiaTheme="minorEastAsia"/>
              <w:color w:val="FFFFFF" w:themeColor="background1"/>
              <w:sz w:val="24"/>
              <w:szCs w:val="24"/>
              <w:lang w:eastAsia="da-DK"/>
            </w:rPr>
          </w:pPr>
          <w:r>
            <w:rPr>
              <w:rFonts w:eastAsiaTheme="minorEastAsia"/>
              <w:color w:val="FFFFFF" w:themeColor="background1"/>
              <w:sz w:val="24"/>
              <w:szCs w:val="24"/>
              <w:lang w:eastAsia="da-DK"/>
            </w:rPr>
            <w:br w:type="page"/>
          </w:r>
        </w:p>
      </w:sdtContent>
    </w:sdt>
    <w:sdt>
      <w:sdtPr>
        <w:id w:val="154364042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11192979" w14:textId="147029D5" w:rsidR="00723EBB" w:rsidRDefault="00723EBB">
          <w:pPr>
            <w:pStyle w:val="Overskrift"/>
          </w:pPr>
          <w:r>
            <w:t>Indhold</w:t>
          </w:r>
        </w:p>
        <w:p w14:paraId="14750C45" w14:textId="7C80EE6B" w:rsidR="00723EBB" w:rsidRDefault="00723EBB">
          <w:pPr>
            <w:pStyle w:val="Indholdsfortegnelse1"/>
            <w:tabs>
              <w:tab w:val="right" w:leader="dot" w:pos="9628"/>
            </w:tabs>
            <w:rPr>
              <w:rFonts w:eastAsiaTheme="minorEastAsia"/>
              <w:noProof/>
              <w:lang w:eastAsia="da-DK"/>
            </w:rPr>
          </w:pPr>
          <w:r>
            <w:fldChar w:fldCharType="begin"/>
          </w:r>
          <w:r>
            <w:instrText xml:space="preserve"> TOC \o "1-3" \h \z \u </w:instrText>
          </w:r>
          <w:r>
            <w:fldChar w:fldCharType="separate"/>
          </w:r>
          <w:hyperlink w:anchor="_Toc99721107" w:history="1">
            <w:r w:rsidRPr="00A74C2B">
              <w:rPr>
                <w:rStyle w:val="Hyperlink"/>
                <w:noProof/>
                <w:lang w:val="en-US"/>
              </w:rPr>
              <w:t>Intro:</w:t>
            </w:r>
            <w:r>
              <w:rPr>
                <w:noProof/>
                <w:webHidden/>
              </w:rPr>
              <w:tab/>
            </w:r>
            <w:r>
              <w:rPr>
                <w:noProof/>
                <w:webHidden/>
              </w:rPr>
              <w:fldChar w:fldCharType="begin"/>
            </w:r>
            <w:r>
              <w:rPr>
                <w:noProof/>
                <w:webHidden/>
              </w:rPr>
              <w:instrText xml:space="preserve"> PAGEREF _Toc99721107 \h </w:instrText>
            </w:r>
            <w:r>
              <w:rPr>
                <w:noProof/>
                <w:webHidden/>
              </w:rPr>
            </w:r>
            <w:r>
              <w:rPr>
                <w:noProof/>
                <w:webHidden/>
              </w:rPr>
              <w:fldChar w:fldCharType="separate"/>
            </w:r>
            <w:r>
              <w:rPr>
                <w:noProof/>
                <w:webHidden/>
              </w:rPr>
              <w:t>2</w:t>
            </w:r>
            <w:r>
              <w:rPr>
                <w:noProof/>
                <w:webHidden/>
              </w:rPr>
              <w:fldChar w:fldCharType="end"/>
            </w:r>
          </w:hyperlink>
        </w:p>
        <w:p w14:paraId="69646378" w14:textId="47C5E382" w:rsidR="00723EBB" w:rsidRDefault="00723EBB">
          <w:pPr>
            <w:pStyle w:val="Indholdsfortegnelse1"/>
            <w:tabs>
              <w:tab w:val="right" w:leader="dot" w:pos="9628"/>
            </w:tabs>
            <w:rPr>
              <w:rFonts w:eastAsiaTheme="minorEastAsia"/>
              <w:noProof/>
              <w:lang w:eastAsia="da-DK"/>
            </w:rPr>
          </w:pPr>
          <w:hyperlink w:anchor="_Toc99721108" w:history="1">
            <w:r w:rsidRPr="00A74C2B">
              <w:rPr>
                <w:rStyle w:val="Hyperlink"/>
                <w:noProof/>
                <w:lang w:val="en-US"/>
              </w:rPr>
              <w:t>Specifications:</w:t>
            </w:r>
            <w:r>
              <w:rPr>
                <w:noProof/>
                <w:webHidden/>
              </w:rPr>
              <w:tab/>
            </w:r>
            <w:r>
              <w:rPr>
                <w:noProof/>
                <w:webHidden/>
              </w:rPr>
              <w:fldChar w:fldCharType="begin"/>
            </w:r>
            <w:r>
              <w:rPr>
                <w:noProof/>
                <w:webHidden/>
              </w:rPr>
              <w:instrText xml:space="preserve"> PAGEREF _Toc99721108 \h </w:instrText>
            </w:r>
            <w:r>
              <w:rPr>
                <w:noProof/>
                <w:webHidden/>
              </w:rPr>
            </w:r>
            <w:r>
              <w:rPr>
                <w:noProof/>
                <w:webHidden/>
              </w:rPr>
              <w:fldChar w:fldCharType="separate"/>
            </w:r>
            <w:r>
              <w:rPr>
                <w:noProof/>
                <w:webHidden/>
              </w:rPr>
              <w:t>2</w:t>
            </w:r>
            <w:r>
              <w:rPr>
                <w:noProof/>
                <w:webHidden/>
              </w:rPr>
              <w:fldChar w:fldCharType="end"/>
            </w:r>
          </w:hyperlink>
        </w:p>
        <w:p w14:paraId="4B48D978" w14:textId="119F02A5" w:rsidR="00723EBB" w:rsidRDefault="00723EBB">
          <w:pPr>
            <w:pStyle w:val="Indholdsfortegnelse1"/>
            <w:tabs>
              <w:tab w:val="right" w:leader="dot" w:pos="9628"/>
            </w:tabs>
            <w:rPr>
              <w:rFonts w:eastAsiaTheme="minorEastAsia"/>
              <w:noProof/>
              <w:lang w:eastAsia="da-DK"/>
            </w:rPr>
          </w:pPr>
          <w:hyperlink w:anchor="_Toc99721109" w:history="1">
            <w:r w:rsidRPr="00A74C2B">
              <w:rPr>
                <w:rStyle w:val="Hyperlink"/>
                <w:noProof/>
                <w:lang w:val="en-US"/>
              </w:rPr>
              <w:t>Implementation:</w:t>
            </w:r>
            <w:r>
              <w:rPr>
                <w:noProof/>
                <w:webHidden/>
              </w:rPr>
              <w:tab/>
            </w:r>
            <w:r>
              <w:rPr>
                <w:noProof/>
                <w:webHidden/>
              </w:rPr>
              <w:fldChar w:fldCharType="begin"/>
            </w:r>
            <w:r>
              <w:rPr>
                <w:noProof/>
                <w:webHidden/>
              </w:rPr>
              <w:instrText xml:space="preserve"> PAGEREF _Toc99721109 \h </w:instrText>
            </w:r>
            <w:r>
              <w:rPr>
                <w:noProof/>
                <w:webHidden/>
              </w:rPr>
            </w:r>
            <w:r>
              <w:rPr>
                <w:noProof/>
                <w:webHidden/>
              </w:rPr>
              <w:fldChar w:fldCharType="separate"/>
            </w:r>
            <w:r>
              <w:rPr>
                <w:noProof/>
                <w:webHidden/>
              </w:rPr>
              <w:t>3</w:t>
            </w:r>
            <w:r>
              <w:rPr>
                <w:noProof/>
                <w:webHidden/>
              </w:rPr>
              <w:fldChar w:fldCharType="end"/>
            </w:r>
          </w:hyperlink>
        </w:p>
        <w:p w14:paraId="44CBB97E" w14:textId="3FE53225" w:rsidR="00723EBB" w:rsidRDefault="00723EBB">
          <w:pPr>
            <w:pStyle w:val="Indholdsfortegnelse1"/>
            <w:tabs>
              <w:tab w:val="right" w:leader="dot" w:pos="9628"/>
            </w:tabs>
            <w:rPr>
              <w:rFonts w:eastAsiaTheme="minorEastAsia"/>
              <w:noProof/>
              <w:lang w:eastAsia="da-DK"/>
            </w:rPr>
          </w:pPr>
          <w:hyperlink w:anchor="_Toc99721110" w:history="1">
            <w:r w:rsidRPr="00A74C2B">
              <w:rPr>
                <w:rStyle w:val="Hyperlink"/>
                <w:noProof/>
                <w:lang w:val="en-US"/>
              </w:rPr>
              <w:t>Results:</w:t>
            </w:r>
            <w:r>
              <w:rPr>
                <w:noProof/>
                <w:webHidden/>
              </w:rPr>
              <w:tab/>
            </w:r>
            <w:r>
              <w:rPr>
                <w:noProof/>
                <w:webHidden/>
              </w:rPr>
              <w:fldChar w:fldCharType="begin"/>
            </w:r>
            <w:r>
              <w:rPr>
                <w:noProof/>
                <w:webHidden/>
              </w:rPr>
              <w:instrText xml:space="preserve"> PAGEREF _Toc99721110 \h </w:instrText>
            </w:r>
            <w:r>
              <w:rPr>
                <w:noProof/>
                <w:webHidden/>
              </w:rPr>
            </w:r>
            <w:r>
              <w:rPr>
                <w:noProof/>
                <w:webHidden/>
              </w:rPr>
              <w:fldChar w:fldCharType="separate"/>
            </w:r>
            <w:r>
              <w:rPr>
                <w:noProof/>
                <w:webHidden/>
              </w:rPr>
              <w:t>3</w:t>
            </w:r>
            <w:r>
              <w:rPr>
                <w:noProof/>
                <w:webHidden/>
              </w:rPr>
              <w:fldChar w:fldCharType="end"/>
            </w:r>
          </w:hyperlink>
        </w:p>
        <w:p w14:paraId="5697FC00" w14:textId="59EA971B" w:rsidR="00723EBB" w:rsidRDefault="00723EBB">
          <w:pPr>
            <w:pStyle w:val="Indholdsfortegnelse1"/>
            <w:tabs>
              <w:tab w:val="right" w:leader="dot" w:pos="9628"/>
            </w:tabs>
            <w:rPr>
              <w:rFonts w:eastAsiaTheme="minorEastAsia"/>
              <w:noProof/>
              <w:lang w:eastAsia="da-DK"/>
            </w:rPr>
          </w:pPr>
          <w:hyperlink w:anchor="_Toc99721111" w:history="1">
            <w:r w:rsidRPr="00A74C2B">
              <w:rPr>
                <w:rStyle w:val="Hyperlink"/>
                <w:noProof/>
                <w:lang w:val="en-US"/>
              </w:rPr>
              <w:t>References:</w:t>
            </w:r>
            <w:r>
              <w:rPr>
                <w:noProof/>
                <w:webHidden/>
              </w:rPr>
              <w:tab/>
            </w:r>
            <w:r>
              <w:rPr>
                <w:noProof/>
                <w:webHidden/>
              </w:rPr>
              <w:fldChar w:fldCharType="begin"/>
            </w:r>
            <w:r>
              <w:rPr>
                <w:noProof/>
                <w:webHidden/>
              </w:rPr>
              <w:instrText xml:space="preserve"> PAGEREF _Toc99721111 \h </w:instrText>
            </w:r>
            <w:r>
              <w:rPr>
                <w:noProof/>
                <w:webHidden/>
              </w:rPr>
            </w:r>
            <w:r>
              <w:rPr>
                <w:noProof/>
                <w:webHidden/>
              </w:rPr>
              <w:fldChar w:fldCharType="separate"/>
            </w:r>
            <w:r>
              <w:rPr>
                <w:noProof/>
                <w:webHidden/>
              </w:rPr>
              <w:t>3</w:t>
            </w:r>
            <w:r>
              <w:rPr>
                <w:noProof/>
                <w:webHidden/>
              </w:rPr>
              <w:fldChar w:fldCharType="end"/>
            </w:r>
          </w:hyperlink>
        </w:p>
        <w:p w14:paraId="0D58CEF7" w14:textId="1FAB750D" w:rsidR="00723EBB" w:rsidRDefault="00723EBB">
          <w:r>
            <w:rPr>
              <w:b/>
              <w:bCs/>
            </w:rPr>
            <w:fldChar w:fldCharType="end"/>
          </w:r>
        </w:p>
      </w:sdtContent>
    </w:sdt>
    <w:p w14:paraId="65C6A79D" w14:textId="77777777" w:rsidR="00723EBB" w:rsidRDefault="00723EBB">
      <w:pPr>
        <w:rPr>
          <w:rFonts w:asciiTheme="majorHAnsi" w:eastAsiaTheme="majorEastAsia" w:hAnsiTheme="majorHAnsi" w:cstheme="majorBidi"/>
          <w:color w:val="2F5496" w:themeColor="accent1" w:themeShade="BF"/>
          <w:sz w:val="32"/>
          <w:szCs w:val="32"/>
          <w:lang w:val="en-US"/>
        </w:rPr>
      </w:pPr>
      <w:r>
        <w:rPr>
          <w:lang w:val="en-US"/>
        </w:rPr>
        <w:br w:type="page"/>
      </w:r>
    </w:p>
    <w:p w14:paraId="7F696802" w14:textId="320E32FB" w:rsidR="00CD2957" w:rsidRPr="00757506" w:rsidRDefault="00CD2957" w:rsidP="00CD2957">
      <w:pPr>
        <w:pStyle w:val="Overskrift1"/>
        <w:rPr>
          <w:lang w:val="en-US"/>
        </w:rPr>
      </w:pPr>
      <w:bookmarkStart w:id="0" w:name="_Toc99721107"/>
      <w:r w:rsidRPr="00757506">
        <w:rPr>
          <w:lang w:val="en-US"/>
        </w:rPr>
        <w:lastRenderedPageBreak/>
        <w:t>Intro:</w:t>
      </w:r>
      <w:bookmarkEnd w:id="0"/>
    </w:p>
    <w:p w14:paraId="574EC0CB" w14:textId="7494187F" w:rsidR="00CD2957" w:rsidRPr="00757506" w:rsidRDefault="00CD2957" w:rsidP="00CD2957">
      <w:pPr>
        <w:rPr>
          <w:lang w:val="en-US"/>
        </w:rPr>
      </w:pPr>
      <w:r w:rsidRPr="00757506">
        <w:rPr>
          <w:lang w:val="en-US"/>
        </w:rPr>
        <w:t xml:space="preserve">The following will give information about RSSI value received from the Telos mote B using the CC2420 radio. The 16 available channels of the </w:t>
      </w:r>
      <w:r w:rsidRPr="00757506">
        <w:rPr>
          <w:lang w:val="en-US"/>
        </w:rPr>
        <w:t>802.15.4</w:t>
      </w:r>
      <w:r w:rsidRPr="00757506">
        <w:rPr>
          <w:lang w:val="en-US"/>
        </w:rPr>
        <w:t xml:space="preserve"> specification will be analyzed for the RSSI to gather information of the best channel available in the environment the Telos mote B</w:t>
      </w:r>
      <w:r w:rsidR="00603B76" w:rsidRPr="00757506">
        <w:rPr>
          <w:lang w:val="en-US"/>
        </w:rPr>
        <w:t xml:space="preserve"> is residing at the time of the investigation of the channels in the </w:t>
      </w:r>
      <w:r w:rsidR="00603B76" w:rsidRPr="00757506">
        <w:rPr>
          <w:lang w:val="en-US"/>
        </w:rPr>
        <w:t>802.15.4</w:t>
      </w:r>
      <w:r w:rsidR="00603B76" w:rsidRPr="00757506">
        <w:rPr>
          <w:lang w:val="en-US"/>
        </w:rPr>
        <w:t xml:space="preserve"> specification.</w:t>
      </w:r>
    </w:p>
    <w:p w14:paraId="5AEEEAC2" w14:textId="707CAD4E" w:rsidR="00CD2957" w:rsidRPr="00757506" w:rsidRDefault="00CD2957" w:rsidP="00CD2957">
      <w:pPr>
        <w:pStyle w:val="Overskrift1"/>
        <w:rPr>
          <w:lang w:val="en-US"/>
        </w:rPr>
      </w:pPr>
      <w:bookmarkStart w:id="1" w:name="_Toc99721108"/>
      <w:r w:rsidRPr="00757506">
        <w:rPr>
          <w:lang w:val="en-US"/>
        </w:rPr>
        <w:t>Specifications:</w:t>
      </w:r>
      <w:bookmarkEnd w:id="1"/>
    </w:p>
    <w:p w14:paraId="7A117C33" w14:textId="71EBBF01" w:rsidR="00603B76" w:rsidRPr="00757506" w:rsidRDefault="00603B76" w:rsidP="00603B76">
      <w:pPr>
        <w:rPr>
          <w:lang w:val="en-US"/>
        </w:rPr>
      </w:pPr>
      <w:r w:rsidRPr="00757506">
        <w:rPr>
          <w:lang w:val="en-US"/>
        </w:rPr>
        <w:t xml:space="preserve">The </w:t>
      </w:r>
      <w:r w:rsidRPr="00757506">
        <w:rPr>
          <w:lang w:val="en-US"/>
        </w:rPr>
        <w:t>802.15.4</w:t>
      </w:r>
      <w:r w:rsidRPr="00757506">
        <w:rPr>
          <w:lang w:val="en-US"/>
        </w:rPr>
        <w:t xml:space="preserve"> specification resides in the 2.4 GHz band range as seen on </w:t>
      </w:r>
      <w:r w:rsidRPr="00757506">
        <w:rPr>
          <w:lang w:val="en-US"/>
        </w:rPr>
        <w:fldChar w:fldCharType="begin"/>
      </w:r>
      <w:r w:rsidRPr="00757506">
        <w:rPr>
          <w:lang w:val="en-US"/>
        </w:rPr>
        <w:instrText xml:space="preserve"> REF _Ref99712927 \h </w:instrText>
      </w:r>
      <w:r w:rsidRPr="00757506">
        <w:rPr>
          <w:lang w:val="en-US"/>
        </w:rPr>
      </w:r>
      <w:r w:rsidRPr="00757506">
        <w:rPr>
          <w:lang w:val="en-US"/>
        </w:rPr>
        <w:fldChar w:fldCharType="separate"/>
      </w:r>
      <w:r w:rsidR="00723EBB" w:rsidRPr="00757506">
        <w:rPr>
          <w:lang w:val="en-US"/>
        </w:rPr>
        <w:t xml:space="preserve">Figure </w:t>
      </w:r>
      <w:r w:rsidR="00723EBB">
        <w:rPr>
          <w:noProof/>
          <w:lang w:val="en-US"/>
        </w:rPr>
        <w:t>1</w:t>
      </w:r>
      <w:r w:rsidRPr="00757506">
        <w:rPr>
          <w:lang w:val="en-US"/>
        </w:rPr>
        <w:fldChar w:fldCharType="end"/>
      </w:r>
      <w:r w:rsidRPr="00757506">
        <w:rPr>
          <w:lang w:val="en-US"/>
        </w:rPr>
        <w:t>.</w:t>
      </w:r>
    </w:p>
    <w:p w14:paraId="62AA8A13" w14:textId="77777777" w:rsidR="00603B76" w:rsidRPr="00757506" w:rsidRDefault="00603B76" w:rsidP="00757506">
      <w:pPr>
        <w:keepNext/>
        <w:jc w:val="center"/>
        <w:rPr>
          <w:lang w:val="en-US"/>
        </w:rPr>
      </w:pPr>
      <w:r w:rsidRPr="00757506">
        <w:rPr>
          <w:noProof/>
          <w:lang w:val="en-US"/>
        </w:rPr>
        <w:drawing>
          <wp:inline distT="0" distB="0" distL="0" distR="0" wp14:anchorId="31310A22" wp14:editId="6DFDE072">
            <wp:extent cx="4257675" cy="2660049"/>
            <wp:effectExtent l="0" t="0" r="0" b="698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66544" cy="2665590"/>
                    </a:xfrm>
                    <a:prstGeom prst="rect">
                      <a:avLst/>
                    </a:prstGeom>
                  </pic:spPr>
                </pic:pic>
              </a:graphicData>
            </a:graphic>
          </wp:inline>
        </w:drawing>
      </w:r>
    </w:p>
    <w:p w14:paraId="04BE6263" w14:textId="7E3332AB" w:rsidR="00603B76" w:rsidRPr="00757506" w:rsidRDefault="00603B76" w:rsidP="00757506">
      <w:pPr>
        <w:pStyle w:val="Billedtekst"/>
        <w:jc w:val="center"/>
        <w:rPr>
          <w:lang w:val="en-US"/>
        </w:rPr>
      </w:pPr>
      <w:bookmarkStart w:id="2" w:name="_Ref99712927"/>
      <w:r w:rsidRPr="00757506">
        <w:rPr>
          <w:lang w:val="en-US"/>
        </w:rPr>
        <w:t xml:space="preserve">Figure </w:t>
      </w:r>
      <w:r w:rsidRPr="00757506">
        <w:rPr>
          <w:lang w:val="en-US"/>
        </w:rPr>
        <w:fldChar w:fldCharType="begin"/>
      </w:r>
      <w:r w:rsidRPr="00757506">
        <w:rPr>
          <w:lang w:val="en-US"/>
        </w:rPr>
        <w:instrText xml:space="preserve"> SEQ Figure \* ARABIC </w:instrText>
      </w:r>
      <w:r w:rsidRPr="00757506">
        <w:rPr>
          <w:lang w:val="en-US"/>
        </w:rPr>
        <w:fldChar w:fldCharType="separate"/>
      </w:r>
      <w:r w:rsidR="00723EBB">
        <w:rPr>
          <w:noProof/>
          <w:lang w:val="en-US"/>
        </w:rPr>
        <w:t>1</w:t>
      </w:r>
      <w:r w:rsidRPr="00757506">
        <w:rPr>
          <w:lang w:val="en-US"/>
        </w:rPr>
        <w:fldChar w:fldCharType="end"/>
      </w:r>
      <w:bookmarkEnd w:id="2"/>
      <w:r w:rsidRPr="00757506">
        <w:rPr>
          <w:lang w:val="en-US"/>
        </w:rPr>
        <w:t xml:space="preserve">  802.15.4 specification spectrum</w:t>
      </w:r>
    </w:p>
    <w:p w14:paraId="11C8A1BE" w14:textId="3FB9C977" w:rsidR="00CD2957" w:rsidRDefault="00603B76" w:rsidP="00CD2957">
      <w:pPr>
        <w:rPr>
          <w:lang w:val="en-US"/>
        </w:rPr>
      </w:pPr>
      <w:r w:rsidRPr="00757506">
        <w:rPr>
          <w:lang w:val="en-US"/>
        </w:rPr>
        <w:t xml:space="preserve">To collect data about the channels the CC2420 on the Telos mote B </w:t>
      </w:r>
      <w:r w:rsidR="00757506">
        <w:rPr>
          <w:lang w:val="en-US"/>
        </w:rPr>
        <w:t xml:space="preserve">is used and has the following sensitivity specifications as seen on </w:t>
      </w:r>
      <w:r w:rsidR="006E0F05">
        <w:rPr>
          <w:lang w:val="en-US"/>
        </w:rPr>
        <w:fldChar w:fldCharType="begin"/>
      </w:r>
      <w:r w:rsidR="006E0F05">
        <w:rPr>
          <w:lang w:val="en-US"/>
        </w:rPr>
        <w:instrText xml:space="preserve"> REF _Ref99715737 \h </w:instrText>
      </w:r>
      <w:r w:rsidR="006E0F05">
        <w:rPr>
          <w:lang w:val="en-US"/>
        </w:rPr>
      </w:r>
      <w:r w:rsidR="006E0F05">
        <w:rPr>
          <w:lang w:val="en-US"/>
        </w:rPr>
        <w:fldChar w:fldCharType="separate"/>
      </w:r>
      <w:r w:rsidR="00723EBB" w:rsidRPr="006E0F05">
        <w:rPr>
          <w:lang w:val="en-US"/>
        </w:rPr>
        <w:t xml:space="preserve">Figure </w:t>
      </w:r>
      <w:r w:rsidR="00723EBB">
        <w:rPr>
          <w:noProof/>
          <w:lang w:val="en-US"/>
        </w:rPr>
        <w:t>2</w:t>
      </w:r>
      <w:r w:rsidR="006E0F05">
        <w:rPr>
          <w:lang w:val="en-US"/>
        </w:rPr>
        <w:fldChar w:fldCharType="end"/>
      </w:r>
      <w:r w:rsidR="006E0F05">
        <w:rPr>
          <w:lang w:val="en-US"/>
        </w:rPr>
        <w:t>. There is also specified that the RSSI value gathered from the CC2420 has an offset by -45 so if reading something like -20 the correct RSSI value would be -65.</w:t>
      </w:r>
      <w:r w:rsidR="00B02281">
        <w:rPr>
          <w:lang w:val="en-US"/>
        </w:rPr>
        <w:t xml:space="preserve"> The CC2420 </w:t>
      </w:r>
      <w:r w:rsidR="00721FA1">
        <w:rPr>
          <w:lang w:val="en-US"/>
        </w:rPr>
        <w:t xml:space="preserve">datasheet </w:t>
      </w:r>
      <w:r w:rsidR="00B02281">
        <w:rPr>
          <w:lang w:val="en-US"/>
        </w:rPr>
        <w:t xml:space="preserve">describes the </w:t>
      </w:r>
      <w:r w:rsidR="00721FA1">
        <w:rPr>
          <w:lang w:val="en-US"/>
        </w:rPr>
        <w:t xml:space="preserve">RSSI is to be averaged over the period of 8 symbol periods which is </w:t>
      </w:r>
      <w:r w:rsidR="003F6AEF">
        <w:rPr>
          <w:lang w:val="en-US"/>
        </w:rPr>
        <w:t xml:space="preserve">128 </w:t>
      </w:r>
      <w:r w:rsidR="003F6AEF">
        <w:rPr>
          <w:rFonts w:cstheme="minorHAnsi"/>
          <w:lang w:val="en-US"/>
        </w:rPr>
        <w:t>µ</w:t>
      </w:r>
      <w:r w:rsidR="003F6AEF">
        <w:rPr>
          <w:lang w:val="en-US"/>
        </w:rPr>
        <w:t>s since one symbol corresponds to 4 bit and the CC2420 operates at 250kb/s (4bit*8</w:t>
      </w:r>
      <w:r w:rsidR="00D32BFA">
        <w:rPr>
          <w:lang w:val="en-US"/>
        </w:rPr>
        <w:t>/250.000b/s=128</w:t>
      </w:r>
      <w:r w:rsidR="00D32BFA">
        <w:rPr>
          <w:rFonts w:cstheme="minorHAnsi"/>
          <w:lang w:val="en-US"/>
        </w:rPr>
        <w:t>µ</w:t>
      </w:r>
      <w:r w:rsidR="00D32BFA">
        <w:rPr>
          <w:lang w:val="en-US"/>
        </w:rPr>
        <w:t>s)</w:t>
      </w:r>
      <w:r w:rsidR="00152640">
        <w:rPr>
          <w:lang w:val="en-US"/>
        </w:rPr>
        <w:t xml:space="preserve"> the datasheet gets the period from the </w:t>
      </w:r>
      <w:r w:rsidR="00152640" w:rsidRPr="00152640">
        <w:rPr>
          <w:lang w:val="en-US"/>
        </w:rPr>
        <w:t>802.15.4</w:t>
      </w:r>
      <w:r w:rsidR="00152640" w:rsidRPr="00152640">
        <w:rPr>
          <w:lang w:val="en-US"/>
        </w:rPr>
        <w:t xml:space="preserve"> </w:t>
      </w:r>
      <w:r w:rsidR="00152640">
        <w:rPr>
          <w:lang w:val="en-US"/>
        </w:rPr>
        <w:t>specification</w:t>
      </w:r>
      <w:r w:rsidR="00D32BFA">
        <w:rPr>
          <w:lang w:val="en-US"/>
        </w:rPr>
        <w:t>.</w:t>
      </w:r>
    </w:p>
    <w:p w14:paraId="4691D1AC" w14:textId="77777777" w:rsidR="00757506" w:rsidRDefault="00757506" w:rsidP="00757506">
      <w:pPr>
        <w:keepNext/>
        <w:jc w:val="center"/>
      </w:pPr>
      <w:r w:rsidRPr="00757506">
        <w:rPr>
          <w:lang w:val="en-US"/>
        </w:rPr>
        <w:drawing>
          <wp:inline distT="0" distB="0" distL="0" distR="0" wp14:anchorId="1CADC527" wp14:editId="0C0462D6">
            <wp:extent cx="4229100" cy="1678094"/>
            <wp:effectExtent l="0" t="0" r="0" b="0"/>
            <wp:docPr id="14" name="Billede 14"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lede 14" descr="Et billede, der indeholder bord&#10;&#10;Automatisk genereret beskrivelse"/>
                    <pic:cNvPicPr/>
                  </pic:nvPicPr>
                  <pic:blipFill>
                    <a:blip r:embed="rId10"/>
                    <a:stretch>
                      <a:fillRect/>
                    </a:stretch>
                  </pic:blipFill>
                  <pic:spPr>
                    <a:xfrm>
                      <a:off x="0" y="0"/>
                      <a:ext cx="4285967" cy="1700659"/>
                    </a:xfrm>
                    <a:prstGeom prst="rect">
                      <a:avLst/>
                    </a:prstGeom>
                  </pic:spPr>
                </pic:pic>
              </a:graphicData>
            </a:graphic>
          </wp:inline>
        </w:drawing>
      </w:r>
    </w:p>
    <w:p w14:paraId="1E1E8F2D" w14:textId="051A4BE6" w:rsidR="00757506" w:rsidRPr="006E0F05" w:rsidRDefault="00757506" w:rsidP="00757506">
      <w:pPr>
        <w:pStyle w:val="Billedtekst"/>
        <w:jc w:val="center"/>
        <w:rPr>
          <w:lang w:val="en-US"/>
        </w:rPr>
      </w:pPr>
      <w:bookmarkStart w:id="3" w:name="_Ref99715737"/>
      <w:r w:rsidRPr="006E0F05">
        <w:rPr>
          <w:lang w:val="en-US"/>
        </w:rPr>
        <w:t xml:space="preserve">Figure </w:t>
      </w:r>
      <w:r>
        <w:fldChar w:fldCharType="begin"/>
      </w:r>
      <w:r w:rsidRPr="006E0F05">
        <w:rPr>
          <w:lang w:val="en-US"/>
        </w:rPr>
        <w:instrText xml:space="preserve"> SEQ Figure \* ARABIC </w:instrText>
      </w:r>
      <w:r>
        <w:fldChar w:fldCharType="separate"/>
      </w:r>
      <w:r w:rsidR="00723EBB">
        <w:rPr>
          <w:noProof/>
          <w:lang w:val="en-US"/>
        </w:rPr>
        <w:t>2</w:t>
      </w:r>
      <w:r>
        <w:fldChar w:fldCharType="end"/>
      </w:r>
      <w:bookmarkEnd w:id="3"/>
      <w:r w:rsidRPr="006E0F05">
        <w:rPr>
          <w:lang w:val="en-US"/>
        </w:rPr>
        <w:t xml:space="preserve"> CC2420 RSSI performance</w:t>
      </w:r>
    </w:p>
    <w:p w14:paraId="410CA7FC" w14:textId="6CBE51E7" w:rsidR="006E0F05" w:rsidRDefault="006E0F05" w:rsidP="006E0F05">
      <w:pPr>
        <w:pStyle w:val="Overskrift1"/>
        <w:rPr>
          <w:lang w:val="en-US"/>
        </w:rPr>
      </w:pPr>
      <w:bookmarkStart w:id="4" w:name="_Toc99721109"/>
      <w:r>
        <w:rPr>
          <w:lang w:val="en-US"/>
        </w:rPr>
        <w:lastRenderedPageBreak/>
        <w:t>Implementation:</w:t>
      </w:r>
      <w:bookmarkEnd w:id="4"/>
    </w:p>
    <w:p w14:paraId="5C58FCCF" w14:textId="574065B7" w:rsidR="006E0F05" w:rsidRDefault="006E0F05" w:rsidP="006E0F05">
      <w:pPr>
        <w:rPr>
          <w:lang w:val="en-US"/>
        </w:rPr>
      </w:pPr>
      <w:r>
        <w:rPr>
          <w:lang w:val="en-US"/>
        </w:rPr>
        <w:t>The implementation relies on the cc2420 library included in Contiki which has the required functions to perform the investigation on the RSSI on the different channels. The functions used is the “</w:t>
      </w:r>
      <w:r w:rsidRPr="006E0F05">
        <w:rPr>
          <w:lang w:val="en-US"/>
        </w:rPr>
        <w:t>int cc2420_set_</w:t>
      </w:r>
      <w:proofErr w:type="gramStart"/>
      <w:r w:rsidRPr="006E0F05">
        <w:rPr>
          <w:lang w:val="en-US"/>
        </w:rPr>
        <w:t>channel(</w:t>
      </w:r>
      <w:proofErr w:type="gramEnd"/>
      <w:r w:rsidRPr="006E0F05">
        <w:rPr>
          <w:lang w:val="en-US"/>
        </w:rPr>
        <w:t>int channel);</w:t>
      </w:r>
      <w:r>
        <w:rPr>
          <w:lang w:val="en-US"/>
        </w:rPr>
        <w:t xml:space="preserve">” which makes the calls to the CC2420 from the Telos mote B trough </w:t>
      </w:r>
      <w:r w:rsidR="00C10A53">
        <w:rPr>
          <w:lang w:val="en-US"/>
        </w:rPr>
        <w:t>SPI communication. The other function used is “</w:t>
      </w:r>
      <w:r w:rsidR="00C10A53" w:rsidRPr="00C10A53">
        <w:rPr>
          <w:lang w:val="en-US"/>
        </w:rPr>
        <w:t>int cc2420_rssi(void);</w:t>
      </w:r>
      <w:r w:rsidR="00C10A53">
        <w:rPr>
          <w:lang w:val="en-US"/>
        </w:rPr>
        <w:t>” which makes a call through SPI to the CC2420 and reads</w:t>
      </w:r>
      <w:r w:rsidR="001E2512">
        <w:rPr>
          <w:lang w:val="en-US"/>
        </w:rPr>
        <w:t xml:space="preserve"> the value from the </w:t>
      </w:r>
      <w:proofErr w:type="spellStart"/>
      <w:r w:rsidR="001E2512">
        <w:rPr>
          <w:lang w:val="en-US"/>
        </w:rPr>
        <w:t>RSSI_val</w:t>
      </w:r>
      <w:proofErr w:type="spellEnd"/>
      <w:r w:rsidR="001E2512">
        <w:rPr>
          <w:lang w:val="en-US"/>
        </w:rPr>
        <w:t xml:space="preserve"> register which is </w:t>
      </w:r>
      <w:proofErr w:type="spellStart"/>
      <w:r w:rsidR="001E2512">
        <w:rPr>
          <w:lang w:val="en-US"/>
        </w:rPr>
        <w:t>descriped</w:t>
      </w:r>
      <w:proofErr w:type="spellEnd"/>
      <w:r w:rsidR="001E2512">
        <w:rPr>
          <w:lang w:val="en-US"/>
        </w:rPr>
        <w:t xml:space="preserve"> in the CC2420 datasheet also attached in reference section. The RSSI value is then calculated by the value in the register + offset of -45 which then gives the RSSI dBm. There is also used the CC2420_on function only to reduce the time used on turning it on and off during every read of RSSI and channel switch.</w:t>
      </w:r>
    </w:p>
    <w:p w14:paraId="5C8B0854" w14:textId="404FABE7" w:rsidR="00723EBB" w:rsidRDefault="00723EBB" w:rsidP="00723EBB">
      <w:pPr>
        <w:pStyle w:val="Overskrift1"/>
        <w:rPr>
          <w:lang w:val="en-US"/>
        </w:rPr>
      </w:pPr>
      <w:bookmarkStart w:id="5" w:name="_Toc99721110"/>
      <w:r>
        <w:rPr>
          <w:lang w:val="en-US"/>
        </w:rPr>
        <w:t>Results:</w:t>
      </w:r>
      <w:bookmarkEnd w:id="5"/>
    </w:p>
    <w:p w14:paraId="7EE89509" w14:textId="37D0676F" w:rsidR="00647D5F" w:rsidRDefault="00647D5F" w:rsidP="006E0F05">
      <w:pPr>
        <w:rPr>
          <w:lang w:val="en-US"/>
        </w:rPr>
      </w:pPr>
      <w:r>
        <w:rPr>
          <w:lang w:val="en-US"/>
        </w:rPr>
        <w:t xml:space="preserve">The program loops through the channels and collect each RSSI value associated with the channel and compares the different RSSI values (see </w:t>
      </w:r>
      <w:proofErr w:type="spellStart"/>
      <w:r>
        <w:rPr>
          <w:lang w:val="en-US"/>
        </w:rPr>
        <w:t>CHANNELRSSI.c</w:t>
      </w:r>
      <w:proofErr w:type="spellEnd"/>
      <w:r>
        <w:rPr>
          <w:lang w:val="en-US"/>
        </w:rPr>
        <w:t xml:space="preserve">) and finds the channel with the best RSSI and prints it out as seen on </w:t>
      </w:r>
      <w:r>
        <w:rPr>
          <w:lang w:val="en-US"/>
        </w:rPr>
        <w:fldChar w:fldCharType="begin"/>
      </w:r>
      <w:r>
        <w:rPr>
          <w:lang w:val="en-US"/>
        </w:rPr>
        <w:instrText xml:space="preserve"> REF _Ref99720664 \h </w:instrText>
      </w:r>
      <w:r>
        <w:rPr>
          <w:lang w:val="en-US"/>
        </w:rPr>
      </w:r>
      <w:r>
        <w:rPr>
          <w:lang w:val="en-US"/>
        </w:rPr>
        <w:fldChar w:fldCharType="separate"/>
      </w:r>
      <w:r w:rsidR="00723EBB" w:rsidRPr="00647D5F">
        <w:rPr>
          <w:lang w:val="en-US"/>
        </w:rPr>
        <w:t xml:space="preserve">Figure </w:t>
      </w:r>
      <w:r w:rsidR="00723EBB">
        <w:rPr>
          <w:noProof/>
          <w:lang w:val="en-US"/>
        </w:rPr>
        <w:t>3</w:t>
      </w:r>
      <w:r>
        <w:rPr>
          <w:lang w:val="en-US"/>
        </w:rPr>
        <w:fldChar w:fldCharType="end"/>
      </w:r>
    </w:p>
    <w:p w14:paraId="0DDFE820" w14:textId="77777777" w:rsidR="00647D5F" w:rsidRDefault="00647D5F" w:rsidP="00647D5F">
      <w:pPr>
        <w:keepNext/>
        <w:jc w:val="center"/>
      </w:pPr>
      <w:r w:rsidRPr="00647D5F">
        <w:rPr>
          <w:lang w:val="en-US"/>
        </w:rPr>
        <w:drawing>
          <wp:inline distT="0" distB="0" distL="0" distR="0" wp14:anchorId="436EC6DE" wp14:editId="0B7A39CA">
            <wp:extent cx="3600953" cy="3105583"/>
            <wp:effectExtent l="0" t="0" r="0" b="0"/>
            <wp:docPr id="15" name="Billede 15"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15" descr="Et billede, der indeholder bord&#10;&#10;Automatisk genereret beskrivelse"/>
                    <pic:cNvPicPr/>
                  </pic:nvPicPr>
                  <pic:blipFill>
                    <a:blip r:embed="rId11"/>
                    <a:stretch>
                      <a:fillRect/>
                    </a:stretch>
                  </pic:blipFill>
                  <pic:spPr>
                    <a:xfrm>
                      <a:off x="0" y="0"/>
                      <a:ext cx="3600953" cy="3105583"/>
                    </a:xfrm>
                    <a:prstGeom prst="rect">
                      <a:avLst/>
                    </a:prstGeom>
                  </pic:spPr>
                </pic:pic>
              </a:graphicData>
            </a:graphic>
          </wp:inline>
        </w:drawing>
      </w:r>
    </w:p>
    <w:p w14:paraId="623EC135" w14:textId="15557E7A" w:rsidR="00647D5F" w:rsidRDefault="00647D5F" w:rsidP="00647D5F">
      <w:pPr>
        <w:pStyle w:val="Billedtekst"/>
        <w:jc w:val="center"/>
        <w:rPr>
          <w:lang w:val="en-US"/>
        </w:rPr>
      </w:pPr>
      <w:bookmarkStart w:id="6" w:name="_Ref99720664"/>
      <w:r w:rsidRPr="00647D5F">
        <w:rPr>
          <w:lang w:val="en-US"/>
        </w:rPr>
        <w:t xml:space="preserve">Figure </w:t>
      </w:r>
      <w:r>
        <w:fldChar w:fldCharType="begin"/>
      </w:r>
      <w:r w:rsidRPr="00647D5F">
        <w:rPr>
          <w:lang w:val="en-US"/>
        </w:rPr>
        <w:instrText xml:space="preserve"> SEQ Figure \* ARABIC </w:instrText>
      </w:r>
      <w:r>
        <w:fldChar w:fldCharType="separate"/>
      </w:r>
      <w:r w:rsidR="00723EBB">
        <w:rPr>
          <w:noProof/>
          <w:lang w:val="en-US"/>
        </w:rPr>
        <w:t>3</w:t>
      </w:r>
      <w:r>
        <w:fldChar w:fldCharType="end"/>
      </w:r>
      <w:bookmarkEnd w:id="6"/>
      <w:r w:rsidRPr="00647D5F">
        <w:rPr>
          <w:lang w:val="en-US"/>
        </w:rPr>
        <w:t xml:space="preserve"> Code running on Telos mote B</w:t>
      </w:r>
    </w:p>
    <w:p w14:paraId="0A5493EE" w14:textId="38587FBE" w:rsidR="00CD7869" w:rsidRPr="00757506" w:rsidRDefault="00CD7869">
      <w:pPr>
        <w:rPr>
          <w:lang w:val="en-US"/>
        </w:rPr>
      </w:pPr>
    </w:p>
    <w:bookmarkStart w:id="7" w:name="_Toc99721111" w:displacedByCustomXml="next"/>
    <w:sdt>
      <w:sdtPr>
        <w:rPr>
          <w:lang w:val="en-US"/>
        </w:rPr>
        <w:id w:val="-943765062"/>
        <w:docPartObj>
          <w:docPartGallery w:val="Bibliographies"/>
          <w:docPartUnique/>
        </w:docPartObj>
      </w:sdtPr>
      <w:sdtEndPr>
        <w:rPr>
          <w:rFonts w:asciiTheme="minorHAnsi" w:eastAsiaTheme="minorHAnsi" w:hAnsiTheme="minorHAnsi" w:cstheme="minorBidi"/>
          <w:color w:val="auto"/>
          <w:sz w:val="22"/>
          <w:szCs w:val="22"/>
        </w:rPr>
      </w:sdtEndPr>
      <w:sdtContent>
        <w:p w14:paraId="74AF9D10" w14:textId="75E99816" w:rsidR="00CD7869" w:rsidRDefault="00757506">
          <w:pPr>
            <w:pStyle w:val="Overskrift1"/>
            <w:rPr>
              <w:lang w:val="en-US"/>
            </w:rPr>
          </w:pPr>
          <w:r w:rsidRPr="00757506">
            <w:rPr>
              <w:lang w:val="en-US"/>
            </w:rPr>
            <w:t>Reference</w:t>
          </w:r>
          <w:r>
            <w:rPr>
              <w:lang w:val="en-US"/>
            </w:rPr>
            <w:t>s</w:t>
          </w:r>
          <w:r w:rsidRPr="00757506">
            <w:rPr>
              <w:lang w:val="en-US"/>
            </w:rPr>
            <w:t>:</w:t>
          </w:r>
          <w:bookmarkEnd w:id="7"/>
        </w:p>
        <w:p w14:paraId="4615CFD0" w14:textId="33112396" w:rsidR="00757506" w:rsidRPr="00757506" w:rsidRDefault="00723EBB" w:rsidP="00757506">
          <w:pPr>
            <w:rPr>
              <w:lang w:val="en-US"/>
            </w:rPr>
          </w:pPr>
          <w:r>
            <w:rPr>
              <w:lang w:val="en-US"/>
            </w:rPr>
            <w:object w:dxaOrig="4531" w:dyaOrig="811" w14:anchorId="757F70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95.75pt;height:43.5pt" o:ole="">
                <v:imagedata r:id="rId12" o:title=""/>
              </v:shape>
              <o:OLEObject Type="Embed" ProgID="Package" ShapeID="_x0000_i1043" DrawAspect="Content" ObjectID="_1710333973" r:id="rId13"/>
            </w:object>
          </w:r>
        </w:p>
        <w:sdt>
          <w:sdtPr>
            <w:rPr>
              <w:lang w:val="en-US"/>
            </w:rPr>
            <w:id w:val="-573587230"/>
            <w:bibliography/>
          </w:sdtPr>
          <w:sdtContent>
            <w:p w14:paraId="10297310" w14:textId="2B1B7DAE" w:rsidR="00CD7869" w:rsidRPr="00757506" w:rsidRDefault="00757506" w:rsidP="00757506">
              <w:pPr>
                <w:rPr>
                  <w:lang w:val="en-US"/>
                </w:rPr>
              </w:pPr>
              <w:r w:rsidRPr="00757506">
                <w:rPr>
                  <w:lang w:val="en-US"/>
                </w:rPr>
                <w:object w:dxaOrig="2131" w:dyaOrig="811" w14:anchorId="5FCD1F32">
                  <v:shape id="_x0000_i1034" type="#_x0000_t75" style="width:106.5pt;height:40.5pt" o:ole="">
                    <v:imagedata r:id="rId14" o:title=""/>
                  </v:shape>
                  <o:OLEObject Type="Embed" ProgID="Package" ShapeID="_x0000_i1034" DrawAspect="Content" ObjectID="_1710333974" r:id="rId15"/>
                </w:object>
              </w:r>
            </w:p>
          </w:sdtContent>
        </w:sdt>
      </w:sdtContent>
    </w:sdt>
    <w:p w14:paraId="4ADADB58" w14:textId="3A5ACA9C" w:rsidR="00CD2957" w:rsidRPr="00757506" w:rsidRDefault="00CD2957" w:rsidP="00CD2957">
      <w:pPr>
        <w:rPr>
          <w:lang w:val="en-US"/>
        </w:rPr>
      </w:pPr>
    </w:p>
    <w:sectPr w:rsidR="00CD2957" w:rsidRPr="00757506" w:rsidSect="006D5F8A">
      <w:headerReference w:type="default" r:id="rId16"/>
      <w:footerReference w:type="default" r:id="rId17"/>
      <w:headerReference w:type="first" r:id="rId18"/>
      <w:footerReference w:type="first" r:id="rId19"/>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842267" w14:textId="77777777" w:rsidR="00B84058" w:rsidRDefault="00B84058" w:rsidP="006D5F8A">
      <w:pPr>
        <w:spacing w:after="0" w:line="240" w:lineRule="auto"/>
      </w:pPr>
      <w:r>
        <w:separator/>
      </w:r>
    </w:p>
  </w:endnote>
  <w:endnote w:type="continuationSeparator" w:id="0">
    <w:p w14:paraId="6D1D005C" w14:textId="77777777" w:rsidR="00B84058" w:rsidRDefault="00B84058" w:rsidP="006D5F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9833055"/>
      <w:docPartObj>
        <w:docPartGallery w:val="Page Numbers (Bottom of Page)"/>
        <w:docPartUnique/>
      </w:docPartObj>
    </w:sdtPr>
    <w:sdtContent>
      <w:sdt>
        <w:sdtPr>
          <w:id w:val="-1769616900"/>
          <w:docPartObj>
            <w:docPartGallery w:val="Page Numbers (Top of Page)"/>
            <w:docPartUnique/>
          </w:docPartObj>
        </w:sdtPr>
        <w:sdtContent>
          <w:p w14:paraId="335C31F1" w14:textId="3A9F11D2" w:rsidR="00723EBB" w:rsidRDefault="00723EBB">
            <w:pPr>
              <w:pStyle w:val="Sidefod"/>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048BBE92" w14:textId="1B892974" w:rsidR="006D5F8A" w:rsidRDefault="006D5F8A">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2E166" w14:textId="5789CE5A" w:rsidR="006D5F8A" w:rsidRDefault="006D5F8A">
    <w:pPr>
      <w:pStyle w:val="Sidefod"/>
      <w:jc w:val="right"/>
    </w:pPr>
  </w:p>
  <w:p w14:paraId="70F644F4" w14:textId="77777777" w:rsidR="006D5F8A" w:rsidRDefault="006D5F8A">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CD49DB" w14:textId="77777777" w:rsidR="00B84058" w:rsidRDefault="00B84058" w:rsidP="006D5F8A">
      <w:pPr>
        <w:spacing w:after="0" w:line="240" w:lineRule="auto"/>
      </w:pPr>
      <w:r>
        <w:separator/>
      </w:r>
    </w:p>
  </w:footnote>
  <w:footnote w:type="continuationSeparator" w:id="0">
    <w:p w14:paraId="4EC44646" w14:textId="77777777" w:rsidR="00B84058" w:rsidRDefault="00B84058" w:rsidP="006D5F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B449D" w14:textId="011C9911" w:rsidR="006D5F8A" w:rsidRPr="006D5F8A" w:rsidRDefault="006D5F8A">
    <w:pPr>
      <w:pStyle w:val="Sidehoved"/>
      <w:rPr>
        <w:lang w:val="en-US"/>
      </w:rPr>
    </w:pPr>
    <w:r w:rsidRPr="006D5F8A">
      <w:rPr>
        <w:lang w:val="en-US"/>
      </w:rPr>
      <w:t>Wireless Sensor Networks</w:t>
    </w:r>
    <w:r w:rsidRPr="006D5F8A">
      <w:rPr>
        <w:lang w:val="en-US"/>
      </w:rPr>
      <w:tab/>
      <w:t xml:space="preserve">Channel </w:t>
    </w:r>
    <w:proofErr w:type="gramStart"/>
    <w:r w:rsidRPr="006D5F8A">
      <w:rPr>
        <w:lang w:val="en-US"/>
      </w:rPr>
      <w:t>sensing</w:t>
    </w:r>
    <w:proofErr w:type="gramEnd"/>
    <w:r w:rsidRPr="006D5F8A">
      <w:rPr>
        <w:lang w:val="en-US"/>
      </w:rPr>
      <w:tab/>
      <w:t>A</w:t>
    </w:r>
    <w:r>
      <w:rPr>
        <w:lang w:val="en-US"/>
      </w:rPr>
      <w:t>ssignment 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75D81" w14:textId="3487F5F5" w:rsidR="006D5F8A" w:rsidRDefault="006D5F8A">
    <w:pPr>
      <w:pStyle w:val="Sidehoved"/>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957"/>
    <w:rsid w:val="00152640"/>
    <w:rsid w:val="0016659E"/>
    <w:rsid w:val="001E2512"/>
    <w:rsid w:val="003F6AEF"/>
    <w:rsid w:val="00603B76"/>
    <w:rsid w:val="00647D5F"/>
    <w:rsid w:val="006D5F8A"/>
    <w:rsid w:val="006E0F05"/>
    <w:rsid w:val="00721FA1"/>
    <w:rsid w:val="00723EBB"/>
    <w:rsid w:val="00757506"/>
    <w:rsid w:val="00B02281"/>
    <w:rsid w:val="00B84058"/>
    <w:rsid w:val="00C10A53"/>
    <w:rsid w:val="00CD2957"/>
    <w:rsid w:val="00CD7869"/>
    <w:rsid w:val="00D32BF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68C54"/>
  <w15:chartTrackingRefBased/>
  <w15:docId w15:val="{184F0230-397D-4B13-B7DB-5D5714019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CD29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next w:val="Normal"/>
    <w:link w:val="Overskrift2Tegn"/>
    <w:uiPriority w:val="9"/>
    <w:unhideWhenUsed/>
    <w:qFormat/>
    <w:rsid w:val="00CD7869"/>
    <w:pPr>
      <w:keepNext/>
      <w:keepLines/>
      <w:spacing w:after="5" w:line="256" w:lineRule="auto"/>
      <w:ind w:left="10" w:hanging="10"/>
      <w:outlineLvl w:val="1"/>
    </w:pPr>
    <w:rPr>
      <w:rFonts w:ascii="Arial" w:eastAsia="Arial" w:hAnsi="Arial" w:cs="Arial"/>
      <w:b/>
      <w:color w:val="000000"/>
      <w:sz w:val="20"/>
      <w:lang w:eastAsia="da-DK"/>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CD295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CD2957"/>
    <w:rPr>
      <w:rFonts w:asciiTheme="majorHAnsi" w:eastAsiaTheme="majorEastAsia" w:hAnsiTheme="majorHAnsi" w:cstheme="majorBidi"/>
      <w:spacing w:val="-10"/>
      <w:kern w:val="28"/>
      <w:sz w:val="56"/>
      <w:szCs w:val="56"/>
    </w:rPr>
  </w:style>
  <w:style w:type="character" w:customStyle="1" w:styleId="Overskrift1Tegn">
    <w:name w:val="Overskrift 1 Tegn"/>
    <w:basedOn w:val="Standardskrifttypeiafsnit"/>
    <w:link w:val="Overskrift1"/>
    <w:rsid w:val="00CD2957"/>
    <w:rPr>
      <w:rFonts w:asciiTheme="majorHAnsi" w:eastAsiaTheme="majorEastAsia" w:hAnsiTheme="majorHAnsi" w:cstheme="majorBidi"/>
      <w:color w:val="2F5496" w:themeColor="accent1" w:themeShade="BF"/>
      <w:sz w:val="32"/>
      <w:szCs w:val="32"/>
    </w:rPr>
  </w:style>
  <w:style w:type="paragraph" w:styleId="Billedtekst">
    <w:name w:val="caption"/>
    <w:basedOn w:val="Normal"/>
    <w:next w:val="Normal"/>
    <w:uiPriority w:val="35"/>
    <w:unhideWhenUsed/>
    <w:qFormat/>
    <w:rsid w:val="00603B76"/>
    <w:pPr>
      <w:spacing w:after="200" w:line="240" w:lineRule="auto"/>
    </w:pPr>
    <w:rPr>
      <w:i/>
      <w:iCs/>
      <w:color w:val="44546A" w:themeColor="text2"/>
      <w:sz w:val="18"/>
      <w:szCs w:val="18"/>
    </w:rPr>
  </w:style>
  <w:style w:type="character" w:customStyle="1" w:styleId="Overskrift2Tegn">
    <w:name w:val="Overskrift 2 Tegn"/>
    <w:basedOn w:val="Standardskrifttypeiafsnit"/>
    <w:link w:val="Overskrift2"/>
    <w:uiPriority w:val="9"/>
    <w:rsid w:val="00CD7869"/>
    <w:rPr>
      <w:rFonts w:ascii="Arial" w:eastAsia="Arial" w:hAnsi="Arial" w:cs="Arial"/>
      <w:b/>
      <w:color w:val="000000"/>
      <w:sz w:val="20"/>
      <w:lang w:eastAsia="da-DK"/>
    </w:rPr>
  </w:style>
  <w:style w:type="table" w:customStyle="1" w:styleId="TableGrid">
    <w:name w:val="TableGrid"/>
    <w:rsid w:val="00CD7869"/>
    <w:pPr>
      <w:spacing w:after="0" w:line="240" w:lineRule="auto"/>
    </w:pPr>
    <w:rPr>
      <w:rFonts w:eastAsiaTheme="minorEastAsia"/>
      <w:lang w:eastAsia="da-DK"/>
    </w:rPr>
    <w:tblPr>
      <w:tblCellMar>
        <w:top w:w="0" w:type="dxa"/>
        <w:left w:w="0" w:type="dxa"/>
        <w:bottom w:w="0" w:type="dxa"/>
        <w:right w:w="0" w:type="dxa"/>
      </w:tblCellMar>
    </w:tblPr>
  </w:style>
  <w:style w:type="paragraph" w:styleId="Listeafsnit">
    <w:name w:val="List Paragraph"/>
    <w:basedOn w:val="Normal"/>
    <w:uiPriority w:val="34"/>
    <w:qFormat/>
    <w:rsid w:val="00757506"/>
    <w:pPr>
      <w:ind w:left="720"/>
      <w:contextualSpacing/>
    </w:pPr>
  </w:style>
  <w:style w:type="paragraph" w:styleId="Ingenafstand">
    <w:name w:val="No Spacing"/>
    <w:link w:val="IngenafstandTegn"/>
    <w:uiPriority w:val="1"/>
    <w:qFormat/>
    <w:rsid w:val="006D5F8A"/>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6D5F8A"/>
    <w:rPr>
      <w:rFonts w:eastAsiaTheme="minorEastAsia"/>
      <w:lang w:eastAsia="da-DK"/>
    </w:rPr>
  </w:style>
  <w:style w:type="paragraph" w:styleId="Sidehoved">
    <w:name w:val="header"/>
    <w:basedOn w:val="Normal"/>
    <w:link w:val="SidehovedTegn"/>
    <w:uiPriority w:val="99"/>
    <w:unhideWhenUsed/>
    <w:rsid w:val="006D5F8A"/>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6D5F8A"/>
  </w:style>
  <w:style w:type="paragraph" w:styleId="Sidefod">
    <w:name w:val="footer"/>
    <w:basedOn w:val="Normal"/>
    <w:link w:val="SidefodTegn"/>
    <w:uiPriority w:val="99"/>
    <w:unhideWhenUsed/>
    <w:rsid w:val="006D5F8A"/>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6D5F8A"/>
  </w:style>
  <w:style w:type="paragraph" w:styleId="Overskrift">
    <w:name w:val="TOC Heading"/>
    <w:basedOn w:val="Overskrift1"/>
    <w:next w:val="Normal"/>
    <w:uiPriority w:val="39"/>
    <w:unhideWhenUsed/>
    <w:qFormat/>
    <w:rsid w:val="00723EBB"/>
    <w:pPr>
      <w:outlineLvl w:val="9"/>
    </w:pPr>
    <w:rPr>
      <w:lang w:eastAsia="da-DK"/>
    </w:rPr>
  </w:style>
  <w:style w:type="paragraph" w:styleId="Indholdsfortegnelse1">
    <w:name w:val="toc 1"/>
    <w:basedOn w:val="Normal"/>
    <w:next w:val="Normal"/>
    <w:autoRedefine/>
    <w:uiPriority w:val="39"/>
    <w:unhideWhenUsed/>
    <w:rsid w:val="00723EBB"/>
    <w:pPr>
      <w:spacing w:after="100"/>
    </w:pPr>
  </w:style>
  <w:style w:type="character" w:styleId="Hyperlink">
    <w:name w:val="Hyperlink"/>
    <w:basedOn w:val="Standardskrifttypeiafsnit"/>
    <w:uiPriority w:val="99"/>
    <w:unhideWhenUsed/>
    <w:rsid w:val="00723EB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2493413">
      <w:bodyDiv w:val="1"/>
      <w:marLeft w:val="0"/>
      <w:marRight w:val="0"/>
      <w:marTop w:val="0"/>
      <w:marBottom w:val="0"/>
      <w:divBdr>
        <w:top w:val="none" w:sz="0" w:space="0" w:color="auto"/>
        <w:left w:val="none" w:sz="0" w:space="0" w:color="auto"/>
        <w:bottom w:val="none" w:sz="0" w:space="0" w:color="auto"/>
        <w:right w:val="none" w:sz="0" w:space="0" w:color="auto"/>
      </w:divBdr>
      <w:divsChild>
        <w:div w:id="754938536">
          <w:marLeft w:val="0"/>
          <w:marRight w:val="0"/>
          <w:marTop w:val="0"/>
          <w:marBottom w:val="0"/>
          <w:divBdr>
            <w:top w:val="none" w:sz="0" w:space="0" w:color="auto"/>
            <w:left w:val="none" w:sz="0" w:space="0" w:color="auto"/>
            <w:bottom w:val="none" w:sz="0" w:space="0" w:color="auto"/>
            <w:right w:val="none" w:sz="0" w:space="0" w:color="auto"/>
          </w:divBdr>
          <w:divsChild>
            <w:div w:id="74746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70891">
      <w:bodyDiv w:val="1"/>
      <w:marLeft w:val="0"/>
      <w:marRight w:val="0"/>
      <w:marTop w:val="0"/>
      <w:marBottom w:val="0"/>
      <w:divBdr>
        <w:top w:val="none" w:sz="0" w:space="0" w:color="auto"/>
        <w:left w:val="none" w:sz="0" w:space="0" w:color="auto"/>
        <w:bottom w:val="none" w:sz="0" w:space="0" w:color="auto"/>
        <w:right w:val="none" w:sz="0" w:space="0" w:color="auto"/>
      </w:divBdr>
      <w:divsChild>
        <w:div w:id="1290012488">
          <w:marLeft w:val="0"/>
          <w:marRight w:val="0"/>
          <w:marTop w:val="0"/>
          <w:marBottom w:val="0"/>
          <w:divBdr>
            <w:top w:val="none" w:sz="0" w:space="0" w:color="auto"/>
            <w:left w:val="none" w:sz="0" w:space="0" w:color="auto"/>
            <w:bottom w:val="none" w:sz="0" w:space="0" w:color="auto"/>
            <w:right w:val="none" w:sz="0" w:space="0" w:color="auto"/>
          </w:divBdr>
          <w:divsChild>
            <w:div w:id="113201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oleObject" Target="embeddings/oleObject2.bin"/><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E06764AA16C4EA4A2FAFC9EAD68D0D5"/>
        <w:category>
          <w:name w:val="Generelt"/>
          <w:gallery w:val="placeholder"/>
        </w:category>
        <w:types>
          <w:type w:val="bbPlcHdr"/>
        </w:types>
        <w:behaviors>
          <w:behavior w:val="content"/>
        </w:behaviors>
        <w:guid w:val="{764CBFF6-72E3-48DD-89A3-2296ED38F8AA}"/>
      </w:docPartPr>
      <w:docPartBody>
        <w:p w:rsidR="00000000" w:rsidRDefault="000B236B" w:rsidP="000B236B">
          <w:pPr>
            <w:pStyle w:val="BE06764AA16C4EA4A2FAFC9EAD68D0D5"/>
          </w:pPr>
          <w:r>
            <w:rPr>
              <w:color w:val="2F5496" w:themeColor="accent1" w:themeShade="BF"/>
              <w:sz w:val="24"/>
              <w:szCs w:val="24"/>
            </w:rPr>
            <w:t>[Firmanavn]</w:t>
          </w:r>
        </w:p>
      </w:docPartBody>
    </w:docPart>
    <w:docPart>
      <w:docPartPr>
        <w:name w:val="9B5851D06F0E4BEBACD5DBA2E2805D1A"/>
        <w:category>
          <w:name w:val="Generelt"/>
          <w:gallery w:val="placeholder"/>
        </w:category>
        <w:types>
          <w:type w:val="bbPlcHdr"/>
        </w:types>
        <w:behaviors>
          <w:behavior w:val="content"/>
        </w:behaviors>
        <w:guid w:val="{AEA8153A-6D46-4B20-858B-8F52E1346A15}"/>
      </w:docPartPr>
      <w:docPartBody>
        <w:p w:rsidR="00000000" w:rsidRDefault="000B236B" w:rsidP="000B236B">
          <w:pPr>
            <w:pStyle w:val="9B5851D06F0E4BEBACD5DBA2E2805D1A"/>
          </w:pPr>
          <w:r>
            <w:rPr>
              <w:rFonts w:asciiTheme="majorHAnsi" w:eastAsiaTheme="majorEastAsia" w:hAnsiTheme="majorHAnsi" w:cstheme="majorBidi"/>
              <w:color w:val="4472C4" w:themeColor="accent1"/>
              <w:sz w:val="88"/>
              <w:szCs w:val="88"/>
            </w:rPr>
            <w:t>[Dokumenttitel]</w:t>
          </w:r>
        </w:p>
      </w:docPartBody>
    </w:docPart>
    <w:docPart>
      <w:docPartPr>
        <w:name w:val="A07468ACBD354587B687C4CA72AE6F39"/>
        <w:category>
          <w:name w:val="Generelt"/>
          <w:gallery w:val="placeholder"/>
        </w:category>
        <w:types>
          <w:type w:val="bbPlcHdr"/>
        </w:types>
        <w:behaviors>
          <w:behavior w:val="content"/>
        </w:behaviors>
        <w:guid w:val="{3323C54E-102E-4990-A8B9-F9BA7D91336F}"/>
      </w:docPartPr>
      <w:docPartBody>
        <w:p w:rsidR="00000000" w:rsidRDefault="000B236B" w:rsidP="000B236B">
          <w:pPr>
            <w:pStyle w:val="A07468ACBD354587B687C4CA72AE6F39"/>
          </w:pPr>
          <w:r>
            <w:rPr>
              <w:color w:val="2F5496" w:themeColor="accent1" w:themeShade="BF"/>
              <w:sz w:val="24"/>
              <w:szCs w:val="24"/>
            </w:rPr>
            <w:t>[Dokumentets undertitel]</w:t>
          </w:r>
        </w:p>
      </w:docPartBody>
    </w:docPart>
    <w:docPart>
      <w:docPartPr>
        <w:name w:val="550A2A1A9DEA46E9808166D38FB3B1CE"/>
        <w:category>
          <w:name w:val="Generelt"/>
          <w:gallery w:val="placeholder"/>
        </w:category>
        <w:types>
          <w:type w:val="bbPlcHdr"/>
        </w:types>
        <w:behaviors>
          <w:behavior w:val="content"/>
        </w:behaviors>
        <w:guid w:val="{FBF76741-1D18-4EFF-A000-92C1D22D975E}"/>
      </w:docPartPr>
      <w:docPartBody>
        <w:p w:rsidR="00000000" w:rsidRDefault="000B236B" w:rsidP="000B236B">
          <w:pPr>
            <w:pStyle w:val="550A2A1A9DEA46E9808166D38FB3B1CE"/>
          </w:pPr>
          <w:r>
            <w:rPr>
              <w:color w:val="4472C4" w:themeColor="accent1"/>
              <w:sz w:val="28"/>
              <w:szCs w:val="28"/>
            </w:rPr>
            <w:t>[Forfatterens navn]</w:t>
          </w:r>
        </w:p>
      </w:docPartBody>
    </w:docPart>
    <w:docPart>
      <w:docPartPr>
        <w:name w:val="36DDC6652B784D02AE837E25EC35F31A"/>
        <w:category>
          <w:name w:val="Generelt"/>
          <w:gallery w:val="placeholder"/>
        </w:category>
        <w:types>
          <w:type w:val="bbPlcHdr"/>
        </w:types>
        <w:behaviors>
          <w:behavior w:val="content"/>
        </w:behaviors>
        <w:guid w:val="{D795F04D-B821-462E-A425-8C0726E582F6}"/>
      </w:docPartPr>
      <w:docPartBody>
        <w:p w:rsidR="00000000" w:rsidRDefault="000B236B" w:rsidP="000B236B">
          <w:pPr>
            <w:pStyle w:val="36DDC6652B784D02AE837E25EC35F31A"/>
          </w:pPr>
          <w:r>
            <w:rPr>
              <w:color w:val="4472C4" w:themeColor="accent1"/>
              <w:sz w:val="28"/>
              <w:szCs w:val="28"/>
            </w:rPr>
            <w:t>[Dato]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36B"/>
    <w:rsid w:val="000B236B"/>
    <w:rsid w:val="00A3013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BE06764AA16C4EA4A2FAFC9EAD68D0D5">
    <w:name w:val="BE06764AA16C4EA4A2FAFC9EAD68D0D5"/>
    <w:rsid w:val="000B236B"/>
  </w:style>
  <w:style w:type="paragraph" w:customStyle="1" w:styleId="9B5851D06F0E4BEBACD5DBA2E2805D1A">
    <w:name w:val="9B5851D06F0E4BEBACD5DBA2E2805D1A"/>
    <w:rsid w:val="000B236B"/>
  </w:style>
  <w:style w:type="paragraph" w:customStyle="1" w:styleId="A07468ACBD354587B687C4CA72AE6F39">
    <w:name w:val="A07468ACBD354587B687C4CA72AE6F39"/>
    <w:rsid w:val="000B236B"/>
  </w:style>
  <w:style w:type="paragraph" w:customStyle="1" w:styleId="550A2A1A9DEA46E9808166D38FB3B1CE">
    <w:name w:val="550A2A1A9DEA46E9808166D38FB3B1CE"/>
    <w:rsid w:val="000B236B"/>
  </w:style>
  <w:style w:type="paragraph" w:customStyle="1" w:styleId="36DDC6652B784D02AE837E25EC35F31A">
    <w:name w:val="36DDC6652B784D02AE837E25EC35F31A"/>
    <w:rsid w:val="000B23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A79E48-AB44-4B4C-8827-217945B6B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4</Pages>
  <Words>417</Words>
  <Characters>2544</Characters>
  <Application>Microsoft Office Word</Application>
  <DocSecurity>0</DocSecurity>
  <Lines>21</Lines>
  <Paragraphs>5</Paragraphs>
  <ScaleCrop>false</ScaleCrop>
  <HeadingPairs>
    <vt:vector size="2" baseType="variant">
      <vt:variant>
        <vt:lpstr>Titel</vt:lpstr>
      </vt:variant>
      <vt:variant>
        <vt:i4>1</vt:i4>
      </vt:variant>
    </vt:vector>
  </HeadingPairs>
  <TitlesOfParts>
    <vt:vector size="1" baseType="lpstr">
      <vt:lpstr/>
    </vt:vector>
  </TitlesOfParts>
  <Company>Wireless Sensor Networks</Company>
  <LinksUpToDate>false</LinksUpToDate>
  <CharactersWithSpaces>2956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Channel sensing</dc:title>
  <dc:subject>Assignment 2</dc:subject>
  <dc:creator>Daniel schmidt libner</dc:creator>
  <cp:keywords/>
  <dc:description/>
  <cp:lastModifiedBy>Daniel Libner</cp:lastModifiedBy>
  <cp:revision>1</cp:revision>
  <cp:lastPrinted>2022-04-01T13:59:00Z</cp:lastPrinted>
  <dcterms:created xsi:type="dcterms:W3CDTF">2022-04-01T11:33:00Z</dcterms:created>
  <dcterms:modified xsi:type="dcterms:W3CDTF">2022-04-01T14:00:00Z</dcterms:modified>
</cp:coreProperties>
</file>