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A2EFFD0" w14:paraId="2806B25B" wp14:textId="42B7F100">
      <w:pPr>
        <w:spacing w:line="257" w:lineRule="auto"/>
        <w:jc w:val="center"/>
      </w:pPr>
      <w:r w:rsidRPr="7A2EFFD0" w:rsidR="0AEAA81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Projeto interdisciplinar:</w:t>
      </w:r>
    </w:p>
    <w:p xmlns:wp14="http://schemas.microsoft.com/office/word/2010/wordml" w:rsidP="7A2EFFD0" w14:paraId="1A1226F9" wp14:textId="75251861">
      <w:pPr>
        <w:spacing w:line="257" w:lineRule="auto"/>
        <w:jc w:val="center"/>
      </w:pPr>
      <w:r w:rsidRPr="7A2EFFD0" w:rsidR="0AEAA812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pt-BR"/>
        </w:rPr>
        <w:t xml:space="preserve"> Cooperativa de reciclagem</w:t>
      </w:r>
    </w:p>
    <w:p xmlns:wp14="http://schemas.microsoft.com/office/word/2010/wordml" w:rsidP="7A2EFFD0" w14:paraId="2C3C620B" wp14:textId="70D1C6C7">
      <w:pPr>
        <w:spacing w:line="257" w:lineRule="auto"/>
        <w:jc w:val="center"/>
      </w:pPr>
      <w:r w:rsidRPr="7A2EFFD0" w:rsidR="0AEAA81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7A2EFFD0" w14:paraId="126AEB49" wp14:textId="09597CF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A2EFFD0" w:rsidR="0AEAA812">
        <w:rPr>
          <w:rFonts w:ascii="Calibri" w:hAnsi="Calibri" w:eastAsia="Calibri" w:cs="Calibri"/>
          <w:noProof w:val="0"/>
          <w:sz w:val="22"/>
          <w:szCs w:val="22"/>
          <w:lang w:val="pt-BR"/>
        </w:rPr>
        <w:t>Criar uma cooperativa de coleta de reciclagem com pessoas que já executam esse serviço;</w:t>
      </w:r>
    </w:p>
    <w:p xmlns:wp14="http://schemas.microsoft.com/office/word/2010/wordml" w:rsidP="7A2EFFD0" w14:paraId="2E68C099" wp14:textId="1124601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A2EFFD0" w:rsidR="0AEAA812">
        <w:rPr>
          <w:rFonts w:ascii="Calibri" w:hAnsi="Calibri" w:eastAsia="Calibri" w:cs="Calibri"/>
          <w:noProof w:val="0"/>
          <w:sz w:val="22"/>
          <w:szCs w:val="22"/>
          <w:lang w:val="pt-BR"/>
        </w:rPr>
        <w:t>Criar APP ou site para uso do público (ator) que gera e acumula o material reciclável (civis no modo geral). O sistema criado terá a função de disponibilizar cronogramas, informativos de forma correta de separação dos materiais e outros assuntos afins;</w:t>
      </w:r>
    </w:p>
    <w:p xmlns:wp14="http://schemas.microsoft.com/office/word/2010/wordml" w:rsidP="7A2EFFD0" w14:paraId="2880BADB" wp14:textId="751A7DC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A2EFFD0" w:rsidR="0AEAA812">
        <w:rPr>
          <w:rFonts w:ascii="Calibri" w:hAnsi="Calibri" w:eastAsia="Calibri" w:cs="Calibri"/>
          <w:noProof w:val="0"/>
          <w:sz w:val="22"/>
          <w:szCs w:val="22"/>
          <w:lang w:val="pt-BR"/>
        </w:rPr>
        <w:t>Criar parceria com mercados para que os coletores tenham acesso aos produtos com um preço mais acessível (tentar estabelecer parcerias de mercados próximos a residência do coletor, pois normalmente não possui condução própria);</w:t>
      </w:r>
    </w:p>
    <w:p xmlns:wp14="http://schemas.microsoft.com/office/word/2010/wordml" w:rsidP="7A2EFFD0" w14:paraId="686FB0FB" wp14:textId="3775C62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A2EFFD0" w:rsidR="0AEAA812">
        <w:rPr>
          <w:rFonts w:ascii="Calibri" w:hAnsi="Calibri" w:eastAsia="Calibri" w:cs="Calibri"/>
          <w:noProof w:val="0"/>
          <w:sz w:val="22"/>
          <w:szCs w:val="22"/>
          <w:lang w:val="pt-BR"/>
        </w:rPr>
        <w:t>Tentar parcerias com padarias (existe cooperativas de padarias também) ou restaurantes para fornecer alimentação aos coletores durante o expediente de trabalho;</w:t>
      </w:r>
    </w:p>
    <w:p xmlns:wp14="http://schemas.microsoft.com/office/word/2010/wordml" w:rsidP="7A2EFFD0" w14:paraId="3EDE3606" wp14:textId="0FF3376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A2EFFD0" w:rsidR="0AEAA812">
        <w:rPr>
          <w:rFonts w:ascii="Calibri" w:hAnsi="Calibri" w:eastAsia="Calibri" w:cs="Calibri"/>
          <w:noProof w:val="0"/>
          <w:sz w:val="22"/>
          <w:szCs w:val="22"/>
          <w:lang w:val="pt-BR"/>
        </w:rPr>
        <w:t>Estabelecer (regra de requisito) um planejamento pedagógico para que os coletores voltem a estudar (preferencialmente término do ensino básico, vulgo 2º grau). O tempo que falta para terminar os estudos fica como período de permanência na cooperativa. Sendo assim, criamos um sistema rotativo onde podemos estimular o desenvolvimento individual de cada coletor participante da cooperativa e ajudar outras pessoas com o passar do tempo;</w:t>
      </w:r>
    </w:p>
    <w:p xmlns:wp14="http://schemas.microsoft.com/office/word/2010/wordml" w:rsidP="7A2EFFD0" w14:paraId="633BBCA6" wp14:textId="5F5A3E3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A2EFFD0" w:rsidR="0AEAA812">
        <w:rPr>
          <w:rFonts w:ascii="Calibri" w:hAnsi="Calibri" w:eastAsia="Calibri" w:cs="Calibri"/>
          <w:noProof w:val="0"/>
          <w:sz w:val="22"/>
          <w:szCs w:val="22"/>
          <w:lang w:val="pt-BR"/>
        </w:rPr>
        <w:t>Criar parcerias com empresas que utilizam o material reciclado, como empresas de alumínio e que utilizam plásticos, por exemplo as empresas que fabricam tintas;</w:t>
      </w:r>
    </w:p>
    <w:p xmlns:wp14="http://schemas.microsoft.com/office/word/2010/wordml" w:rsidP="7A2EFFD0" w14:paraId="02BBDC3F" wp14:textId="0F47E4B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A2EFFD0" w:rsidR="0AEAA812">
        <w:rPr>
          <w:rFonts w:ascii="Calibri" w:hAnsi="Calibri" w:eastAsia="Calibri" w:cs="Calibri"/>
          <w:noProof w:val="0"/>
          <w:sz w:val="22"/>
          <w:szCs w:val="22"/>
          <w:lang w:val="pt-BR"/>
        </w:rPr>
        <w:t>Criar parceria de coleta em estabelecimentos comerciais, como bares e restaurantes e se possível (quando for possível, atuar em festas).</w:t>
      </w:r>
    </w:p>
    <w:p xmlns:wp14="http://schemas.microsoft.com/office/word/2010/wordml" w:rsidP="7A2EFFD0" w14:paraId="2D606EDD" wp14:textId="141F1B48">
      <w:pPr>
        <w:spacing w:line="257" w:lineRule="auto"/>
      </w:pPr>
      <w:r w:rsidRPr="7A2EFFD0" w:rsidR="0AEAA81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7A2EFFD0" w14:paraId="6E996296" wp14:textId="32EF4DE8">
      <w:pPr>
        <w:spacing w:line="257" w:lineRule="auto"/>
      </w:pPr>
      <w:r w:rsidRPr="7A2EFFD0" w:rsidR="0AEAA81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Publico:</w:t>
      </w:r>
      <w:r w:rsidRPr="7A2EFFD0" w:rsidR="0AEAA81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Comunidade em geral, gerando benefício em saúde pública, meio ambiente e ao público especifico de coletores saúde e dignidade.</w:t>
      </w:r>
    </w:p>
    <w:p xmlns:wp14="http://schemas.microsoft.com/office/word/2010/wordml" w:rsidP="7A2EFFD0" w14:paraId="197670DE" wp14:textId="3E11ECAD">
      <w:pPr>
        <w:spacing w:line="257" w:lineRule="auto"/>
      </w:pPr>
      <w:r w:rsidRPr="7A2EFFD0" w:rsidR="0AEAA81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7A2EFFD0" w14:paraId="245E3D9E" wp14:textId="45CB8C23">
      <w:pPr>
        <w:spacing w:line="257" w:lineRule="auto"/>
      </w:pPr>
      <w:r w:rsidRPr="7A2EFFD0" w:rsidR="0AEAA81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Dores:</w:t>
      </w:r>
      <w:r w:rsidRPr="7A2EFFD0" w:rsidR="0AEAA81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Diminuir problemas de saúde, gerando consciência e preservação do meio ambiente estampar a dignidade e importância desse trabalho, melhorar a condição de vida dos coletores, mostrando possibilidades de crescimento e desenvolvimento pessoal.</w:t>
      </w:r>
    </w:p>
    <w:p xmlns:wp14="http://schemas.microsoft.com/office/word/2010/wordml" w:rsidP="7A2EFFD0" w14:paraId="56655960" wp14:textId="456A8BA3">
      <w:pPr>
        <w:spacing w:line="257" w:lineRule="auto"/>
      </w:pPr>
      <w:r w:rsidRPr="7A2EFFD0" w:rsidR="0AEAA81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7A2EFFD0" w14:paraId="44F4F6BE" wp14:textId="1A0DC419">
      <w:pPr>
        <w:spacing w:line="257" w:lineRule="auto"/>
      </w:pPr>
      <w:r w:rsidRPr="7A2EFFD0" w:rsidR="0AEAA81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Valores:</w:t>
      </w:r>
      <w:r w:rsidRPr="7A2EFFD0" w:rsidR="0AEAA81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Oferecer oportunidade de trabalho digno, estimulando desenvolvimento individual, autonomia do poder de compra, descarte correto de materiais e preservação do meio ambiente.</w:t>
      </w:r>
    </w:p>
    <w:p xmlns:wp14="http://schemas.microsoft.com/office/word/2010/wordml" w:rsidP="7A2EFFD0" w14:paraId="3A58AB3B" wp14:textId="1E566BDC">
      <w:pPr>
        <w:spacing w:line="257" w:lineRule="auto"/>
      </w:pPr>
      <w:r w:rsidRPr="7A2EFFD0" w:rsidR="0AEAA81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7A2EFFD0" w14:paraId="727EBD1F" wp14:textId="2F463CED">
      <w:pPr>
        <w:spacing w:line="257" w:lineRule="auto"/>
      </w:pPr>
      <w:r w:rsidRPr="7A2EFFD0" w:rsidR="0AEAA81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Preço do projeto (APP ou site):</w:t>
      </w:r>
      <w:r w:rsidRPr="7A2EFFD0" w:rsidR="0AEAA81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Custo gratuito para o publico (ator) que realiza a separação do material a ser reciclado, capitando recurso através de propagandas dos parceiros e possível parceria com o município. </w:t>
      </w:r>
    </w:p>
    <w:p xmlns:wp14="http://schemas.microsoft.com/office/word/2010/wordml" w:rsidP="7A2EFFD0" w14:paraId="45DFE8D6" wp14:textId="0249221D">
      <w:pPr>
        <w:spacing w:line="257" w:lineRule="auto"/>
      </w:pPr>
      <w:r w:rsidRPr="7A2EFFD0" w:rsidR="0AEAA81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7A2EFFD0" w14:paraId="3459A182" wp14:textId="53346420">
      <w:pPr>
        <w:spacing w:line="257" w:lineRule="auto"/>
      </w:pPr>
      <w:r w:rsidRPr="7A2EFFD0" w:rsidR="0AEAA81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7A2EFFD0" w14:paraId="7016A5D9" wp14:textId="5E79FB6B">
      <w:pPr>
        <w:spacing w:line="257" w:lineRule="auto"/>
      </w:pPr>
      <w:r w:rsidRPr="7A2EFFD0" w:rsidR="0AEAA81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7A2EFFD0" w14:paraId="7BE6C675" wp14:textId="5BBFEF91">
      <w:pPr>
        <w:spacing w:line="257" w:lineRule="auto"/>
      </w:pPr>
      <w:r w:rsidRPr="7A2EFFD0" w:rsidR="0AEAA81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7A2EFFD0" w14:paraId="6DDBC95E" wp14:textId="57C21A5C">
      <w:pPr>
        <w:spacing w:line="257" w:lineRule="auto"/>
      </w:pPr>
      <w:r w:rsidRPr="7A2EFFD0" w:rsidR="0AEAA81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7A2EFFD0" w14:paraId="3AF341F1" wp14:textId="3674D15B">
      <w:pPr>
        <w:spacing w:line="257" w:lineRule="auto"/>
      </w:pPr>
      <w:r w:rsidRPr="7A2EFFD0" w:rsidR="0AEAA81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Leitura recomendada:</w:t>
      </w:r>
    </w:p>
    <w:p xmlns:wp14="http://schemas.microsoft.com/office/word/2010/wordml" w:rsidP="7A2EFFD0" w14:paraId="55879A61" wp14:textId="18FDD775">
      <w:pPr>
        <w:spacing w:line="257" w:lineRule="auto"/>
      </w:pPr>
      <w:r w:rsidRPr="7A2EFFD0" w:rsidR="0AEAA81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7A2EFFD0" w14:paraId="23DE4377" wp14:textId="474FA242">
      <w:pPr>
        <w:spacing w:line="257" w:lineRule="auto"/>
      </w:pPr>
      <w:r w:rsidRPr="7A2EFFD0" w:rsidR="0AEAA81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hyperlink r:id="Rdd569b1225d047af">
        <w:r w:rsidRPr="7A2EFFD0" w:rsidR="0AEAA812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pt-BR"/>
          </w:rPr>
          <w:t>https://www.reciclasampa.com.br/artigo/tudo-que-nunca-te-contaram-sobre-reciclagem-de-garrafa-pet</w:t>
        </w:r>
      </w:hyperlink>
      <w:r w:rsidRPr="7A2EFFD0" w:rsidR="0AEAA81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7A2EFFD0" w14:paraId="73F8364B" wp14:textId="7B50EB7D">
      <w:pPr>
        <w:spacing w:line="257" w:lineRule="auto"/>
      </w:pPr>
      <w:r w:rsidRPr="7A2EFFD0" w:rsidR="0AEAA81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7A2EFFD0" w14:paraId="50A02F10" wp14:textId="72F8502B">
      <w:pPr>
        <w:spacing w:line="257" w:lineRule="auto"/>
      </w:pPr>
      <w:hyperlink r:id="R5dd528867100459b">
        <w:r w:rsidRPr="7A2EFFD0" w:rsidR="0AEAA812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pt-BR"/>
          </w:rPr>
          <w:t>https://www.fragmaq.com.br/blog/importancia-reaproveitamento-garrafas-pet/</w:t>
        </w:r>
      </w:hyperlink>
      <w:r w:rsidRPr="7A2EFFD0" w:rsidR="0AEAA81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7A2EFFD0" w14:paraId="6731C0D1" wp14:textId="22746A44">
      <w:pPr>
        <w:spacing w:line="257" w:lineRule="auto"/>
      </w:pPr>
      <w:r w:rsidRPr="7A2EFFD0" w:rsidR="0AEAA81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7A2EFFD0" w14:paraId="2032C2AF" wp14:textId="7974234B">
      <w:pPr>
        <w:spacing w:line="257" w:lineRule="auto"/>
      </w:pPr>
      <w:hyperlink r:id="R5fc2bd8ff3e842d2">
        <w:r w:rsidRPr="7A2EFFD0" w:rsidR="0AEAA812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pt-BR"/>
          </w:rPr>
          <w:t>https://www.publico.pt/2018/08/08/p3/noticia/uma-cidade-na-australia-quer-apanhar-o-lixo-com-redes-1840493</w:t>
        </w:r>
      </w:hyperlink>
      <w:r w:rsidRPr="7A2EFFD0" w:rsidR="0AEAA81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7A2EFFD0" w14:paraId="5FC1A09A" wp14:textId="2549E742">
      <w:pPr>
        <w:spacing w:line="257" w:lineRule="auto"/>
      </w:pPr>
      <w:r w:rsidRPr="7A2EFFD0" w:rsidR="0AEAA81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7A2EFFD0" w14:paraId="36D4471E" wp14:textId="65E2B6EE">
      <w:pPr>
        <w:spacing w:line="257" w:lineRule="auto"/>
      </w:pPr>
      <w:r w:rsidRPr="7A2EFFD0" w:rsidR="0AEAA81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Sobre logística reversa: </w:t>
      </w:r>
      <w:hyperlink r:id="R5f04648a257940fe">
        <w:r w:rsidRPr="7A2EFFD0" w:rsidR="0AEAA812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pt-BR"/>
          </w:rPr>
          <w:t>https://recicleiros.org.br/logistica-reversa/</w:t>
        </w:r>
      </w:hyperlink>
      <w:r w:rsidRPr="7A2EFFD0" w:rsidR="0AEAA81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7A2EFFD0" w14:paraId="38D9DF9A" wp14:textId="50256663">
      <w:pPr>
        <w:spacing w:line="257" w:lineRule="auto"/>
      </w:pPr>
      <w:r w:rsidRPr="7A2EFFD0" w:rsidR="0AEAA81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7A2EFFD0" w14:paraId="65B8F7CD" wp14:textId="1906B8BD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A2EFFD0" w:rsidR="0AEAA81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Programa na mesma linha de raciocínio do nosso projeto: </w:t>
      </w:r>
      <w:hyperlink r:id="R1250e6b666b342ad">
        <w:r w:rsidRPr="7A2EFFD0" w:rsidR="0AEAA812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pt-BR"/>
          </w:rPr>
          <w:t>https://recicleiros.org.br/programa-cidade-mais/</w:t>
        </w:r>
      </w:hyperlink>
    </w:p>
    <w:p xmlns:wp14="http://schemas.microsoft.com/office/word/2010/wordml" w:rsidP="7A2EFFD0" w14:paraId="1E207724" wp14:textId="345B2D6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3E0D36"/>
    <w:rsid w:val="0AEAA812"/>
    <w:rsid w:val="6B3E0D36"/>
    <w:rsid w:val="7A2EF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0D36"/>
  <w15:chartTrackingRefBased/>
  <w15:docId w15:val="{7dba7c79-4c83-4a2b-9bdf-c05f752fe1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dd569b1225d047af" Type="http://schemas.openxmlformats.org/officeDocument/2006/relationships/hyperlink" Target="https://www.reciclasampa.com.br/artigo/tudo-que-nunca-te-contaram-sobre-reciclagem-de-garrafa-pet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5f04648a257940fe" Type="http://schemas.openxmlformats.org/officeDocument/2006/relationships/hyperlink" Target="https://recicleiros.org.br/logistica-reversa/" TargetMode="External"/><Relationship Id="R5fc2bd8ff3e842d2" Type="http://schemas.openxmlformats.org/officeDocument/2006/relationships/hyperlink" Target="https://www.publico.pt/2018/08/08/p3/noticia/uma-cidade-na-australia-quer-apanhar-o-lixo-com-redes-1840493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5dd528867100459b" Type="http://schemas.openxmlformats.org/officeDocument/2006/relationships/hyperlink" Target="https://www.fragmaq.com.br/blog/importancia-reaproveitamento-garrafas-pet/" TargetMode="Externa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1250e6b666b342ad" Type="http://schemas.openxmlformats.org/officeDocument/2006/relationships/hyperlink" Target="https://recicleiros.org.br/programa-cidade-mais/" TargetMode="External"/><Relationship Id="R9409cd6e74f9467e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C9606EAD99F438656C7F3A2FB7E0B" ma:contentTypeVersion="2" ma:contentTypeDescription="Create a new document." ma:contentTypeScope="" ma:versionID="8cf3d23d02537c3d0f08f55a3c5d44b8">
  <xsd:schema xmlns:xsd="http://www.w3.org/2001/XMLSchema" xmlns:xs="http://www.w3.org/2001/XMLSchema" xmlns:p="http://schemas.microsoft.com/office/2006/metadata/properties" xmlns:ns2="98d2a3e9-a96c-474e-8758-32e974d395a7" targetNamespace="http://schemas.microsoft.com/office/2006/metadata/properties" ma:root="true" ma:fieldsID="65474df69764606b6d5febbeab081a79" ns2:_="">
    <xsd:import namespace="98d2a3e9-a96c-474e-8758-32e974d395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2a3e9-a96c-474e-8758-32e974d39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9D36C6-F794-43C3-85FC-CD66F5369137}"/>
</file>

<file path=customXml/itemProps2.xml><?xml version="1.0" encoding="utf-8"?>
<ds:datastoreItem xmlns:ds="http://schemas.openxmlformats.org/officeDocument/2006/customXml" ds:itemID="{63F06A31-0933-4B61-9C71-0B652AE2C4B8}"/>
</file>

<file path=customXml/itemProps3.xml><?xml version="1.0" encoding="utf-8"?>
<ds:datastoreItem xmlns:ds="http://schemas.openxmlformats.org/officeDocument/2006/customXml" ds:itemID="{A26EC16B-C5B5-4619-8E8D-5B05C3DFF3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MICHELY STENCE</dc:creator>
  <cp:keywords/>
  <dc:description/>
  <cp:lastModifiedBy>LAILA MICHELY STENCE</cp:lastModifiedBy>
  <dcterms:created xsi:type="dcterms:W3CDTF">2021-05-08T13:31:36Z</dcterms:created>
  <dcterms:modified xsi:type="dcterms:W3CDTF">2021-05-08T13:32:19Z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0x01010047CC9606EAD99F438656C7F3A2FB7E0B</vt:lpwstr>
  </property>
</Properties>
</file>