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5C0C0" w14:textId="3A5B4E4F" w:rsidR="00AB7756" w:rsidRDefault="00AB7756" w:rsidP="00BC1476">
      <w:pPr>
        <w:spacing w:line="240" w:lineRule="auto"/>
      </w:pPr>
      <w:r>
        <w:t>NOME DA OBRA:</w:t>
      </w:r>
    </w:p>
    <w:p w14:paraId="22E420B6" w14:textId="035DCE73" w:rsidR="00BC1476" w:rsidRDefault="007F40C5" w:rsidP="00BC1476">
      <w:pPr>
        <w:spacing w:line="240" w:lineRule="auto"/>
      </w:pPr>
      <w:r>
        <w:br/>
      </w:r>
      <w:r w:rsidRPr="007F40C5">
        <w:t>NOME ARTISTA</w:t>
      </w:r>
      <w:r>
        <w:t>:</w:t>
      </w:r>
    </w:p>
    <w:p w14:paraId="6EFD225A" w14:textId="77777777" w:rsidR="00BC1476" w:rsidRDefault="007F40C5" w:rsidP="00BC1476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</w:t>
      </w:r>
    </w:p>
    <w:p w14:paraId="00294FDA" w14:textId="702FA5EB" w:rsidR="00BC1476" w:rsidRDefault="007F40C5" w:rsidP="00BC1476">
      <w:pPr>
        <w:spacing w:line="240" w:lineRule="auto"/>
      </w:pPr>
      <w:r>
        <w:br/>
      </w:r>
      <w:r w:rsidRPr="007F40C5">
        <w:t>DESCRIÇÃO</w:t>
      </w:r>
      <w:r>
        <w:t xml:space="preserve">: </w:t>
      </w:r>
    </w:p>
    <w:p w14:paraId="206F5E2C" w14:textId="36DABA49" w:rsidR="007F40C5" w:rsidRDefault="007F40C5" w:rsidP="00BC1476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</w:p>
    <w:p w14:paraId="6B7C8ADC" w14:textId="77777777" w:rsidR="007F40C5" w:rsidRDefault="007F40C5" w:rsidP="00BC1476">
      <w:pPr>
        <w:spacing w:line="240" w:lineRule="auto"/>
      </w:pPr>
      <w:r>
        <w:t xml:space="preserve">IMAGEM: </w:t>
      </w:r>
    </w:p>
    <w:p w14:paraId="7DE5E5C8" w14:textId="77777777" w:rsidR="007F40C5" w:rsidRDefault="007F40C5" w:rsidP="007F40C5">
      <w:pPr>
        <w:jc w:val="center"/>
      </w:pPr>
    </w:p>
    <w:p w14:paraId="46BECA9A" w14:textId="77777777" w:rsidR="007F40C5" w:rsidRDefault="007F40C5" w:rsidP="007F40C5">
      <w:pPr>
        <w:jc w:val="center"/>
      </w:pPr>
    </w:p>
    <w:p w14:paraId="4B83FE9B" w14:textId="77AD19AC" w:rsidR="001D754C" w:rsidRDefault="007F40C5" w:rsidP="007F40C5">
      <w:pPr>
        <w:jc w:val="center"/>
      </w:pPr>
      <w:r>
        <w:t>Período Renascentistas (Obras)</w:t>
      </w:r>
    </w:p>
    <w:p w14:paraId="4FB5B567" w14:textId="77777777" w:rsidR="007F40C5" w:rsidRDefault="007F40C5" w:rsidP="007F40C5">
      <w:pPr>
        <w:jc w:val="center"/>
      </w:pPr>
    </w:p>
    <w:p w14:paraId="6EDB5382" w14:textId="717DDD5E" w:rsidR="007F40C5" w:rsidRDefault="007F40C5" w:rsidP="007F40C5">
      <w:pPr>
        <w:jc w:val="center"/>
      </w:pPr>
      <w:r>
        <w:t>PINTURAS FIXAS:</w:t>
      </w:r>
      <w:r>
        <w:br/>
      </w:r>
    </w:p>
    <w:p w14:paraId="69D06151" w14:textId="77777777" w:rsidR="00BC1476" w:rsidRDefault="007F40C5" w:rsidP="007F40C5">
      <w:r w:rsidRPr="007F40C5">
        <w:t xml:space="preserve">NOME </w:t>
      </w:r>
      <w:r>
        <w:t xml:space="preserve">DA </w:t>
      </w:r>
      <w:r w:rsidRPr="007F40C5">
        <w:t>OBRA</w:t>
      </w:r>
      <w:r>
        <w:t>: A adoração dos magos</w:t>
      </w:r>
    </w:p>
    <w:p w14:paraId="757BE2A8" w14:textId="77777777" w:rsidR="00BC1476" w:rsidRDefault="007F40C5" w:rsidP="007F40C5">
      <w:r>
        <w:br/>
      </w:r>
      <w:r w:rsidRPr="007F40C5">
        <w:t>NOME ARTISTA</w:t>
      </w:r>
      <w:r>
        <w:t xml:space="preserve">: </w:t>
      </w:r>
      <w:r w:rsidRPr="007F40C5">
        <w:t>Sandro Botticelli</w:t>
      </w:r>
    </w:p>
    <w:p w14:paraId="70934AA6" w14:textId="77777777" w:rsidR="00BC1476" w:rsidRDefault="007F40C5" w:rsidP="007F40C5">
      <w:r>
        <w:br/>
      </w:r>
      <w:r w:rsidRPr="007F40C5">
        <w:t>ANO</w:t>
      </w:r>
      <w:r>
        <w:t>: 1475</w:t>
      </w:r>
    </w:p>
    <w:p w14:paraId="6F2A5E62" w14:textId="77777777" w:rsidR="00BC1476" w:rsidRDefault="007F40C5" w:rsidP="007F40C5">
      <w:r>
        <w:br/>
      </w:r>
      <w:r w:rsidRPr="007F40C5">
        <w:t>DESCRIÇÃO</w:t>
      </w:r>
      <w:r>
        <w:t xml:space="preserve">: </w:t>
      </w:r>
      <w:r w:rsidRPr="007F40C5">
        <w:t>Esta obra mostra a cena bíblica da adoração dos magos ao recém-nascido Jesus</w:t>
      </w:r>
      <w:r>
        <w:t>.</w:t>
      </w:r>
    </w:p>
    <w:p w14:paraId="15B5A137" w14:textId="5DA3C787" w:rsidR="007F40C5" w:rsidRDefault="007F40C5" w:rsidP="007F40C5">
      <w:r>
        <w:br/>
      </w:r>
      <w:r w:rsidRPr="007F40C5">
        <w:t>TÉCNICA PRINCIPAL</w:t>
      </w:r>
      <w:r>
        <w:t xml:space="preserve">: </w:t>
      </w:r>
      <w:r w:rsidRPr="007F40C5">
        <w:t>Botticelli usa sua característica técnica de pintura com detalhes minuciosos e cores vivas.</w:t>
      </w:r>
    </w:p>
    <w:p w14:paraId="3D0169A8" w14:textId="77777777" w:rsidR="00BC1476" w:rsidRDefault="00BC1476" w:rsidP="007F40C5"/>
    <w:p w14:paraId="14E469BA" w14:textId="77777777" w:rsidR="007F40C5" w:rsidRDefault="007F40C5" w:rsidP="007F40C5">
      <w:r>
        <w:t xml:space="preserve">IMAGEM: </w:t>
      </w:r>
    </w:p>
    <w:p w14:paraId="57506DB5" w14:textId="77777777" w:rsidR="007F40C5" w:rsidRDefault="007F40C5" w:rsidP="007F40C5">
      <w:r>
        <w:rPr>
          <w:noProof/>
        </w:rPr>
        <w:lastRenderedPageBreak/>
        <w:drawing>
          <wp:inline distT="0" distB="0" distL="0" distR="0" wp14:anchorId="224CAAB3" wp14:editId="454CBC03">
            <wp:extent cx="2794000" cy="2270014"/>
            <wp:effectExtent l="0" t="0" r="6350" b="0"/>
            <wp:docPr id="800380871" name="Imagem 1" descr="Adoração dos Magos, 1476, 193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oração dos Magos, 1476, 1937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90" cy="229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9DCD" w14:textId="673647CF" w:rsidR="007F40C5" w:rsidRDefault="007F40C5" w:rsidP="007F40C5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7BFC01B1" w14:textId="77777777" w:rsidR="007F40C5" w:rsidRDefault="007F40C5" w:rsidP="007F40C5">
      <w:pPr>
        <w:jc w:val="center"/>
        <w:rPr>
          <w:u w:val="single"/>
        </w:rPr>
      </w:pPr>
    </w:p>
    <w:p w14:paraId="43902864" w14:textId="77777777" w:rsidR="007F40C5" w:rsidRPr="007F40C5" w:rsidRDefault="007F40C5" w:rsidP="007F40C5">
      <w:pPr>
        <w:jc w:val="center"/>
        <w:rPr>
          <w:u w:val="single"/>
        </w:rPr>
      </w:pPr>
    </w:p>
    <w:p w14:paraId="0BC4F990" w14:textId="565232BB" w:rsidR="007F40C5" w:rsidRDefault="007F40C5" w:rsidP="007F40C5">
      <w:r w:rsidRPr="007F40C5">
        <w:t xml:space="preserve">NOME </w:t>
      </w:r>
      <w:r>
        <w:t xml:space="preserve">DA </w:t>
      </w:r>
      <w:r w:rsidRPr="007F40C5">
        <w:t>OBRA</w:t>
      </w:r>
      <w:r>
        <w:t xml:space="preserve">: </w:t>
      </w:r>
      <w:r w:rsidR="00BC1476" w:rsidRPr="00BC1476">
        <w:t>Madonna and Child</w:t>
      </w:r>
      <w:r w:rsidR="00BC1476">
        <w:br/>
      </w:r>
      <w:r>
        <w:br/>
      </w:r>
      <w:r w:rsidRPr="007F40C5">
        <w:t>NOME ARTISTA</w:t>
      </w:r>
      <w:r>
        <w:t xml:space="preserve">: </w:t>
      </w:r>
      <w:r w:rsidRPr="007F40C5">
        <w:t>Francesco Francia</w:t>
      </w:r>
      <w:r w:rsidR="00BC1476">
        <w:br/>
      </w:r>
      <w:r>
        <w:br/>
      </w:r>
      <w:r w:rsidRPr="007F40C5">
        <w:t>ANO</w:t>
      </w:r>
      <w:r>
        <w:t xml:space="preserve">: </w:t>
      </w:r>
      <w:r w:rsidR="00BC1476">
        <w:t>1512</w:t>
      </w:r>
      <w:r w:rsidR="00BC1476">
        <w:br/>
      </w:r>
      <w:r>
        <w:br/>
      </w:r>
      <w:r w:rsidRPr="007F40C5">
        <w:t>DESCRIÇÃO</w:t>
      </w:r>
      <w:r>
        <w:t xml:space="preserve">: </w:t>
      </w:r>
      <w:r w:rsidR="00BC1476" w:rsidRPr="00BC1476">
        <w:t>Esta representação era uma das mais populares e reverenciadas do período renascentista, simbolizando a maternidade divina e a ternura entre mãe e filho.</w:t>
      </w:r>
      <w:r w:rsidR="00BC1476">
        <w:br/>
      </w:r>
      <w:r w:rsidR="00BC1476">
        <w:br/>
      </w:r>
      <w:r>
        <w:t>T</w:t>
      </w:r>
      <w:r w:rsidRPr="007F40C5">
        <w:t>ÉCNICA PRINCIPAL</w:t>
      </w:r>
      <w:r>
        <w:t xml:space="preserve">: </w:t>
      </w:r>
      <w:r w:rsidR="00BC1476" w:rsidRPr="00BC1476">
        <w:t>Francia era conhecido por sua habilidade em combinar elementos do estilo gótico tardio com as tendências renascentistas emergentes.</w:t>
      </w:r>
    </w:p>
    <w:p w14:paraId="43FD3BCB" w14:textId="00EC7EB1" w:rsidR="007F40C5" w:rsidRDefault="007F40C5" w:rsidP="007F40C5">
      <w:r>
        <w:t xml:space="preserve">IMAGEM: </w:t>
      </w:r>
    </w:p>
    <w:p w14:paraId="21C93605" w14:textId="098F07E4" w:rsidR="00BC1476" w:rsidRDefault="00BC1476" w:rsidP="007F40C5">
      <w:r>
        <w:rPr>
          <w:noProof/>
        </w:rPr>
        <w:drawing>
          <wp:inline distT="0" distB="0" distL="0" distR="0" wp14:anchorId="6094592C" wp14:editId="2BA3C86D">
            <wp:extent cx="1918321" cy="2535052"/>
            <wp:effectExtent l="0" t="0" r="6350" b="0"/>
            <wp:docPr id="833226099" name="Imagem 2" descr="Madonna and Child with Saints Francis and Jerome, Francesco Francia (Italian, Bologna ca. 1447–1517 Bologna), Oil and gold on wo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donna and Child with Saints Francis and Jerome, Francesco Francia (Italian, Bologna ca. 1447–1517 Bologna), Oil and gold on wood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577" cy="260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BBE7" w14:textId="77777777" w:rsidR="00BC1476" w:rsidRDefault="007F40C5" w:rsidP="00BC1476">
      <w:pPr>
        <w:jc w:val="center"/>
        <w:rPr>
          <w:u w:val="single"/>
        </w:rPr>
      </w:pPr>
      <w:r>
        <w:br/>
      </w:r>
      <w:r w:rsidR="00BC1476">
        <w:rPr>
          <w:u w:val="single"/>
        </w:rPr>
        <w:t>____________________________________________________________________________________</w:t>
      </w:r>
    </w:p>
    <w:p w14:paraId="60218B32" w14:textId="19521A34" w:rsidR="00BC1476" w:rsidRDefault="00BC1476" w:rsidP="00BC1476">
      <w:pPr>
        <w:spacing w:line="240" w:lineRule="auto"/>
      </w:pPr>
      <w:r w:rsidRPr="007F40C5">
        <w:lastRenderedPageBreak/>
        <w:t xml:space="preserve">NOME </w:t>
      </w:r>
      <w:r>
        <w:t xml:space="preserve">DA </w:t>
      </w:r>
      <w:r w:rsidRPr="007F40C5">
        <w:t>OBRA</w:t>
      </w:r>
      <w:r>
        <w:t xml:space="preserve">: </w:t>
      </w:r>
      <w:r w:rsidR="00033D06" w:rsidRPr="00033D06">
        <w:t>Adoração dos Reis Magos</w:t>
      </w:r>
      <w:r>
        <w:br/>
      </w:r>
      <w:r>
        <w:br/>
      </w:r>
      <w:r w:rsidRPr="007F40C5">
        <w:t>NOME ARTISTA</w:t>
      </w:r>
      <w:r>
        <w:t>:</w:t>
      </w:r>
      <w:r w:rsidR="00033D06">
        <w:t xml:space="preserve"> </w:t>
      </w:r>
      <w:r w:rsidR="00033D06" w:rsidRPr="00033D06">
        <w:t>Domenico Ghirlandaio</w:t>
      </w:r>
    </w:p>
    <w:p w14:paraId="01E5D881" w14:textId="374A2B76" w:rsidR="00BC1476" w:rsidRDefault="00BC1476" w:rsidP="00BC1476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</w:t>
      </w:r>
      <w:r w:rsidR="00033D06">
        <w:t xml:space="preserve"> 1485 - 1488</w:t>
      </w:r>
    </w:p>
    <w:p w14:paraId="69AF9072" w14:textId="031F6E37" w:rsidR="00BC1476" w:rsidRDefault="00BC1476" w:rsidP="00BC1476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="00033D06" w:rsidRPr="00033D06">
        <w:t>A Adoração dos Reis Magos é o nome tradicionalmente dado ao tema cristão parte da Natividade, no qual os três reis magos, representados como reis vindos do oriente, tendo encontrado Jesus ao seguir a estrela de Belém, colocam aos pés do Menino Jesus presentes de ouro, incenso e mirra.</w:t>
      </w:r>
    </w:p>
    <w:p w14:paraId="0F455F7A" w14:textId="2E90A1F0" w:rsidR="00BC1476" w:rsidRDefault="00BC1476" w:rsidP="00BC1476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033D06" w:rsidRPr="00033D06">
        <w:t>A técnica principal utilizada é a têmpera sobre madeira. Esta técnica era comum durante o Renascimento e envolvia a mistura de pigmentos em pó com um aglutinante à base de ovo ou óleo, resultando em cores vibrantes e duráveis.</w:t>
      </w:r>
      <w:r w:rsidR="00033D06">
        <w:tab/>
      </w:r>
    </w:p>
    <w:p w14:paraId="736C91AD" w14:textId="77777777" w:rsidR="00BC1476" w:rsidRDefault="00BC1476" w:rsidP="00BC1476">
      <w:pPr>
        <w:spacing w:line="240" w:lineRule="auto"/>
      </w:pPr>
      <w:r>
        <w:t xml:space="preserve">IMAGEM: </w:t>
      </w:r>
    </w:p>
    <w:p w14:paraId="5BD9F995" w14:textId="59D0FD95" w:rsidR="007F40C5" w:rsidRDefault="009C159C" w:rsidP="007F40C5">
      <w:r>
        <w:rPr>
          <w:noProof/>
        </w:rPr>
        <w:drawing>
          <wp:inline distT="0" distB="0" distL="0" distR="0" wp14:anchorId="4FA6288D" wp14:editId="117CD0B2">
            <wp:extent cx="2461846" cy="2914009"/>
            <wp:effectExtent l="0" t="0" r="0" b="1270"/>
            <wp:docPr id="574129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095" cy="293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4855" w14:textId="77777777" w:rsidR="009C159C" w:rsidRDefault="009C159C" w:rsidP="007F40C5"/>
    <w:p w14:paraId="6F65F282" w14:textId="77777777" w:rsidR="009C159C" w:rsidRDefault="009C159C" w:rsidP="009C159C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7F23368F" w14:textId="77777777" w:rsidR="009C159C" w:rsidRDefault="009C159C" w:rsidP="007F40C5"/>
    <w:p w14:paraId="20A2E168" w14:textId="38CC9B5D" w:rsidR="009C159C" w:rsidRDefault="009C159C" w:rsidP="007F40C5">
      <w:r>
        <w:t xml:space="preserve">NOME DA OBRA: </w:t>
      </w:r>
      <w:r w:rsidRPr="009C159C">
        <w:t>A Última Ceia</w:t>
      </w:r>
    </w:p>
    <w:p w14:paraId="3A83A425" w14:textId="07BE6748" w:rsidR="009C159C" w:rsidRDefault="009C159C" w:rsidP="009C159C">
      <w:pPr>
        <w:spacing w:line="240" w:lineRule="auto"/>
      </w:pPr>
      <w:r w:rsidRPr="007F40C5">
        <w:t>NOME ARTISTA</w:t>
      </w:r>
      <w:r>
        <w:t xml:space="preserve">: </w:t>
      </w:r>
      <w:r w:rsidRPr="009C159C">
        <w:t xml:space="preserve">Andrea </w:t>
      </w:r>
      <w:proofErr w:type="spellStart"/>
      <w:r w:rsidRPr="009C159C">
        <w:t>del</w:t>
      </w:r>
      <w:proofErr w:type="spellEnd"/>
      <w:r w:rsidRPr="009C159C">
        <w:t xml:space="preserve"> </w:t>
      </w:r>
      <w:proofErr w:type="spellStart"/>
      <w:r w:rsidRPr="009C159C">
        <w:t>Castagno</w:t>
      </w:r>
      <w:proofErr w:type="spellEnd"/>
    </w:p>
    <w:p w14:paraId="673CE0B4" w14:textId="68AB143A" w:rsidR="009C159C" w:rsidRDefault="009C159C" w:rsidP="009C159C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 1447</w:t>
      </w:r>
    </w:p>
    <w:p w14:paraId="1982DC9B" w14:textId="77777777" w:rsidR="00C07C44" w:rsidRDefault="009C159C" w:rsidP="00C07C44">
      <w:pPr>
        <w:spacing w:line="240" w:lineRule="auto"/>
      </w:pPr>
      <w:r>
        <w:br/>
      </w:r>
      <w:r w:rsidRPr="007F40C5">
        <w:t>DESCRIÇÃO</w:t>
      </w:r>
      <w:r>
        <w:t xml:space="preserve">:  </w:t>
      </w:r>
      <w:r w:rsidRPr="009C159C">
        <w:t>Esta obra retrata a Última Ceia de Jesus com seus discípulos, em uma composição detalhada e expressiva.</w:t>
      </w:r>
      <w:r w:rsidR="00C07C44">
        <w:t xml:space="preserve"> </w:t>
      </w:r>
      <w:r w:rsidR="00C07C44" w:rsidRPr="00C07C44">
        <w:t xml:space="preserve">A </w:t>
      </w:r>
      <w:r w:rsidR="00C07C44">
        <w:t>Última Ceia</w:t>
      </w:r>
      <w:r w:rsidR="00C07C44" w:rsidRPr="00C07C44">
        <w:t xml:space="preserve"> foi pintada como se tivesse sido realizada em um pequeno edifício. A ausência da parede frontal, uma verdadeira ilusão </w:t>
      </w:r>
      <w:r w:rsidR="00C07C44" w:rsidRPr="00C07C44">
        <w:lastRenderedPageBreak/>
        <w:t>de perspectiva, que foi detalhadamente estudada, permite que o espectador participe da cena de forma mais real.</w:t>
      </w:r>
    </w:p>
    <w:p w14:paraId="25853B40" w14:textId="4C55DFC7" w:rsidR="009C159C" w:rsidRDefault="009C159C" w:rsidP="009C159C">
      <w:pPr>
        <w:spacing w:line="240" w:lineRule="auto"/>
      </w:pPr>
    </w:p>
    <w:p w14:paraId="033EC246" w14:textId="7B81FBAF" w:rsidR="009C159C" w:rsidRDefault="009C159C" w:rsidP="009C159C">
      <w:pPr>
        <w:spacing w:line="240" w:lineRule="auto"/>
      </w:pPr>
      <w:r>
        <w:br/>
        <w:t>T</w:t>
      </w:r>
      <w:r w:rsidRPr="007F40C5">
        <w:t>ÉCNICA PRINCIPAL</w:t>
      </w:r>
      <w:r>
        <w:t>:</w:t>
      </w:r>
      <w:r w:rsidR="00C07C44">
        <w:t xml:space="preserve"> </w:t>
      </w:r>
      <w:r w:rsidR="00C07C44" w:rsidRPr="00C07C44">
        <w:t xml:space="preserve">A técnica </w:t>
      </w:r>
      <w:r w:rsidR="00C07C44">
        <w:t>utilizada é o</w:t>
      </w:r>
      <w:r w:rsidR="00C07C44" w:rsidRPr="00C07C44">
        <w:t xml:space="preserve"> afresco</w:t>
      </w:r>
      <w:r w:rsidR="00C07C44">
        <w:t xml:space="preserve">, que </w:t>
      </w:r>
      <w:r w:rsidR="00C07C44" w:rsidRPr="00C07C44">
        <w:t>consiste em pintar diretamente sobre o revestimento ainda fresco da parede, em argamassa de cal, com pigmentos diluídos em água que penetram e a ele se fundem.</w:t>
      </w:r>
    </w:p>
    <w:p w14:paraId="19AF9780" w14:textId="77777777" w:rsidR="009C159C" w:rsidRDefault="009C159C" w:rsidP="009C159C">
      <w:pPr>
        <w:spacing w:line="240" w:lineRule="auto"/>
      </w:pPr>
      <w:r>
        <w:t xml:space="preserve">IMAGEM: </w:t>
      </w:r>
    </w:p>
    <w:p w14:paraId="2D01D636" w14:textId="62973BDB" w:rsidR="009C159C" w:rsidRDefault="00C07C44" w:rsidP="007F40C5">
      <w:r>
        <w:rPr>
          <w:noProof/>
        </w:rPr>
        <w:drawing>
          <wp:inline distT="0" distB="0" distL="0" distR="0" wp14:anchorId="59CFE077" wp14:editId="236C7E56">
            <wp:extent cx="3418964" cy="1668939"/>
            <wp:effectExtent l="0" t="0" r="0" b="7620"/>
            <wp:docPr id="12372250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843" cy="167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A383" w14:textId="77777777" w:rsidR="00C07C44" w:rsidRDefault="00C07C44" w:rsidP="007F40C5">
      <w:pPr>
        <w:pBdr>
          <w:bottom w:val="single" w:sz="12" w:space="1" w:color="auto"/>
        </w:pBdr>
      </w:pPr>
    </w:p>
    <w:p w14:paraId="6160FBE1" w14:textId="77777777" w:rsidR="00C07C44" w:rsidRDefault="00C07C44" w:rsidP="007F40C5">
      <w:pPr>
        <w:rPr>
          <w:u w:val="single"/>
        </w:rPr>
      </w:pPr>
    </w:p>
    <w:p w14:paraId="49D24B54" w14:textId="1BAC738C" w:rsidR="00C07C44" w:rsidRPr="00C07C44" w:rsidRDefault="00C07C44" w:rsidP="007F40C5">
      <w:r w:rsidRPr="00C07C44">
        <w:t>NOME DA OBRA: Retrato de Dama</w:t>
      </w:r>
    </w:p>
    <w:p w14:paraId="35FDB729" w14:textId="674D08E5" w:rsidR="00C07C44" w:rsidRDefault="00C07C44" w:rsidP="00C07C44">
      <w:pPr>
        <w:spacing w:line="240" w:lineRule="auto"/>
      </w:pPr>
      <w:r w:rsidRPr="007F40C5">
        <w:t>NOME ARTISTA</w:t>
      </w:r>
      <w:r>
        <w:t xml:space="preserve">: </w:t>
      </w:r>
      <w:r w:rsidRPr="00C07C44">
        <w:t xml:space="preserve">Piero </w:t>
      </w:r>
      <w:proofErr w:type="spellStart"/>
      <w:r w:rsidRPr="00C07C44">
        <w:t>del</w:t>
      </w:r>
      <w:proofErr w:type="spellEnd"/>
      <w:r w:rsidRPr="00C07C44">
        <w:t xml:space="preserve"> </w:t>
      </w:r>
      <w:proofErr w:type="spellStart"/>
      <w:r w:rsidRPr="00C07C44">
        <w:t>Pollaiuolo</w:t>
      </w:r>
      <w:proofErr w:type="spellEnd"/>
    </w:p>
    <w:p w14:paraId="61688126" w14:textId="58693DBA" w:rsidR="00C07C44" w:rsidRDefault="00C07C44" w:rsidP="00C07C44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 147</w:t>
      </w:r>
      <w:r w:rsidR="00AB7756">
        <w:t>0</w:t>
      </w:r>
    </w:p>
    <w:p w14:paraId="012F862B" w14:textId="2BA1F891" w:rsidR="00C07C44" w:rsidRDefault="00C07C44" w:rsidP="00C07C44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="00AB7756" w:rsidRPr="00AB7756">
        <w:t>Este retrato de uma dama desconhecida mostra a habilidade do artista em capturar a beleza e a personalidade da modelo.</w:t>
      </w:r>
      <w:r w:rsidR="00AB7756">
        <w:t xml:space="preserve"> É uma o</w:t>
      </w:r>
      <w:r w:rsidR="00AB7756" w:rsidRPr="00AB7756">
        <w:t>bra renascentista que exibe várias características distintas do período, tanto em termos técnicos quanto estilísticos.</w:t>
      </w:r>
    </w:p>
    <w:p w14:paraId="173AE0A9" w14:textId="0A269F81" w:rsidR="00C07C44" w:rsidRDefault="00C07C44" w:rsidP="00C07C44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AB7756">
        <w:t>Principais técnicas: pintura a óleo, uso de luz e sombras e expressão e gestos.</w:t>
      </w:r>
    </w:p>
    <w:p w14:paraId="48C98059" w14:textId="77777777" w:rsidR="00C07C44" w:rsidRDefault="00C07C44" w:rsidP="00C07C44">
      <w:pPr>
        <w:spacing w:line="240" w:lineRule="auto"/>
      </w:pPr>
      <w:r>
        <w:t xml:space="preserve">IMAGEM: </w:t>
      </w:r>
    </w:p>
    <w:p w14:paraId="64B95BA5" w14:textId="785D82FD" w:rsidR="00C07C44" w:rsidRDefault="00AB7756" w:rsidP="007F40C5">
      <w:r>
        <w:rPr>
          <w:noProof/>
        </w:rPr>
        <w:drawing>
          <wp:inline distT="0" distB="0" distL="0" distR="0" wp14:anchorId="367714E7" wp14:editId="059A1680">
            <wp:extent cx="1489896" cy="2042656"/>
            <wp:effectExtent l="0" t="0" r="0" b="0"/>
            <wp:docPr id="74669767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72" cy="212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43BB" w14:textId="77777777" w:rsidR="00AB7756" w:rsidRDefault="00AB7756" w:rsidP="00AB7756">
      <w:pPr>
        <w:jc w:val="center"/>
        <w:rPr>
          <w:u w:val="single"/>
        </w:rPr>
      </w:pPr>
      <w:r>
        <w:rPr>
          <w:u w:val="single"/>
        </w:rPr>
        <w:lastRenderedPageBreak/>
        <w:t>____________________________________________________________________________________</w:t>
      </w:r>
    </w:p>
    <w:p w14:paraId="0C0E4CDC" w14:textId="77777777" w:rsidR="00AB7756" w:rsidRDefault="00AB7756" w:rsidP="007F40C5"/>
    <w:p w14:paraId="3EFEBC2A" w14:textId="5BCCD459" w:rsidR="00AB7756" w:rsidRDefault="00AB7756" w:rsidP="00AB7756">
      <w:pPr>
        <w:spacing w:line="240" w:lineRule="auto"/>
      </w:pPr>
      <w:r>
        <w:t xml:space="preserve">NOME DA OBRA: </w:t>
      </w:r>
      <w:r w:rsidRPr="00AB7756">
        <w:t>São Jerônimo no Deserto</w:t>
      </w:r>
    </w:p>
    <w:p w14:paraId="4D856B8D" w14:textId="390E6D3E" w:rsidR="00AB7756" w:rsidRDefault="00AB7756" w:rsidP="00AB7756">
      <w:pPr>
        <w:spacing w:line="240" w:lineRule="auto"/>
      </w:pPr>
      <w:r>
        <w:br/>
      </w:r>
      <w:r w:rsidRPr="007F40C5">
        <w:t>NOME ARTISTA</w:t>
      </w:r>
      <w:r>
        <w:t>:</w:t>
      </w:r>
      <w:r w:rsidR="00235393">
        <w:t xml:space="preserve"> </w:t>
      </w:r>
      <w:r w:rsidR="00235393" w:rsidRPr="00235393">
        <w:t xml:space="preserve">Cosimo </w:t>
      </w:r>
      <w:proofErr w:type="spellStart"/>
      <w:r w:rsidR="00235393" w:rsidRPr="00235393">
        <w:t>Tura</w:t>
      </w:r>
      <w:proofErr w:type="spellEnd"/>
    </w:p>
    <w:p w14:paraId="127BE754" w14:textId="23D2C03E" w:rsidR="00AB7756" w:rsidRDefault="00AB7756" w:rsidP="00AB7756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</w:t>
      </w:r>
      <w:r w:rsidR="00235393">
        <w:t xml:space="preserve"> 1470</w:t>
      </w:r>
    </w:p>
    <w:p w14:paraId="36663298" w14:textId="442386B1" w:rsidR="00AB7756" w:rsidRDefault="00AB7756" w:rsidP="00AB7756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="00C24C5A" w:rsidRPr="00C24C5A">
        <w:t>A obra retrata São Jerônimo, um dos Padres da Igreja, em seu retiro no deserto, representando um momento de contemplação e estudo religioso. São Jerônimo é retratado como um eremita idoso, com barba e cabelos longos, vestido com uma túnica simples.</w:t>
      </w:r>
    </w:p>
    <w:p w14:paraId="09AFCA16" w14:textId="044CF1C1" w:rsidR="00AB7756" w:rsidRDefault="00AB7756" w:rsidP="00AB7756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235393">
        <w:t>C</w:t>
      </w:r>
      <w:r w:rsidR="00235393" w:rsidRPr="00235393">
        <w:t>riada com a técnica de pintura a óleo, que era cada vez mais popular durante o Renascimento devido à sua capacidade de criar cores vibrantes e detalhes precisos. A pintura a óleo permitia camadas sobrepostas de tinta, o que possibilitava maior profundidade e textura nas obras</w:t>
      </w:r>
      <w:r w:rsidR="00235393">
        <w:t>.</w:t>
      </w:r>
    </w:p>
    <w:p w14:paraId="37E871CE" w14:textId="77777777" w:rsidR="00AB7756" w:rsidRDefault="00AB7756" w:rsidP="00AB7756">
      <w:pPr>
        <w:spacing w:line="240" w:lineRule="auto"/>
      </w:pPr>
      <w:r>
        <w:t xml:space="preserve">IMAGEM: </w:t>
      </w:r>
    </w:p>
    <w:p w14:paraId="598E311B" w14:textId="05EED872" w:rsidR="00AB7756" w:rsidRDefault="00235393" w:rsidP="007F40C5">
      <w:r>
        <w:rPr>
          <w:noProof/>
        </w:rPr>
        <w:drawing>
          <wp:inline distT="0" distB="0" distL="0" distR="0" wp14:anchorId="36F2429D" wp14:editId="1448B1F3">
            <wp:extent cx="2121164" cy="3747122"/>
            <wp:effectExtent l="0" t="0" r="0" b="6350"/>
            <wp:docPr id="7748295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310" cy="375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8B2F" w14:textId="77777777" w:rsidR="00C24C5A" w:rsidRDefault="00C24C5A" w:rsidP="00C24C5A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1AE9F018" w14:textId="77777777" w:rsidR="00C24C5A" w:rsidRDefault="00C24C5A" w:rsidP="007F40C5"/>
    <w:p w14:paraId="3F71B31F" w14:textId="188FE8F7" w:rsidR="009F036E" w:rsidRDefault="009F036E" w:rsidP="009F036E">
      <w:pPr>
        <w:spacing w:line="240" w:lineRule="auto"/>
      </w:pPr>
      <w:r>
        <w:t xml:space="preserve">NOME DA OBRA: </w:t>
      </w:r>
      <w:r w:rsidRPr="009F036E">
        <w:t>O Martírio de São Sebastião</w:t>
      </w:r>
    </w:p>
    <w:p w14:paraId="07F17698" w14:textId="7ED7151B" w:rsidR="009F036E" w:rsidRDefault="009F036E" w:rsidP="009F036E">
      <w:pPr>
        <w:spacing w:line="240" w:lineRule="auto"/>
      </w:pPr>
      <w:r>
        <w:lastRenderedPageBreak/>
        <w:br/>
      </w:r>
      <w:r w:rsidRPr="007F40C5">
        <w:t>NOME ARTISTA</w:t>
      </w:r>
      <w:r>
        <w:t xml:space="preserve">: </w:t>
      </w:r>
      <w:proofErr w:type="spellStart"/>
      <w:r w:rsidRPr="009F036E">
        <w:t>Antonio</w:t>
      </w:r>
      <w:proofErr w:type="spellEnd"/>
      <w:r w:rsidRPr="009F036E">
        <w:t xml:space="preserve"> </w:t>
      </w:r>
      <w:proofErr w:type="spellStart"/>
      <w:r w:rsidRPr="009F036E">
        <w:t>Pollaiuolo</w:t>
      </w:r>
      <w:proofErr w:type="spellEnd"/>
    </w:p>
    <w:p w14:paraId="555F5FE3" w14:textId="1C224F5D" w:rsidR="009F036E" w:rsidRDefault="009F036E" w:rsidP="009F036E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 1475</w:t>
      </w:r>
    </w:p>
    <w:p w14:paraId="46EE69EC" w14:textId="7B56EDB8" w:rsidR="009F036E" w:rsidRDefault="009F036E" w:rsidP="009F036E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Pr="009F036E">
        <w:t xml:space="preserve">obra mais famosa de </w:t>
      </w:r>
      <w:proofErr w:type="spellStart"/>
      <w:r w:rsidRPr="009F036E">
        <w:t>Antonio</w:t>
      </w:r>
      <w:proofErr w:type="spellEnd"/>
      <w:r w:rsidRPr="009F036E">
        <w:t xml:space="preserve"> </w:t>
      </w:r>
      <w:proofErr w:type="spellStart"/>
      <w:r w:rsidRPr="009F036E">
        <w:t>Pollaiuolo</w:t>
      </w:r>
      <w:proofErr w:type="spellEnd"/>
      <w:r w:rsidRPr="009F036E">
        <w:t xml:space="preserve">, contando com a ajuda de seu irmão Piero </w:t>
      </w:r>
      <w:proofErr w:type="spellStart"/>
      <w:r w:rsidRPr="009F036E">
        <w:t>Pollaiuolo</w:t>
      </w:r>
      <w:proofErr w:type="spellEnd"/>
      <w:r w:rsidRPr="009F036E">
        <w:t>, apresenta um jovem seminu, de corpo delicado, amarrado na parte mais alta do tronco de uma árvore totalmente desgalhada, com a cabeça tocando a margem superior da tela.</w:t>
      </w:r>
    </w:p>
    <w:p w14:paraId="43625023" w14:textId="3DE80756" w:rsidR="009F036E" w:rsidRDefault="009F036E" w:rsidP="009F036E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Pr="009F036E">
        <w:t>Sua obra pictórica foi centrada mais em afrescos e pinturas sobre madeira. Em seu estilo, chama a atenção o forte movimento das formas e linhas claras.</w:t>
      </w:r>
    </w:p>
    <w:p w14:paraId="2DA91A8B" w14:textId="77777777" w:rsidR="009F036E" w:rsidRDefault="009F036E" w:rsidP="009F036E">
      <w:pPr>
        <w:spacing w:line="240" w:lineRule="auto"/>
      </w:pPr>
      <w:r>
        <w:t xml:space="preserve">IMAGEM: </w:t>
      </w:r>
    </w:p>
    <w:p w14:paraId="3E50DE6C" w14:textId="16FB2318" w:rsidR="009F036E" w:rsidRDefault="009F036E" w:rsidP="007F40C5">
      <w:r>
        <w:rPr>
          <w:noProof/>
        </w:rPr>
        <w:drawing>
          <wp:inline distT="0" distB="0" distL="0" distR="0" wp14:anchorId="3B7E1F38" wp14:editId="4556D04E">
            <wp:extent cx="2423479" cy="3487282"/>
            <wp:effectExtent l="0" t="0" r="0" b="0"/>
            <wp:docPr id="18207836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53" cy="349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7A85" w14:textId="77777777" w:rsidR="009F036E" w:rsidRDefault="009F036E" w:rsidP="007F40C5"/>
    <w:p w14:paraId="226A36BC" w14:textId="77777777" w:rsidR="009F036E" w:rsidRDefault="009F036E" w:rsidP="009F036E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302C9606" w14:textId="77777777" w:rsidR="009F036E" w:rsidRDefault="009F036E" w:rsidP="009F036E">
      <w:pPr>
        <w:spacing w:line="240" w:lineRule="auto"/>
      </w:pPr>
    </w:p>
    <w:p w14:paraId="628F8D4E" w14:textId="0D40C07F" w:rsidR="009F036E" w:rsidRDefault="009F036E" w:rsidP="009F036E">
      <w:pPr>
        <w:spacing w:line="240" w:lineRule="auto"/>
      </w:pPr>
      <w:r>
        <w:t>NOME DA OBRA: A ANUNCIAÇÃO</w:t>
      </w:r>
    </w:p>
    <w:p w14:paraId="382CC247" w14:textId="14B74B3C" w:rsidR="009F036E" w:rsidRDefault="009F036E" w:rsidP="009F036E">
      <w:pPr>
        <w:spacing w:line="240" w:lineRule="auto"/>
      </w:pPr>
      <w:r>
        <w:br/>
      </w:r>
      <w:r w:rsidRPr="007F40C5">
        <w:t>NOME ARTISTA</w:t>
      </w:r>
      <w:r>
        <w:t xml:space="preserve">: FRA FILIPPO LIPPI </w:t>
      </w:r>
    </w:p>
    <w:p w14:paraId="2825E893" w14:textId="2575EB88" w:rsidR="009F036E" w:rsidRDefault="009F036E" w:rsidP="009F036E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</w:t>
      </w:r>
      <w:r w:rsidR="008E7311">
        <w:t xml:space="preserve"> 1443</w:t>
      </w:r>
    </w:p>
    <w:p w14:paraId="51580D84" w14:textId="5EF5A91C" w:rsidR="009F036E" w:rsidRDefault="009F036E" w:rsidP="009F036E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="008E7311">
        <w:t xml:space="preserve"> </w:t>
      </w:r>
      <w:r w:rsidR="008E7311" w:rsidRPr="008E7311">
        <w:t xml:space="preserve">Representa a Virgem aceitando humildemente o seu papel de mãe de Jesus, com a mão no peito, enquanto lhe é entregue a pomba, símbolo do Espírito Santo. </w:t>
      </w:r>
      <w:r w:rsidR="008E7311" w:rsidRPr="008E7311">
        <w:lastRenderedPageBreak/>
        <w:t>O anjo está ajoelhado ao lado dela, também com a mão no peito em sinal de saudação. A cena é enquadrada em um pórtico que se abre para um jardim próximo</w:t>
      </w:r>
    </w:p>
    <w:p w14:paraId="3A0B710C" w14:textId="160441E6" w:rsidR="009F036E" w:rsidRDefault="009F036E" w:rsidP="009F036E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8E7311" w:rsidRPr="008E7311">
        <w:t>A têmpera é um método de pintura no qual os pigmentos de terra são misturados uma emulsão de água e gemas de ovo ou ovos inteiros (às vezes também se usa cola ou leite).</w:t>
      </w:r>
    </w:p>
    <w:p w14:paraId="63FCA902" w14:textId="77777777" w:rsidR="009F036E" w:rsidRDefault="009F036E" w:rsidP="009F036E">
      <w:pPr>
        <w:spacing w:line="240" w:lineRule="auto"/>
      </w:pPr>
      <w:r>
        <w:t xml:space="preserve">IMAGEM: </w:t>
      </w:r>
    </w:p>
    <w:p w14:paraId="32F2A9D6" w14:textId="12EACDCC" w:rsidR="009F036E" w:rsidRDefault="009F036E" w:rsidP="007F40C5">
      <w:r>
        <w:rPr>
          <w:noProof/>
        </w:rPr>
        <w:drawing>
          <wp:inline distT="0" distB="0" distL="0" distR="0" wp14:anchorId="54E5B37F" wp14:editId="5E356807">
            <wp:extent cx="2551367" cy="2788631"/>
            <wp:effectExtent l="0" t="0" r="1905" b="0"/>
            <wp:docPr id="73698186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21" cy="279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03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0C5"/>
    <w:rsid w:val="00033D06"/>
    <w:rsid w:val="001D754C"/>
    <w:rsid w:val="00235393"/>
    <w:rsid w:val="00487317"/>
    <w:rsid w:val="0068742E"/>
    <w:rsid w:val="007F40C5"/>
    <w:rsid w:val="008E7311"/>
    <w:rsid w:val="00916A9D"/>
    <w:rsid w:val="009C159C"/>
    <w:rsid w:val="009F022E"/>
    <w:rsid w:val="009F036E"/>
    <w:rsid w:val="00AB7756"/>
    <w:rsid w:val="00BC1476"/>
    <w:rsid w:val="00C07C44"/>
    <w:rsid w:val="00C24C5A"/>
    <w:rsid w:val="00C62CE5"/>
    <w:rsid w:val="00CE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5CDB8"/>
  <w15:docId w15:val="{B4E7D7FF-2335-4A45-8BC0-2152399E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36E"/>
  </w:style>
  <w:style w:type="paragraph" w:styleId="Ttulo1">
    <w:name w:val="heading 1"/>
    <w:basedOn w:val="Normal"/>
    <w:next w:val="Normal"/>
    <w:link w:val="Ttulo1Char"/>
    <w:uiPriority w:val="9"/>
    <w:qFormat/>
    <w:rsid w:val="007F4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4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4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4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4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4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4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4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4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4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4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4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40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40C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40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40C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40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40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4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4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4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4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4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40C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40C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40C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4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40C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40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94DFD-546F-4737-AD93-6B9506E93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764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Faria Mendonça</dc:creator>
  <cp:keywords/>
  <dc:description/>
  <cp:lastModifiedBy>Claudio Faria Mendonça</cp:lastModifiedBy>
  <cp:revision>6</cp:revision>
  <dcterms:created xsi:type="dcterms:W3CDTF">2024-05-15T14:06:00Z</dcterms:created>
  <dcterms:modified xsi:type="dcterms:W3CDTF">2024-05-15T15:06:00Z</dcterms:modified>
</cp:coreProperties>
</file>