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Diagrama de Casos de Uso (Textual) - “Comprar uma Camiseta”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nh3665flumt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e2s1of8y2pv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ATORES ENVOLVIDOS: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Usuário (Cliente): Pessoa que está navegando na loja virtual e deseja comprar  uma camiseta.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Sistema de Login: Valida o acesso do usuário autenticado.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Sistema de Carrinho: Armazena os itens que o usuário deseja comprar.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Sistema de Pagamento: Processa o pagamento da compra.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Sistema de Cupom: (Opcional) Aplica descontos com base em cupons promocionais.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Sistema de Entrega: Calcula o custo e prazos de entrega, e processa o envio do produto.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2. DESCRIÇÃO CASO DE USO: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Este caso de uso descreve o processo de um usuário realizar a compra de uma camiseta em uma loja virtual, desde a escolha do item até o pagamento, geração do pedido e definição do envio.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6tmotu58g5v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2"/>
          <w:szCs w:val="22"/>
        </w:rPr>
      </w:pPr>
      <w:bookmarkStart w:colFirst="0" w:colLast="0" w:name="_vdvaldk6bjc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Pré-condições: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estar logado no sistema (Para efetuar a compra o usuário deve estar logado, porém, a para navegar no site não).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camiseta que o usuário deseja comprar deve estar disponível no estoque.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carrinho de compras deve conter ao menos a camiseta selecionada.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pagamento deve estar disponível e operacional.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entrega deve ter acesso ao endereço do usuário.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6w32bcctaw2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2"/>
          <w:szCs w:val="22"/>
        </w:rPr>
      </w:pPr>
      <w:bookmarkStart w:colFirst="0" w:colLast="0" w:name="_ndq7l6g2j00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Objetivo Principal: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principal é que o usuário compre uma camiseta na loja virtual, passando por todas as etapas, incluindo seleção do produto, adição ao carrinho, aplicação de cupons (se houver), e pagamento.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a5505hl2d1t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smp0prt26pd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b5505upk0jf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zg7dsjr3hyz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firstLine="720"/>
        <w:rPr>
          <w:b w:val="1"/>
          <w:color w:val="000000"/>
          <w:sz w:val="22"/>
          <w:szCs w:val="22"/>
        </w:rPr>
      </w:pPr>
      <w:bookmarkStart w:colFirst="0" w:colLast="0" w:name="_6ysk9pg9goz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firstLine="720"/>
        <w:rPr>
          <w:color w:val="000000"/>
          <w:sz w:val="22"/>
          <w:szCs w:val="22"/>
        </w:rPr>
      </w:pPr>
      <w:bookmarkStart w:colFirst="0" w:colLast="0" w:name="_u0favgfe751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Pós-condições: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pedido de compra da camiseta foi registrado no sistema.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estoque da camiseta foi atualizado.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recebe uma confirmação da compra, com número do pedido e detalhes de envio.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pagamento foi processado com sucesso, e a transação foi registrada.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entrega foi acionado para processar o envio ao endereço do usuário.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 aplicável) O cupom de desconto foi aplicado e seu status atualizado.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yym77xlzfqzc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3. EXCEÇÕES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Usuário não autenticado: Caso o usuário não esteja logado, ele será redirecionado para a página de login.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Item fora de estoque: Se a camiseta estiver fora de estoque, o usuário será informado, e a compra não poderá ser concluída.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Cupom</w:t>
      </w:r>
      <w:r w:rsidDel="00000000" w:rsidR="00000000" w:rsidRPr="00000000">
        <w:rPr>
          <w:sz w:val="24"/>
          <w:szCs w:val="24"/>
          <w:rtl w:val="0"/>
        </w:rPr>
        <w:t xml:space="preserve"> inválido: Se o cupom inserido for inválido ou expirado, o sistema rejeitará o desconto e informará o usuário.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Falha no pagamento: Caso o pagamento não seja processado com sucesso (cartão inválido, falha de comunicação com a operadora, etc.), o usuário será informado e poderá tentar novamente com outra forma de pagamento.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Carrinho vazio: Caso o carrinho esteja vazio, o processo de checkout não poderá ser concluído.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sz w:val="24"/>
          <w:szCs w:val="24"/>
          <w:rtl w:val="0"/>
        </w:rPr>
        <w:t xml:space="preserve">Falha no cálculo de entrega: Se o sistema de entrega não puder calcular o frete (endereço incorreto, falha técnica), o usuário será informado e não poderá concluir a compra até resolver a questão.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9nhmz244y9d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4gcoxztdyku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80qhdses6y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pqk0errhirw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n4v1qfw3ldr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hkp40s5e5kd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uvnks3rv0nw" w:id="19"/>
      <w:bookmarkEnd w:id="19"/>
      <w:r w:rsidDel="00000000" w:rsidR="00000000" w:rsidRPr="00000000">
        <w:rPr>
          <w:b w:val="1"/>
          <w:color w:val="000000"/>
          <w:rtl w:val="0"/>
        </w:rPr>
        <w:t xml:space="preserve">4. POSSÍVEIS CASOS ASSOCIADOS: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Login do Usuário: Validação da identidade do usuário antes de acessar o carrinho ou finalizar a compra.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Gerenciamento de Carrinho de Compras: Adicionar a camiseta ao carrinho, alterar quantidades ou remover itens.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Aplicar Cupom (Opcional): Permite ao usuário aplicar um cupom de desconto durante o processo de compra.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Processamento de Pagamento: Realiza a validação e processa o pagamento do pedido.</w:t>
        <w:br w:type="textWrapping"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sz w:val="24"/>
          <w:szCs w:val="24"/>
          <w:rtl w:val="0"/>
        </w:rPr>
        <w:t xml:space="preserve">Notificação de Confirmação: Enviar e-mail ou mensagem de confirmação ao usuário após a compra.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1h6adu3xqz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0kwzuv8bwl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wm39sr5tbr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06hagxpxdo6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8pmvtfmo1s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ic76192uc0m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tdxelatuii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743exwj1wrf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b7lvvhn6wq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whbg5uqfgbc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8yt34xlsyx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rwz68w8ccn8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dzjnvli98z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l0q96ewbqy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fyf87sh9xj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zygr7hqbbk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zat5rzcgg51" w:id="36"/>
      <w:bookmarkEnd w:id="3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FLUXO DE EVENTOS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qlrzdadvclub" w:id="37"/>
      <w:bookmarkEnd w:id="37"/>
      <w:r w:rsidDel="00000000" w:rsidR="00000000" w:rsidRPr="00000000">
        <w:rPr>
          <w:color w:val="000000"/>
          <w:rtl w:val="0"/>
        </w:rPr>
        <w:t xml:space="preserve">Fluxo Principal (</w:t>
      </w:r>
      <w:r w:rsidDel="00000000" w:rsidR="00000000" w:rsidRPr="00000000">
        <w:rPr>
          <w:color w:val="000000"/>
          <w:u w:val="single"/>
          <w:rtl w:val="0"/>
        </w:rPr>
        <w:t xml:space="preserve">Bem-sucedido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acessa a loja virtual e faz o login (se necessário).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navega pela loja e escolhe uma camiseta.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adiciona a camiseta ao carrinho.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verifica o carrinho para revisar o item.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insere um cupom de desconto (opcional).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valida o cupom e aplica o desconto (se válido).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insere o endereço de entrega ou seleciona um endereço já cadastrado.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confirma os detalhes do pedido (camiseta, frete, valor final).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realiza o pagamento fornecendo os dados de pagamento.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pagamento valida a transação e, em caso de sucesso, a compra é confirmada.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 recebe uma confirmação de pedido com os detalhes da compra e entrega.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kx1lst8wonys" w:id="38"/>
      <w:bookmarkEnd w:id="38"/>
      <w:r w:rsidDel="00000000" w:rsidR="00000000" w:rsidRPr="00000000">
        <w:rPr>
          <w:color w:val="000000"/>
          <w:rtl w:val="0"/>
        </w:rPr>
        <w:t xml:space="preserve">Fluxo Alternativo (</w:t>
      </w:r>
      <w:r w:rsidDel="00000000" w:rsidR="00000000" w:rsidRPr="00000000">
        <w:rPr>
          <w:color w:val="000000"/>
          <w:u w:val="single"/>
          <w:rtl w:val="0"/>
        </w:rPr>
        <w:t xml:space="preserve">Falhas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no Login: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usuário não conseguir fazer login, ele será solicitado a tentar novamente ou a redefinir a senha.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fora de estoque: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 camiseta estiver fora de estoque no momento da adição ao carrinho, o usuário será redirecionado para a página do produto.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Cupom inválido: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cupom não for válido, o sistema rejeita o código e exibe uma mensagem de erro. O usuário pode continuar sem o desconto ou tentar outro código.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Falha no pagamento: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o pagamento falhar, o usuário será informado e solicitado a tentar novamente ou usar outro método de pagamento.</w:t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