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0"/>
        <w:spacing w:after="0" w:line="240" w:lineRule="auto"/>
        <w:rPr>
          <w:sz w:val="20"/>
          <w:szCs w:val="20"/>
        </w:rPr>
      </w:pPr>
      <w:bookmarkStart w:colFirst="0" w:colLast="0" w:name="_heading=h.gjdgxs" w:id="0"/>
      <w:bookmarkEnd w:id="0"/>
      <w:r w:rsidDel="00000000" w:rsidR="00000000" w:rsidRPr="00000000">
        <w:rPr>
          <w:b w:val="1"/>
          <w:sz w:val="20"/>
          <w:szCs w:val="20"/>
          <w:rtl w:val="0"/>
        </w:rPr>
        <w:t xml:space="preserve">DSCI 35600 – HW 03 (24 points) </w:t>
      </w:r>
      <w:r w:rsidDel="00000000" w:rsidR="00000000" w:rsidRPr="00000000">
        <w:rPr>
          <w:sz w:val="20"/>
          <w:szCs w:val="20"/>
          <w:rtl w:val="0"/>
        </w:rPr>
        <w:t xml:space="preserve"> </w:t>
        <w:tab/>
        <w:t xml:space="preserve">              Name: Lance Cole</w:t>
      </w:r>
    </w:p>
    <w:p w:rsidR="00000000" w:rsidDel="00000000" w:rsidP="00000000" w:rsidRDefault="00000000" w:rsidRPr="00000000" w14:paraId="00000002">
      <w:pPr>
        <w:keepNext w:val="1"/>
        <w:keepLines w:val="1"/>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03">
      <w:pPr>
        <w:keepNext w:val="1"/>
        <w:keepLines w:val="1"/>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04">
      <w:pPr>
        <w:keepNext w:val="1"/>
        <w:keepLines w:val="1"/>
        <w:widowControl w:val="0"/>
        <w:spacing w:after="0" w:line="240" w:lineRule="auto"/>
        <w:rPr>
          <w:b w:val="1"/>
          <w:sz w:val="20"/>
          <w:szCs w:val="20"/>
        </w:rPr>
      </w:pPr>
      <w:r w:rsidDel="00000000" w:rsidR="00000000" w:rsidRPr="00000000">
        <w:rPr>
          <w:b w:val="1"/>
          <w:sz w:val="20"/>
          <w:szCs w:val="20"/>
          <w:rtl w:val="0"/>
        </w:rPr>
        <w:t xml:space="preserve">Problem 1 (14 pts).</w:t>
      </w:r>
      <w:r w:rsidDel="00000000" w:rsidR="00000000" w:rsidRPr="00000000">
        <w:rPr>
          <w:sz w:val="20"/>
          <w:szCs w:val="20"/>
          <w:rtl w:val="0"/>
        </w:rPr>
        <w:t xml:space="preserve"> For each of the sentences below, fill in each blank with one of the terms provided at the top of the page. You may not need to use every term, and some terms might be used more than once.</w:t>
      </w:r>
      <w:r w:rsidDel="00000000" w:rsidR="00000000" w:rsidRPr="00000000">
        <w:rPr>
          <w:rtl w:val="0"/>
        </w:rPr>
      </w:r>
    </w:p>
    <w:p w:rsidR="00000000" w:rsidDel="00000000" w:rsidP="00000000" w:rsidRDefault="00000000" w:rsidRPr="00000000" w14:paraId="00000005">
      <w:pPr>
        <w:keepNext w:val="1"/>
        <w:keepLines w:val="1"/>
        <w:widowControl w:val="0"/>
        <w:spacing w:after="0" w:line="240" w:lineRule="auto"/>
        <w:rPr>
          <w:b w:val="1"/>
          <w:sz w:val="20"/>
          <w:szCs w:val="20"/>
        </w:rPr>
      </w:pPr>
      <w:r w:rsidDel="00000000" w:rsidR="00000000" w:rsidRPr="00000000">
        <w:rPr>
          <w:b w:val="1"/>
          <w:sz w:val="20"/>
          <w:szCs w:val="20"/>
          <w:rtl w:val="0"/>
        </w:rPr>
        <w:tab/>
      </w:r>
    </w:p>
    <w:tbl>
      <w:tblPr>
        <w:tblStyle w:val="Table1"/>
        <w:tblW w:w="86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2"/>
        <w:gridCol w:w="2140"/>
        <w:gridCol w:w="2210"/>
        <w:gridCol w:w="2158"/>
        <w:tblGridChange w:id="0">
          <w:tblGrid>
            <w:gridCol w:w="2132"/>
            <w:gridCol w:w="2140"/>
            <w:gridCol w:w="2210"/>
            <w:gridCol w:w="2158"/>
          </w:tblGrid>
        </w:tblGridChange>
      </w:tblGrid>
      <w:tr>
        <w:trPr>
          <w:cantSplit w:val="0"/>
          <w:trHeight w:val="432" w:hRule="atLeast"/>
          <w:tblHeader w:val="0"/>
        </w:trPr>
        <w:tc>
          <w:tcPr>
            <w:vAlign w:val="center"/>
          </w:tcPr>
          <w:p w:rsidR="00000000" w:rsidDel="00000000" w:rsidP="00000000" w:rsidRDefault="00000000" w:rsidRPr="00000000" w14:paraId="00000006">
            <w:pPr>
              <w:keepNext w:val="1"/>
              <w:keepLines w:val="1"/>
              <w:widowControl w:val="0"/>
              <w:spacing w:line="240" w:lineRule="auto"/>
              <w:jc w:val="center"/>
              <w:rPr>
                <w:b w:val="1"/>
                <w:sz w:val="20"/>
                <w:szCs w:val="20"/>
              </w:rPr>
            </w:pPr>
            <w:r w:rsidDel="00000000" w:rsidR="00000000" w:rsidRPr="00000000">
              <w:rPr>
                <w:b w:val="1"/>
                <w:sz w:val="20"/>
                <w:szCs w:val="20"/>
                <w:rtl w:val="0"/>
              </w:rPr>
              <w:t xml:space="preserve">overfit</w:t>
            </w:r>
          </w:p>
        </w:tc>
        <w:tc>
          <w:tcPr>
            <w:vAlign w:val="center"/>
          </w:tcPr>
          <w:p w:rsidR="00000000" w:rsidDel="00000000" w:rsidP="00000000" w:rsidRDefault="00000000" w:rsidRPr="00000000" w14:paraId="00000007">
            <w:pPr>
              <w:keepNext w:val="1"/>
              <w:keepLines w:val="1"/>
              <w:widowControl w:val="0"/>
              <w:spacing w:line="240" w:lineRule="auto"/>
              <w:jc w:val="center"/>
              <w:rPr>
                <w:b w:val="1"/>
                <w:sz w:val="20"/>
                <w:szCs w:val="20"/>
              </w:rPr>
            </w:pPr>
            <w:r w:rsidDel="00000000" w:rsidR="00000000" w:rsidRPr="00000000">
              <w:rPr>
                <w:b w:val="1"/>
                <w:sz w:val="20"/>
                <w:szCs w:val="20"/>
                <w:rtl w:val="0"/>
              </w:rPr>
              <w:t xml:space="preserve">underfit</w:t>
            </w:r>
          </w:p>
        </w:tc>
        <w:tc>
          <w:tcPr>
            <w:vAlign w:val="center"/>
          </w:tcPr>
          <w:p w:rsidR="00000000" w:rsidDel="00000000" w:rsidP="00000000" w:rsidRDefault="00000000" w:rsidRPr="00000000" w14:paraId="00000008">
            <w:pPr>
              <w:keepNext w:val="1"/>
              <w:keepLines w:val="1"/>
              <w:widowControl w:val="0"/>
              <w:spacing w:line="240" w:lineRule="auto"/>
              <w:jc w:val="center"/>
              <w:rPr>
                <w:b w:val="1"/>
                <w:sz w:val="20"/>
                <w:szCs w:val="20"/>
              </w:rPr>
            </w:pPr>
            <w:r w:rsidDel="00000000" w:rsidR="00000000" w:rsidRPr="00000000">
              <w:rPr>
                <w:b w:val="1"/>
                <w:sz w:val="20"/>
                <w:szCs w:val="20"/>
                <w:rtl w:val="0"/>
              </w:rPr>
              <w:t xml:space="preserve">classification</w:t>
            </w:r>
          </w:p>
        </w:tc>
        <w:tc>
          <w:tcPr>
            <w:vAlign w:val="center"/>
          </w:tcPr>
          <w:p w:rsidR="00000000" w:rsidDel="00000000" w:rsidP="00000000" w:rsidRDefault="00000000" w:rsidRPr="00000000" w14:paraId="00000009">
            <w:pPr>
              <w:keepNext w:val="1"/>
              <w:keepLines w:val="1"/>
              <w:widowControl w:val="0"/>
              <w:spacing w:line="240" w:lineRule="auto"/>
              <w:jc w:val="center"/>
              <w:rPr>
                <w:b w:val="1"/>
                <w:sz w:val="20"/>
                <w:szCs w:val="20"/>
              </w:rPr>
            </w:pPr>
            <w:r w:rsidDel="00000000" w:rsidR="00000000" w:rsidRPr="00000000">
              <w:rPr>
                <w:b w:val="1"/>
                <w:sz w:val="20"/>
                <w:szCs w:val="20"/>
                <w:rtl w:val="0"/>
              </w:rPr>
              <w:t xml:space="preserve">regression</w:t>
            </w:r>
          </w:p>
        </w:tc>
      </w:tr>
      <w:tr>
        <w:trPr>
          <w:cantSplit w:val="0"/>
          <w:trHeight w:val="432" w:hRule="atLeast"/>
          <w:tblHeader w:val="0"/>
        </w:trPr>
        <w:tc>
          <w:tcPr>
            <w:vAlign w:val="center"/>
          </w:tcPr>
          <w:p w:rsidR="00000000" w:rsidDel="00000000" w:rsidP="00000000" w:rsidRDefault="00000000" w:rsidRPr="00000000" w14:paraId="0000000A">
            <w:pPr>
              <w:keepNext w:val="1"/>
              <w:keepLines w:val="1"/>
              <w:widowControl w:val="0"/>
              <w:spacing w:line="240" w:lineRule="auto"/>
              <w:jc w:val="center"/>
              <w:rPr>
                <w:b w:val="1"/>
                <w:sz w:val="20"/>
                <w:szCs w:val="20"/>
              </w:rPr>
            </w:pPr>
            <w:r w:rsidDel="00000000" w:rsidR="00000000" w:rsidRPr="00000000">
              <w:rPr>
                <w:b w:val="1"/>
                <w:sz w:val="20"/>
                <w:szCs w:val="20"/>
                <w:rtl w:val="0"/>
              </w:rPr>
              <w:t xml:space="preserve">loss</w:t>
            </w:r>
          </w:p>
        </w:tc>
        <w:tc>
          <w:tcPr>
            <w:vAlign w:val="center"/>
          </w:tcPr>
          <w:p w:rsidR="00000000" w:rsidDel="00000000" w:rsidP="00000000" w:rsidRDefault="00000000" w:rsidRPr="00000000" w14:paraId="0000000B">
            <w:pPr>
              <w:keepNext w:val="1"/>
              <w:keepLines w:val="1"/>
              <w:widowControl w:val="0"/>
              <w:spacing w:line="240" w:lineRule="auto"/>
              <w:jc w:val="center"/>
              <w:rPr>
                <w:b w:val="1"/>
                <w:sz w:val="20"/>
                <w:szCs w:val="20"/>
              </w:rPr>
            </w:pPr>
            <w:r w:rsidDel="00000000" w:rsidR="00000000" w:rsidRPr="00000000">
              <w:rPr>
                <w:b w:val="1"/>
                <w:sz w:val="20"/>
                <w:szCs w:val="20"/>
                <w:rtl w:val="0"/>
              </w:rPr>
              <w:t xml:space="preserve">testing</w:t>
            </w:r>
          </w:p>
        </w:tc>
        <w:tc>
          <w:tcPr>
            <w:vAlign w:val="center"/>
          </w:tcPr>
          <w:p w:rsidR="00000000" w:rsidDel="00000000" w:rsidP="00000000" w:rsidRDefault="00000000" w:rsidRPr="00000000" w14:paraId="0000000C">
            <w:pPr>
              <w:keepNext w:val="1"/>
              <w:keepLines w:val="1"/>
              <w:widowControl w:val="0"/>
              <w:spacing w:line="240" w:lineRule="auto"/>
              <w:jc w:val="center"/>
              <w:rPr>
                <w:b w:val="1"/>
                <w:sz w:val="20"/>
                <w:szCs w:val="20"/>
              </w:rPr>
            </w:pPr>
            <w:r w:rsidDel="00000000" w:rsidR="00000000" w:rsidRPr="00000000">
              <w:rPr>
                <w:b w:val="1"/>
                <w:sz w:val="20"/>
                <w:szCs w:val="20"/>
                <w:rtl w:val="0"/>
              </w:rPr>
              <w:t xml:space="preserve">training</w:t>
            </w:r>
          </w:p>
        </w:tc>
        <w:tc>
          <w:tcPr>
            <w:vAlign w:val="center"/>
          </w:tcPr>
          <w:p w:rsidR="00000000" w:rsidDel="00000000" w:rsidP="00000000" w:rsidRDefault="00000000" w:rsidRPr="00000000" w14:paraId="0000000D">
            <w:pPr>
              <w:keepNext w:val="1"/>
              <w:keepLines w:val="1"/>
              <w:widowControl w:val="0"/>
              <w:spacing w:line="240" w:lineRule="auto"/>
              <w:jc w:val="center"/>
              <w:rPr>
                <w:b w:val="1"/>
                <w:sz w:val="20"/>
                <w:szCs w:val="20"/>
              </w:rPr>
            </w:pPr>
            <w:r w:rsidDel="00000000" w:rsidR="00000000" w:rsidRPr="00000000">
              <w:rPr>
                <w:b w:val="1"/>
                <w:sz w:val="20"/>
                <w:szCs w:val="20"/>
                <w:rtl w:val="0"/>
              </w:rPr>
              <w:t xml:space="preserve">validation</w:t>
            </w:r>
          </w:p>
        </w:tc>
      </w:tr>
      <w:tr>
        <w:trPr>
          <w:cantSplit w:val="0"/>
          <w:trHeight w:val="432" w:hRule="atLeast"/>
          <w:tblHeader w:val="0"/>
        </w:trPr>
        <w:tc>
          <w:tcPr>
            <w:vAlign w:val="center"/>
          </w:tcPr>
          <w:p w:rsidR="00000000" w:rsidDel="00000000" w:rsidP="00000000" w:rsidRDefault="00000000" w:rsidRPr="00000000" w14:paraId="0000000E">
            <w:pPr>
              <w:keepNext w:val="1"/>
              <w:keepLines w:val="1"/>
              <w:widowControl w:val="0"/>
              <w:spacing w:line="240" w:lineRule="auto"/>
              <w:jc w:val="center"/>
              <w:rPr>
                <w:b w:val="1"/>
                <w:sz w:val="20"/>
                <w:szCs w:val="20"/>
              </w:rPr>
            </w:pPr>
            <w:r w:rsidDel="00000000" w:rsidR="00000000" w:rsidRPr="00000000">
              <w:rPr>
                <w:b w:val="1"/>
                <w:sz w:val="20"/>
                <w:szCs w:val="20"/>
                <w:rtl w:val="0"/>
              </w:rPr>
              <w:t xml:space="preserve">minimize</w:t>
            </w:r>
          </w:p>
        </w:tc>
        <w:tc>
          <w:tcPr>
            <w:vAlign w:val="center"/>
          </w:tcPr>
          <w:p w:rsidR="00000000" w:rsidDel="00000000" w:rsidP="00000000" w:rsidRDefault="00000000" w:rsidRPr="00000000" w14:paraId="0000000F">
            <w:pPr>
              <w:keepNext w:val="1"/>
              <w:keepLines w:val="1"/>
              <w:widowControl w:val="0"/>
              <w:spacing w:line="240" w:lineRule="auto"/>
              <w:jc w:val="center"/>
              <w:rPr>
                <w:b w:val="1"/>
                <w:sz w:val="20"/>
                <w:szCs w:val="20"/>
              </w:rPr>
            </w:pPr>
            <w:r w:rsidDel="00000000" w:rsidR="00000000" w:rsidRPr="00000000">
              <w:rPr>
                <w:b w:val="1"/>
                <w:sz w:val="20"/>
                <w:szCs w:val="20"/>
                <w:rtl w:val="0"/>
              </w:rPr>
              <w:t xml:space="preserve">maximize</w:t>
            </w:r>
          </w:p>
        </w:tc>
        <w:tc>
          <w:tcPr>
            <w:vAlign w:val="center"/>
          </w:tcPr>
          <w:p w:rsidR="00000000" w:rsidDel="00000000" w:rsidP="00000000" w:rsidRDefault="00000000" w:rsidRPr="00000000" w14:paraId="00000010">
            <w:pPr>
              <w:keepNext w:val="1"/>
              <w:keepLines w:val="1"/>
              <w:widowControl w:val="0"/>
              <w:spacing w:line="240" w:lineRule="auto"/>
              <w:jc w:val="center"/>
              <w:rPr>
                <w:b w:val="1"/>
                <w:sz w:val="20"/>
                <w:szCs w:val="20"/>
              </w:rPr>
            </w:pPr>
            <w:r w:rsidDel="00000000" w:rsidR="00000000" w:rsidRPr="00000000">
              <w:rPr>
                <w:b w:val="1"/>
                <w:sz w:val="20"/>
                <w:szCs w:val="20"/>
                <w:rtl w:val="0"/>
              </w:rPr>
              <w:t xml:space="preserve">r-squared</w:t>
            </w:r>
          </w:p>
        </w:tc>
        <w:tc>
          <w:tcPr>
            <w:vAlign w:val="center"/>
          </w:tcPr>
          <w:p w:rsidR="00000000" w:rsidDel="00000000" w:rsidP="00000000" w:rsidRDefault="00000000" w:rsidRPr="00000000" w14:paraId="00000011">
            <w:pPr>
              <w:keepNext w:val="1"/>
              <w:keepLines w:val="1"/>
              <w:widowControl w:val="0"/>
              <w:spacing w:line="240" w:lineRule="auto"/>
              <w:jc w:val="center"/>
              <w:rPr>
                <w:b w:val="1"/>
                <w:sz w:val="20"/>
                <w:szCs w:val="20"/>
              </w:rPr>
            </w:pPr>
            <w:r w:rsidDel="00000000" w:rsidR="00000000" w:rsidRPr="00000000">
              <w:rPr>
                <w:b w:val="1"/>
                <w:sz w:val="20"/>
                <w:szCs w:val="20"/>
                <w:rtl w:val="0"/>
              </w:rPr>
              <w:t xml:space="preserve">accuracy</w:t>
            </w:r>
          </w:p>
        </w:tc>
      </w:tr>
      <w:tr>
        <w:trPr>
          <w:cantSplit w:val="0"/>
          <w:trHeight w:val="432" w:hRule="atLeast"/>
          <w:tblHeader w:val="0"/>
        </w:trPr>
        <w:tc>
          <w:tcPr>
            <w:vAlign w:val="center"/>
          </w:tcPr>
          <w:p w:rsidR="00000000" w:rsidDel="00000000" w:rsidP="00000000" w:rsidRDefault="00000000" w:rsidRPr="00000000" w14:paraId="00000012">
            <w:pPr>
              <w:keepNext w:val="1"/>
              <w:keepLines w:val="1"/>
              <w:widowControl w:val="0"/>
              <w:spacing w:line="240" w:lineRule="auto"/>
              <w:jc w:val="center"/>
              <w:rPr>
                <w:b w:val="1"/>
                <w:sz w:val="20"/>
                <w:szCs w:val="20"/>
              </w:rPr>
            </w:pPr>
            <w:r w:rsidDel="00000000" w:rsidR="00000000" w:rsidRPr="00000000">
              <w:rPr>
                <w:b w:val="1"/>
                <w:sz w:val="20"/>
                <w:szCs w:val="20"/>
                <w:rtl w:val="0"/>
              </w:rPr>
              <w:t xml:space="preserve">fit</w:t>
            </w:r>
          </w:p>
        </w:tc>
        <w:tc>
          <w:tcPr>
            <w:vAlign w:val="center"/>
          </w:tcPr>
          <w:p w:rsidR="00000000" w:rsidDel="00000000" w:rsidP="00000000" w:rsidRDefault="00000000" w:rsidRPr="00000000" w14:paraId="00000013">
            <w:pPr>
              <w:keepNext w:val="1"/>
              <w:keepLines w:val="1"/>
              <w:widowControl w:val="0"/>
              <w:spacing w:line="240" w:lineRule="auto"/>
              <w:jc w:val="center"/>
              <w:rPr>
                <w:b w:val="1"/>
                <w:sz w:val="20"/>
                <w:szCs w:val="20"/>
              </w:rPr>
            </w:pPr>
            <w:r w:rsidDel="00000000" w:rsidR="00000000" w:rsidRPr="00000000">
              <w:rPr>
                <w:b w:val="1"/>
                <w:sz w:val="20"/>
                <w:szCs w:val="20"/>
                <w:rtl w:val="0"/>
              </w:rPr>
              <w:t xml:space="preserve">predict</w:t>
            </w:r>
          </w:p>
        </w:tc>
        <w:tc>
          <w:tcPr>
            <w:vAlign w:val="center"/>
          </w:tcPr>
          <w:p w:rsidR="00000000" w:rsidDel="00000000" w:rsidP="00000000" w:rsidRDefault="00000000" w:rsidRPr="00000000" w14:paraId="00000014">
            <w:pPr>
              <w:keepNext w:val="1"/>
              <w:keepLines w:val="1"/>
              <w:widowControl w:val="0"/>
              <w:spacing w:line="240" w:lineRule="auto"/>
              <w:jc w:val="center"/>
              <w:rPr>
                <w:b w:val="1"/>
                <w:sz w:val="20"/>
                <w:szCs w:val="20"/>
              </w:rPr>
            </w:pPr>
            <w:r w:rsidDel="00000000" w:rsidR="00000000" w:rsidRPr="00000000">
              <w:rPr>
                <w:b w:val="1"/>
                <w:sz w:val="20"/>
                <w:szCs w:val="20"/>
                <w:rtl w:val="0"/>
              </w:rPr>
              <w:t xml:space="preserve">SSE</w:t>
            </w:r>
          </w:p>
        </w:tc>
        <w:tc>
          <w:tcPr>
            <w:vAlign w:val="center"/>
          </w:tcPr>
          <w:p w:rsidR="00000000" w:rsidDel="00000000" w:rsidP="00000000" w:rsidRDefault="00000000" w:rsidRPr="00000000" w14:paraId="00000015">
            <w:pPr>
              <w:keepNext w:val="1"/>
              <w:keepLines w:val="1"/>
              <w:widowControl w:val="0"/>
              <w:spacing w:line="240" w:lineRule="auto"/>
              <w:jc w:val="center"/>
              <w:rPr>
                <w:b w:val="1"/>
                <w:sz w:val="20"/>
                <w:szCs w:val="20"/>
              </w:rPr>
            </w:pPr>
            <w:r w:rsidDel="00000000" w:rsidR="00000000" w:rsidRPr="00000000">
              <w:rPr>
                <w:b w:val="1"/>
                <w:sz w:val="20"/>
                <w:szCs w:val="20"/>
                <w:rtl w:val="0"/>
              </w:rPr>
              <w:t xml:space="preserve">negative log-likelihood</w:t>
            </w:r>
          </w:p>
        </w:tc>
      </w:tr>
    </w:tbl>
    <w:p w:rsidR="00000000" w:rsidDel="00000000" w:rsidP="00000000" w:rsidRDefault="00000000" w:rsidRPr="00000000" w14:paraId="00000016">
      <w:pPr>
        <w:keepNext w:val="1"/>
        <w:keepLines w:val="1"/>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17">
      <w:pPr>
        <w:keepNext w:val="1"/>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goal of a learning algorithm in a supervised learning task (whether classification or regression) is to </w:t>
      </w:r>
    </w:p>
    <w:p w:rsidR="00000000" w:rsidDel="00000000" w:rsidP="00000000" w:rsidRDefault="00000000" w:rsidRPr="00000000" w14:paraId="00000018">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minimize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value of the </w:t>
      </w:r>
      <w:r w:rsidDel="00000000" w:rsidR="00000000" w:rsidRPr="00000000">
        <w:rPr>
          <w:sz w:val="20"/>
          <w:szCs w:val="20"/>
          <w:rtl w:val="0"/>
        </w:rPr>
        <w:t xml:space="preserve">loss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function, as calculated on the</w:t>
      </w:r>
      <w:r w:rsidDel="00000000" w:rsidR="00000000" w:rsidRPr="00000000">
        <w:rPr>
          <w:sz w:val="20"/>
          <w:szCs w:val="20"/>
          <w:rtl w:val="0"/>
        </w:rPr>
        <w:t xml:space="preserve"> training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set. </w:t>
      </w:r>
    </w:p>
    <w:p w:rsidR="00000000" w:rsidDel="00000000" w:rsidP="00000000" w:rsidRDefault="00000000" w:rsidRPr="00000000" w14:paraId="0000001B">
      <w:pPr>
        <w:keepNext w:val="1"/>
        <w:keepLines w:val="1"/>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1C">
      <w:pPr>
        <w:keepNext w:val="1"/>
        <w:keepLines w:val="1"/>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1D">
      <w:pPr>
        <w:keepNext w:val="1"/>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w:t>
      </w:r>
      <w:r w:rsidDel="00000000" w:rsidR="00000000" w:rsidRPr="00000000">
        <w:rPr>
          <w:sz w:val="20"/>
          <w:szCs w:val="20"/>
          <w:rtl w:val="0"/>
        </w:rPr>
        <w:t xml:space="preserve">validation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set is used to compare the performance of different models, and to select the final model. </w:t>
      </w:r>
    </w:p>
    <w:p w:rsidR="00000000" w:rsidDel="00000000" w:rsidP="00000000" w:rsidRDefault="00000000" w:rsidRPr="00000000" w14:paraId="0000001E">
      <w:pPr>
        <w:keepNext w:val="1"/>
        <w:keepLines w:val="1"/>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1F">
      <w:pPr>
        <w:keepNext w:val="1"/>
        <w:keepLines w:val="1"/>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20">
      <w:pPr>
        <w:keepNext w:val="1"/>
        <w:keepLines w:val="1"/>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21">
      <w:pPr>
        <w:keepNext w:val="1"/>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w:t>
      </w:r>
      <w:r w:rsidDel="00000000" w:rsidR="00000000" w:rsidRPr="00000000">
        <w:rPr>
          <w:sz w:val="20"/>
          <w:szCs w:val="20"/>
          <w:rtl w:val="0"/>
        </w:rPr>
        <w:t xml:space="preserve">testing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set is used to assess how well your final model will generalize to new, unseen examples. </w:t>
      </w:r>
    </w:p>
    <w:p w:rsidR="00000000" w:rsidDel="00000000" w:rsidP="00000000" w:rsidRDefault="00000000" w:rsidRPr="00000000" w14:paraId="00000022">
      <w:pPr>
        <w:keepNext w:val="1"/>
        <w:keepLines w:val="1"/>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23">
      <w:pPr>
        <w:keepNext w:val="1"/>
        <w:keepLines w:val="1"/>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24">
      <w:pPr>
        <w:keepNext w:val="1"/>
        <w:keepLines w:val="1"/>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25">
      <w:pPr>
        <w:keepNext w:val="1"/>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w:t>
      </w:r>
      <w:r w:rsidDel="00000000" w:rsidR="00000000" w:rsidRPr="00000000">
        <w:rPr>
          <w:sz w:val="20"/>
          <w:szCs w:val="20"/>
          <w:rtl w:val="0"/>
        </w:rPr>
        <w:t xml:space="preserve"> negative log-likelihood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loss function is used for classification algorithms. </w:t>
      </w:r>
    </w:p>
    <w:p w:rsidR="00000000" w:rsidDel="00000000" w:rsidP="00000000" w:rsidRDefault="00000000" w:rsidRPr="00000000" w14:paraId="00000026">
      <w:pPr>
        <w:keepNext w:val="1"/>
        <w:keepLines w:val="1"/>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27">
      <w:pPr>
        <w:keepNext w:val="1"/>
        <w:keepLines w:val="1"/>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28">
      <w:pPr>
        <w:keepNext w:val="1"/>
        <w:keepLines w:val="1"/>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29">
      <w:pPr>
        <w:keepNext w:val="1"/>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w:t>
      </w:r>
      <w:r w:rsidDel="00000000" w:rsidR="00000000" w:rsidRPr="00000000">
        <w:rPr>
          <w:sz w:val="20"/>
          <w:szCs w:val="20"/>
          <w:rtl w:val="0"/>
        </w:rPr>
        <w:t xml:space="preserve">SSE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loss function is used for regression algorithms.</w:t>
      </w:r>
    </w:p>
    <w:p w:rsidR="00000000" w:rsidDel="00000000" w:rsidP="00000000" w:rsidRDefault="00000000" w:rsidRPr="00000000" w14:paraId="0000002A">
      <w:pPr>
        <w:keepNext w:val="1"/>
        <w:keepLines w:val="1"/>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2B">
      <w:pPr>
        <w:keepNext w:val="1"/>
        <w:keepLines w:val="1"/>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2C">
      <w:pPr>
        <w:keepNext w:val="1"/>
        <w:keepLines w:val="1"/>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2D">
      <w:pPr>
        <w:keepNext w:val="1"/>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score method of a Scikit-Learn regression model returns the </w:t>
      </w:r>
      <w:r w:rsidDel="00000000" w:rsidR="00000000" w:rsidRPr="00000000">
        <w:rPr>
          <w:sz w:val="20"/>
          <w:szCs w:val="20"/>
          <w:rtl w:val="0"/>
        </w:rPr>
        <w:t xml:space="preserve">r-squared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metric for the model, as calculated on the dataset provided.</w:t>
      </w:r>
    </w:p>
    <w:p w:rsidR="00000000" w:rsidDel="00000000" w:rsidP="00000000" w:rsidRDefault="00000000" w:rsidRPr="00000000" w14:paraId="0000002E">
      <w:pPr>
        <w:keepNext w:val="1"/>
        <w:keepLines w:val="1"/>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2F">
      <w:pPr>
        <w:keepNext w:val="1"/>
        <w:keepLines w:val="1"/>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30">
      <w:pPr>
        <w:keepNext w:val="1"/>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score method of a Scikit-Learn classification model returns the </w:t>
      </w:r>
      <w:r w:rsidDel="00000000" w:rsidR="00000000" w:rsidRPr="00000000">
        <w:rPr>
          <w:sz w:val="20"/>
          <w:szCs w:val="20"/>
          <w:rtl w:val="0"/>
        </w:rPr>
        <w:t xml:space="preserve">accuracy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metric for the model, as calculated on the dataset provided.</w:t>
      </w:r>
    </w:p>
    <w:p w:rsidR="00000000" w:rsidDel="00000000" w:rsidP="00000000" w:rsidRDefault="00000000" w:rsidRPr="00000000" w14:paraId="00000031">
      <w:pPr>
        <w:keepNext w:val="1"/>
        <w:keepLines w:val="1"/>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32">
      <w:pPr>
        <w:keepNext w:val="1"/>
        <w:keepLines w:val="1"/>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33">
      <w:pPr>
        <w:keepNext w:val="1"/>
        <w:keepLines w:val="1"/>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34">
      <w:pPr>
        <w:keepNext w:val="1"/>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w:t>
      </w:r>
      <w:r w:rsidDel="00000000" w:rsidR="00000000" w:rsidRPr="00000000">
        <w:rPr>
          <w:sz w:val="20"/>
          <w:szCs w:val="20"/>
          <w:rtl w:val="0"/>
        </w:rPr>
        <w:t xml:space="preserve">classification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task is a supervised learning problem in which the target values are categorical.  </w:t>
      </w:r>
    </w:p>
    <w:p w:rsidR="00000000" w:rsidDel="00000000" w:rsidP="00000000" w:rsidRDefault="00000000" w:rsidRPr="00000000" w14:paraId="00000035">
      <w:pPr>
        <w:keepNext w:val="1"/>
        <w:keepLines w:val="1"/>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36">
      <w:pPr>
        <w:keepNext w:val="1"/>
        <w:keepLines w:val="1"/>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37">
      <w:pPr>
        <w:keepNext w:val="1"/>
        <w:keepLines w:val="1"/>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38">
      <w:pPr>
        <w:keepNext w:val="1"/>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w:t>
      </w:r>
      <w:r w:rsidDel="00000000" w:rsidR="00000000" w:rsidRPr="00000000">
        <w:rPr>
          <w:sz w:val="20"/>
          <w:szCs w:val="20"/>
          <w:rtl w:val="0"/>
        </w:rPr>
        <w:t xml:space="preserve">regression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task is a supervised learning problem in which the target values are real numbers. </w:t>
      </w:r>
    </w:p>
    <w:p w:rsidR="00000000" w:rsidDel="00000000" w:rsidP="00000000" w:rsidRDefault="00000000" w:rsidRPr="00000000" w14:paraId="00000039">
      <w:pPr>
        <w:keepNext w:val="1"/>
        <w:keepLines w:val="1"/>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3A">
      <w:pPr>
        <w:keepNext w:val="1"/>
        <w:keepLines w:val="1"/>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3B">
      <w:pPr>
        <w:keepNext w:val="1"/>
        <w:keepLines w:val="1"/>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3C">
      <w:pPr>
        <w:keepNext w:val="1"/>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 </w:t>
      </w:r>
      <w:r w:rsidDel="00000000" w:rsidR="00000000" w:rsidRPr="00000000">
        <w:rPr>
          <w:sz w:val="20"/>
          <w:szCs w:val="20"/>
          <w:rtl w:val="0"/>
        </w:rPr>
        <w:t xml:space="preserve">overfit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model will perform very well on the training data, but will not likely generalize well.  </w:t>
      </w:r>
    </w:p>
    <w:p w:rsidR="00000000" w:rsidDel="00000000" w:rsidP="00000000" w:rsidRDefault="00000000" w:rsidRPr="00000000" w14:paraId="0000003D">
      <w:pPr>
        <w:keepNext w:val="1"/>
        <w:keepLines w:val="1"/>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3E">
      <w:pPr>
        <w:keepNext w:val="1"/>
        <w:keepLines w:val="1"/>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3F">
      <w:pPr>
        <w:keepNext w:val="1"/>
        <w:keepLines w:val="1"/>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40">
      <w:pPr>
        <w:keepNext w:val="1"/>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 </w:t>
      </w:r>
      <w:r w:rsidDel="00000000" w:rsidR="00000000" w:rsidRPr="00000000">
        <w:rPr>
          <w:sz w:val="20"/>
          <w:szCs w:val="20"/>
          <w:rtl w:val="0"/>
        </w:rPr>
        <w:t xml:space="preserve">underfit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model performs poorly on the training data, and will also not likely generalize well.  </w:t>
      </w:r>
    </w:p>
    <w:p w:rsidR="00000000" w:rsidDel="00000000" w:rsidP="00000000" w:rsidRDefault="00000000" w:rsidRPr="00000000" w14:paraId="00000041">
      <w:pPr>
        <w:keepNext w:val="1"/>
        <w:keepLines w:val="1"/>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42">
      <w:pPr>
        <w:keepNext w:val="1"/>
        <w:keepLines w:val="1"/>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43">
      <w:pPr>
        <w:keepNext w:val="1"/>
        <w:keepLines w:val="1"/>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44">
      <w:pPr>
        <w:keepNext w:val="1"/>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more rigid a model is, the more likely it is to </w:t>
      </w:r>
      <w:r w:rsidDel="00000000" w:rsidR="00000000" w:rsidRPr="00000000">
        <w:rPr>
          <w:sz w:val="20"/>
          <w:szCs w:val="20"/>
          <w:rtl w:val="0"/>
        </w:rPr>
        <w:t xml:space="preserve">underfit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5">
      <w:pPr>
        <w:keepNext w:val="1"/>
        <w:keepLines w:val="1"/>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46">
      <w:pPr>
        <w:keepNext w:val="1"/>
        <w:keepLines w:val="1"/>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47">
      <w:pPr>
        <w:keepNext w:val="1"/>
        <w:keepLines w:val="1"/>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48">
      <w:pPr>
        <w:keepNext w:val="1"/>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more flexible a model is, the more likely it is to </w:t>
      </w:r>
      <w:r w:rsidDel="00000000" w:rsidR="00000000" w:rsidRPr="00000000">
        <w:rPr>
          <w:sz w:val="20"/>
          <w:szCs w:val="20"/>
          <w:rtl w:val="0"/>
        </w:rPr>
        <w:t xml:space="preserve">overfit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9">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1"/>
        <w:keepLines w:val="1"/>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4B">
      <w:pPr>
        <w:keepNext w:val="1"/>
        <w:keepLines w:val="1"/>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4C">
      <w:pPr>
        <w:keepNext w:val="1"/>
        <w:keepLines w:val="1"/>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4D">
      <w:pPr>
        <w:keepNext w:val="1"/>
        <w:keepLines w:val="1"/>
        <w:widowControl w:val="0"/>
        <w:spacing w:after="0" w:line="240" w:lineRule="auto"/>
        <w:rPr>
          <w:sz w:val="20"/>
          <w:szCs w:val="20"/>
        </w:rPr>
      </w:pPr>
      <w:r w:rsidDel="00000000" w:rsidR="00000000" w:rsidRPr="00000000">
        <w:rPr>
          <w:b w:val="1"/>
          <w:sz w:val="20"/>
          <w:szCs w:val="20"/>
          <w:rtl w:val="0"/>
        </w:rPr>
        <w:t xml:space="preserve">Problem 2 (10 pts).</w:t>
      </w:r>
      <w:r w:rsidDel="00000000" w:rsidR="00000000" w:rsidRPr="00000000">
        <w:rPr>
          <w:sz w:val="20"/>
          <w:szCs w:val="20"/>
          <w:rtl w:val="0"/>
        </w:rPr>
        <w:t xml:space="preserve"> Assume that you are provided with two 2D arrays, </w:t>
      </w:r>
      <w:r w:rsidDel="00000000" w:rsidR="00000000" w:rsidRPr="00000000">
        <w:rPr>
          <w:rFonts w:ascii="Consolas" w:cs="Consolas" w:eastAsia="Consolas" w:hAnsi="Consolas"/>
          <w:sz w:val="20"/>
          <w:szCs w:val="20"/>
          <w:rtl w:val="0"/>
        </w:rPr>
        <w:t xml:space="preserve">X_num</w:t>
      </w:r>
      <w:r w:rsidDel="00000000" w:rsidR="00000000" w:rsidRPr="00000000">
        <w:rPr>
          <w:sz w:val="20"/>
          <w:szCs w:val="20"/>
          <w:rtl w:val="0"/>
        </w:rPr>
        <w:t xml:space="preserve"> and </w:t>
      </w:r>
      <w:r w:rsidDel="00000000" w:rsidR="00000000" w:rsidRPr="00000000">
        <w:rPr>
          <w:rFonts w:ascii="Consolas" w:cs="Consolas" w:eastAsia="Consolas" w:hAnsi="Consolas"/>
          <w:sz w:val="20"/>
          <w:szCs w:val="20"/>
          <w:rtl w:val="0"/>
        </w:rPr>
        <w:t xml:space="preserve">X_cat</w:t>
      </w:r>
      <w:r w:rsidDel="00000000" w:rsidR="00000000" w:rsidRPr="00000000">
        <w:rPr>
          <w:sz w:val="20"/>
          <w:szCs w:val="20"/>
          <w:rtl w:val="0"/>
        </w:rPr>
        <w:t xml:space="preserve">, whose contents are as shown below. The array </w:t>
      </w:r>
      <w:r w:rsidDel="00000000" w:rsidR="00000000" w:rsidRPr="00000000">
        <w:rPr>
          <w:rFonts w:ascii="Consolas" w:cs="Consolas" w:eastAsia="Consolas" w:hAnsi="Consolas"/>
          <w:sz w:val="20"/>
          <w:szCs w:val="20"/>
          <w:rtl w:val="0"/>
        </w:rPr>
        <w:t xml:space="preserve">X_num</w:t>
      </w:r>
      <w:r w:rsidDel="00000000" w:rsidR="00000000" w:rsidRPr="00000000">
        <w:rPr>
          <w:sz w:val="20"/>
          <w:szCs w:val="20"/>
          <w:rtl w:val="0"/>
        </w:rPr>
        <w:t xml:space="preserve"> contains the values for a single numerical (quantitative) feature, while </w:t>
      </w:r>
      <w:r w:rsidDel="00000000" w:rsidR="00000000" w:rsidRPr="00000000">
        <w:rPr>
          <w:rFonts w:ascii="Consolas" w:cs="Consolas" w:eastAsia="Consolas" w:hAnsi="Consolas"/>
          <w:sz w:val="20"/>
          <w:szCs w:val="20"/>
          <w:rtl w:val="0"/>
        </w:rPr>
        <w:t xml:space="preserve">X_cat</w:t>
      </w:r>
      <w:r w:rsidDel="00000000" w:rsidR="00000000" w:rsidRPr="00000000">
        <w:rPr>
          <w:sz w:val="20"/>
          <w:szCs w:val="20"/>
          <w:rtl w:val="0"/>
        </w:rPr>
        <w:t xml:space="preserve"> contains the values for two categorical (qualitative) features. The feature arrays are preprocessed and combined into a single array by running the code below. Provide the contents of the array </w:t>
      </w:r>
      <w:r w:rsidDel="00000000" w:rsidR="00000000" w:rsidRPr="00000000">
        <w:rPr>
          <w:rFonts w:ascii="Consolas" w:cs="Consolas" w:eastAsia="Consolas" w:hAnsi="Consolas"/>
          <w:sz w:val="20"/>
          <w:szCs w:val="20"/>
          <w:rtl w:val="0"/>
        </w:rPr>
        <w:t xml:space="preserve">X_preprocessed</w:t>
      </w:r>
      <w:r w:rsidDel="00000000" w:rsidR="00000000" w:rsidRPr="00000000">
        <w:rPr>
          <w:sz w:val="20"/>
          <w:szCs w:val="20"/>
          <w:rtl w:val="0"/>
        </w:rPr>
        <w:t xml:space="preserve"> by completing the table on the right. You may not need all of the columns provided. If not, leave any extra columns blank.  </w:t>
      </w:r>
    </w:p>
    <w:p w:rsidR="00000000" w:rsidDel="00000000" w:rsidP="00000000" w:rsidRDefault="00000000" w:rsidRPr="00000000" w14:paraId="0000004E">
      <w:pPr>
        <w:keepNext w:val="1"/>
        <w:keepLines w:val="1"/>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4F">
      <w:pPr>
        <w:keepNext w:val="1"/>
        <w:keepLines w:val="1"/>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50">
      <w:pPr>
        <w:keepNext w:val="1"/>
        <w:keepLines w:val="1"/>
        <w:widowControl w:val="0"/>
        <w:spacing w:after="0" w:line="240" w:lineRule="auto"/>
        <w:rPr>
          <w:sz w:val="20"/>
          <w:szCs w:val="20"/>
        </w:rPr>
      </w:pPr>
      <w:r w:rsidDel="00000000" w:rsidR="00000000" w:rsidRPr="00000000">
        <w:rPr/>
        <w:drawing>
          <wp:inline distB="0" distT="0" distL="0" distR="0">
            <wp:extent cx="6400800" cy="133731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00800" cy="133731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1"/>
        <w:keepLines w:val="1"/>
        <w:widowControl w:val="0"/>
        <w:spacing w:after="0" w:line="240" w:lineRule="auto"/>
        <w:ind w:left="720" w:firstLine="0"/>
        <w:rPr>
          <w:sz w:val="20"/>
          <w:szCs w:val="20"/>
        </w:rPr>
      </w:pPr>
      <w:r w:rsidDel="00000000" w:rsidR="00000000" w:rsidRPr="00000000">
        <w:rPr>
          <w:rtl w:val="0"/>
        </w:rPr>
      </w:r>
    </w:p>
    <w:p w:rsidR="00000000" w:rsidDel="00000000" w:rsidP="00000000" w:rsidRDefault="00000000" w:rsidRPr="00000000" w14:paraId="00000052">
      <w:pPr>
        <w:keepNext w:val="1"/>
        <w:keepLines w:val="1"/>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53">
      <w:pPr>
        <w:keepNext w:val="1"/>
        <w:keepLines w:val="1"/>
        <w:widowControl w:val="0"/>
        <w:spacing w:after="0"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X_num</w:t>
        <w:tab/>
        <w:t xml:space="preserve">      X_cat</w:t>
        <w:tab/>
        <w:tab/>
        <w:t xml:space="preserve">     X_preprocessed</w:t>
      </w:r>
    </w:p>
    <w:p w:rsidR="00000000" w:rsidDel="00000000" w:rsidP="00000000" w:rsidRDefault="00000000" w:rsidRPr="00000000" w14:paraId="00000054">
      <w:pPr>
        <w:keepNext w:val="1"/>
        <w:keepLines w:val="1"/>
        <w:widowControl w:val="0"/>
        <w:spacing w:after="0" w:line="240" w:lineRule="auto"/>
        <w:rPr>
          <w:rFonts w:ascii="Consolas" w:cs="Consolas" w:eastAsia="Consolas" w:hAnsi="Consolas"/>
          <w:b w:val="1"/>
          <w:sz w:val="6"/>
          <w:szCs w:val="6"/>
        </w:rPr>
      </w:pPr>
      <w:r w:rsidDel="00000000" w:rsidR="00000000" w:rsidRPr="00000000">
        <w:rPr>
          <w:rtl w:val="0"/>
        </w:rPr>
      </w:r>
    </w:p>
    <w:tbl>
      <w:tblPr>
        <w:tblStyle w:val="Table2"/>
        <w:tblW w:w="10069.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8"/>
        <w:gridCol w:w="669"/>
        <w:gridCol w:w="679"/>
        <w:gridCol w:w="681"/>
        <w:gridCol w:w="670"/>
        <w:gridCol w:w="671"/>
        <w:gridCol w:w="670"/>
        <w:gridCol w:w="669"/>
        <w:gridCol w:w="669"/>
        <w:gridCol w:w="669"/>
        <w:gridCol w:w="669"/>
        <w:gridCol w:w="669"/>
        <w:gridCol w:w="669"/>
        <w:gridCol w:w="669"/>
        <w:gridCol w:w="669"/>
        <w:tblGridChange w:id="0">
          <w:tblGrid>
            <w:gridCol w:w="678"/>
            <w:gridCol w:w="669"/>
            <w:gridCol w:w="679"/>
            <w:gridCol w:w="681"/>
            <w:gridCol w:w="670"/>
            <w:gridCol w:w="671"/>
            <w:gridCol w:w="670"/>
            <w:gridCol w:w="669"/>
            <w:gridCol w:w="669"/>
            <w:gridCol w:w="669"/>
            <w:gridCol w:w="669"/>
            <w:gridCol w:w="669"/>
            <w:gridCol w:w="669"/>
            <w:gridCol w:w="669"/>
            <w:gridCol w:w="669"/>
          </w:tblGrid>
        </w:tblGridChange>
      </w:tblGrid>
      <w:tr>
        <w:trPr>
          <w:cantSplit w:val="0"/>
          <w:trHeight w:val="576" w:hRule="atLeast"/>
          <w:tblHeader w:val="0"/>
        </w:trPr>
        <w:tc>
          <w:tcPr>
            <w:tcBorders>
              <w:right w:color="000000" w:space="0" w:sz="4" w:val="single"/>
            </w:tcBorders>
            <w:vAlign w:val="center"/>
          </w:tcPr>
          <w:p w:rsidR="00000000" w:rsidDel="00000000" w:rsidP="00000000" w:rsidRDefault="00000000" w:rsidRPr="00000000" w14:paraId="00000055">
            <w:pPr>
              <w:keepNext w:val="1"/>
              <w:keepLines w:val="1"/>
              <w:widowControl w:val="0"/>
              <w:spacing w:line="240" w:lineRule="auto"/>
              <w:jc w:val="center"/>
              <w:rPr>
                <w:sz w:val="20"/>
                <w:szCs w:val="20"/>
              </w:rPr>
            </w:pPr>
            <w:r w:rsidDel="00000000" w:rsidR="00000000" w:rsidRPr="00000000">
              <w:rPr>
                <w:sz w:val="20"/>
                <w:szCs w:val="20"/>
                <w:rtl w:val="0"/>
              </w:rPr>
              <w:t xml:space="preserve">3</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56">
            <w:pPr>
              <w:keepNext w:val="1"/>
              <w:keepLines w:val="1"/>
              <w:widowControl w:val="0"/>
              <w:spacing w:line="240" w:lineRule="auto"/>
              <w:jc w:val="center"/>
              <w:rPr>
                <w:sz w:val="20"/>
                <w:szCs w:val="20"/>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57">
            <w:pPr>
              <w:keepNext w:val="1"/>
              <w:keepLines w:val="1"/>
              <w:widowControl w:val="0"/>
              <w:spacing w:line="240" w:lineRule="auto"/>
              <w:jc w:val="center"/>
              <w:rPr>
                <w:sz w:val="20"/>
                <w:szCs w:val="20"/>
              </w:rPr>
            </w:pPr>
            <w:r w:rsidDel="00000000" w:rsidR="00000000" w:rsidRPr="00000000">
              <w:rPr>
                <w:sz w:val="20"/>
                <w:szCs w:val="20"/>
                <w:rtl w:val="0"/>
              </w:rPr>
              <w:t xml:space="preserve">2</w:t>
            </w:r>
          </w:p>
        </w:tc>
        <w:tc>
          <w:tcPr>
            <w:tcBorders>
              <w:right w:color="000000" w:space="0" w:sz="4" w:val="single"/>
            </w:tcBorders>
            <w:vAlign w:val="center"/>
          </w:tcPr>
          <w:p w:rsidR="00000000" w:rsidDel="00000000" w:rsidP="00000000" w:rsidRDefault="00000000" w:rsidRPr="00000000" w14:paraId="00000058">
            <w:pPr>
              <w:keepNext w:val="1"/>
              <w:keepLines w:val="1"/>
              <w:widowControl w:val="0"/>
              <w:spacing w:line="240" w:lineRule="auto"/>
              <w:jc w:val="center"/>
              <w:rPr>
                <w:sz w:val="20"/>
                <w:szCs w:val="20"/>
              </w:rPr>
            </w:pPr>
            <w:r w:rsidDel="00000000" w:rsidR="00000000" w:rsidRPr="00000000">
              <w:rPr>
                <w:sz w:val="20"/>
                <w:szCs w:val="20"/>
                <w:rtl w:val="0"/>
              </w:rPr>
              <w:t xml:space="preserve">S</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59">
            <w:pPr>
              <w:keepNext w:val="1"/>
              <w:keepLines w:val="1"/>
              <w:widowControl w:val="0"/>
              <w:spacing w:line="240" w:lineRule="auto"/>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A">
            <w:pPr>
              <w:keepNext w:val="1"/>
              <w:keepLines w:val="1"/>
              <w:widowControl w:val="0"/>
              <w:spacing w:line="2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5B">
            <w:pPr>
              <w:keepNext w:val="1"/>
              <w:keepLines w:val="1"/>
              <w:widowControl w:val="0"/>
              <w:spacing w:line="24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5C">
            <w:pPr>
              <w:keepNext w:val="1"/>
              <w:keepLines w:val="1"/>
              <w:widowControl w:val="0"/>
              <w:spacing w:line="240" w:lineRule="auto"/>
              <w:rPr>
                <w:sz w:val="20"/>
                <w:szCs w:val="20"/>
              </w:rPr>
            </w:pPr>
            <w:r w:rsidDel="00000000" w:rsidR="00000000" w:rsidRPr="00000000">
              <w:rPr>
                <w:sz w:val="20"/>
                <w:szCs w:val="20"/>
                <w:rtl w:val="0"/>
              </w:rPr>
              <w:t xml:space="preserve">9</w:t>
            </w:r>
          </w:p>
        </w:tc>
        <w:tc>
          <w:tcPr/>
          <w:p w:rsidR="00000000" w:rsidDel="00000000" w:rsidP="00000000" w:rsidRDefault="00000000" w:rsidRPr="00000000" w14:paraId="0000005D">
            <w:pPr>
              <w:keepNext w:val="1"/>
              <w:keepLines w:val="1"/>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05E">
            <w:pPr>
              <w:keepNext w:val="1"/>
              <w:keepLines w:val="1"/>
              <w:widowControl w:val="0"/>
              <w:spacing w:line="2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5F">
            <w:pPr>
              <w:keepNext w:val="1"/>
              <w:keepLines w:val="1"/>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060">
            <w:pPr>
              <w:keepNext w:val="1"/>
              <w:keepLines w:val="1"/>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061">
            <w:pPr>
              <w:keepNext w:val="1"/>
              <w:keepLines w:val="1"/>
              <w:widowControl w:val="0"/>
              <w:spacing w:line="2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62">
            <w:pPr>
              <w:keepNext w:val="1"/>
              <w:keepLines w:val="1"/>
              <w:widowControl w:val="0"/>
              <w:spacing w:line="240" w:lineRule="auto"/>
              <w:rPr>
                <w:sz w:val="20"/>
                <w:szCs w:val="20"/>
              </w:rPr>
            </w:pPr>
            <w:r w:rsidDel="00000000" w:rsidR="00000000" w:rsidRPr="00000000">
              <w:rPr>
                <w:rtl w:val="0"/>
              </w:rPr>
            </w:r>
          </w:p>
        </w:tc>
        <w:tc>
          <w:tcPr/>
          <w:p w:rsidR="00000000" w:rsidDel="00000000" w:rsidP="00000000" w:rsidRDefault="00000000" w:rsidRPr="00000000" w14:paraId="00000063">
            <w:pPr>
              <w:keepNext w:val="1"/>
              <w:keepLines w:val="1"/>
              <w:widowControl w:val="0"/>
              <w:spacing w:line="240" w:lineRule="auto"/>
              <w:rPr>
                <w:sz w:val="20"/>
                <w:szCs w:val="20"/>
              </w:rPr>
            </w:pPr>
            <w:r w:rsidDel="00000000" w:rsidR="00000000" w:rsidRPr="00000000">
              <w:rPr>
                <w:rtl w:val="0"/>
              </w:rPr>
            </w:r>
          </w:p>
        </w:tc>
      </w:tr>
      <w:tr>
        <w:trPr>
          <w:cantSplit w:val="0"/>
          <w:trHeight w:val="576" w:hRule="atLeast"/>
          <w:tblHeader w:val="0"/>
        </w:trPr>
        <w:tc>
          <w:tcPr>
            <w:tcBorders>
              <w:right w:color="000000" w:space="0" w:sz="4" w:val="single"/>
            </w:tcBorders>
            <w:vAlign w:val="center"/>
          </w:tcPr>
          <w:p w:rsidR="00000000" w:rsidDel="00000000" w:rsidP="00000000" w:rsidRDefault="00000000" w:rsidRPr="00000000" w14:paraId="00000064">
            <w:pPr>
              <w:keepNext w:val="1"/>
              <w:keepLines w:val="1"/>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65">
            <w:pPr>
              <w:keepNext w:val="1"/>
              <w:keepLines w:val="1"/>
              <w:widowControl w:val="0"/>
              <w:spacing w:line="240" w:lineRule="auto"/>
              <w:jc w:val="center"/>
              <w:rPr>
                <w:sz w:val="20"/>
                <w:szCs w:val="20"/>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66">
            <w:pPr>
              <w:keepNext w:val="1"/>
              <w:keepLines w:val="1"/>
              <w:widowControl w:val="0"/>
              <w:spacing w:line="240" w:lineRule="auto"/>
              <w:jc w:val="center"/>
              <w:rPr>
                <w:sz w:val="20"/>
                <w:szCs w:val="20"/>
              </w:rPr>
            </w:pPr>
            <w:r w:rsidDel="00000000" w:rsidR="00000000" w:rsidRPr="00000000">
              <w:rPr>
                <w:sz w:val="20"/>
                <w:szCs w:val="20"/>
                <w:rtl w:val="0"/>
              </w:rPr>
              <w:t xml:space="preserve">1</w:t>
            </w:r>
          </w:p>
        </w:tc>
        <w:tc>
          <w:tcPr>
            <w:tcBorders>
              <w:right w:color="000000" w:space="0" w:sz="4" w:val="single"/>
            </w:tcBorders>
            <w:vAlign w:val="center"/>
          </w:tcPr>
          <w:p w:rsidR="00000000" w:rsidDel="00000000" w:rsidP="00000000" w:rsidRDefault="00000000" w:rsidRPr="00000000" w14:paraId="00000067">
            <w:pPr>
              <w:keepNext w:val="1"/>
              <w:keepLines w:val="1"/>
              <w:widowControl w:val="0"/>
              <w:spacing w:line="240" w:lineRule="auto"/>
              <w:jc w:val="center"/>
              <w:rPr>
                <w:sz w:val="20"/>
                <w:szCs w:val="20"/>
              </w:rPr>
            </w:pPr>
            <w:r w:rsidDel="00000000" w:rsidR="00000000" w:rsidRPr="00000000">
              <w:rPr>
                <w:sz w:val="20"/>
                <w:szCs w:val="20"/>
                <w:rtl w:val="0"/>
              </w:rPr>
              <w:t xml:space="preserve">F</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68">
            <w:pPr>
              <w:keepNext w:val="1"/>
              <w:keepLines w:val="1"/>
              <w:widowControl w:val="0"/>
              <w:spacing w:line="240" w:lineRule="auto"/>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9">
            <w:pPr>
              <w:keepNext w:val="1"/>
              <w:keepLines w:val="1"/>
              <w:widowControl w:val="0"/>
              <w:spacing w:line="2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6A">
            <w:pPr>
              <w:keepNext w:val="1"/>
              <w:keepLines w:val="1"/>
              <w:widowControl w:val="0"/>
              <w:spacing w:line="2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6B">
            <w:pPr>
              <w:keepNext w:val="1"/>
              <w:keepLines w:val="1"/>
              <w:widowControl w:val="0"/>
              <w:spacing w:line="2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6C">
            <w:pPr>
              <w:keepNext w:val="1"/>
              <w:keepLines w:val="1"/>
              <w:widowControl w:val="0"/>
              <w:spacing w:line="2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6D">
            <w:pPr>
              <w:keepNext w:val="1"/>
              <w:keepLines w:val="1"/>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06E">
            <w:pPr>
              <w:keepNext w:val="1"/>
              <w:keepLines w:val="1"/>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06F">
            <w:pPr>
              <w:keepNext w:val="1"/>
              <w:keepLines w:val="1"/>
              <w:widowControl w:val="0"/>
              <w:spacing w:line="2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70">
            <w:pPr>
              <w:keepNext w:val="1"/>
              <w:keepLines w:val="1"/>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071">
            <w:pPr>
              <w:keepNext w:val="1"/>
              <w:keepLines w:val="1"/>
              <w:widowControl w:val="0"/>
              <w:spacing w:line="240" w:lineRule="auto"/>
              <w:rPr>
                <w:sz w:val="20"/>
                <w:szCs w:val="20"/>
              </w:rPr>
            </w:pPr>
            <w:r w:rsidDel="00000000" w:rsidR="00000000" w:rsidRPr="00000000">
              <w:rPr>
                <w:rtl w:val="0"/>
              </w:rPr>
            </w:r>
          </w:p>
        </w:tc>
        <w:tc>
          <w:tcPr/>
          <w:p w:rsidR="00000000" w:rsidDel="00000000" w:rsidP="00000000" w:rsidRDefault="00000000" w:rsidRPr="00000000" w14:paraId="00000072">
            <w:pPr>
              <w:keepNext w:val="1"/>
              <w:keepLines w:val="1"/>
              <w:widowControl w:val="0"/>
              <w:spacing w:line="240" w:lineRule="auto"/>
              <w:rPr>
                <w:sz w:val="20"/>
                <w:szCs w:val="20"/>
              </w:rPr>
            </w:pPr>
            <w:r w:rsidDel="00000000" w:rsidR="00000000" w:rsidRPr="00000000">
              <w:rPr>
                <w:rtl w:val="0"/>
              </w:rPr>
            </w:r>
          </w:p>
        </w:tc>
      </w:tr>
      <w:tr>
        <w:trPr>
          <w:cantSplit w:val="0"/>
          <w:trHeight w:val="576" w:hRule="atLeast"/>
          <w:tblHeader w:val="0"/>
        </w:trPr>
        <w:tc>
          <w:tcPr>
            <w:tcBorders>
              <w:right w:color="000000" w:space="0" w:sz="4" w:val="single"/>
            </w:tcBorders>
            <w:vAlign w:val="center"/>
          </w:tcPr>
          <w:p w:rsidR="00000000" w:rsidDel="00000000" w:rsidP="00000000" w:rsidRDefault="00000000" w:rsidRPr="00000000" w14:paraId="00000073">
            <w:pPr>
              <w:keepNext w:val="1"/>
              <w:keepLines w:val="1"/>
              <w:widowControl w:val="0"/>
              <w:spacing w:line="240" w:lineRule="auto"/>
              <w:jc w:val="center"/>
              <w:rPr>
                <w:sz w:val="20"/>
                <w:szCs w:val="20"/>
              </w:rPr>
            </w:pPr>
            <w:r w:rsidDel="00000000" w:rsidR="00000000" w:rsidRPr="00000000">
              <w:rPr>
                <w:sz w:val="20"/>
                <w:szCs w:val="20"/>
                <w:rtl w:val="0"/>
              </w:rPr>
              <w:t xml:space="preserve">0</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74">
            <w:pPr>
              <w:keepNext w:val="1"/>
              <w:keepLines w:val="1"/>
              <w:widowControl w:val="0"/>
              <w:spacing w:line="240" w:lineRule="auto"/>
              <w:jc w:val="center"/>
              <w:rPr>
                <w:sz w:val="20"/>
                <w:szCs w:val="20"/>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75">
            <w:pPr>
              <w:keepNext w:val="1"/>
              <w:keepLines w:val="1"/>
              <w:widowControl w:val="0"/>
              <w:spacing w:line="240" w:lineRule="auto"/>
              <w:jc w:val="center"/>
              <w:rPr>
                <w:sz w:val="20"/>
                <w:szCs w:val="20"/>
              </w:rPr>
            </w:pPr>
            <w:r w:rsidDel="00000000" w:rsidR="00000000" w:rsidRPr="00000000">
              <w:rPr>
                <w:sz w:val="20"/>
                <w:szCs w:val="20"/>
                <w:rtl w:val="0"/>
              </w:rPr>
              <w:t xml:space="preserve">1</w:t>
            </w:r>
          </w:p>
        </w:tc>
        <w:tc>
          <w:tcPr>
            <w:tcBorders>
              <w:right w:color="000000" w:space="0" w:sz="4" w:val="single"/>
            </w:tcBorders>
            <w:vAlign w:val="center"/>
          </w:tcPr>
          <w:p w:rsidR="00000000" w:rsidDel="00000000" w:rsidP="00000000" w:rsidRDefault="00000000" w:rsidRPr="00000000" w14:paraId="00000076">
            <w:pPr>
              <w:keepNext w:val="1"/>
              <w:keepLines w:val="1"/>
              <w:widowControl w:val="0"/>
              <w:spacing w:line="240" w:lineRule="auto"/>
              <w:jc w:val="center"/>
              <w:rPr>
                <w:sz w:val="20"/>
                <w:szCs w:val="20"/>
              </w:rPr>
            </w:pPr>
            <w:r w:rsidDel="00000000" w:rsidR="00000000" w:rsidRPr="00000000">
              <w:rPr>
                <w:sz w:val="20"/>
                <w:szCs w:val="20"/>
                <w:rtl w:val="0"/>
              </w:rPr>
              <w:t xml:space="preserve">S</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77">
            <w:pPr>
              <w:keepNext w:val="1"/>
              <w:keepLines w:val="1"/>
              <w:widowControl w:val="0"/>
              <w:spacing w:line="240" w:lineRule="auto"/>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78">
            <w:pPr>
              <w:keepNext w:val="1"/>
              <w:keepLines w:val="1"/>
              <w:widowControl w:val="0"/>
              <w:spacing w:line="2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79">
            <w:pPr>
              <w:keepNext w:val="1"/>
              <w:keepLines w:val="1"/>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07A">
            <w:pPr>
              <w:keepNext w:val="1"/>
              <w:keepLines w:val="1"/>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07B">
            <w:pPr>
              <w:keepNext w:val="1"/>
              <w:keepLines w:val="1"/>
              <w:widowControl w:val="0"/>
              <w:spacing w:line="2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7C">
            <w:pPr>
              <w:keepNext w:val="1"/>
              <w:keepLines w:val="1"/>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07D">
            <w:pPr>
              <w:keepNext w:val="1"/>
              <w:keepLines w:val="1"/>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07E">
            <w:pPr>
              <w:keepNext w:val="1"/>
              <w:keepLines w:val="1"/>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07F">
            <w:pPr>
              <w:keepNext w:val="1"/>
              <w:keepLines w:val="1"/>
              <w:widowControl w:val="0"/>
              <w:spacing w:line="2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80">
            <w:pPr>
              <w:keepNext w:val="1"/>
              <w:keepLines w:val="1"/>
              <w:widowControl w:val="0"/>
              <w:spacing w:line="240" w:lineRule="auto"/>
              <w:rPr>
                <w:sz w:val="20"/>
                <w:szCs w:val="20"/>
              </w:rPr>
            </w:pPr>
            <w:r w:rsidDel="00000000" w:rsidR="00000000" w:rsidRPr="00000000">
              <w:rPr>
                <w:rtl w:val="0"/>
              </w:rPr>
            </w:r>
          </w:p>
        </w:tc>
        <w:tc>
          <w:tcPr/>
          <w:p w:rsidR="00000000" w:rsidDel="00000000" w:rsidP="00000000" w:rsidRDefault="00000000" w:rsidRPr="00000000" w14:paraId="00000081">
            <w:pPr>
              <w:keepNext w:val="1"/>
              <w:keepLines w:val="1"/>
              <w:widowControl w:val="0"/>
              <w:spacing w:line="240" w:lineRule="auto"/>
              <w:rPr>
                <w:sz w:val="20"/>
                <w:szCs w:val="20"/>
              </w:rPr>
            </w:pPr>
            <w:r w:rsidDel="00000000" w:rsidR="00000000" w:rsidRPr="00000000">
              <w:rPr>
                <w:rtl w:val="0"/>
              </w:rPr>
            </w:r>
          </w:p>
        </w:tc>
      </w:tr>
      <w:tr>
        <w:trPr>
          <w:cantSplit w:val="0"/>
          <w:trHeight w:val="576" w:hRule="atLeast"/>
          <w:tblHeader w:val="0"/>
        </w:trPr>
        <w:tc>
          <w:tcPr>
            <w:tcBorders>
              <w:right w:color="000000" w:space="0" w:sz="4" w:val="single"/>
            </w:tcBorders>
            <w:vAlign w:val="center"/>
          </w:tcPr>
          <w:p w:rsidR="00000000" w:rsidDel="00000000" w:rsidP="00000000" w:rsidRDefault="00000000" w:rsidRPr="00000000" w14:paraId="00000082">
            <w:pPr>
              <w:keepNext w:val="1"/>
              <w:keepLines w:val="1"/>
              <w:widowControl w:val="0"/>
              <w:spacing w:line="240" w:lineRule="auto"/>
              <w:jc w:val="center"/>
              <w:rPr>
                <w:sz w:val="20"/>
                <w:szCs w:val="20"/>
              </w:rPr>
            </w:pPr>
            <w:r w:rsidDel="00000000" w:rsidR="00000000" w:rsidRPr="00000000">
              <w:rPr>
                <w:sz w:val="20"/>
                <w:szCs w:val="20"/>
                <w:rtl w:val="0"/>
              </w:rPr>
              <w:t xml:space="preserve">2</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83">
            <w:pPr>
              <w:keepNext w:val="1"/>
              <w:keepLines w:val="1"/>
              <w:widowControl w:val="0"/>
              <w:spacing w:line="240" w:lineRule="auto"/>
              <w:jc w:val="center"/>
              <w:rPr>
                <w:sz w:val="20"/>
                <w:szCs w:val="20"/>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84">
            <w:pPr>
              <w:keepNext w:val="1"/>
              <w:keepLines w:val="1"/>
              <w:widowControl w:val="0"/>
              <w:spacing w:line="240" w:lineRule="auto"/>
              <w:jc w:val="center"/>
              <w:rPr>
                <w:sz w:val="20"/>
                <w:szCs w:val="20"/>
              </w:rPr>
            </w:pPr>
            <w:r w:rsidDel="00000000" w:rsidR="00000000" w:rsidRPr="00000000">
              <w:rPr>
                <w:sz w:val="20"/>
                <w:szCs w:val="20"/>
                <w:rtl w:val="0"/>
              </w:rPr>
              <w:t xml:space="preserve">1</w:t>
            </w:r>
          </w:p>
        </w:tc>
        <w:tc>
          <w:tcPr>
            <w:tcBorders>
              <w:right w:color="000000" w:space="0" w:sz="4" w:val="single"/>
            </w:tcBorders>
            <w:vAlign w:val="center"/>
          </w:tcPr>
          <w:p w:rsidR="00000000" w:rsidDel="00000000" w:rsidP="00000000" w:rsidRDefault="00000000" w:rsidRPr="00000000" w14:paraId="00000085">
            <w:pPr>
              <w:keepNext w:val="1"/>
              <w:keepLines w:val="1"/>
              <w:widowControl w:val="0"/>
              <w:spacing w:line="240" w:lineRule="auto"/>
              <w:jc w:val="center"/>
              <w:rPr>
                <w:sz w:val="20"/>
                <w:szCs w:val="20"/>
              </w:rPr>
            </w:pPr>
            <w:r w:rsidDel="00000000" w:rsidR="00000000" w:rsidRPr="00000000">
              <w:rPr>
                <w:sz w:val="20"/>
                <w:szCs w:val="20"/>
                <w:rtl w:val="0"/>
              </w:rPr>
              <w:t xml:space="preserve">D</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86">
            <w:pPr>
              <w:keepNext w:val="1"/>
              <w:keepLines w:val="1"/>
              <w:widowControl w:val="0"/>
              <w:spacing w:line="240" w:lineRule="auto"/>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87">
            <w:pPr>
              <w:keepNext w:val="1"/>
              <w:keepLines w:val="1"/>
              <w:widowControl w:val="0"/>
              <w:spacing w:line="2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88">
            <w:pPr>
              <w:keepNext w:val="1"/>
              <w:keepLines w:val="1"/>
              <w:widowControl w:val="0"/>
              <w:spacing w:line="240"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089">
            <w:pPr>
              <w:keepNext w:val="1"/>
              <w:keepLines w:val="1"/>
              <w:widowControl w:val="0"/>
              <w:spacing w:line="240" w:lineRule="auto"/>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08A">
            <w:pPr>
              <w:keepNext w:val="1"/>
              <w:keepLines w:val="1"/>
              <w:widowControl w:val="0"/>
              <w:spacing w:line="2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8B">
            <w:pPr>
              <w:keepNext w:val="1"/>
              <w:keepLines w:val="1"/>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08C">
            <w:pPr>
              <w:keepNext w:val="1"/>
              <w:keepLines w:val="1"/>
              <w:widowControl w:val="0"/>
              <w:spacing w:line="2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8D">
            <w:pPr>
              <w:keepNext w:val="1"/>
              <w:keepLines w:val="1"/>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08E">
            <w:pPr>
              <w:keepNext w:val="1"/>
              <w:keepLines w:val="1"/>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08F">
            <w:pPr>
              <w:keepNext w:val="1"/>
              <w:keepLines w:val="1"/>
              <w:widowControl w:val="0"/>
              <w:spacing w:line="240" w:lineRule="auto"/>
              <w:rPr>
                <w:sz w:val="20"/>
                <w:szCs w:val="20"/>
              </w:rPr>
            </w:pPr>
            <w:r w:rsidDel="00000000" w:rsidR="00000000" w:rsidRPr="00000000">
              <w:rPr>
                <w:rtl w:val="0"/>
              </w:rPr>
            </w:r>
          </w:p>
        </w:tc>
        <w:tc>
          <w:tcPr/>
          <w:p w:rsidR="00000000" w:rsidDel="00000000" w:rsidP="00000000" w:rsidRDefault="00000000" w:rsidRPr="00000000" w14:paraId="00000090">
            <w:pPr>
              <w:keepNext w:val="1"/>
              <w:keepLines w:val="1"/>
              <w:widowControl w:val="0"/>
              <w:spacing w:line="240" w:lineRule="auto"/>
              <w:rPr>
                <w:sz w:val="20"/>
                <w:szCs w:val="20"/>
              </w:rPr>
            </w:pPr>
            <w:r w:rsidDel="00000000" w:rsidR="00000000" w:rsidRPr="00000000">
              <w:rPr>
                <w:rtl w:val="0"/>
              </w:rPr>
            </w:r>
          </w:p>
        </w:tc>
      </w:tr>
      <w:tr>
        <w:trPr>
          <w:cantSplit w:val="0"/>
          <w:trHeight w:val="576" w:hRule="atLeast"/>
          <w:tblHeader w:val="0"/>
        </w:trPr>
        <w:tc>
          <w:tcPr>
            <w:tcBorders>
              <w:right w:color="000000" w:space="0" w:sz="4" w:val="single"/>
            </w:tcBorders>
            <w:vAlign w:val="center"/>
          </w:tcPr>
          <w:p w:rsidR="00000000" w:rsidDel="00000000" w:rsidP="00000000" w:rsidRDefault="00000000" w:rsidRPr="00000000" w14:paraId="00000091">
            <w:pPr>
              <w:keepNext w:val="1"/>
              <w:keepLines w:val="1"/>
              <w:widowControl w:val="0"/>
              <w:spacing w:line="240" w:lineRule="auto"/>
              <w:jc w:val="center"/>
              <w:rPr>
                <w:sz w:val="20"/>
                <w:szCs w:val="20"/>
              </w:rPr>
            </w:pPr>
            <w:r w:rsidDel="00000000" w:rsidR="00000000" w:rsidRPr="00000000">
              <w:rPr>
                <w:sz w:val="20"/>
                <w:szCs w:val="20"/>
                <w:rtl w:val="0"/>
              </w:rPr>
              <w:t xml:space="preserve">4</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92">
            <w:pPr>
              <w:keepNext w:val="1"/>
              <w:keepLines w:val="1"/>
              <w:widowControl w:val="0"/>
              <w:spacing w:line="240" w:lineRule="auto"/>
              <w:jc w:val="center"/>
              <w:rPr>
                <w:sz w:val="20"/>
                <w:szCs w:val="20"/>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93">
            <w:pPr>
              <w:keepNext w:val="1"/>
              <w:keepLines w:val="1"/>
              <w:widowControl w:val="0"/>
              <w:spacing w:line="240" w:lineRule="auto"/>
              <w:jc w:val="center"/>
              <w:rPr>
                <w:sz w:val="20"/>
                <w:szCs w:val="20"/>
              </w:rPr>
            </w:pPr>
            <w:r w:rsidDel="00000000" w:rsidR="00000000" w:rsidRPr="00000000">
              <w:rPr>
                <w:sz w:val="20"/>
                <w:szCs w:val="20"/>
                <w:rtl w:val="0"/>
              </w:rPr>
              <w:t xml:space="preserve">2</w:t>
            </w:r>
          </w:p>
        </w:tc>
        <w:tc>
          <w:tcPr>
            <w:tcBorders>
              <w:right w:color="000000" w:space="0" w:sz="4" w:val="single"/>
            </w:tcBorders>
            <w:vAlign w:val="center"/>
          </w:tcPr>
          <w:p w:rsidR="00000000" w:rsidDel="00000000" w:rsidP="00000000" w:rsidRDefault="00000000" w:rsidRPr="00000000" w14:paraId="00000094">
            <w:pPr>
              <w:keepNext w:val="1"/>
              <w:keepLines w:val="1"/>
              <w:widowControl w:val="0"/>
              <w:spacing w:line="240" w:lineRule="auto"/>
              <w:jc w:val="center"/>
              <w:rPr>
                <w:sz w:val="20"/>
                <w:szCs w:val="20"/>
              </w:rPr>
            </w:pPr>
            <w:r w:rsidDel="00000000" w:rsidR="00000000" w:rsidRPr="00000000">
              <w:rPr>
                <w:sz w:val="20"/>
                <w:szCs w:val="20"/>
                <w:rtl w:val="0"/>
              </w:rPr>
              <w:t xml:space="preserve">D</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95">
            <w:pPr>
              <w:keepNext w:val="1"/>
              <w:keepLines w:val="1"/>
              <w:widowControl w:val="0"/>
              <w:spacing w:line="240" w:lineRule="auto"/>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96">
            <w:pPr>
              <w:keepNext w:val="1"/>
              <w:keepLines w:val="1"/>
              <w:widowControl w:val="0"/>
              <w:spacing w:line="2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97">
            <w:pPr>
              <w:keepNext w:val="1"/>
              <w:keepLines w:val="1"/>
              <w:widowControl w:val="0"/>
              <w:spacing w:line="240" w:lineRule="auto"/>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098">
            <w:pPr>
              <w:keepNext w:val="1"/>
              <w:keepLines w:val="1"/>
              <w:widowControl w:val="0"/>
              <w:spacing w:line="240" w:lineRule="auto"/>
              <w:rPr>
                <w:sz w:val="20"/>
                <w:szCs w:val="20"/>
              </w:rPr>
            </w:pPr>
            <w:r w:rsidDel="00000000" w:rsidR="00000000" w:rsidRPr="00000000">
              <w:rPr>
                <w:sz w:val="20"/>
                <w:szCs w:val="20"/>
                <w:rtl w:val="0"/>
              </w:rPr>
              <w:t xml:space="preserve">16</w:t>
            </w:r>
          </w:p>
        </w:tc>
        <w:tc>
          <w:tcPr/>
          <w:p w:rsidR="00000000" w:rsidDel="00000000" w:rsidP="00000000" w:rsidRDefault="00000000" w:rsidRPr="00000000" w14:paraId="00000099">
            <w:pPr>
              <w:keepNext w:val="1"/>
              <w:keepLines w:val="1"/>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09A">
            <w:pPr>
              <w:keepNext w:val="1"/>
              <w:keepLines w:val="1"/>
              <w:widowControl w:val="0"/>
              <w:spacing w:line="2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9B">
            <w:pPr>
              <w:keepNext w:val="1"/>
              <w:keepLines w:val="1"/>
              <w:widowControl w:val="0"/>
              <w:spacing w:line="2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9C">
            <w:pPr>
              <w:keepNext w:val="1"/>
              <w:keepLines w:val="1"/>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09D">
            <w:pPr>
              <w:keepNext w:val="1"/>
              <w:keepLines w:val="1"/>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09E">
            <w:pPr>
              <w:keepNext w:val="1"/>
              <w:keepLines w:val="1"/>
              <w:widowControl w:val="0"/>
              <w:spacing w:line="240" w:lineRule="auto"/>
              <w:rPr>
                <w:sz w:val="20"/>
                <w:szCs w:val="20"/>
              </w:rPr>
            </w:pPr>
            <w:r w:rsidDel="00000000" w:rsidR="00000000" w:rsidRPr="00000000">
              <w:rPr>
                <w:rtl w:val="0"/>
              </w:rPr>
            </w:r>
          </w:p>
        </w:tc>
        <w:tc>
          <w:tcPr/>
          <w:p w:rsidR="00000000" w:rsidDel="00000000" w:rsidP="00000000" w:rsidRDefault="00000000" w:rsidRPr="00000000" w14:paraId="0000009F">
            <w:pPr>
              <w:keepNext w:val="1"/>
              <w:keepLines w:val="1"/>
              <w:widowControl w:val="0"/>
              <w:spacing w:line="240" w:lineRule="auto"/>
              <w:rPr>
                <w:sz w:val="20"/>
                <w:szCs w:val="20"/>
              </w:rPr>
            </w:pPr>
            <w:r w:rsidDel="00000000" w:rsidR="00000000" w:rsidRPr="00000000">
              <w:rPr>
                <w:rtl w:val="0"/>
              </w:rPr>
            </w:r>
          </w:p>
        </w:tc>
      </w:tr>
      <w:tr>
        <w:trPr>
          <w:cantSplit w:val="0"/>
          <w:trHeight w:val="576" w:hRule="atLeast"/>
          <w:tblHeader w:val="0"/>
        </w:trPr>
        <w:tc>
          <w:tcPr>
            <w:tcBorders>
              <w:right w:color="000000" w:space="0" w:sz="4" w:val="single"/>
            </w:tcBorders>
            <w:vAlign w:val="center"/>
          </w:tcPr>
          <w:p w:rsidR="00000000" w:rsidDel="00000000" w:rsidP="00000000" w:rsidRDefault="00000000" w:rsidRPr="00000000" w14:paraId="000000A0">
            <w:pPr>
              <w:keepNext w:val="1"/>
              <w:keepLines w:val="1"/>
              <w:widowControl w:val="0"/>
              <w:spacing w:line="240" w:lineRule="auto"/>
              <w:jc w:val="center"/>
              <w:rPr>
                <w:sz w:val="20"/>
                <w:szCs w:val="20"/>
              </w:rPr>
            </w:pPr>
            <w:r w:rsidDel="00000000" w:rsidR="00000000" w:rsidRPr="00000000">
              <w:rPr>
                <w:sz w:val="20"/>
                <w:szCs w:val="20"/>
                <w:rtl w:val="0"/>
              </w:rPr>
              <w:t xml:space="preserve">2</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A1">
            <w:pPr>
              <w:keepNext w:val="1"/>
              <w:keepLines w:val="1"/>
              <w:widowControl w:val="0"/>
              <w:spacing w:line="240" w:lineRule="auto"/>
              <w:jc w:val="center"/>
              <w:rPr>
                <w:sz w:val="20"/>
                <w:szCs w:val="20"/>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A2">
            <w:pPr>
              <w:keepNext w:val="1"/>
              <w:keepLines w:val="1"/>
              <w:widowControl w:val="0"/>
              <w:spacing w:line="240" w:lineRule="auto"/>
              <w:jc w:val="center"/>
              <w:rPr>
                <w:sz w:val="20"/>
                <w:szCs w:val="20"/>
              </w:rPr>
            </w:pPr>
            <w:r w:rsidDel="00000000" w:rsidR="00000000" w:rsidRPr="00000000">
              <w:rPr>
                <w:sz w:val="20"/>
                <w:szCs w:val="20"/>
                <w:rtl w:val="0"/>
              </w:rPr>
              <w:t xml:space="preserve">1</w:t>
            </w:r>
          </w:p>
        </w:tc>
        <w:tc>
          <w:tcPr>
            <w:tcBorders>
              <w:right w:color="000000" w:space="0" w:sz="4" w:val="single"/>
            </w:tcBorders>
            <w:vAlign w:val="center"/>
          </w:tcPr>
          <w:p w:rsidR="00000000" w:rsidDel="00000000" w:rsidP="00000000" w:rsidRDefault="00000000" w:rsidRPr="00000000" w14:paraId="000000A3">
            <w:pPr>
              <w:keepNext w:val="1"/>
              <w:keepLines w:val="1"/>
              <w:widowControl w:val="0"/>
              <w:spacing w:line="240" w:lineRule="auto"/>
              <w:jc w:val="center"/>
              <w:rPr>
                <w:sz w:val="20"/>
                <w:szCs w:val="20"/>
              </w:rPr>
            </w:pPr>
            <w:r w:rsidDel="00000000" w:rsidR="00000000" w:rsidRPr="00000000">
              <w:rPr>
                <w:sz w:val="20"/>
                <w:szCs w:val="20"/>
                <w:rtl w:val="0"/>
              </w:rPr>
              <w:t xml:space="preserve">F</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A4">
            <w:pPr>
              <w:keepNext w:val="1"/>
              <w:keepLines w:val="1"/>
              <w:widowControl w:val="0"/>
              <w:spacing w:line="240" w:lineRule="auto"/>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A5">
            <w:pPr>
              <w:keepNext w:val="1"/>
              <w:keepLines w:val="1"/>
              <w:widowControl w:val="0"/>
              <w:spacing w:line="2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A6">
            <w:pPr>
              <w:keepNext w:val="1"/>
              <w:keepLines w:val="1"/>
              <w:widowControl w:val="0"/>
              <w:spacing w:line="240"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0A7">
            <w:pPr>
              <w:keepNext w:val="1"/>
              <w:keepLines w:val="1"/>
              <w:widowControl w:val="0"/>
              <w:spacing w:line="240" w:lineRule="auto"/>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0A8">
            <w:pPr>
              <w:keepNext w:val="1"/>
              <w:keepLines w:val="1"/>
              <w:widowControl w:val="0"/>
              <w:spacing w:line="2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A9">
            <w:pPr>
              <w:keepNext w:val="1"/>
              <w:keepLines w:val="1"/>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0AA">
            <w:pPr>
              <w:keepNext w:val="1"/>
              <w:keepLines w:val="1"/>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0AB">
            <w:pPr>
              <w:keepNext w:val="1"/>
              <w:keepLines w:val="1"/>
              <w:widowControl w:val="0"/>
              <w:spacing w:line="2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AC">
            <w:pPr>
              <w:keepNext w:val="1"/>
              <w:keepLines w:val="1"/>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0AD">
            <w:pPr>
              <w:keepNext w:val="1"/>
              <w:keepLines w:val="1"/>
              <w:widowControl w:val="0"/>
              <w:spacing w:line="240" w:lineRule="auto"/>
              <w:rPr>
                <w:sz w:val="20"/>
                <w:szCs w:val="20"/>
              </w:rPr>
            </w:pPr>
            <w:r w:rsidDel="00000000" w:rsidR="00000000" w:rsidRPr="00000000">
              <w:rPr>
                <w:rtl w:val="0"/>
              </w:rPr>
            </w:r>
          </w:p>
        </w:tc>
        <w:tc>
          <w:tcPr/>
          <w:p w:rsidR="00000000" w:rsidDel="00000000" w:rsidP="00000000" w:rsidRDefault="00000000" w:rsidRPr="00000000" w14:paraId="000000AE">
            <w:pPr>
              <w:keepNext w:val="1"/>
              <w:keepLines w:val="1"/>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AF">
      <w:pPr>
        <w:keepNext w:val="1"/>
        <w:keepLines w:val="1"/>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B0">
      <w:pPr>
        <w:keepNext w:val="1"/>
        <w:keepLines w:val="1"/>
        <w:widowControl w:val="0"/>
        <w:spacing w:after="0" w:line="240" w:lineRule="auto"/>
        <w:rPr>
          <w:sz w:val="20"/>
          <w:szCs w:val="20"/>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A5E91"/>
    <w:pPr>
      <w:spacing w:line="256" w:lineRule="auto"/>
    </w:pPr>
    <w:rPr>
      <w:rFonts w:cs="Times New Roman" w:eastAsiaTheme="minorEastAsi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A5E91"/>
    <w:pPr>
      <w:ind w:left="720"/>
      <w:contextualSpacing w:val="1"/>
    </w:pPr>
  </w:style>
  <w:style w:type="character" w:styleId="PlaceholderText">
    <w:name w:val="Placeholder Text"/>
    <w:basedOn w:val="DefaultParagraphFont"/>
    <w:uiPriority w:val="99"/>
    <w:semiHidden w:val="1"/>
    <w:rsid w:val="005A5E91"/>
    <w:rPr>
      <w:color w:val="808080"/>
    </w:rPr>
  </w:style>
  <w:style w:type="table" w:styleId="TableGrid">
    <w:name w:val="Table Grid"/>
    <w:basedOn w:val="TableNormal"/>
    <w:uiPriority w:val="39"/>
    <w:rsid w:val="00CE40E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B6385F"/>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B6385F"/>
    <w:rPr>
      <w:rFonts w:ascii="Segoe UI" w:cs="Segoe UI" w:hAnsi="Segoe UI" w:eastAsiaTheme="minorEastAsia"/>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F80WMhaYu7sPHEYR+sO9NdU9XFw==">AMUW2mUSgbodw1UM70AA2u49Uakh+8Lno4aEofHVnxvw7Yq6I7MyC0r2sQELXxqkEPxW8fROA8B22dG91RLy8twKzt0vpRdG2jcVv5GgL9L1iCpHQaXT1Hn6mqzCqMDoAzlE0JLboeRP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2019-01-22T16:40:00Z</dcterms:created>
  <dc:creator>Beane, Robbie A.</dc:creator>
</cp:coreProperties>
</file>