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12D"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Greece 2.0</w:t>
      </w:r>
    </w:p>
    <w:p w14:paraId="65B9588D"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Basic Research Financing Action</w:t>
      </w:r>
    </w:p>
    <w:p w14:paraId="12870712"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(Horizontal support of all Sciences)</w:t>
      </w:r>
    </w:p>
    <w:p w14:paraId="6126FBF4"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Sub-action 1</w:t>
      </w:r>
    </w:p>
    <w:p w14:paraId="2F9CA53F"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Funding New Researchers</w:t>
      </w:r>
    </w:p>
    <w:p w14:paraId="277C210E"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color w:val="E36C0A" w:themeColor="accent6" w:themeShade="BF"/>
          <w:sz w:val="28"/>
          <w:szCs w:val="28"/>
          <w:lang w:val="en-US"/>
        </w:rPr>
        <w:t>PART B2.1</w:t>
      </w:r>
    </w:p>
    <w:p w14:paraId="600CCE48" w14:textId="77777777" w:rsidR="00875D7E" w:rsidRDefault="00000000">
      <w:pPr>
        <w:pStyle w:val="1"/>
        <w:numPr>
          <w:ilvl w:val="0"/>
          <w:numId w:val="6"/>
        </w:numPr>
      </w:pPr>
      <w:bookmarkStart w:id="0" w:name="_Toc109068105"/>
      <w:r>
        <w:rPr>
          <w:rFonts w:asciiTheme="minorHAnsi" w:hAnsiTheme="minorHAnsi" w:cstheme="minorHAnsi"/>
        </w:rPr>
        <w:t>Part B2.1 Research Proposal</w:t>
      </w:r>
      <w:bookmarkEnd w:id="0"/>
      <w:r>
        <w:rPr>
          <w:rFonts w:asciiTheme="minorHAnsi" w:hAnsiTheme="minorHAnsi" w:cstheme="minorHAnsi"/>
        </w:rPr>
        <w:t xml:space="preserve"> </w:t>
      </w:r>
    </w:p>
    <w:p w14:paraId="06722E0D" w14:textId="5DC8D719" w:rsidR="00875D7E" w:rsidRDefault="00E96E74">
      <w:pPr>
        <w:spacing w:before="240" w:after="0"/>
        <w:jc w:val="center"/>
        <w:rPr>
          <w:lang w:val="en-US"/>
        </w:rPr>
      </w:pPr>
      <w:bookmarkStart w:id="1" w:name="_Hlk116054371"/>
      <w:r>
        <w:rPr>
          <w:rFonts w:eastAsiaTheme="minorHAnsi" w:cstheme="minorHAnsi"/>
          <w:b/>
          <w:sz w:val="28"/>
          <w:szCs w:val="28"/>
          <w:lang w:val="en-US"/>
        </w:rPr>
        <w:t xml:space="preserve">Precise </w:t>
      </w:r>
      <w:proofErr w:type="spellStart"/>
      <w:r>
        <w:rPr>
          <w:rFonts w:eastAsiaTheme="minorHAnsi" w:cstheme="minorHAnsi"/>
          <w:b/>
          <w:sz w:val="28"/>
          <w:szCs w:val="28"/>
          <w:lang w:val="en-US"/>
        </w:rPr>
        <w:t>oRbit</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dEtermination</w:t>
      </w:r>
      <w:proofErr w:type="spellEnd"/>
      <w:r>
        <w:rPr>
          <w:rFonts w:eastAsiaTheme="minorHAnsi" w:cstheme="minorHAnsi"/>
          <w:b/>
          <w:sz w:val="28"/>
          <w:szCs w:val="28"/>
          <w:lang w:val="en-US"/>
        </w:rPr>
        <w:t xml:space="preserve"> and Positioning using </w:t>
      </w:r>
      <w:proofErr w:type="spellStart"/>
      <w:r>
        <w:rPr>
          <w:rFonts w:eastAsiaTheme="minorHAnsi" w:cstheme="minorHAnsi"/>
          <w:b/>
          <w:sz w:val="28"/>
          <w:szCs w:val="28"/>
          <w:lang w:val="en-US"/>
        </w:rPr>
        <w:t>s</w:t>
      </w:r>
      <w:r w:rsidR="00F34213">
        <w:rPr>
          <w:rFonts w:eastAsiaTheme="minorHAnsi" w:cstheme="minorHAnsi"/>
          <w:b/>
          <w:sz w:val="28"/>
          <w:szCs w:val="28"/>
          <w:lang w:val="en-US"/>
        </w:rPr>
        <w:t>A</w:t>
      </w:r>
      <w:r>
        <w:rPr>
          <w:rFonts w:eastAsiaTheme="minorHAnsi" w:cstheme="minorHAnsi"/>
          <w:b/>
          <w:sz w:val="28"/>
          <w:szCs w:val="28"/>
          <w:lang w:val="en-US"/>
        </w:rPr>
        <w:t>t</w:t>
      </w:r>
      <w:r w:rsidR="00F34213">
        <w:rPr>
          <w:rFonts w:eastAsiaTheme="minorHAnsi" w:cstheme="minorHAnsi"/>
          <w:b/>
          <w:sz w:val="28"/>
          <w:szCs w:val="28"/>
          <w:lang w:val="en-US"/>
        </w:rPr>
        <w:t>e</w:t>
      </w:r>
      <w:r>
        <w:rPr>
          <w:rFonts w:eastAsiaTheme="minorHAnsi" w:cstheme="minorHAnsi"/>
          <w:b/>
          <w:sz w:val="28"/>
          <w:szCs w:val="28"/>
          <w:lang w:val="en-US"/>
        </w:rPr>
        <w:t>llite</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doppleR</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obs</w:t>
      </w:r>
      <w:r w:rsidR="00712075">
        <w:rPr>
          <w:rFonts w:eastAsiaTheme="minorHAnsi" w:cstheme="minorHAnsi"/>
          <w:b/>
          <w:sz w:val="28"/>
          <w:szCs w:val="28"/>
          <w:lang w:val="en-US"/>
        </w:rPr>
        <w:t>Er</w:t>
      </w:r>
      <w:r>
        <w:rPr>
          <w:rFonts w:eastAsiaTheme="minorHAnsi" w:cstheme="minorHAnsi"/>
          <w:b/>
          <w:sz w:val="28"/>
          <w:szCs w:val="28"/>
          <w:lang w:val="en-US"/>
        </w:rPr>
        <w:t>vations</w:t>
      </w:r>
      <w:proofErr w:type="spellEnd"/>
    </w:p>
    <w:p w14:paraId="655D682F" w14:textId="0AEF6250" w:rsidR="00875D7E" w:rsidRDefault="00E96E74">
      <w:pPr>
        <w:spacing w:after="0"/>
        <w:jc w:val="center"/>
        <w:rPr>
          <w:lang w:val="en-US"/>
        </w:rPr>
      </w:pPr>
      <w:r>
        <w:rPr>
          <w:rFonts w:eastAsiaTheme="minorHAnsi" w:cstheme="minorHAnsi"/>
          <w:b/>
          <w:sz w:val="28"/>
          <w:szCs w:val="28"/>
          <w:lang w:val="en-US"/>
        </w:rPr>
        <w:t>PREPARE</w:t>
      </w:r>
    </w:p>
    <w:bookmarkEnd w:id="1"/>
    <w:p w14:paraId="4B72CD82" w14:textId="77777777" w:rsidR="00875D7E" w:rsidRDefault="00875D7E">
      <w:pPr>
        <w:spacing w:after="0"/>
        <w:jc w:val="center"/>
        <w:rPr>
          <w:rFonts w:eastAsiaTheme="minorHAnsi" w:cstheme="minorHAnsi"/>
          <w:b/>
          <w:lang w:val="en-US"/>
        </w:rPr>
      </w:pPr>
    </w:p>
    <w:p w14:paraId="0E42C66D" w14:textId="3A40FE1D"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bookmarkStart w:id="2" w:name="_Hlk116054387"/>
      <w:r>
        <w:rPr>
          <w:rFonts w:cstheme="minorHAnsi"/>
          <w:b/>
          <w:lang w:val="en-US"/>
        </w:rPr>
        <w:t>Principal Investigator</w:t>
      </w:r>
      <w:r>
        <w:rPr>
          <w:rFonts w:cstheme="minorHAnsi"/>
          <w:lang w:val="en-US"/>
        </w:rPr>
        <w:t xml:space="preserve"> (Name/Surname):</w:t>
      </w:r>
      <w:r w:rsidR="00E96E74">
        <w:rPr>
          <w:rFonts w:cstheme="minorHAnsi"/>
          <w:lang w:val="en-US"/>
        </w:rPr>
        <w:t xml:space="preserve"> </w:t>
      </w:r>
      <w:proofErr w:type="spellStart"/>
      <w:r w:rsidR="00E96E74">
        <w:rPr>
          <w:rFonts w:cstheme="minorHAnsi"/>
          <w:b/>
          <w:bCs/>
          <w:lang w:val="en-US"/>
        </w:rPr>
        <w:t>Dimitrios</w:t>
      </w:r>
      <w:proofErr w:type="spellEnd"/>
      <w:r w:rsidR="00E96E74">
        <w:rPr>
          <w:rFonts w:cstheme="minorHAnsi"/>
          <w:b/>
          <w:bCs/>
          <w:lang w:val="en-US"/>
        </w:rPr>
        <w:t xml:space="preserve"> </w:t>
      </w:r>
      <w:proofErr w:type="spellStart"/>
      <w:r w:rsidR="00E96E74">
        <w:rPr>
          <w:rFonts w:cstheme="minorHAnsi"/>
          <w:b/>
          <w:bCs/>
          <w:lang w:val="en-US"/>
        </w:rPr>
        <w:t>Anastasiou</w:t>
      </w:r>
      <w:proofErr w:type="spellEnd"/>
    </w:p>
    <w:p w14:paraId="32C3010A" w14:textId="6FF30F00"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Scientific Area: </w:t>
      </w:r>
      <w:r w:rsidR="00E96E74">
        <w:rPr>
          <w:rFonts w:cstheme="minorHAnsi"/>
          <w:lang w:val="en-US"/>
        </w:rPr>
        <w:t>SA2. Engineering Sciences &amp; Technology</w:t>
      </w:r>
    </w:p>
    <w:p w14:paraId="7E0BB45F" w14:textId="407F275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Scientific Field:</w:t>
      </w:r>
      <w:r w:rsidR="00E96E74">
        <w:rPr>
          <w:rFonts w:cstheme="minorHAnsi"/>
          <w:lang w:val="en-US"/>
        </w:rPr>
        <w:t xml:space="preserve"> 2.1 Civil, Surveying &amp; Architectural engineering</w:t>
      </w:r>
    </w:p>
    <w:p w14:paraId="22139541" w14:textId="0BF81D4C"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Scientific Subfield: </w:t>
      </w:r>
      <w:r w:rsidR="00E96E74">
        <w:rPr>
          <w:rFonts w:cstheme="minorHAnsi"/>
          <w:lang w:val="en-US"/>
        </w:rPr>
        <w:t>2.1.7 Other</w:t>
      </w:r>
    </w:p>
    <w:p w14:paraId="64519216" w14:textId="4F22DAB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Project Duration (in months):</w:t>
      </w:r>
      <w:r w:rsidR="00E96E74">
        <w:rPr>
          <w:rFonts w:cstheme="minorHAnsi"/>
          <w:lang w:val="en-US"/>
        </w:rPr>
        <w:t xml:space="preserve"> 24</w:t>
      </w:r>
    </w:p>
    <w:p w14:paraId="285E4E07" w14:textId="03D822AB"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Total Budget (€):</w:t>
      </w:r>
      <w:r w:rsidR="00E96E74">
        <w:rPr>
          <w:rFonts w:cstheme="minorHAnsi"/>
          <w:lang w:val="en-US"/>
        </w:rPr>
        <w:t xml:space="preserve"> 190 000</w:t>
      </w:r>
    </w:p>
    <w:p w14:paraId="44E43BEF" w14:textId="50BFB1FB"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Host Institution:</w:t>
      </w:r>
      <w:r w:rsidR="00BF65F5">
        <w:rPr>
          <w:rFonts w:cstheme="minorHAnsi"/>
          <w:lang w:val="en-US"/>
        </w:rPr>
        <w:t xml:space="preserve"> National Technical University of Athens</w:t>
      </w:r>
    </w:p>
    <w:p w14:paraId="4F13D479" w14:textId="77777777" w:rsidR="00875D7E" w:rsidRDefault="00875D7E">
      <w:pPr>
        <w:pStyle w:val="ae"/>
        <w:keepNext/>
        <w:keepLines/>
        <w:numPr>
          <w:ilvl w:val="0"/>
          <w:numId w:val="2"/>
        </w:numPr>
        <w:spacing w:after="0"/>
        <w:jc w:val="left"/>
        <w:outlineLvl w:val="1"/>
        <w:rPr>
          <w:rFonts w:asciiTheme="minorHAnsi" w:eastAsiaTheme="majorEastAsia" w:hAnsiTheme="minorHAnsi" w:cstheme="minorHAnsi"/>
          <w:b/>
          <w:bCs/>
          <w:smallCaps/>
          <w:vanish/>
          <w:color w:val="FFFFFF" w:themeColor="background1"/>
          <w:sz w:val="4"/>
          <w:szCs w:val="4"/>
          <w:lang w:val="en-US"/>
        </w:rPr>
      </w:pPr>
      <w:bookmarkStart w:id="3" w:name="_Toc109068106"/>
      <w:bookmarkStart w:id="4" w:name="_Toc109066249"/>
      <w:bookmarkStart w:id="5" w:name="_Toc109066231"/>
      <w:bookmarkStart w:id="6" w:name="_Toc109025986"/>
      <w:bookmarkStart w:id="7" w:name="_Toc108955510"/>
      <w:bookmarkStart w:id="8" w:name="_Toc108954184"/>
      <w:bookmarkEnd w:id="2"/>
      <w:bookmarkEnd w:id="3"/>
      <w:bookmarkEnd w:id="4"/>
      <w:bookmarkEnd w:id="5"/>
      <w:bookmarkEnd w:id="6"/>
      <w:bookmarkEnd w:id="7"/>
      <w:bookmarkEnd w:id="8"/>
    </w:p>
    <w:p w14:paraId="46CB184D" w14:textId="77777777" w:rsidR="00875D7E" w:rsidRDefault="00000000">
      <w:pPr>
        <w:pStyle w:val="2"/>
        <w:numPr>
          <w:ilvl w:val="1"/>
          <w:numId w:val="6"/>
        </w:numPr>
      </w:pPr>
      <w:bookmarkStart w:id="9" w:name="_Toc109066232"/>
      <w:bookmarkStart w:id="10" w:name="_Toc108954185"/>
      <w:bookmarkStart w:id="11" w:name="_Toc108955511"/>
      <w:bookmarkStart w:id="12" w:name="_Toc109025987"/>
      <w:bookmarkStart w:id="13" w:name="_Toc109066250"/>
      <w:bookmarkStart w:id="14" w:name="_Toc109068107"/>
      <w:bookmarkStart w:id="15" w:name="_Toc108955512"/>
      <w:bookmarkStart w:id="16" w:name="_Toc109025988"/>
      <w:bookmarkStart w:id="17" w:name="_Toc109066233"/>
      <w:bookmarkStart w:id="18" w:name="_Toc109066251"/>
      <w:bookmarkStart w:id="19" w:name="_Toc109068108"/>
      <w:bookmarkStart w:id="20" w:name="_Toc108954186"/>
      <w:bookmarkStart w:id="21" w:name="_Toc109068109"/>
      <w:bookmarkEnd w:id="9"/>
      <w:bookmarkEnd w:id="10"/>
      <w:bookmarkEnd w:id="11"/>
      <w:bookmarkEnd w:id="12"/>
      <w:bookmarkEnd w:id="13"/>
      <w:bookmarkEnd w:id="14"/>
      <w:bookmarkEnd w:id="15"/>
      <w:bookmarkEnd w:id="16"/>
      <w:bookmarkEnd w:id="17"/>
      <w:bookmarkEnd w:id="18"/>
      <w:bookmarkEnd w:id="19"/>
      <w:bookmarkEnd w:id="20"/>
      <w:r>
        <w:rPr>
          <w:rFonts w:asciiTheme="minorHAnsi" w:hAnsiTheme="minorHAnsi" w:cstheme="minorHAnsi"/>
        </w:rPr>
        <w:t>Excellence, State-of-the-art and Objectives</w:t>
      </w:r>
      <w:bookmarkEnd w:id="21"/>
    </w:p>
    <w:p w14:paraId="762E2C0B" w14:textId="4BDC18EE" w:rsidR="00875D7E" w:rsidRPr="00B158A9" w:rsidRDefault="00D87536" w:rsidP="00B158A9">
      <w:pPr>
        <w:pStyle w:val="3"/>
      </w:pPr>
      <w:r w:rsidRPr="00D87536">
        <w:t>Introduction</w:t>
      </w:r>
    </w:p>
    <w:p w14:paraId="48E95C8D" w14:textId="694000C2" w:rsidR="00D87536" w:rsidRDefault="00B158A9" w:rsidP="00A73EEF">
      <w:pPr>
        <w:pBdr>
          <w:top w:val="single" w:sz="4" w:space="1" w:color="DBE5F1"/>
          <w:left w:val="single" w:sz="4" w:space="0" w:color="DBE5F1"/>
          <w:bottom w:val="single" w:sz="4" w:space="1" w:color="DBE5F1"/>
          <w:right w:val="single" w:sz="4" w:space="4" w:color="DBE5F1"/>
        </w:pBdr>
        <w:spacing w:after="120" w:line="240" w:lineRule="auto"/>
        <w:jc w:val="both"/>
        <w:rPr>
          <w:lang w:val="en-US"/>
        </w:rPr>
      </w:pPr>
      <w:r w:rsidRPr="00B158A9">
        <w:rPr>
          <w:lang w:val="en-US"/>
        </w:rPr>
        <w:t>Geodesy has greatly advanced since the introduction of artificial, Earth orbiting satellites. A new era has emerged, where satellite-based data dominate the field, providing results for a wide range of geodesy-related fields,</w:t>
      </w:r>
      <w:r>
        <w:rPr>
          <w:lang w:val="en-US"/>
        </w:rPr>
        <w:t xml:space="preserve"> </w:t>
      </w:r>
      <w:r w:rsidRPr="00B158A9">
        <w:rPr>
          <w:lang w:val="en-US"/>
        </w:rPr>
        <w:t>including but not limited to positioning, reference frames, altimetry and</w:t>
      </w:r>
      <w:r>
        <w:rPr>
          <w:lang w:val="en-US"/>
        </w:rPr>
        <w:t xml:space="preserve"> </w:t>
      </w:r>
      <w:r w:rsidRPr="00B158A9">
        <w:rPr>
          <w:lang w:val="en-US"/>
        </w:rPr>
        <w:t>gravity field determination. Exploitation of satellite-based observations though, is inherently coupled with the complex problem of orbit determination.</w:t>
      </w:r>
    </w:p>
    <w:p w14:paraId="41EA8B70" w14:textId="0B0F6E50" w:rsidR="00B158A9" w:rsidRDefault="00B158A9" w:rsidP="00A73EEF">
      <w:pPr>
        <w:pBdr>
          <w:top w:val="single" w:sz="4" w:space="1" w:color="DBE5F1"/>
          <w:left w:val="single" w:sz="4" w:space="0" w:color="DBE5F1"/>
          <w:bottom w:val="single" w:sz="4" w:space="1" w:color="DBE5F1"/>
          <w:right w:val="single" w:sz="4" w:space="4" w:color="DBE5F1"/>
        </w:pBdr>
        <w:spacing w:after="120" w:line="240" w:lineRule="auto"/>
        <w:jc w:val="both"/>
        <w:rPr>
          <w:lang w:val="en-US"/>
        </w:rPr>
      </w:pPr>
      <w:r w:rsidRPr="00B158A9">
        <w:rPr>
          <w:lang w:val="en-US"/>
        </w:rPr>
        <w:t>Orbit determination offers unprecedented insight in the field of geodesy. Its contribution can be broadly grouped in a twofold role:</w:t>
      </w:r>
    </w:p>
    <w:p w14:paraId="331FC0F6" w14:textId="05984FE4" w:rsidR="00B158A9" w:rsidRPr="00B158A9" w:rsidRDefault="00B158A9" w:rsidP="006F0711">
      <w:pPr>
        <w:pStyle w:val="ae"/>
        <w:numPr>
          <w:ilvl w:val="0"/>
          <w:numId w:val="8"/>
        </w:numPr>
        <w:pBdr>
          <w:top w:val="single" w:sz="4" w:space="1" w:color="DBE5F1"/>
          <w:left w:val="single" w:sz="4" w:space="0" w:color="DBE5F1"/>
          <w:bottom w:val="single" w:sz="4" w:space="1" w:color="DBE5F1"/>
          <w:right w:val="single" w:sz="4" w:space="4" w:color="DBE5F1"/>
        </w:pBdr>
        <w:jc w:val="left"/>
        <w:rPr>
          <w:lang w:val="en-US"/>
        </w:rPr>
      </w:pPr>
      <w:r w:rsidRPr="00B158A9">
        <w:rPr>
          <w:lang w:val="en-US"/>
        </w:rPr>
        <w:t xml:space="preserve">As a product (i.e. tabulated satellite coordinates and/or velocity) it is needed for most spaced-based applications. Knowledge of satellite </w:t>
      </w:r>
      <w:r w:rsidR="00571F09">
        <w:rPr>
          <w:lang w:val="en-US"/>
        </w:rPr>
        <w:t>state</w:t>
      </w:r>
      <w:r w:rsidRPr="00B158A9">
        <w:rPr>
          <w:lang w:val="en-US"/>
        </w:rPr>
        <w:t xml:space="preserve"> (</w:t>
      </w:r>
      <w:r w:rsidR="00571F09">
        <w:rPr>
          <w:lang w:val="en-US"/>
        </w:rPr>
        <w:t>position and velocity</w:t>
      </w:r>
      <w:r w:rsidRPr="00B158A9">
        <w:rPr>
          <w:lang w:val="en-US"/>
        </w:rPr>
        <w:t>) is a prerequisite for most applications and in general dictates the quality of the application’s outcome. It should be noted that despite</w:t>
      </w:r>
      <w:r>
        <w:rPr>
          <w:lang w:val="en-US"/>
        </w:rPr>
        <w:t xml:space="preserve"> </w:t>
      </w:r>
      <w:r w:rsidRPr="00B158A9">
        <w:rPr>
          <w:lang w:val="en-US"/>
        </w:rPr>
        <w:t>the extended demand for accurate satellite coordinates in recent years (mainly due to GNSS), the product list is by no means exhausted here; several other estimates constitute orbit determination products, as are e.g. earth orientation parameters, crucial for reference frame studies.</w:t>
      </w:r>
    </w:p>
    <w:p w14:paraId="6A07A9D5" w14:textId="680958F7" w:rsidR="00B158A9" w:rsidRDefault="00B158A9" w:rsidP="00A73EEF">
      <w:pPr>
        <w:pStyle w:val="ae"/>
        <w:numPr>
          <w:ilvl w:val="0"/>
          <w:numId w:val="8"/>
        </w:numPr>
        <w:pBdr>
          <w:top w:val="single" w:sz="4" w:space="1" w:color="DBE5F1"/>
          <w:left w:val="single" w:sz="4" w:space="0" w:color="DBE5F1"/>
          <w:bottom w:val="single" w:sz="4" w:space="1" w:color="DBE5F1"/>
          <w:right w:val="single" w:sz="4" w:space="4" w:color="DBE5F1"/>
        </w:pBdr>
        <w:jc w:val="left"/>
        <w:rPr>
          <w:lang w:val="en-US"/>
        </w:rPr>
      </w:pPr>
      <w:r w:rsidRPr="00B158A9">
        <w:rPr>
          <w:lang w:val="en-US"/>
        </w:rPr>
        <w:t>As a field of study, it enables the testing, validation and improvement of models and theoretical aspects for various scientific disciplines, geodesy being the first and foremost beneficiary.</w:t>
      </w:r>
    </w:p>
    <w:p w14:paraId="2BAED663" w14:textId="40CEA0ED" w:rsidR="0008011D" w:rsidRPr="0008011D" w:rsidRDefault="0008011D" w:rsidP="00A73EEF">
      <w:pPr>
        <w:pBdr>
          <w:top w:val="single" w:sz="4" w:space="1" w:color="DBE5F1"/>
          <w:left w:val="single" w:sz="4" w:space="0" w:color="DBE5F1"/>
          <w:bottom w:val="single" w:sz="4" w:space="1" w:color="DBE5F1"/>
          <w:right w:val="single" w:sz="4" w:space="4" w:color="DBE5F1"/>
        </w:pBdr>
        <w:jc w:val="both"/>
        <w:rPr>
          <w:lang w:val="en-US"/>
        </w:rPr>
      </w:pPr>
      <w:r w:rsidRPr="0008011D">
        <w:rPr>
          <w:lang w:val="en-US"/>
        </w:rPr>
        <w:t>In this project, the second point above is targeted, i.e. the orbit</w:t>
      </w:r>
      <w:r>
        <w:rPr>
          <w:lang w:val="en-US"/>
        </w:rPr>
        <w:t xml:space="preserve"> </w:t>
      </w:r>
      <w:r w:rsidRPr="0008011D">
        <w:rPr>
          <w:lang w:val="en-US"/>
        </w:rPr>
        <w:t>determination methodology, as a means to deliver products of geodetic quality.</w:t>
      </w:r>
    </w:p>
    <w:p w14:paraId="49A6E95A" w14:textId="71A153C4" w:rsidR="0008011D" w:rsidRDefault="0008011D" w:rsidP="00A73EEF">
      <w:pPr>
        <w:pBdr>
          <w:top w:val="single" w:sz="4" w:space="1" w:color="DBE5F1"/>
          <w:left w:val="single" w:sz="4" w:space="0" w:color="DBE5F1"/>
          <w:bottom w:val="single" w:sz="4" w:space="1" w:color="DBE5F1"/>
          <w:right w:val="single" w:sz="4" w:space="4" w:color="DBE5F1"/>
        </w:pBdr>
        <w:jc w:val="both"/>
        <w:rPr>
          <w:lang w:val="en-US"/>
        </w:rPr>
      </w:pPr>
      <w:r w:rsidRPr="0008011D">
        <w:rPr>
          <w:lang w:val="en-US"/>
        </w:rPr>
        <w:t>Given the composition of the research team and the available resources at hand, we strongly believe the proposal’s aims will be accomplished within the requested period of 24 months. The research team has an extensive, solid background and expertise on space geodesy and especially the analysis of</w:t>
      </w:r>
      <w:r>
        <w:rPr>
          <w:lang w:val="en-US"/>
        </w:rPr>
        <w:t xml:space="preserve"> </w:t>
      </w:r>
      <w:r w:rsidRPr="0008011D">
        <w:rPr>
          <w:lang w:val="en-US"/>
        </w:rPr>
        <w:t xml:space="preserve">satellite-based </w:t>
      </w:r>
      <w:r w:rsidRPr="0008011D">
        <w:rPr>
          <w:lang w:val="en-US"/>
        </w:rPr>
        <w:lastRenderedPageBreak/>
        <w:t>observations. It possesses knowledge of state-of-the-art methodologies on data processing and is actively involved in applications of space-geodetic techniques demanding the utmost precision.</w:t>
      </w:r>
    </w:p>
    <w:p w14:paraId="55177758" w14:textId="3E4E2B33" w:rsidR="0008011D" w:rsidRDefault="0008011D" w:rsidP="0008011D">
      <w:pPr>
        <w:pStyle w:val="3"/>
      </w:pPr>
      <w:r>
        <w:t>Relevance with the selected Scientific Area</w:t>
      </w:r>
    </w:p>
    <w:p w14:paraId="46870BD0" w14:textId="7362B7FD" w:rsidR="0008011D" w:rsidRPr="00DD2FAF" w:rsidRDefault="00DD2FAF" w:rsidP="00DD2FA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DD2FAF">
        <w:rPr>
          <w:rFonts w:cstheme="minorHAnsi"/>
          <w:lang w:val="en-US"/>
        </w:rPr>
        <w:t>Targeting precise orbit determination and positioning, the proposal is expected to have an effect on the scientific and engineering community. Numerous applications and the (targeted) satellite missions themselves, rely on accurate satellite positioning to enable quality analysis of their observations (e.g. for altimetry). Hence, the proposed work constitutes a prerequisite for a series of engineering applications that rely on the targeted missions.</w:t>
      </w:r>
    </w:p>
    <w:p w14:paraId="7F7C633B" w14:textId="33795798" w:rsidR="0008011D" w:rsidRPr="0008011D" w:rsidRDefault="0008011D" w:rsidP="0008011D">
      <w:pPr>
        <w:pStyle w:val="3"/>
      </w:pPr>
      <w:r w:rsidRPr="0008011D">
        <w:t>Proposal objectives and necessity/challenges</w:t>
      </w:r>
    </w:p>
    <w:p w14:paraId="10FA828B" w14:textId="4DBD3A4C"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The current proposal's objective is the design and implementation of a state-of-the-art, open-source and free software module to perform precise orbit determination and positioning using the Doppler</w:t>
      </w:r>
      <w:r>
        <w:rPr>
          <w:rFonts w:cstheme="minorHAnsi"/>
          <w:lang w:val="en-US"/>
        </w:rPr>
        <w:t xml:space="preserve"> </w:t>
      </w:r>
      <w:proofErr w:type="spellStart"/>
      <w:r w:rsidRPr="0008011D">
        <w:rPr>
          <w:rFonts w:cstheme="minorHAnsi"/>
          <w:lang w:val="en-US"/>
        </w:rPr>
        <w:t>Orbitography</w:t>
      </w:r>
      <w:proofErr w:type="spellEnd"/>
      <w:r w:rsidRPr="0008011D">
        <w:rPr>
          <w:rFonts w:cstheme="minorHAnsi"/>
          <w:lang w:val="en-US"/>
        </w:rPr>
        <w:t xml:space="preserve"> and </w:t>
      </w:r>
      <w:proofErr w:type="spellStart"/>
      <w:r w:rsidRPr="0008011D">
        <w:rPr>
          <w:rFonts w:cstheme="minorHAnsi"/>
          <w:lang w:val="en-US"/>
        </w:rPr>
        <w:t>Radiopositioning</w:t>
      </w:r>
      <w:proofErr w:type="spellEnd"/>
      <w:r w:rsidRPr="0008011D">
        <w:rPr>
          <w:rFonts w:cstheme="minorHAnsi"/>
          <w:lang w:val="en-US"/>
        </w:rPr>
        <w:t xml:space="preserve"> Integrated by Satellite (DORIS) satellite system.</w:t>
      </w:r>
    </w:p>
    <w:p w14:paraId="32F2FB81" w14:textId="080520E2"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Within the framework of the project, three satellites will be targeted, namely</w:t>
      </w:r>
    </w:p>
    <w:p w14:paraId="57DC2070" w14:textId="2538C6F1"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t</w:t>
      </w:r>
      <w:r w:rsidRPr="0008011D">
        <w:rPr>
          <w:lang w:val="en-US"/>
        </w:rPr>
        <w:t>he Joint Altimetry Satellite Oceanography Network – 3 (Jason-3)</w:t>
      </w:r>
    </w:p>
    <w:p w14:paraId="42FAE9B3" w14:textId="7084899B"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the Sentinel-3A and</w:t>
      </w:r>
    </w:p>
    <w:p w14:paraId="51E37929" w14:textId="77777777"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 xml:space="preserve">the Hai Yang 2C (HY-2C) </w:t>
      </w:r>
    </w:p>
    <w:p w14:paraId="279FE6F0" w14:textId="721605A5" w:rsidR="0008011D" w:rsidRPr="0008011D" w:rsidRDefault="0008011D" w:rsidP="00A73EEF">
      <w:pPr>
        <w:pBdr>
          <w:top w:val="single" w:sz="4" w:space="1" w:color="DBE5F1"/>
          <w:left w:val="single" w:sz="4" w:space="4" w:color="DBE5F1"/>
          <w:bottom w:val="single" w:sz="4" w:space="1" w:color="DBE5F1"/>
          <w:right w:val="single" w:sz="4" w:space="4" w:color="DBE5F1"/>
        </w:pBdr>
        <w:ind w:left="360"/>
        <w:jc w:val="both"/>
        <w:rPr>
          <w:lang w:val="en-US"/>
        </w:rPr>
      </w:pPr>
      <w:r w:rsidRPr="0008011D">
        <w:rPr>
          <w:lang w:val="en-US"/>
        </w:rPr>
        <w:t>satellites</w:t>
      </w:r>
    </w:p>
    <w:p w14:paraId="4C8E07D7" w14:textId="2E14D6E7" w:rsidR="0008011D" w:rsidRDefault="0008011D" w:rsidP="00A73EEF">
      <w:pPr>
        <w:pBdr>
          <w:top w:val="single" w:sz="4" w:space="1" w:color="DBE5F1"/>
          <w:left w:val="single" w:sz="4" w:space="4" w:color="DBE5F1"/>
          <w:bottom w:val="single" w:sz="4" w:space="1" w:color="DBE5F1"/>
          <w:right w:val="single" w:sz="4" w:space="4" w:color="DBE5F1"/>
        </w:pBdr>
        <w:rPr>
          <w:lang w:val="en-US"/>
        </w:rPr>
      </w:pPr>
      <w:r>
        <w:rPr>
          <w:lang w:val="en-US"/>
        </w:rPr>
        <w:t>Via the resulting software, NTUA will be able to provide:</w:t>
      </w:r>
    </w:p>
    <w:p w14:paraId="7085214D" w14:textId="44D83BDE"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Precise orbit products for the selected satellite missions.</w:t>
      </w:r>
    </w:p>
    <w:p w14:paraId="367D95CE" w14:textId="1DBB93AC"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High quality position estimates for the DORIS-system ground segment (beacons)</w:t>
      </w:r>
    </w:p>
    <w:p w14:paraId="401CE2FC" w14:textId="016A2F75"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Estimates for a number of parameters of geodetic and/or atmospheric interest</w:t>
      </w:r>
    </w:p>
    <w:p w14:paraId="61AB4DEE" w14:textId="49DBC994" w:rsidR="0008011D" w:rsidRPr="0008011D" w:rsidRDefault="0008011D" w:rsidP="0008011D">
      <w:pPr>
        <w:pStyle w:val="4"/>
        <w:rPr>
          <w:lang w:val="en-US"/>
        </w:rPr>
      </w:pPr>
      <w:r>
        <w:rPr>
          <w:lang w:val="en-US"/>
        </w:rPr>
        <w:t>The Jason-3 satellite</w:t>
      </w:r>
    </w:p>
    <w:p w14:paraId="61B59565" w14:textId="0AC19BCA" w:rsidR="0008011D" w:rsidRDefault="0008011D" w:rsidP="00A73EEF">
      <w:pPr>
        <w:pBdr>
          <w:top w:val="single" w:sz="4" w:space="1" w:color="DBE5F1"/>
          <w:left w:val="single" w:sz="4" w:space="4" w:color="DBE5F1"/>
          <w:bottom w:val="single" w:sz="4" w:space="1" w:color="DBE5F1"/>
          <w:right w:val="single" w:sz="4" w:space="4" w:color="DBE5F1"/>
        </w:pBdr>
        <w:jc w:val="both"/>
        <w:rPr>
          <w:lang w:val="en-US"/>
        </w:rPr>
      </w:pPr>
      <w:r w:rsidRPr="0008011D">
        <w:rPr>
          <w:lang w:val="en-US"/>
        </w:rPr>
        <w:t xml:space="preserve">Jason-3 is a satellite mission that supports scientific, commercial and practical applications related to sea level rise, ocean circulation, and climate change. It is an international cooperative mission in which NOAA is partnering with the Centre National </w:t>
      </w:r>
      <w:proofErr w:type="spellStart"/>
      <w:r w:rsidRPr="0008011D">
        <w:rPr>
          <w:lang w:val="en-US"/>
        </w:rPr>
        <w:t>d'Etudes</w:t>
      </w:r>
      <w:proofErr w:type="spellEnd"/>
      <w:r w:rsidRPr="0008011D">
        <w:rPr>
          <w:lang w:val="en-US"/>
        </w:rPr>
        <w:t xml:space="preserve"> </w:t>
      </w:r>
      <w:proofErr w:type="spellStart"/>
      <w:r w:rsidRPr="0008011D">
        <w:rPr>
          <w:lang w:val="en-US"/>
        </w:rPr>
        <w:t>Spatiales</w:t>
      </w:r>
      <w:proofErr w:type="spellEnd"/>
      <w:r w:rsidRPr="0008011D">
        <w:rPr>
          <w:lang w:val="en-US"/>
        </w:rPr>
        <w:t xml:space="preserve"> (CNES, France’s governmental space agency), </w:t>
      </w:r>
      <w:r>
        <w:rPr>
          <w:lang w:val="en-US"/>
        </w:rPr>
        <w:t>E</w:t>
      </w:r>
      <w:r w:rsidRPr="0008011D">
        <w:rPr>
          <w:lang w:val="en-US"/>
        </w:rPr>
        <w:t xml:space="preserve">uropean </w:t>
      </w:r>
      <w:proofErr w:type="spellStart"/>
      <w:r w:rsidR="006F0711" w:rsidRPr="0008011D">
        <w:rPr>
          <w:lang w:val="en-US"/>
        </w:rPr>
        <w:t>Organi</w:t>
      </w:r>
      <w:r w:rsidR="006F0711">
        <w:rPr>
          <w:lang w:val="en-US"/>
        </w:rPr>
        <w:t>s</w:t>
      </w:r>
      <w:r w:rsidR="006F0711" w:rsidRPr="0008011D">
        <w:rPr>
          <w:lang w:val="en-US"/>
        </w:rPr>
        <w:t>ation</w:t>
      </w:r>
      <w:proofErr w:type="spellEnd"/>
      <w:r w:rsidRPr="0008011D">
        <w:rPr>
          <w:lang w:val="en-US"/>
        </w:rPr>
        <w:t xml:space="preserve"> for the Exploitation of Meteorological Satellites (EUMETSAT), and National Aeronautics and Space Administration (NASA) [1].</w:t>
      </w:r>
    </w:p>
    <w:p w14:paraId="79F456FD" w14:textId="215EB0A0" w:rsidR="0008011D" w:rsidRDefault="0008011D" w:rsidP="00A73EEF">
      <w:pPr>
        <w:pStyle w:val="4"/>
        <w:jc w:val="both"/>
        <w:rPr>
          <w:lang w:val="en-US"/>
        </w:rPr>
      </w:pPr>
      <w:r>
        <w:rPr>
          <w:lang w:val="en-US"/>
        </w:rPr>
        <w:t>The Sentinel 3-A satellite</w:t>
      </w:r>
    </w:p>
    <w:p w14:paraId="28E8678C" w14:textId="3822BA55"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08011D">
        <w:rPr>
          <w:lang w:val="en-US"/>
        </w:rPr>
        <w:t>Sentinel-3A is a European Space Agency Earth observation satellite dedicated to oceanography. It will</w:t>
      </w:r>
      <w:r>
        <w:rPr>
          <w:lang w:val="en-US"/>
        </w:rPr>
        <w:t xml:space="preserve"> p</w:t>
      </w:r>
      <w:r w:rsidRPr="0008011D">
        <w:rPr>
          <w:lang w:val="en-US"/>
        </w:rPr>
        <w:t>rovide, ocean, inland sea and coastal zone color</w:t>
      </w:r>
      <w:r>
        <w:rPr>
          <w:lang w:val="en-US"/>
        </w:rPr>
        <w:t xml:space="preserve"> </w:t>
      </w:r>
      <w:r w:rsidRPr="0008011D">
        <w:rPr>
          <w:lang w:val="en-US"/>
        </w:rPr>
        <w:t>measurements, sea surface temperature measurements and sea surface topography measurements (altimetry) including an along track SAR capability [2].</w:t>
      </w:r>
    </w:p>
    <w:p w14:paraId="27531217" w14:textId="7427B8E7" w:rsidR="0008011D" w:rsidRDefault="0008011D" w:rsidP="0008011D">
      <w:pPr>
        <w:pStyle w:val="4"/>
        <w:rPr>
          <w:lang w:val="en-US"/>
        </w:rPr>
      </w:pPr>
      <w:r>
        <w:rPr>
          <w:lang w:val="en-US"/>
        </w:rPr>
        <w:t>The Hai Yang 2C satellite</w:t>
      </w:r>
    </w:p>
    <w:p w14:paraId="1FF8B49B" w14:textId="1179AAEB"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The Hai Yang 2C is developed and operated by China. Its mission is to monitor and investigate the marine environment, and obtain marine dynamic environmental parameters including sea surface wind, wave height, sea surface height, etc. HY-2C could directly provide measured data for early warning of disastrous sea conditions and provide services for marine disaster prevention and mitigation, marine rights maintenance, marine resource development, marine environmental protection and marine scientific research [3], [4].</w:t>
      </w:r>
    </w:p>
    <w:p w14:paraId="4CF8EBCF" w14:textId="7FF6CFE7" w:rsidR="0008011D" w:rsidRPr="0008011D" w:rsidRDefault="00131F2E" w:rsidP="00152D73">
      <w:pPr>
        <w:pStyle w:val="4"/>
        <w:rPr>
          <w:lang w:val="en-US"/>
        </w:rPr>
      </w:pPr>
      <w:r>
        <w:rPr>
          <w:lang w:val="en-US"/>
        </w:rPr>
        <w:t>Objectives</w:t>
      </w:r>
    </w:p>
    <w:p w14:paraId="332BC6B4" w14:textId="7FA721D4" w:rsid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 xml:space="preserve">The objectives of the targeted satellite missions can only be achieved in the presence of high quality space vehicle orbits. Measurements performed by their onboard instruments can only be used in high precision </w:t>
      </w:r>
      <w:r w:rsidRPr="00152D73">
        <w:rPr>
          <w:rFonts w:cstheme="minorHAnsi"/>
          <w:lang w:val="en-US"/>
        </w:rPr>
        <w:lastRenderedPageBreak/>
        <w:t>applications, if the satellite's position is known to a required accuracy. Hence, the necessity of precise orbit determination is profound, inherent to the mission's success.</w:t>
      </w:r>
    </w:p>
    <w:p w14:paraId="35487BCD" w14:textId="03E93ECD" w:rsidR="00152D73"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Among other instruments, the payload of the satellites includes DORIS receivers to enable precise orbit determination. However, only a few Analysis Centers worldwide can process observations of this system. According to the International DORIS Service (IDS), the last contribution of the Service to the latest International Terrestrial Reference Frame (ITRF2020, [5]) included analysis results from no more than four Analysis Centers ([6]), each one using their own, in-house software package.</w:t>
      </w:r>
    </w:p>
    <w:p w14:paraId="4E064370" w14:textId="4CACFD6A" w:rsidR="00152D73"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This scarcity of both Analysis Centers and respective software (In comparison, for the other two prominent space-based orbit determination techniques, the International GNSS service includes twelve Analysis Centers [7] and the International ILRS Service includes seven core and a number of Associate Analysis Centers [8]) underlines the need for high-caliber scientific teams targeting this challenging technique, thus further strengthening its contribution to both earth-based (e.g. the ITRF realizations) and space-based (e.g. orbits) products.</w:t>
      </w:r>
    </w:p>
    <w:p w14:paraId="5A14268E" w14:textId="0D3E8834" w:rsidR="0008011D"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 xml:space="preserve">On the other hand, this scarcity is also a proof of concept for the challenges posed in performing high quality analysis using the DORIS system. Processing system observations requires expertise in various multi-disciplinary fields (e.g. astrodynamics, geodesy, atmospheric physics, </w:t>
      </w:r>
      <w:proofErr w:type="spellStart"/>
      <w:r w:rsidRPr="00152D73">
        <w:rPr>
          <w:rFonts w:cstheme="minorHAnsi"/>
          <w:lang w:val="en-US"/>
        </w:rPr>
        <w:t>etc</w:t>
      </w:r>
      <w:proofErr w:type="spellEnd"/>
      <w:r w:rsidRPr="00152D73">
        <w:rPr>
          <w:rFonts w:cstheme="minorHAnsi"/>
          <w:lang w:val="en-US"/>
        </w:rPr>
        <w:t>), claiming optimal decisions between models and methodologies, design and implementation, in an ever-upgrading field. Precise orbit determination and positioning constitutes one of the most complex and demanding problems in Satellite Geodesy, one that is always evolving due to its multi-disciplinary nature and the ever-growing disposal of satellite missions and data.</w:t>
      </w:r>
    </w:p>
    <w:p w14:paraId="2B491A48" w14:textId="73BD2EFF" w:rsidR="0008011D" w:rsidRPr="00A73EEF" w:rsidRDefault="00A73EEF" w:rsidP="00A73EEF">
      <w:pPr>
        <w:pStyle w:val="3"/>
      </w:pPr>
      <w:r>
        <w:t>State-of-the-art and Innovation</w:t>
      </w:r>
    </w:p>
    <w:p w14:paraId="486458CD" w14:textId="0366CC97" w:rsidR="00A73EEF" w:rsidRDefault="00A73EEF" w:rsidP="00A73EEF">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A73EEF">
        <w:rPr>
          <w:lang w:val="en-US"/>
        </w:rPr>
        <w:t xml:space="preserve">Currently, only four such software packages exist ([6]) worldwide, but are neither open source, nor free. The objective of the proposed project is to design and implement an orbit determination and positioning software tool using DORIS data, introducing on the way novel approaches, and validating state-of-the-art methodologies. We aim at a robust methodology providing quality satellite state estimates, one though that can be efficient enough to be implemented for near-real time applications. Hence, algorithmic design and implementation, as well as efficiency and resource awareness are all topics to be considered. </w:t>
      </w:r>
    </w:p>
    <w:p w14:paraId="6E4958DC" w14:textId="17FF899A" w:rsidR="007B4848" w:rsidRPr="007B4848" w:rsidRDefault="007B4848" w:rsidP="007B4848">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7B4848">
        <w:rPr>
          <w:lang w:val="en-US"/>
        </w:rPr>
        <w:t>We expect that the outcome of the project will be an innovative, state-of-the-art software package, open and free to the scientific community.</w:t>
      </w:r>
    </w:p>
    <w:p w14:paraId="19C37DF9" w14:textId="0B2C6117" w:rsidR="007B4848" w:rsidRDefault="007B4848" w:rsidP="007B4848">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7B4848">
        <w:rPr>
          <w:lang w:val="en-US"/>
        </w:rPr>
        <w:t>Guidelines set by the IDS act as the de-facto standard for orbit determination</w:t>
      </w:r>
      <w:r>
        <w:rPr>
          <w:lang w:val="en-US"/>
        </w:rPr>
        <w:t xml:space="preserve"> </w:t>
      </w:r>
      <w:r w:rsidRPr="007B4848">
        <w:rPr>
          <w:lang w:val="en-US"/>
        </w:rPr>
        <w:t>via DORIS. We will try to comply with this set of recommendations as c</w:t>
      </w:r>
      <w:r w:rsidR="00A06B40">
        <w:rPr>
          <w:lang w:val="en-US"/>
        </w:rPr>
        <w:t>omply as much</w:t>
      </w:r>
      <w:r w:rsidRPr="007B4848">
        <w:rPr>
          <w:lang w:val="en-US"/>
        </w:rPr>
        <w:t xml:space="preserve"> as</w:t>
      </w:r>
      <w:r>
        <w:rPr>
          <w:lang w:val="en-US"/>
        </w:rPr>
        <w:t xml:space="preserve"> </w:t>
      </w:r>
      <w:r w:rsidRPr="007B4848">
        <w:rPr>
          <w:lang w:val="en-US"/>
        </w:rPr>
        <w:t>possible, deviating when needed to check and validate alternate or novel processing approaches. Specific points of novelty, will be:</w:t>
      </w:r>
    </w:p>
    <w:p w14:paraId="52761EF3" w14:textId="39590B04" w:rsidR="007B4848" w:rsidRDefault="007B4848" w:rsidP="00197F52">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Pr>
          <w:lang w:val="en-US"/>
        </w:rPr>
        <w:t>u</w:t>
      </w:r>
      <w:r w:rsidRPr="007B4848">
        <w:rPr>
          <w:lang w:val="en-US"/>
        </w:rPr>
        <w:t xml:space="preserve">se of RINEX-only observation files ([12]) (as opposed to the widely used, older doris2.2 format). </w:t>
      </w:r>
      <w:r>
        <w:rPr>
          <w:lang w:val="en-US"/>
        </w:rPr>
        <w:t>A</w:t>
      </w:r>
      <w:r w:rsidRPr="007B4848">
        <w:rPr>
          <w:lang w:val="en-US"/>
        </w:rPr>
        <w:t>llow parsing of near real-time RINEX data parsing.</w:t>
      </w:r>
    </w:p>
    <w:p w14:paraId="28087105" w14:textId="30FB1A9F" w:rsidR="007B4848" w:rsidRDefault="007B4848" w:rsidP="000335FB">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use of measured satellite attitude (quaternion-based) determination (as opposed to the common attitude-law approach). According to [9], using measured satellite attitude (satellite body orientation in the quaternion form and solar panel angles) instead of nominal attitude results in</w:t>
      </w:r>
      <w:r>
        <w:rPr>
          <w:lang w:val="en-US"/>
        </w:rPr>
        <w:t xml:space="preserve"> </w:t>
      </w:r>
      <w:r w:rsidRPr="007B4848">
        <w:rPr>
          <w:lang w:val="en-US"/>
        </w:rPr>
        <w:t xml:space="preserve">    slightly better Precise Orbit Determination results</w:t>
      </w:r>
    </w:p>
    <w:p w14:paraId="2C39175C" w14:textId="4D5EF310" w:rsidR="007B4848" w:rsidRDefault="007B4848" w:rsidP="00C04558">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full compliance with the IERS2010 ([13]) models for transformation between celestial and terrestrial reference frames, including the 2006/2000A precession/nutation models and new mean pole model ([11])</w:t>
      </w:r>
    </w:p>
    <w:p w14:paraId="4E9F8800" w14:textId="09C64F20" w:rsidR="007B4848" w:rsidRDefault="007B4848" w:rsidP="007647DC">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 xml:space="preserve">use of the latest EIGEN time-variable gravity (TVG) models RL04 ([14]) and respective </w:t>
      </w:r>
      <w:proofErr w:type="spellStart"/>
      <w:r w:rsidRPr="007B4848">
        <w:rPr>
          <w:lang w:val="en-US"/>
        </w:rPr>
        <w:t>dealiasing</w:t>
      </w:r>
      <w:proofErr w:type="spellEnd"/>
      <w:r>
        <w:rPr>
          <w:lang w:val="en-US"/>
        </w:rPr>
        <w:t xml:space="preserve"> </w:t>
      </w:r>
      <w:r w:rsidRPr="007B4848">
        <w:rPr>
          <w:lang w:val="en-US"/>
        </w:rPr>
        <w:t>products</w:t>
      </w:r>
    </w:p>
    <w:p w14:paraId="17D63314" w14:textId="0CD57560" w:rsidR="007B4848" w:rsidRDefault="007B4848" w:rsidP="007647DC">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use of the newest FES2014/FES2014b ([15]) ocean tide models</w:t>
      </w:r>
    </w:p>
    <w:p w14:paraId="7404957A" w14:textId="5C194AB3" w:rsidR="007B4848" w:rsidRDefault="007B4848" w:rsidP="00BC764E">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 xml:space="preserve">use modern design patterns and implementation details, including template metaprogramming and compile-time mathematical functions (e.g. [16]). Note that most relevant software packages have to be </w:t>
      </w:r>
      <w:proofErr w:type="spellStart"/>
      <w:r w:rsidRPr="007B4848">
        <w:rPr>
          <w:lang w:val="en-US"/>
        </w:rPr>
        <w:t>complant</w:t>
      </w:r>
      <w:proofErr w:type="spellEnd"/>
      <w:r w:rsidRPr="007B4848">
        <w:rPr>
          <w:lang w:val="en-US"/>
        </w:rPr>
        <w:t xml:space="preserve"> with legacy code, written </w:t>
      </w:r>
      <w:r w:rsidR="004B1441" w:rsidRPr="007B4848">
        <w:rPr>
          <w:lang w:val="en-US"/>
        </w:rPr>
        <w:t>decades</w:t>
      </w:r>
      <w:r w:rsidRPr="007B4848">
        <w:rPr>
          <w:lang w:val="en-US"/>
        </w:rPr>
        <w:t xml:space="preserve"> ago, thus prohibiting use of modern </w:t>
      </w:r>
      <w:r>
        <w:rPr>
          <w:lang w:val="en-US"/>
        </w:rPr>
        <w:t>p</w:t>
      </w:r>
      <w:r w:rsidRPr="007B4848">
        <w:rPr>
          <w:lang w:val="en-US"/>
        </w:rPr>
        <w:t>rogramming approaches</w:t>
      </w:r>
    </w:p>
    <w:p w14:paraId="4E8606FD" w14:textId="586AD50D" w:rsidR="007B4848" w:rsidRPr="007B4848" w:rsidRDefault="007B4848" w:rsidP="002E4671">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lastRenderedPageBreak/>
        <w:t>use of a modern, widely used and user-friendly distribution and dissemination approach. Enable software distribution via Docker ([17]), instead of the cumbersome approach of source-code</w:t>
      </w:r>
      <w:r>
        <w:rPr>
          <w:lang w:val="en-US"/>
        </w:rPr>
        <w:t xml:space="preserve"> </w:t>
      </w:r>
      <w:r w:rsidRPr="007B4848">
        <w:rPr>
          <w:lang w:val="en-US"/>
        </w:rPr>
        <w:t>release and building.</w:t>
      </w:r>
    </w:p>
    <w:p w14:paraId="64952AC4" w14:textId="409AD243" w:rsidR="00A73EEF" w:rsidRDefault="007B4848" w:rsidP="007B4848">
      <w:pPr>
        <w:pStyle w:val="3"/>
      </w:pPr>
      <w:r>
        <w:t>Scientific and social impact</w:t>
      </w:r>
    </w:p>
    <w:p w14:paraId="30883057" w14:textId="0F057C51"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We expect that the results of this proposal will have a strong effect, first and foremost in the scientific community.</w:t>
      </w:r>
    </w:p>
    <w:p w14:paraId="3B40634D" w14:textId="70FF3D16"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The results and outcomes of the project will enhance our knowledge on Satellite Geodesy, Earth and Atmospheric Physics and Orbit Determination/Astrodynamics. Applying state-of-the-art methodologies and novel approaches will greatly enhance the collective knowledge and provide crucial feedback and conclusions. It will reveal drawbacks and limitations and act as a validation platform for the most modern modeling approaches and theories.</w:t>
      </w:r>
    </w:p>
    <w:p w14:paraId="0AD758A7" w14:textId="2DAF8C5D"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 xml:space="preserve">Additionally, the community will be provided with a state-of-the-art, free and open software, a fact expected to drive interest and attention to one of the most prominent and robust space-geodetic techniques. Scarcity of such a tool is </w:t>
      </w:r>
      <w:proofErr w:type="spellStart"/>
      <w:r w:rsidRPr="007B4848">
        <w:rPr>
          <w:rFonts w:cstheme="minorHAnsi"/>
          <w:lang w:val="en-US"/>
        </w:rPr>
        <w:t>on</w:t>
      </w:r>
      <w:proofErr w:type="spellEnd"/>
      <w:r w:rsidRPr="007B4848">
        <w:rPr>
          <w:rFonts w:cstheme="minorHAnsi"/>
          <w:lang w:val="en-US"/>
        </w:rPr>
        <w:t xml:space="preserve"> of the basic reasons why the system has a more limited user community (as e.g. compared to GPS/GNSS) even though it's application range and accuracy is on the same level.</w:t>
      </w:r>
    </w:p>
    <w:p w14:paraId="42A8A51A" w14:textId="69A9DC18"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 xml:space="preserve">Via the software tool that will be developed, DSO will be able to contribute to the IDS, thus in turn strengthening the Service's contribution to a series of products vital to the scientific community (e.g. realization of ITRF, Earth attitude, </w:t>
      </w:r>
      <w:proofErr w:type="spellStart"/>
      <w:r w:rsidRPr="007B4848">
        <w:rPr>
          <w:rFonts w:cstheme="minorHAnsi"/>
          <w:lang w:val="en-US"/>
        </w:rPr>
        <w:t>etc</w:t>
      </w:r>
      <w:proofErr w:type="spellEnd"/>
      <w:r w:rsidRPr="007B4848">
        <w:rPr>
          <w:rFonts w:cstheme="minorHAnsi"/>
          <w:lang w:val="en-US"/>
        </w:rPr>
        <w:t>). IDS products, as all collective space-geodetic services e.g. the IGS and ILRS, are based on an accumulation of individual Analysis Centers results; hence the Service is in search of top-quality scientific contributors.</w:t>
      </w:r>
    </w:p>
    <w:p w14:paraId="023BCE09" w14:textId="3D16B119"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DSO itself will also largely benefit from contributing to such a high-caliber Service. IDS is a collective organization of a series of elite institutions, such as the National Centre for Space Studies (CNES), Goddard Space Flight Center (NASA/GSFC), European Space Operations Centre (ESA/ESOC) and Jet Propulsion Laboratory (NASA/JPL). Cooperation and collaboration with such renowned institutions will hugely benefit both the personnel involved (research team) and the NTUA/DSO, gaining unprecedented expertise on the subject.</w:t>
      </w:r>
    </w:p>
    <w:p w14:paraId="645C960F" w14:textId="0C131B6C" w:rsidR="00875D7E" w:rsidRDefault="00000000">
      <w:pPr>
        <w:pStyle w:val="2"/>
        <w:numPr>
          <w:ilvl w:val="1"/>
          <w:numId w:val="6"/>
        </w:numPr>
      </w:pPr>
      <w:bookmarkStart w:id="22" w:name="_Toc109068110"/>
      <w:r>
        <w:rPr>
          <w:rFonts w:asciiTheme="minorHAnsi" w:hAnsiTheme="minorHAnsi" w:cstheme="minorHAnsi"/>
        </w:rPr>
        <w:t>Methodology and Implementation</w:t>
      </w:r>
      <w:bookmarkEnd w:id="22"/>
    </w:p>
    <w:p w14:paraId="35D012BF" w14:textId="77777777" w:rsidR="00875D7E" w:rsidRDefault="00000000">
      <w:pPr>
        <w:pStyle w:val="3"/>
        <w:numPr>
          <w:ilvl w:val="2"/>
          <w:numId w:val="6"/>
        </w:numPr>
        <w:rPr>
          <w:lang w:val="en-US"/>
        </w:rPr>
      </w:pPr>
      <w:bookmarkStart w:id="23" w:name="_Toc109068111"/>
      <w:r>
        <w:rPr>
          <w:rFonts w:asciiTheme="minorHAnsi" w:hAnsiTheme="minorHAnsi" w:cstheme="minorHAnsi"/>
          <w:lang w:val="en-US"/>
        </w:rPr>
        <w:t>Research Methodology</w:t>
      </w:r>
      <w:bookmarkEnd w:id="23"/>
    </w:p>
    <w:p w14:paraId="494CC513" w14:textId="546B4E19"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Core software development will be performed using the C++ programming language, taking advantage of its speed and versatility. Various minor, peripheral parts of the package will be developed using Python, allowing development speed and ease of use (for end users).</w:t>
      </w:r>
    </w:p>
    <w:p w14:paraId="37D8DE2B" w14:textId="317C8D40"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As a first step to tackling the challenges posed in the proposal, the research team will first evaluate and refactor current software tools already designed and developed throughout the previous years (e.g. [18]) and investigate current state-of-the-art models and algorithms to be implemented and incorporated in the</w:t>
      </w:r>
      <w:r w:rsidR="006F0711">
        <w:rPr>
          <w:rFonts w:cstheme="minorHAnsi"/>
          <w:lang w:val="en-US"/>
        </w:rPr>
        <w:t xml:space="preserve"> </w:t>
      </w:r>
      <w:r w:rsidRPr="002D6301">
        <w:rPr>
          <w:rFonts w:cstheme="minorHAnsi"/>
          <w:lang w:val="en-US"/>
        </w:rPr>
        <w:t>software.</w:t>
      </w:r>
    </w:p>
    <w:p w14:paraId="53A51BDA" w14:textId="614A2AF3"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 xml:space="preserve">Throughout the first year, the research team will design and develop software to handle the complicated modeling of orbital mechanics for Low Earth Orbiting (LEO) satellites. Fundamental forces acting on earth orbiting bodies will be treated using robust, elaborate, state-of-the-art models, describing and compensating for their effects (e.g. atmospheric drag, solar radiation pressure, </w:t>
      </w:r>
      <w:proofErr w:type="spellStart"/>
      <w:r w:rsidRPr="002D6301">
        <w:rPr>
          <w:rFonts w:cstheme="minorHAnsi"/>
          <w:lang w:val="en-US"/>
        </w:rPr>
        <w:t>etc</w:t>
      </w:r>
      <w:proofErr w:type="spellEnd"/>
      <w:r w:rsidRPr="002D6301">
        <w:rPr>
          <w:rFonts w:cstheme="minorHAnsi"/>
          <w:lang w:val="en-US"/>
        </w:rPr>
        <w:t>).</w:t>
      </w:r>
    </w:p>
    <w:p w14:paraId="1823BAF0" w14:textId="6912017F"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Reference frames and time systems (scales), play a major role in the modeling of orbital dynamics. Special care will be taken, to implement the most recent earth attitude models, as described by the International Earth Rotation Service (IERS Standards 2010, [13]). Displacement of reference points (on the Earth's crust) and loading effects (ocean, sold-earth, atmospheric) will be curated using the most recent standards.</w:t>
      </w:r>
    </w:p>
    <w:p w14:paraId="56D24735" w14:textId="60828098"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 xml:space="preserve">Integrators are of fundamental importance in orbit determination, since they allow the (numerical) solution of the equations of motion, accounting for perturbation effects. This system of Ordinary Differential </w:t>
      </w:r>
      <w:r w:rsidRPr="002D6301">
        <w:rPr>
          <w:rFonts w:cstheme="minorHAnsi"/>
          <w:lang w:val="en-US"/>
        </w:rPr>
        <w:lastRenderedPageBreak/>
        <w:t>Equations, called the variational equations, plays a crucial role in both the quality and the efficiency of the orbit determination process. We will focus on designing and implementing a multistep integrator, using the Adams-</w:t>
      </w:r>
      <w:proofErr w:type="spellStart"/>
      <w:r w:rsidRPr="002D6301">
        <w:rPr>
          <w:rFonts w:cstheme="minorHAnsi"/>
          <w:lang w:val="en-US"/>
        </w:rPr>
        <w:t>Bashforth</w:t>
      </w:r>
      <w:proofErr w:type="spellEnd"/>
      <w:r w:rsidRPr="002D6301">
        <w:rPr>
          <w:rFonts w:cstheme="minorHAnsi"/>
          <w:lang w:val="en-US"/>
        </w:rPr>
        <w:t>-Moulton, Predict–Evaluate–Correct–Evaluate (PECE) algorithm (e.g. [21]).</w:t>
      </w:r>
    </w:p>
    <w:p w14:paraId="41005F64" w14:textId="28F99790"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DORIS system observables (observation equations) will be formulated using the DORIS RINEX format/data files, and following the rigorous approach described in [19]. Novel approaches will be introduced here, estimating the relative frequency offsets using second degree polynomials with process noise.</w:t>
      </w:r>
    </w:p>
    <w:p w14:paraId="6305382B" w14:textId="34565F54"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 xml:space="preserve">Once these components are in place and tested, the research team will implement satellite-specific models and parts of the software for the targeted satellites. Attitude determination will be performed using measured data via the quaternion approach when available (at least for Jason-3). If no such data is published, the so called satellite-specific "attitude law" will be implemented to model rigid body rotations. Satellite-specific </w:t>
      </w:r>
      <w:proofErr w:type="spellStart"/>
      <w:r w:rsidRPr="002D6301">
        <w:rPr>
          <w:rFonts w:cstheme="minorHAnsi"/>
          <w:lang w:val="en-US"/>
        </w:rPr>
        <w:t>macromodels</w:t>
      </w:r>
      <w:proofErr w:type="spellEnd"/>
      <w:r w:rsidRPr="002D6301">
        <w:rPr>
          <w:rFonts w:cstheme="minorHAnsi"/>
          <w:lang w:val="en-US"/>
        </w:rPr>
        <w:t xml:space="preserve"> ([20]) will be used to compute surface area and on-board phase center eccentricities.</w:t>
      </w:r>
    </w:p>
    <w:p w14:paraId="1C12BAA9" w14:textId="391D9770"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Using the above satellite-specific approach, part of the forces acting on the space vehicle will be refined, using an elaborate modeling of the satellite geometry, attitude and design characteristics. Most notably, drag forces and solar radiation pressure effects will be modeled using this satellite-specific approach.</w:t>
      </w:r>
    </w:p>
    <w:p w14:paraId="4D00BD4D" w14:textId="487E7AEE"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Parameter estimation will be performed via the (Extended) Kalman Filter algorithm [21]. All parameters describing the satellite state, the orbit and force model dynamics (e.g. atmospheric drag and solar radiation pressure coefficients) and beacon-specific frequency/clock parameters will be estimated, using a sophisticated stochastic approach. Model and observation noise characteristics and their impact on the methodology and respective results will be thoroughly tested.</w:t>
      </w:r>
    </w:p>
    <w:p w14:paraId="0A6BF91D" w14:textId="7405C590" w:rsidR="00875D7E"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2D6301">
        <w:rPr>
          <w:rFonts w:cstheme="minorHAnsi"/>
          <w:lang w:val="en-US"/>
        </w:rPr>
        <w:t>Lastly, the research team will incorporate the estimation of Earth Orientation parameters (Earth rotation axis pole coordinates and Length of Day) [23] within the analysis process at the level of geodetic precision.</w:t>
      </w:r>
    </w:p>
    <w:p w14:paraId="1DE73705" w14:textId="77777777" w:rsidR="008757B1" w:rsidRPr="008757B1" w:rsidRDefault="008757B1" w:rsidP="008757B1">
      <w:pPr>
        <w:rPr>
          <w:lang w:val="en-US"/>
        </w:rPr>
      </w:pPr>
      <w:bookmarkStart w:id="24" w:name="_Toc109068112"/>
    </w:p>
    <w:p w14:paraId="6B408B33" w14:textId="2E190E54" w:rsidR="00875D7E" w:rsidRDefault="00000000">
      <w:pPr>
        <w:pStyle w:val="3"/>
        <w:numPr>
          <w:ilvl w:val="2"/>
          <w:numId w:val="6"/>
        </w:numPr>
        <w:rPr>
          <w:lang w:val="en-US"/>
        </w:rPr>
      </w:pPr>
      <w:r>
        <w:rPr>
          <w:rFonts w:asciiTheme="minorHAnsi" w:hAnsiTheme="minorHAnsi" w:cstheme="minorHAnsi"/>
          <w:lang w:val="en-US"/>
        </w:rPr>
        <w:t>Work Plan (Work Packages, Gantt Chart, Deliverables and Milestones Table, Table of Risks and Contingency Plan}</w:t>
      </w:r>
      <w:bookmarkEnd w:id="24"/>
    </w:p>
    <w:p w14:paraId="7BAB1314" w14:textId="77777777" w:rsidR="00875D7E" w:rsidRDefault="00000000">
      <w:pPr>
        <w:pStyle w:val="4"/>
        <w:numPr>
          <w:ilvl w:val="3"/>
          <w:numId w:val="6"/>
        </w:numPr>
        <w:rPr>
          <w:lang w:val="en-US"/>
        </w:rPr>
      </w:pPr>
      <w:r>
        <w:rPr>
          <w:rFonts w:asciiTheme="minorHAnsi" w:hAnsiTheme="minorHAnsi" w:cstheme="minorHAnsi"/>
          <w:lang w:val="en-US"/>
        </w:rPr>
        <w:t>Brief outline of the overall work plan</w:t>
      </w:r>
    </w:p>
    <w:p w14:paraId="21696FE6" w14:textId="6A7C6E0D" w:rsidR="006F0711" w:rsidRPr="006F0711"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6F0711">
        <w:rPr>
          <w:rFonts w:cstheme="minorHAnsi"/>
          <w:lang w:val="en-US"/>
        </w:rPr>
        <w:t>During the first three months (WP1), the research team will evaluate and refactor current, already available software developed during the last years within the host institute (e.g. [24] and [25]). This will act as a starting ground for further development.</w:t>
      </w:r>
    </w:p>
    <w:p w14:paraId="6A1E5545" w14:textId="5F3869F9" w:rsidR="006F0711" w:rsidRPr="006F0711"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6F0711">
        <w:rPr>
          <w:rFonts w:cstheme="minorHAnsi"/>
          <w:lang w:val="en-US"/>
        </w:rPr>
        <w:t>In WP2, the fundamental parts of the software suite will be designed and developed; all core parts (including orbit dynamics, reference frames, force modelling and integration) of the analysis tools will be implemented in this nine</w:t>
      </w:r>
      <w:r>
        <w:rPr>
          <w:rFonts w:cstheme="minorHAnsi"/>
          <w:lang w:val="en-US"/>
        </w:rPr>
        <w:t>-month</w:t>
      </w:r>
      <w:r w:rsidRPr="006F0711">
        <w:rPr>
          <w:rFonts w:cstheme="minorHAnsi"/>
          <w:lang w:val="en-US"/>
        </w:rPr>
        <w:t xml:space="preserve"> span. Depending on the needs, new source code will be written from scratch, or evaluated source code (from WP1) will be adopted and upgraded to meet state-of-the-art standards.</w:t>
      </w:r>
    </w:p>
    <w:p w14:paraId="409C219F" w14:textId="3A97E864" w:rsidR="006F0711" w:rsidRPr="006F0711"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6F0711">
        <w:rPr>
          <w:rFonts w:cstheme="minorHAnsi"/>
          <w:lang w:val="en-US"/>
        </w:rPr>
        <w:t xml:space="preserve">Once the core parts of the software are ready, the research team will start the development of satellite-specific components, including attitude determination and space vehicle </w:t>
      </w:r>
      <w:proofErr w:type="spellStart"/>
      <w:r w:rsidRPr="006F0711">
        <w:rPr>
          <w:rFonts w:cstheme="minorHAnsi"/>
          <w:lang w:val="en-US"/>
        </w:rPr>
        <w:t>macromodels</w:t>
      </w:r>
      <w:proofErr w:type="spellEnd"/>
      <w:r w:rsidRPr="006F0711">
        <w:rPr>
          <w:rFonts w:cstheme="minorHAnsi"/>
          <w:lang w:val="en-US"/>
        </w:rPr>
        <w:t xml:space="preserve">, as well as refinement of the force model to take into account individual satellite geometry (WP3). It is expected that a three-month period of development will be enough for each case. </w:t>
      </w:r>
    </w:p>
    <w:p w14:paraId="352EE3F8" w14:textId="0BD18943" w:rsidR="006F0711" w:rsidRPr="006F0711"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6F0711">
        <w:rPr>
          <w:rFonts w:cstheme="minorHAnsi"/>
          <w:lang w:val="en-US"/>
        </w:rPr>
        <w:t>Shortly after a working version of the software for the first satellite (Jason-3), has been reached, the evaluation process will take place, along with the processing of older (than current), "historic" data (WP4) to obtain results for orbit determination, positioning and other parameters of interest. Bug-fixes and software refinements are expected to take place within this period, which will last until the end of the project.</w:t>
      </w:r>
    </w:p>
    <w:p w14:paraId="3170A019" w14:textId="7B27628F" w:rsidR="00D21219" w:rsidRPr="00AA48E2"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lang w:val="en-US"/>
        </w:rPr>
      </w:pPr>
      <w:r w:rsidRPr="006F0711">
        <w:rPr>
          <w:rFonts w:cstheme="minorHAnsi"/>
          <w:lang w:val="en-US"/>
        </w:rPr>
        <w:t>Once the bulk of the processing results from WP4 is ready, the research team will move on to evaluate and validate the estimated parameters and hence the overall software efficiency (WP5). Position estimates of ground stations in the vicinity of Greece will be accumulated and analyzed to estimate crustal behavior</w:t>
      </w:r>
      <w:r>
        <w:rPr>
          <w:rFonts w:cstheme="minorHAnsi"/>
          <w:lang w:val="en-US"/>
        </w:rPr>
        <w:t xml:space="preserve"> </w:t>
      </w:r>
      <w:r w:rsidRPr="006F0711">
        <w:rPr>
          <w:rFonts w:cstheme="minorHAnsi"/>
          <w:lang w:val="en-US"/>
        </w:rPr>
        <w:t>(a task demanding results of utmost accuracy) and compared to times series derived from GNSS analysis (e.g. [26]). Orbital parameters will be validated using the IDS published results (sp3c orbits).</w:t>
      </w:r>
    </w:p>
    <w:p w14:paraId="62C27FAE" w14:textId="77777777" w:rsidR="00875D7E" w:rsidRDefault="00000000">
      <w:pPr>
        <w:pStyle w:val="4"/>
        <w:numPr>
          <w:ilvl w:val="3"/>
          <w:numId w:val="6"/>
        </w:numPr>
        <w:rPr>
          <w:lang w:val="en-US"/>
        </w:rPr>
      </w:pPr>
      <w:r>
        <w:rPr>
          <w:rFonts w:asciiTheme="minorHAnsi" w:hAnsiTheme="minorHAnsi" w:cstheme="minorHAnsi"/>
          <w:lang w:val="en-US"/>
        </w:rPr>
        <w:lastRenderedPageBreak/>
        <w:t xml:space="preserve">Description of each Work Package (WPs) </w:t>
      </w:r>
    </w:p>
    <w:p w14:paraId="36A505C9" w14:textId="77777777" w:rsidR="00875D7E" w:rsidRPr="007B7DDD" w:rsidRDefault="00875D7E">
      <w:pPr>
        <w:pStyle w:val="af8"/>
        <w:keepNext/>
        <w:spacing w:after="120"/>
        <w:rPr>
          <w:rFonts w:cstheme="minorHAnsi"/>
          <w:strike/>
          <w:color w:val="E36C0A" w:themeColor="accent6" w:themeShade="BF"/>
          <w:sz w:val="22"/>
          <w:szCs w:val="22"/>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413F9614"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DBD12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1</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F2A20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Refactoring</w:t>
            </w:r>
          </w:p>
        </w:tc>
      </w:tr>
      <w:tr w:rsidR="00875D7E" w:rsidRPr="007B7DDD" w14:paraId="69162514"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F6D507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FB3A3FD"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3</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9A70FCF" w14:textId="1C61EBAB"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4.7</w:t>
            </w:r>
          </w:p>
        </w:tc>
      </w:tr>
      <w:tr w:rsidR="00875D7E" w:rsidRPr="003E079A" w14:paraId="3038CE8D"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531B00B2" w14:textId="043B54E8" w:rsidR="00931C5F" w:rsidRDefault="00000000" w:rsidP="00A70E75">
            <w:pPr>
              <w:spacing w:after="80" w:line="240" w:lineRule="auto"/>
              <w:jc w:val="both"/>
              <w:rPr>
                <w:rFonts w:eastAsia="Calibri" w:cstheme="minorHAnsi"/>
                <w:sz w:val="22"/>
                <w:szCs w:val="22"/>
              </w:rPr>
            </w:pPr>
            <w:r w:rsidRPr="007B7DDD">
              <w:rPr>
                <w:rFonts w:eastAsia="Calibri" w:cstheme="minorHAnsi"/>
                <w:sz w:val="22"/>
                <w:szCs w:val="22"/>
                <w:u w:val="single"/>
              </w:rPr>
              <w:t>Objectives</w:t>
            </w:r>
            <w:r w:rsidR="007B7DDD" w:rsidRPr="007B7DDD">
              <w:rPr>
                <w:rFonts w:eastAsia="Calibri" w:cstheme="minorHAnsi"/>
                <w:sz w:val="22"/>
                <w:szCs w:val="22"/>
                <w:u w:val="single"/>
              </w:rPr>
              <w:t xml:space="preserve">: </w:t>
            </w:r>
            <w:r w:rsidR="00A70E75" w:rsidRPr="00A70E75">
              <w:rPr>
                <w:rFonts w:eastAsia="Calibri" w:cstheme="minorHAnsi"/>
                <w:sz w:val="22"/>
                <w:szCs w:val="22"/>
              </w:rPr>
              <w:t>Evaluation and validation of already developed software tools by the host</w:t>
            </w:r>
            <w:r w:rsidR="00A70E75">
              <w:rPr>
                <w:rFonts w:eastAsia="Calibri" w:cstheme="minorHAnsi"/>
                <w:sz w:val="22"/>
                <w:szCs w:val="22"/>
              </w:rPr>
              <w:t xml:space="preserve"> </w:t>
            </w:r>
            <w:r w:rsidR="00A70E75" w:rsidRPr="00A70E75">
              <w:rPr>
                <w:rFonts w:eastAsia="Calibri" w:cstheme="minorHAnsi"/>
                <w:sz w:val="22"/>
                <w:szCs w:val="22"/>
              </w:rPr>
              <w:t>institution (e.g. [24] and [25]). Setting of standards, design patterns and development and algorithmic guidelines to be followed later on. Gaining a clear view on the starting ground and further development needs of the core parts of the software. Refactor existing source code to comply to the proposal's needs.</w:t>
            </w:r>
          </w:p>
          <w:p w14:paraId="455A2A54" w14:textId="1CBEAEF5" w:rsidR="00875D7E" w:rsidRPr="00B7614C" w:rsidRDefault="00000000" w:rsidP="00156EF2">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Description of Work</w:t>
            </w:r>
            <w:r w:rsidR="007B7DDD" w:rsidRPr="007B7DDD">
              <w:rPr>
                <w:rFonts w:eastAsia="Calibri" w:cstheme="minorHAnsi"/>
                <w:sz w:val="22"/>
                <w:szCs w:val="22"/>
                <w:u w:val="single"/>
              </w:rPr>
              <w:t>:</w:t>
            </w:r>
            <w:r w:rsidR="00B7614C" w:rsidRPr="00B7614C">
              <w:rPr>
                <w:rFonts w:eastAsia="Calibri" w:cstheme="minorHAnsi"/>
                <w:sz w:val="22"/>
                <w:szCs w:val="22"/>
              </w:rPr>
              <w:t xml:space="preserve"> The </w:t>
            </w:r>
            <w:r w:rsidR="00B7614C">
              <w:rPr>
                <w:rFonts w:eastAsia="Calibri" w:cstheme="minorHAnsi"/>
                <w:sz w:val="22"/>
                <w:szCs w:val="22"/>
              </w:rPr>
              <w:t>team will investigate the algorithms and technological development so far, with regard to doppler data analysis. It will explore and study related software and tools. At the end of this working package the standards and specifications for the development software will be decided.</w:t>
            </w:r>
          </w:p>
          <w:p w14:paraId="5CAF2F8F" w14:textId="77777777" w:rsidR="00186798" w:rsidRDefault="00000000" w:rsidP="00156EF2">
            <w:pPr>
              <w:spacing w:after="80" w:line="240" w:lineRule="auto"/>
              <w:jc w:val="both"/>
              <w:rPr>
                <w:rFonts w:eastAsia="Calibri" w:cstheme="minorHAnsi"/>
                <w:sz w:val="22"/>
                <w:szCs w:val="22"/>
              </w:rPr>
            </w:pPr>
            <w:r w:rsidRPr="007B7DDD">
              <w:rPr>
                <w:rFonts w:eastAsia="Calibri" w:cstheme="minorHAnsi"/>
                <w:sz w:val="22"/>
                <w:szCs w:val="22"/>
                <w:u w:val="single"/>
              </w:rPr>
              <w:t>Tasks</w:t>
            </w:r>
            <w:r w:rsidR="007B7DDD" w:rsidRPr="007B7DDD">
              <w:rPr>
                <w:rFonts w:eastAsia="Calibri" w:cstheme="minorHAnsi"/>
                <w:sz w:val="22"/>
                <w:szCs w:val="22"/>
                <w:u w:val="single"/>
              </w:rPr>
              <w:t>:</w:t>
            </w:r>
            <w:r w:rsidR="007B7DDD" w:rsidRPr="00B7614C">
              <w:rPr>
                <w:rFonts w:eastAsia="Calibri" w:cstheme="minorHAnsi"/>
                <w:sz w:val="22"/>
                <w:szCs w:val="22"/>
              </w:rPr>
              <w:t xml:space="preserve"> </w:t>
            </w:r>
          </w:p>
          <w:p w14:paraId="2F16AC23" w14:textId="6DFE209B" w:rsidR="00875D7E" w:rsidRPr="007B7DDD" w:rsidRDefault="00186798" w:rsidP="00156EF2">
            <w:pPr>
              <w:spacing w:after="80" w:line="240" w:lineRule="auto"/>
              <w:jc w:val="both"/>
              <w:rPr>
                <w:rFonts w:ascii="Calibri" w:eastAsia="Calibri" w:hAnsi="Calibri" w:cs="Times New Roman"/>
                <w:sz w:val="22"/>
                <w:szCs w:val="22"/>
                <w:u w:val="single"/>
              </w:rPr>
            </w:pPr>
            <w:r>
              <w:rPr>
                <w:rFonts w:eastAsia="Calibri" w:cstheme="minorHAnsi"/>
                <w:sz w:val="22"/>
                <w:szCs w:val="22"/>
              </w:rPr>
              <w:t xml:space="preserve">T1.1 - </w:t>
            </w:r>
            <w:r w:rsidR="00B7614C" w:rsidRPr="00B7614C">
              <w:rPr>
                <w:rFonts w:eastAsia="Calibri" w:cstheme="minorHAnsi"/>
                <w:sz w:val="22"/>
                <w:szCs w:val="22"/>
              </w:rPr>
              <w:t xml:space="preserve">Define </w:t>
            </w:r>
            <w:r w:rsidR="00B7614C">
              <w:rPr>
                <w:rFonts w:eastAsia="Calibri" w:cstheme="minorHAnsi"/>
                <w:sz w:val="22"/>
                <w:szCs w:val="22"/>
              </w:rPr>
              <w:t>software development standards and implementation strategy.</w:t>
            </w:r>
          </w:p>
          <w:p w14:paraId="28DD71F4" w14:textId="77777777" w:rsidR="003E079A" w:rsidRDefault="00000000" w:rsidP="00156EF2">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007B7DDD" w:rsidRPr="007B7DDD">
              <w:rPr>
                <w:rFonts w:eastAsia="Calibri" w:cstheme="minorHAnsi"/>
                <w:sz w:val="22"/>
                <w:szCs w:val="22"/>
                <w:u w:val="single"/>
              </w:rPr>
              <w:t>:</w:t>
            </w:r>
            <w:r w:rsidR="007B7DDD" w:rsidRPr="007B7DDD">
              <w:rPr>
                <w:rFonts w:eastAsia="Calibri" w:cstheme="minorHAnsi"/>
                <w:sz w:val="22"/>
                <w:szCs w:val="22"/>
              </w:rPr>
              <w:t xml:space="preserve"> </w:t>
            </w:r>
          </w:p>
          <w:p w14:paraId="13D68978" w14:textId="41A31806" w:rsidR="00875D7E" w:rsidRPr="008501EE" w:rsidRDefault="007B7DDD"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rPr>
              <w:t>D1.1 – Software specifi</w:t>
            </w:r>
            <w:r>
              <w:rPr>
                <w:rFonts w:eastAsia="Calibri" w:cstheme="minorHAnsi"/>
                <w:sz w:val="22"/>
                <w:szCs w:val="22"/>
              </w:rPr>
              <w:t>cations</w:t>
            </w:r>
          </w:p>
          <w:p w14:paraId="743869D9" w14:textId="77777777" w:rsidR="003E079A" w:rsidRDefault="00000000" w:rsidP="00156EF2">
            <w:pPr>
              <w:spacing w:after="80" w:line="240" w:lineRule="auto"/>
              <w:jc w:val="both"/>
              <w:rPr>
                <w:rFonts w:eastAsia="Calibri" w:cstheme="minorHAnsi"/>
                <w:sz w:val="22"/>
                <w:szCs w:val="22"/>
              </w:rPr>
            </w:pPr>
            <w:r w:rsidRPr="007B7DDD">
              <w:rPr>
                <w:rFonts w:eastAsia="Calibri" w:cstheme="minorHAnsi"/>
                <w:sz w:val="22"/>
                <w:szCs w:val="22"/>
                <w:u w:val="single"/>
              </w:rPr>
              <w:t>Milestones</w:t>
            </w:r>
            <w:r w:rsidR="007B7DDD" w:rsidRPr="007B7DDD">
              <w:rPr>
                <w:rFonts w:eastAsia="Calibri" w:cstheme="minorHAnsi"/>
                <w:sz w:val="22"/>
                <w:szCs w:val="22"/>
                <w:u w:val="single"/>
              </w:rPr>
              <w:t>:</w:t>
            </w:r>
            <w:r w:rsidR="007B7DDD" w:rsidRPr="007B7DDD">
              <w:rPr>
                <w:rFonts w:eastAsia="Calibri" w:cstheme="minorHAnsi"/>
                <w:sz w:val="22"/>
                <w:szCs w:val="22"/>
              </w:rPr>
              <w:t xml:space="preserve"> </w:t>
            </w:r>
          </w:p>
          <w:p w14:paraId="28647066" w14:textId="30742EE9" w:rsidR="00875D7E" w:rsidRPr="007B7DDD" w:rsidRDefault="007B7DDD" w:rsidP="00156EF2">
            <w:pPr>
              <w:spacing w:after="80" w:line="240" w:lineRule="auto"/>
              <w:jc w:val="both"/>
              <w:rPr>
                <w:rFonts w:ascii="Calibri" w:eastAsia="Calibri" w:hAnsi="Calibri" w:cs="Times New Roman"/>
                <w:sz w:val="22"/>
                <w:szCs w:val="22"/>
                <w:u w:val="single"/>
              </w:rPr>
            </w:pPr>
            <w:r>
              <w:rPr>
                <w:rFonts w:eastAsia="Calibri" w:cstheme="minorHAnsi"/>
                <w:sz w:val="22"/>
                <w:szCs w:val="22"/>
              </w:rPr>
              <w:t>M1.1 – Software specifications</w:t>
            </w:r>
          </w:p>
        </w:tc>
      </w:tr>
    </w:tbl>
    <w:p w14:paraId="0E58B45E" w14:textId="77777777" w:rsidR="00875D7E" w:rsidRPr="007B7DDD" w:rsidRDefault="00875D7E">
      <w:pPr>
        <w:pStyle w:val="4"/>
        <w:numPr>
          <w:ilvl w:val="0"/>
          <w:numId w:val="0"/>
        </w:numPr>
        <w:rPr>
          <w:rFonts w:asciiTheme="minorHAnsi" w:hAnsiTheme="minorHAnsi" w:cstheme="minorHAnsi"/>
          <w:lang w:val="en-US"/>
        </w:rPr>
      </w:pPr>
    </w:p>
    <w:tbl>
      <w:tblPr>
        <w:tblStyle w:val="afc"/>
        <w:tblW w:w="9776" w:type="dxa"/>
        <w:tblLook w:val="04A0" w:firstRow="1" w:lastRow="0" w:firstColumn="1" w:lastColumn="0" w:noHBand="0" w:noVBand="1"/>
      </w:tblPr>
      <w:tblGrid>
        <w:gridCol w:w="2266"/>
        <w:gridCol w:w="4383"/>
        <w:gridCol w:w="3127"/>
      </w:tblGrid>
      <w:tr w:rsidR="00875D7E" w:rsidRPr="00DD2FAF" w14:paraId="2241D368"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0C3603"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2</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B81164F"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Core Software Development </w:t>
            </w:r>
          </w:p>
        </w:tc>
      </w:tr>
      <w:tr w:rsidR="00875D7E" w:rsidRPr="007B7DDD" w14:paraId="4BD78D1C"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57F64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8EDB4E"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12</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A8001F2" w14:textId="3CAE74E4"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30</w:t>
            </w:r>
          </w:p>
        </w:tc>
      </w:tr>
      <w:tr w:rsidR="00875D7E" w:rsidRPr="00DD2FAF" w14:paraId="04BBBAF0"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6C19B1CF" w14:textId="77777777" w:rsidR="00156EF2"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Objectives:</w:t>
            </w:r>
            <w:r w:rsidRPr="00156EF2">
              <w:rPr>
                <w:rFonts w:eastAsia="Calibri" w:cstheme="minorHAnsi"/>
                <w:sz w:val="22"/>
                <w:szCs w:val="22"/>
              </w:rPr>
              <w:t xml:space="preserve"> </w:t>
            </w:r>
            <w:r w:rsidR="00156EF2" w:rsidRPr="00156EF2">
              <w:rPr>
                <w:rFonts w:eastAsia="Calibri" w:cstheme="minorHAnsi"/>
                <w:sz w:val="22"/>
                <w:szCs w:val="22"/>
              </w:rPr>
              <w:t>The</w:t>
            </w:r>
            <w:r w:rsidR="00156EF2">
              <w:rPr>
                <w:rFonts w:eastAsia="Calibri" w:cstheme="minorHAnsi"/>
                <w:sz w:val="22"/>
                <w:szCs w:val="22"/>
              </w:rPr>
              <w:t xml:space="preserve"> research team will design and develop a new, state-of-art, open source, software </w:t>
            </w:r>
            <w:r w:rsidR="00156EF2" w:rsidRPr="00156EF2">
              <w:rPr>
                <w:rFonts w:eastAsia="Calibri" w:cstheme="minorHAnsi"/>
                <w:sz w:val="22"/>
                <w:szCs w:val="22"/>
              </w:rPr>
              <w:t xml:space="preserve">module to perform precise orbit determination and positioning using the Doppler </w:t>
            </w:r>
            <w:proofErr w:type="spellStart"/>
            <w:r w:rsidR="00156EF2" w:rsidRPr="00156EF2">
              <w:rPr>
                <w:rFonts w:eastAsia="Calibri" w:cstheme="minorHAnsi"/>
                <w:sz w:val="22"/>
                <w:szCs w:val="22"/>
              </w:rPr>
              <w:t>Orbitography</w:t>
            </w:r>
            <w:proofErr w:type="spellEnd"/>
            <w:r w:rsidR="00156EF2" w:rsidRPr="00156EF2">
              <w:rPr>
                <w:rFonts w:eastAsia="Calibri" w:cstheme="minorHAnsi"/>
                <w:sz w:val="22"/>
                <w:szCs w:val="22"/>
              </w:rPr>
              <w:t xml:space="preserve"> and </w:t>
            </w:r>
            <w:proofErr w:type="spellStart"/>
            <w:r w:rsidR="00156EF2" w:rsidRPr="00156EF2">
              <w:rPr>
                <w:rFonts w:eastAsia="Calibri" w:cstheme="minorHAnsi"/>
                <w:sz w:val="22"/>
                <w:szCs w:val="22"/>
              </w:rPr>
              <w:t>Radiopositioning</w:t>
            </w:r>
            <w:proofErr w:type="spellEnd"/>
            <w:r w:rsidR="00156EF2" w:rsidRPr="00156EF2">
              <w:rPr>
                <w:rFonts w:eastAsia="Calibri" w:cstheme="minorHAnsi"/>
                <w:sz w:val="22"/>
                <w:szCs w:val="22"/>
              </w:rPr>
              <w:t xml:space="preserve"> Integrated by Satellite (DORIS) satellite system.</w:t>
            </w:r>
          </w:p>
          <w:p w14:paraId="261146BD" w14:textId="77F4EF0F" w:rsidR="007B7DDD" w:rsidRPr="0068352A" w:rsidRDefault="007B7DDD"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3D2C73">
              <w:rPr>
                <w:rFonts w:eastAsia="Calibri" w:cstheme="minorHAnsi"/>
                <w:sz w:val="22"/>
                <w:szCs w:val="22"/>
              </w:rPr>
              <w:t xml:space="preserve"> </w:t>
            </w:r>
            <w:r w:rsidR="003D2C73" w:rsidRPr="003D2C73">
              <w:rPr>
                <w:rFonts w:eastAsia="Calibri" w:cstheme="minorHAnsi"/>
                <w:sz w:val="22"/>
                <w:szCs w:val="22"/>
              </w:rPr>
              <w:t>Design and</w:t>
            </w:r>
            <w:r w:rsidR="003D2C73">
              <w:rPr>
                <w:rFonts w:eastAsia="Calibri" w:cstheme="minorHAnsi"/>
                <w:sz w:val="22"/>
                <w:szCs w:val="22"/>
              </w:rPr>
              <w:t xml:space="preserve"> development of the core part of the new software for doppler observations analysis. </w:t>
            </w:r>
            <w:r w:rsidR="0068352A">
              <w:rPr>
                <w:rFonts w:eastAsia="Calibri" w:cstheme="minorHAnsi"/>
                <w:sz w:val="22"/>
                <w:szCs w:val="22"/>
              </w:rPr>
              <w:t xml:space="preserve">In this working package all the necessary algorithms and routines for the processing will be developed and they are independent of the specific satellites. </w:t>
            </w:r>
          </w:p>
          <w:p w14:paraId="36A42D5E" w14:textId="77777777" w:rsidR="00186798"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Tasks:</w:t>
            </w:r>
            <w:r w:rsidRPr="0068352A">
              <w:rPr>
                <w:rFonts w:eastAsia="Calibri" w:cstheme="minorHAnsi"/>
                <w:sz w:val="22"/>
                <w:szCs w:val="22"/>
              </w:rPr>
              <w:t xml:space="preserve"> </w:t>
            </w:r>
          </w:p>
          <w:p w14:paraId="7FD381B2" w14:textId="192B103E" w:rsidR="007B7DDD" w:rsidRPr="007B7DDD" w:rsidRDefault="00186798" w:rsidP="00156EF2">
            <w:pPr>
              <w:spacing w:after="80" w:line="240" w:lineRule="auto"/>
              <w:jc w:val="both"/>
              <w:rPr>
                <w:rFonts w:ascii="Calibri" w:eastAsia="Calibri" w:hAnsi="Calibri" w:cs="Times New Roman"/>
                <w:sz w:val="22"/>
                <w:szCs w:val="22"/>
                <w:u w:val="single"/>
              </w:rPr>
            </w:pPr>
            <w:r>
              <w:rPr>
                <w:rFonts w:eastAsia="Calibri" w:cstheme="minorHAnsi"/>
                <w:sz w:val="22"/>
                <w:szCs w:val="22"/>
              </w:rPr>
              <w:t xml:space="preserve">T1.1 - </w:t>
            </w:r>
            <w:r w:rsidR="0068352A" w:rsidRPr="0068352A">
              <w:rPr>
                <w:rFonts w:eastAsia="Calibri" w:cstheme="minorHAnsi"/>
                <w:sz w:val="22"/>
                <w:szCs w:val="22"/>
              </w:rPr>
              <w:t xml:space="preserve">The </w:t>
            </w:r>
            <w:r w:rsidR="0068352A">
              <w:rPr>
                <w:rFonts w:eastAsia="Calibri" w:cstheme="minorHAnsi"/>
                <w:sz w:val="22"/>
                <w:szCs w:val="22"/>
              </w:rPr>
              <w:t>first beta version of the software will be developed and released.</w:t>
            </w:r>
          </w:p>
          <w:p w14:paraId="5A839EFD" w14:textId="77777777" w:rsidR="003E079A"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68352A">
              <w:rPr>
                <w:rFonts w:eastAsia="Calibri" w:cstheme="minorHAnsi"/>
                <w:sz w:val="22"/>
                <w:szCs w:val="22"/>
              </w:rPr>
              <w:t xml:space="preserve"> </w:t>
            </w:r>
          </w:p>
          <w:p w14:paraId="70237CFA" w14:textId="5761B5AD" w:rsidR="007B7DDD" w:rsidRPr="0068352A" w:rsidRDefault="0068352A" w:rsidP="00156EF2">
            <w:pPr>
              <w:spacing w:after="80" w:line="240" w:lineRule="auto"/>
              <w:jc w:val="both"/>
              <w:rPr>
                <w:rFonts w:ascii="Calibri" w:eastAsia="Calibri" w:hAnsi="Calibri" w:cs="Times New Roman"/>
                <w:sz w:val="22"/>
                <w:szCs w:val="22"/>
                <w:u w:val="single"/>
              </w:rPr>
            </w:pPr>
            <w:r w:rsidRPr="0068352A">
              <w:rPr>
                <w:rFonts w:eastAsia="Calibri" w:cstheme="minorHAnsi"/>
                <w:sz w:val="22"/>
                <w:szCs w:val="22"/>
              </w:rPr>
              <w:t>D2.1</w:t>
            </w:r>
            <w:r>
              <w:rPr>
                <w:rFonts w:eastAsia="Calibri" w:cstheme="minorHAnsi"/>
                <w:sz w:val="22"/>
                <w:szCs w:val="22"/>
              </w:rPr>
              <w:t xml:space="preserve"> – Software release v1.0b1</w:t>
            </w:r>
          </w:p>
          <w:p w14:paraId="1C4E572F" w14:textId="77777777" w:rsidR="003E079A"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Milestones:</w:t>
            </w:r>
            <w:r w:rsidR="0068352A" w:rsidRPr="0068352A">
              <w:rPr>
                <w:rFonts w:eastAsia="Calibri" w:cstheme="minorHAnsi"/>
                <w:sz w:val="22"/>
                <w:szCs w:val="22"/>
              </w:rPr>
              <w:t xml:space="preserve"> </w:t>
            </w:r>
          </w:p>
          <w:p w14:paraId="0C0A5DC3" w14:textId="4D8256F2" w:rsidR="00875D7E" w:rsidRPr="007B7DDD" w:rsidRDefault="0068352A" w:rsidP="00156EF2">
            <w:pPr>
              <w:spacing w:after="80" w:line="240" w:lineRule="auto"/>
              <w:jc w:val="both"/>
              <w:rPr>
                <w:rFonts w:ascii="Calibri" w:eastAsia="Calibri" w:hAnsi="Calibri" w:cs="Times New Roman"/>
                <w:sz w:val="22"/>
                <w:szCs w:val="22"/>
              </w:rPr>
            </w:pPr>
            <w:r w:rsidRPr="0068352A">
              <w:rPr>
                <w:rFonts w:eastAsia="Calibri" w:cstheme="minorHAnsi"/>
                <w:sz w:val="22"/>
                <w:szCs w:val="22"/>
              </w:rPr>
              <w:t xml:space="preserve">M2.1 </w:t>
            </w:r>
            <w:r>
              <w:rPr>
                <w:rFonts w:eastAsia="Calibri" w:cstheme="minorHAnsi"/>
                <w:sz w:val="22"/>
                <w:szCs w:val="22"/>
              </w:rPr>
              <w:t>– Software release v1.0b1</w:t>
            </w:r>
          </w:p>
        </w:tc>
      </w:tr>
    </w:tbl>
    <w:p w14:paraId="30FF4C66"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DD2FAF" w14:paraId="5F46058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D22BC45"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3</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89D8D64" w14:textId="05007FE5"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w:t>
            </w:r>
            <w:r w:rsidR="00EF2225">
              <w:rPr>
                <w:rFonts w:eastAsia="Calibri" w:cstheme="minorHAnsi"/>
                <w:b/>
                <w:sz w:val="22"/>
                <w:szCs w:val="22"/>
              </w:rPr>
              <w:t>A</w:t>
            </w:r>
            <w:r w:rsidRPr="007B7DDD">
              <w:rPr>
                <w:rFonts w:eastAsia="Calibri" w:cstheme="minorHAnsi"/>
                <w:b/>
                <w:sz w:val="22"/>
                <w:szCs w:val="22"/>
              </w:rPr>
              <w:t>ttitude and phase low implementation</w:t>
            </w:r>
          </w:p>
        </w:tc>
      </w:tr>
      <w:tr w:rsidR="00875D7E" w:rsidRPr="007B7DDD" w14:paraId="44747747"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C4DE6FA"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A2D8BD" w14:textId="1785FDFE"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Ending Month: </w:t>
            </w:r>
            <w:r w:rsidR="003A187F" w:rsidRPr="007B7DDD">
              <w:rPr>
                <w:rFonts w:eastAsia="Calibri" w:cstheme="minorHAnsi"/>
                <w:b/>
                <w:sz w:val="22"/>
                <w:szCs w:val="22"/>
              </w:rPr>
              <w:t>2</w:t>
            </w:r>
            <w:r w:rsidR="00EF2225">
              <w:rPr>
                <w:rFonts w:eastAsia="Calibri" w:cstheme="minorHAnsi"/>
                <w:b/>
                <w:sz w:val="22"/>
                <w:szCs w:val="22"/>
              </w:rPr>
              <w:t>0</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961B548" w14:textId="30247FE1"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15.5</w:t>
            </w:r>
          </w:p>
        </w:tc>
      </w:tr>
      <w:tr w:rsidR="00875D7E" w:rsidRPr="00DD2FAF" w14:paraId="69851AB4"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0ACADC34" w14:textId="0E6F16D1" w:rsidR="00156EF2" w:rsidRPr="00A70E75" w:rsidRDefault="00156EF2" w:rsidP="00A70E75">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Objectives</w:t>
            </w:r>
            <w:r w:rsidRPr="00A70E75">
              <w:rPr>
                <w:rFonts w:eastAsia="Calibri" w:cstheme="minorHAnsi"/>
                <w:sz w:val="22"/>
                <w:szCs w:val="22"/>
              </w:rPr>
              <w:t xml:space="preserve">: </w:t>
            </w:r>
            <w:r w:rsidR="00A70E75" w:rsidRPr="00A70E75">
              <w:rPr>
                <w:rFonts w:eastAsia="Calibri" w:cstheme="minorHAnsi"/>
                <w:sz w:val="22"/>
                <w:szCs w:val="22"/>
              </w:rPr>
              <w:t>Upgrade the core software to meet the demands and accuracy of Precise Orbit</w:t>
            </w:r>
            <w:r w:rsidR="00A70E75">
              <w:rPr>
                <w:rFonts w:eastAsia="Calibri" w:cstheme="minorHAnsi"/>
                <w:sz w:val="22"/>
                <w:szCs w:val="22"/>
              </w:rPr>
              <w:t xml:space="preserve"> </w:t>
            </w:r>
            <w:r w:rsidR="00A70E75" w:rsidRPr="00A70E75">
              <w:rPr>
                <w:rFonts w:eastAsia="Calibri" w:cstheme="minorHAnsi"/>
                <w:sz w:val="22"/>
                <w:szCs w:val="22"/>
              </w:rPr>
              <w:t xml:space="preserve">Determination and Positioning, by implementing individual satellite attitude model, design geometry and </w:t>
            </w:r>
            <w:proofErr w:type="spellStart"/>
            <w:r w:rsidR="00A70E75" w:rsidRPr="00A70E75">
              <w:rPr>
                <w:rFonts w:eastAsia="Calibri" w:cstheme="minorHAnsi"/>
                <w:sz w:val="22"/>
                <w:szCs w:val="22"/>
              </w:rPr>
              <w:t>macromodels</w:t>
            </w:r>
            <w:proofErr w:type="spellEnd"/>
            <w:r w:rsidR="00A70E75" w:rsidRPr="00A70E75">
              <w:rPr>
                <w:rFonts w:eastAsia="Calibri" w:cstheme="minorHAnsi"/>
                <w:sz w:val="22"/>
                <w:szCs w:val="22"/>
              </w:rPr>
              <w:t>. Derive a state-of-the-art DORIS processing software suite.</w:t>
            </w:r>
          </w:p>
          <w:p w14:paraId="2D039F86" w14:textId="3E64965E" w:rsidR="00A70E75" w:rsidRPr="00A70E75" w:rsidRDefault="00156EF2" w:rsidP="00A70E75">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 xml:space="preserve">Description of Work: </w:t>
            </w:r>
            <w:r w:rsidR="00A70E75" w:rsidRPr="00A70E75">
              <w:rPr>
                <w:rFonts w:eastAsia="Calibri" w:cstheme="minorHAnsi"/>
                <w:sz w:val="22"/>
                <w:szCs w:val="22"/>
              </w:rPr>
              <w:t xml:space="preserve">Implement space-vehicle attitude determination (either quaternion based if possible or using phase law). Implement satellite-specific geometrical design (e.g. vehicle-fixed reference frame), on-board phase center offset and </w:t>
            </w:r>
            <w:proofErr w:type="spellStart"/>
            <w:r w:rsidR="00A70E75" w:rsidRPr="00A70E75">
              <w:rPr>
                <w:rFonts w:eastAsia="Calibri" w:cstheme="minorHAnsi"/>
                <w:sz w:val="22"/>
                <w:szCs w:val="22"/>
              </w:rPr>
              <w:t>macromodels</w:t>
            </w:r>
            <w:proofErr w:type="spellEnd"/>
            <w:r w:rsidR="00A70E75" w:rsidRPr="00A70E75">
              <w:rPr>
                <w:rFonts w:eastAsia="Calibri" w:cstheme="minorHAnsi"/>
                <w:sz w:val="22"/>
                <w:szCs w:val="22"/>
              </w:rPr>
              <w:t xml:space="preserve">. Use the </w:t>
            </w:r>
            <w:proofErr w:type="spellStart"/>
            <w:r w:rsidR="00A70E75" w:rsidRPr="00A70E75">
              <w:rPr>
                <w:rFonts w:eastAsia="Calibri" w:cstheme="minorHAnsi"/>
                <w:sz w:val="22"/>
                <w:szCs w:val="22"/>
              </w:rPr>
              <w:t>the</w:t>
            </w:r>
            <w:proofErr w:type="spellEnd"/>
            <w:r w:rsidR="00A70E75" w:rsidRPr="00A70E75">
              <w:rPr>
                <w:rFonts w:eastAsia="Calibri" w:cstheme="minorHAnsi"/>
                <w:sz w:val="22"/>
                <w:szCs w:val="22"/>
              </w:rPr>
              <w:t xml:space="preserve"> aforementioned tools to refine satellite force modeling (e.g. computation of projected areas for drag and radiation) and observation modeling (e.g.</w:t>
            </w:r>
            <w:r w:rsidR="00846B89">
              <w:rPr>
                <w:rFonts w:eastAsia="Calibri" w:cstheme="minorHAnsi"/>
                <w:sz w:val="22"/>
                <w:szCs w:val="22"/>
              </w:rPr>
              <w:t xml:space="preserve"> </w:t>
            </w:r>
            <w:r w:rsidR="00A70E75" w:rsidRPr="00A70E75">
              <w:rPr>
                <w:rFonts w:eastAsia="Calibri" w:cstheme="minorHAnsi"/>
                <w:sz w:val="22"/>
                <w:szCs w:val="22"/>
              </w:rPr>
              <w:t xml:space="preserve">reduction of observation vectors to receiver </w:t>
            </w:r>
            <w:r w:rsidR="00A70E75">
              <w:rPr>
                <w:rFonts w:eastAsia="Calibri" w:cstheme="minorHAnsi"/>
                <w:sz w:val="22"/>
                <w:szCs w:val="22"/>
              </w:rPr>
              <w:t>p</w:t>
            </w:r>
            <w:r w:rsidR="00A70E75" w:rsidRPr="00A70E75">
              <w:rPr>
                <w:rFonts w:eastAsia="Calibri" w:cstheme="minorHAnsi"/>
                <w:sz w:val="22"/>
                <w:szCs w:val="22"/>
              </w:rPr>
              <w:t>hase center). Release software beta versions once satellite-specific modeling is through for each individual satellite.</w:t>
            </w:r>
          </w:p>
          <w:p w14:paraId="5CF95512" w14:textId="0FF1FCE2" w:rsidR="00156EF2" w:rsidRDefault="00156EF2" w:rsidP="00156EF2">
            <w:pPr>
              <w:spacing w:after="80" w:line="240" w:lineRule="auto"/>
              <w:jc w:val="both"/>
              <w:rPr>
                <w:rFonts w:eastAsia="Calibri" w:cstheme="minorHAnsi"/>
                <w:sz w:val="22"/>
                <w:szCs w:val="22"/>
                <w:u w:val="single"/>
              </w:rPr>
            </w:pPr>
            <w:r w:rsidRPr="007B7DDD">
              <w:rPr>
                <w:rFonts w:eastAsia="Calibri" w:cstheme="minorHAnsi"/>
                <w:sz w:val="22"/>
                <w:szCs w:val="22"/>
                <w:u w:val="single"/>
              </w:rPr>
              <w:lastRenderedPageBreak/>
              <w:t xml:space="preserve">Tasks: </w:t>
            </w:r>
          </w:p>
          <w:p w14:paraId="517F151B" w14:textId="15F180C4" w:rsidR="00186798" w:rsidRDefault="00186798" w:rsidP="00156EF2">
            <w:pPr>
              <w:spacing w:after="80" w:line="240" w:lineRule="auto"/>
              <w:jc w:val="both"/>
              <w:rPr>
                <w:rFonts w:eastAsia="Calibri" w:cstheme="minorHAnsi"/>
                <w:sz w:val="22"/>
                <w:szCs w:val="22"/>
              </w:rPr>
            </w:pPr>
            <w:r w:rsidRPr="00186798">
              <w:rPr>
                <w:rFonts w:ascii="Calibri" w:eastAsia="Calibri" w:hAnsi="Calibri" w:cs="Times New Roman"/>
                <w:sz w:val="22"/>
                <w:szCs w:val="22"/>
              </w:rPr>
              <w:t>T</w:t>
            </w:r>
            <w:r>
              <w:rPr>
                <w:rFonts w:ascii="Calibri" w:eastAsia="Calibri" w:hAnsi="Calibri" w:cs="Times New Roman"/>
                <w:sz w:val="22"/>
                <w:szCs w:val="22"/>
              </w:rPr>
              <w:t>3</w:t>
            </w:r>
            <w:r w:rsidRPr="00186798">
              <w:rPr>
                <w:rFonts w:ascii="Calibri" w:eastAsia="Calibri" w:hAnsi="Calibri" w:cs="Times New Roman"/>
                <w:sz w:val="22"/>
                <w:szCs w:val="22"/>
              </w:rPr>
              <w:t xml:space="preserve">.1 - </w:t>
            </w:r>
            <w:r w:rsidRPr="00A70E75">
              <w:rPr>
                <w:rFonts w:eastAsia="Calibri" w:cstheme="minorHAnsi"/>
                <w:sz w:val="22"/>
                <w:szCs w:val="22"/>
              </w:rPr>
              <w:t>Implement space-vehicle attitude determination</w:t>
            </w:r>
            <w:r>
              <w:rPr>
                <w:rFonts w:eastAsia="Calibri" w:cstheme="minorHAnsi"/>
                <w:sz w:val="22"/>
                <w:szCs w:val="22"/>
              </w:rPr>
              <w:t xml:space="preserve"> for Jason-3 satellite</w:t>
            </w:r>
          </w:p>
          <w:p w14:paraId="5142912A" w14:textId="101665F0" w:rsidR="00186798" w:rsidRDefault="00186798" w:rsidP="00186798">
            <w:pPr>
              <w:spacing w:after="80" w:line="240" w:lineRule="auto"/>
              <w:jc w:val="both"/>
              <w:rPr>
                <w:rFonts w:eastAsia="Calibri" w:cstheme="minorHAnsi"/>
                <w:sz w:val="22"/>
                <w:szCs w:val="22"/>
              </w:rPr>
            </w:pPr>
            <w:r>
              <w:rPr>
                <w:rFonts w:ascii="Calibri" w:eastAsia="Calibri" w:hAnsi="Calibri" w:cs="Times New Roman"/>
                <w:sz w:val="22"/>
                <w:szCs w:val="22"/>
              </w:rPr>
              <w:t xml:space="preserve">T3.2 - </w:t>
            </w:r>
            <w:r w:rsidRPr="00A70E75">
              <w:rPr>
                <w:rFonts w:eastAsia="Calibri" w:cstheme="minorHAnsi"/>
                <w:sz w:val="22"/>
                <w:szCs w:val="22"/>
              </w:rPr>
              <w:t>Implement space-vehicle attitude determination</w:t>
            </w:r>
            <w:r>
              <w:rPr>
                <w:rFonts w:eastAsia="Calibri" w:cstheme="minorHAnsi"/>
                <w:sz w:val="22"/>
                <w:szCs w:val="22"/>
              </w:rPr>
              <w:t xml:space="preserve"> for Sentinel-3A satellite</w:t>
            </w:r>
          </w:p>
          <w:p w14:paraId="0B3BE8FB" w14:textId="242B39EA" w:rsidR="00186798" w:rsidRDefault="00186798" w:rsidP="00186798">
            <w:pPr>
              <w:spacing w:after="80" w:line="240" w:lineRule="auto"/>
              <w:jc w:val="both"/>
              <w:rPr>
                <w:rFonts w:eastAsia="Calibri" w:cstheme="minorHAnsi"/>
                <w:sz w:val="22"/>
                <w:szCs w:val="22"/>
              </w:rPr>
            </w:pPr>
            <w:r>
              <w:rPr>
                <w:rFonts w:eastAsia="Calibri" w:cstheme="minorHAnsi"/>
                <w:sz w:val="22"/>
                <w:szCs w:val="22"/>
              </w:rPr>
              <w:t xml:space="preserve">T3.3 - </w:t>
            </w:r>
            <w:r w:rsidRPr="00A70E75">
              <w:rPr>
                <w:rFonts w:eastAsia="Calibri" w:cstheme="minorHAnsi"/>
                <w:sz w:val="22"/>
                <w:szCs w:val="22"/>
              </w:rPr>
              <w:t>Implement space-vehicle attitude determination</w:t>
            </w:r>
            <w:r>
              <w:rPr>
                <w:rFonts w:eastAsia="Calibri" w:cstheme="minorHAnsi"/>
                <w:sz w:val="22"/>
                <w:szCs w:val="22"/>
              </w:rPr>
              <w:t xml:space="preserve"> for HY-2C satellite</w:t>
            </w:r>
          </w:p>
          <w:p w14:paraId="711EBBD8" w14:textId="77777777" w:rsidR="003E079A" w:rsidRDefault="00156EF2" w:rsidP="00156EF2">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E11A95">
              <w:rPr>
                <w:rFonts w:eastAsia="Calibri" w:cstheme="minorHAnsi"/>
                <w:sz w:val="22"/>
                <w:szCs w:val="22"/>
              </w:rPr>
              <w:t xml:space="preserve"> </w:t>
            </w:r>
          </w:p>
          <w:p w14:paraId="64417A30" w14:textId="2CDE8EF3" w:rsidR="00156EF2" w:rsidRPr="00E11A95" w:rsidRDefault="00E11A95" w:rsidP="00156EF2">
            <w:pPr>
              <w:spacing w:after="80" w:line="240" w:lineRule="auto"/>
              <w:jc w:val="both"/>
              <w:rPr>
                <w:rFonts w:ascii="Calibri" w:eastAsia="Calibri" w:hAnsi="Calibri" w:cs="Times New Roman"/>
                <w:sz w:val="22"/>
                <w:szCs w:val="22"/>
                <w:u w:val="single"/>
              </w:rPr>
            </w:pPr>
            <w:r w:rsidRPr="00E11A95">
              <w:rPr>
                <w:rFonts w:eastAsia="Calibri" w:cstheme="minorHAnsi"/>
                <w:sz w:val="22"/>
                <w:szCs w:val="22"/>
              </w:rPr>
              <w:t>D3.1</w:t>
            </w:r>
            <w:r>
              <w:rPr>
                <w:rFonts w:eastAsia="Calibri" w:cstheme="minorHAnsi"/>
                <w:sz w:val="22"/>
                <w:szCs w:val="22"/>
              </w:rPr>
              <w:t xml:space="preserve"> – Software Release v1.0b4</w:t>
            </w:r>
          </w:p>
          <w:p w14:paraId="12B4F6E1" w14:textId="77777777" w:rsidR="003E079A" w:rsidRDefault="00156EF2" w:rsidP="00156EF2">
            <w:pPr>
              <w:spacing w:after="0" w:line="240" w:lineRule="auto"/>
              <w:jc w:val="both"/>
              <w:rPr>
                <w:rFonts w:eastAsia="Calibri" w:cstheme="minorHAnsi"/>
                <w:sz w:val="22"/>
                <w:szCs w:val="22"/>
              </w:rPr>
            </w:pPr>
            <w:r w:rsidRPr="007B7DDD">
              <w:rPr>
                <w:rFonts w:eastAsia="Calibri" w:cstheme="minorHAnsi"/>
                <w:sz w:val="22"/>
                <w:szCs w:val="22"/>
                <w:u w:val="single"/>
              </w:rPr>
              <w:t>Milestones:</w:t>
            </w:r>
            <w:r w:rsidR="00E11A95" w:rsidRPr="00E11A95">
              <w:rPr>
                <w:rFonts w:eastAsia="Calibri" w:cstheme="minorHAnsi"/>
                <w:sz w:val="22"/>
                <w:szCs w:val="22"/>
              </w:rPr>
              <w:t xml:space="preserve"> </w:t>
            </w:r>
          </w:p>
          <w:p w14:paraId="107245B5" w14:textId="77777777" w:rsidR="003E079A" w:rsidRDefault="00E11A95" w:rsidP="00156EF2">
            <w:pPr>
              <w:spacing w:after="0" w:line="240" w:lineRule="auto"/>
              <w:jc w:val="both"/>
              <w:rPr>
                <w:rFonts w:eastAsia="Calibri" w:cstheme="minorHAnsi"/>
                <w:sz w:val="22"/>
                <w:szCs w:val="22"/>
              </w:rPr>
            </w:pPr>
            <w:r>
              <w:rPr>
                <w:rFonts w:eastAsia="Calibri" w:cstheme="minorHAnsi"/>
                <w:sz w:val="22"/>
                <w:szCs w:val="22"/>
              </w:rPr>
              <w:t xml:space="preserve">M3.1 – Software Release v1.0b2, </w:t>
            </w:r>
          </w:p>
          <w:p w14:paraId="0B492A87" w14:textId="77777777" w:rsidR="003E079A" w:rsidRDefault="00E11A95" w:rsidP="00156EF2">
            <w:pPr>
              <w:spacing w:after="0" w:line="240" w:lineRule="auto"/>
              <w:jc w:val="both"/>
              <w:rPr>
                <w:rFonts w:eastAsia="Calibri" w:cstheme="minorHAnsi"/>
                <w:sz w:val="22"/>
                <w:szCs w:val="22"/>
              </w:rPr>
            </w:pPr>
            <w:r>
              <w:rPr>
                <w:rFonts w:eastAsia="Calibri" w:cstheme="minorHAnsi"/>
                <w:sz w:val="22"/>
                <w:szCs w:val="22"/>
              </w:rPr>
              <w:t xml:space="preserve">M3.2 – Software Release v1.0b3, </w:t>
            </w:r>
          </w:p>
          <w:p w14:paraId="1D127E54" w14:textId="371066EC" w:rsidR="00875D7E" w:rsidRPr="007B7DDD" w:rsidRDefault="00E11A95" w:rsidP="00156EF2">
            <w:pPr>
              <w:spacing w:after="0" w:line="240" w:lineRule="auto"/>
              <w:jc w:val="both"/>
              <w:rPr>
                <w:rFonts w:ascii="Calibri" w:eastAsia="Calibri" w:hAnsi="Calibri" w:cs="Times New Roman"/>
                <w:sz w:val="22"/>
                <w:szCs w:val="22"/>
              </w:rPr>
            </w:pPr>
            <w:r>
              <w:rPr>
                <w:rFonts w:eastAsia="Calibri" w:cstheme="minorHAnsi"/>
                <w:sz w:val="22"/>
                <w:szCs w:val="22"/>
              </w:rPr>
              <w:t>M3.3 – Software Release v1.0b4</w:t>
            </w:r>
          </w:p>
        </w:tc>
      </w:tr>
    </w:tbl>
    <w:p w14:paraId="441E7307"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DD2FAF" w14:paraId="1542D476"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F2FAC42" w14:textId="1DCDAB42"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4</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2F03C37"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Software Testing and Data Processing</w:t>
            </w:r>
          </w:p>
        </w:tc>
      </w:tr>
      <w:tr w:rsidR="00875D7E" w:rsidRPr="007B7DDD" w14:paraId="2A0D548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FDD7B79" w14:textId="2F822F71"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r w:rsidR="004B1441">
              <w:rPr>
                <w:rFonts w:eastAsia="Calibri" w:cstheme="minorHAnsi"/>
                <w:b/>
                <w:sz w:val="22"/>
                <w:szCs w:val="22"/>
              </w:rPr>
              <w:t>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2ED6AB2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718522" w14:textId="5332BFBE"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13.5</w:t>
            </w:r>
          </w:p>
        </w:tc>
      </w:tr>
      <w:tr w:rsidR="00875D7E" w:rsidRPr="00DD2FAF" w14:paraId="22B15186"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2D4C6C08" w14:textId="0791ADB9" w:rsidR="00156EF2" w:rsidRPr="00267C46"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267C46">
              <w:rPr>
                <w:rFonts w:eastAsia="Calibri" w:cstheme="minorHAnsi"/>
                <w:sz w:val="22"/>
                <w:szCs w:val="22"/>
              </w:rPr>
              <w:t xml:space="preserve"> </w:t>
            </w:r>
            <w:r w:rsidR="00267C46" w:rsidRPr="00267C46">
              <w:rPr>
                <w:rFonts w:eastAsia="Calibri" w:cstheme="minorHAnsi"/>
                <w:sz w:val="22"/>
                <w:szCs w:val="22"/>
              </w:rPr>
              <w:t xml:space="preserve">The goal </w:t>
            </w:r>
            <w:r w:rsidR="00267C46">
              <w:rPr>
                <w:rFonts w:eastAsia="Calibri" w:cstheme="minorHAnsi"/>
                <w:sz w:val="22"/>
                <w:szCs w:val="22"/>
              </w:rPr>
              <w:t>is the validation and evaluation of the software and algorithms implemented in Working Packages 2 and 3. In this Working Package</w:t>
            </w:r>
            <w:r w:rsidR="00267C46" w:rsidRPr="00267C46">
              <w:rPr>
                <w:rFonts w:eastAsia="Calibri" w:cstheme="minorHAnsi"/>
                <w:sz w:val="22"/>
                <w:szCs w:val="22"/>
              </w:rPr>
              <w:t xml:space="preserve">, </w:t>
            </w:r>
            <w:r w:rsidR="00267C46">
              <w:rPr>
                <w:rFonts w:eastAsia="Calibri" w:cstheme="minorHAnsi"/>
                <w:sz w:val="22"/>
                <w:szCs w:val="22"/>
              </w:rPr>
              <w:t>historic data processing for precise orbit determination will take place in parallel.</w:t>
            </w:r>
          </w:p>
          <w:p w14:paraId="67D9430C" w14:textId="080312BD"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267C46">
              <w:rPr>
                <w:rFonts w:eastAsia="Calibri" w:cstheme="minorHAnsi"/>
                <w:sz w:val="22"/>
                <w:szCs w:val="22"/>
              </w:rPr>
              <w:t xml:space="preserve"> </w:t>
            </w:r>
            <w:r w:rsidR="00267C46" w:rsidRPr="00267C46">
              <w:rPr>
                <w:rFonts w:eastAsia="Calibri" w:cstheme="minorHAnsi"/>
                <w:sz w:val="22"/>
                <w:szCs w:val="22"/>
              </w:rPr>
              <w:t>T</w:t>
            </w:r>
            <w:r w:rsidR="00267C46">
              <w:rPr>
                <w:rFonts w:eastAsia="Calibri" w:cstheme="minorHAnsi"/>
                <w:sz w:val="22"/>
                <w:szCs w:val="22"/>
              </w:rPr>
              <w:t>he necessary bug fixes and upgrades will be integrated in the software suits. Final release v1.0 will be published. Updates will be based on the results of data processing.</w:t>
            </w:r>
          </w:p>
          <w:p w14:paraId="2B06C977" w14:textId="77777777" w:rsidR="00182ED5" w:rsidRDefault="00156EF2" w:rsidP="007F7503">
            <w:pPr>
              <w:spacing w:after="80" w:line="240" w:lineRule="auto"/>
              <w:jc w:val="both"/>
              <w:rPr>
                <w:rFonts w:eastAsia="Calibri" w:cstheme="minorHAnsi"/>
                <w:sz w:val="22"/>
                <w:szCs w:val="22"/>
              </w:rPr>
            </w:pPr>
            <w:r w:rsidRPr="007F7503">
              <w:rPr>
                <w:rFonts w:eastAsia="Calibri" w:cstheme="minorHAnsi"/>
                <w:sz w:val="22"/>
                <w:szCs w:val="22"/>
                <w:u w:val="single"/>
              </w:rPr>
              <w:t>Tasks:</w:t>
            </w:r>
            <w:r w:rsidRPr="00267C46">
              <w:rPr>
                <w:rFonts w:eastAsia="Calibri" w:cstheme="minorHAnsi"/>
                <w:sz w:val="22"/>
                <w:szCs w:val="22"/>
              </w:rPr>
              <w:t xml:space="preserve"> </w:t>
            </w:r>
          </w:p>
          <w:p w14:paraId="7F8D6534" w14:textId="77777777" w:rsidR="00182ED5" w:rsidRDefault="00182ED5" w:rsidP="007F7503">
            <w:pPr>
              <w:spacing w:after="80" w:line="240" w:lineRule="auto"/>
              <w:jc w:val="both"/>
              <w:rPr>
                <w:rFonts w:eastAsia="Calibri" w:cstheme="minorHAnsi"/>
                <w:sz w:val="22"/>
                <w:szCs w:val="22"/>
              </w:rPr>
            </w:pPr>
            <w:r>
              <w:rPr>
                <w:rFonts w:eastAsia="Calibri" w:cstheme="minorHAnsi"/>
                <w:sz w:val="22"/>
                <w:szCs w:val="22"/>
              </w:rPr>
              <w:t xml:space="preserve">T4.1 - </w:t>
            </w:r>
            <w:r w:rsidR="00267C46" w:rsidRPr="00267C46">
              <w:rPr>
                <w:rFonts w:eastAsia="Calibri" w:cstheme="minorHAnsi"/>
                <w:sz w:val="22"/>
                <w:szCs w:val="22"/>
              </w:rPr>
              <w:t xml:space="preserve">Updates and bug fixes will be integrated into final </w:t>
            </w:r>
            <w:r w:rsidR="00267C46">
              <w:rPr>
                <w:rFonts w:eastAsia="Calibri" w:cstheme="minorHAnsi"/>
                <w:sz w:val="22"/>
                <w:szCs w:val="22"/>
              </w:rPr>
              <w:t xml:space="preserve">(v1.0) release of the software suites. </w:t>
            </w:r>
          </w:p>
          <w:p w14:paraId="34193586" w14:textId="3C72D9B9" w:rsidR="00D41C93" w:rsidRPr="00D41C93" w:rsidRDefault="00182ED5" w:rsidP="007F7503">
            <w:pPr>
              <w:spacing w:after="80" w:line="240" w:lineRule="auto"/>
              <w:jc w:val="both"/>
              <w:rPr>
                <w:rFonts w:eastAsia="Calibri" w:cstheme="minorHAnsi"/>
                <w:sz w:val="22"/>
                <w:szCs w:val="22"/>
              </w:rPr>
            </w:pPr>
            <w:r>
              <w:rPr>
                <w:rFonts w:eastAsia="Calibri" w:cstheme="minorHAnsi"/>
                <w:sz w:val="22"/>
                <w:szCs w:val="22"/>
              </w:rPr>
              <w:t xml:space="preserve">T4.2 - </w:t>
            </w:r>
            <w:r w:rsidR="00D41C93" w:rsidRPr="00D41C93">
              <w:rPr>
                <w:rFonts w:eastAsia="Calibri" w:cstheme="minorHAnsi"/>
                <w:sz w:val="22"/>
                <w:szCs w:val="22"/>
              </w:rPr>
              <w:t>The data will be processed with the software developed in the previous packages. We will also process the data using existing software packages and compare the results.</w:t>
            </w:r>
          </w:p>
          <w:p w14:paraId="1A243CCD" w14:textId="77777777" w:rsidR="003E079A" w:rsidRDefault="00156EF2" w:rsidP="00156EF2">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D41C93">
              <w:rPr>
                <w:rFonts w:eastAsia="Calibri" w:cstheme="minorHAnsi"/>
                <w:sz w:val="22"/>
                <w:szCs w:val="22"/>
              </w:rPr>
              <w:t xml:space="preserve"> </w:t>
            </w:r>
          </w:p>
          <w:p w14:paraId="08F8604E" w14:textId="77777777" w:rsidR="003E079A" w:rsidRDefault="00D41C93" w:rsidP="00156EF2">
            <w:pPr>
              <w:spacing w:after="80" w:line="240" w:lineRule="auto"/>
              <w:jc w:val="both"/>
              <w:rPr>
                <w:rFonts w:eastAsia="Calibri" w:cstheme="minorHAnsi"/>
                <w:sz w:val="22"/>
                <w:szCs w:val="22"/>
              </w:rPr>
            </w:pPr>
            <w:r w:rsidRPr="00D41C93">
              <w:rPr>
                <w:rFonts w:eastAsia="Calibri" w:cstheme="minorHAnsi"/>
                <w:sz w:val="22"/>
                <w:szCs w:val="22"/>
              </w:rPr>
              <w:t>D4.1</w:t>
            </w:r>
            <w:r>
              <w:rPr>
                <w:rFonts w:eastAsia="Calibri" w:cstheme="minorHAnsi"/>
                <w:sz w:val="22"/>
                <w:szCs w:val="22"/>
              </w:rPr>
              <w:t xml:space="preserve"> – Software release v1.0, </w:t>
            </w:r>
          </w:p>
          <w:p w14:paraId="0EBD3E27" w14:textId="03345047" w:rsidR="00156EF2" w:rsidRPr="00267C46" w:rsidRDefault="00D41C93" w:rsidP="00156EF2">
            <w:pPr>
              <w:spacing w:after="80" w:line="240" w:lineRule="auto"/>
              <w:jc w:val="both"/>
              <w:rPr>
                <w:rFonts w:ascii="Calibri" w:eastAsia="Calibri" w:hAnsi="Calibri" w:cs="Times New Roman"/>
                <w:sz w:val="22"/>
                <w:szCs w:val="22"/>
                <w:u w:val="single"/>
              </w:rPr>
            </w:pPr>
            <w:r>
              <w:rPr>
                <w:rFonts w:eastAsia="Calibri" w:cstheme="minorHAnsi"/>
                <w:sz w:val="22"/>
                <w:szCs w:val="22"/>
              </w:rPr>
              <w:t>D4.2 Results of Data Processing</w:t>
            </w:r>
          </w:p>
          <w:p w14:paraId="6BA7E95A" w14:textId="77777777" w:rsidR="003E079A" w:rsidRDefault="00156EF2" w:rsidP="00156EF2">
            <w:pPr>
              <w:spacing w:after="0" w:line="240" w:lineRule="auto"/>
              <w:jc w:val="both"/>
              <w:rPr>
                <w:rFonts w:eastAsia="Calibri" w:cstheme="minorHAnsi"/>
                <w:sz w:val="22"/>
                <w:szCs w:val="22"/>
              </w:rPr>
            </w:pPr>
            <w:r w:rsidRPr="007B7DDD">
              <w:rPr>
                <w:rFonts w:eastAsia="Calibri" w:cstheme="minorHAnsi"/>
                <w:sz w:val="22"/>
                <w:szCs w:val="22"/>
                <w:u w:val="single"/>
              </w:rPr>
              <w:t>Milestones:</w:t>
            </w:r>
            <w:r w:rsidR="00D41C93" w:rsidRPr="00D41C93">
              <w:rPr>
                <w:rFonts w:eastAsia="Calibri" w:cstheme="minorHAnsi"/>
                <w:sz w:val="22"/>
                <w:szCs w:val="22"/>
              </w:rPr>
              <w:t xml:space="preserve"> </w:t>
            </w:r>
          </w:p>
          <w:p w14:paraId="64449755" w14:textId="77777777" w:rsidR="003E079A" w:rsidRDefault="00D41C93" w:rsidP="00156EF2">
            <w:pPr>
              <w:spacing w:after="0" w:line="240" w:lineRule="auto"/>
              <w:jc w:val="both"/>
              <w:rPr>
                <w:rFonts w:eastAsia="Calibri" w:cstheme="minorHAnsi"/>
                <w:sz w:val="22"/>
                <w:szCs w:val="22"/>
              </w:rPr>
            </w:pPr>
            <w:r w:rsidRPr="00D41C93">
              <w:rPr>
                <w:rFonts w:eastAsia="Calibri" w:cstheme="minorHAnsi"/>
                <w:sz w:val="22"/>
                <w:szCs w:val="22"/>
              </w:rPr>
              <w:t>M4.1</w:t>
            </w:r>
            <w:r>
              <w:rPr>
                <w:rFonts w:eastAsia="Calibri" w:cstheme="minorHAnsi"/>
                <w:sz w:val="22"/>
                <w:szCs w:val="22"/>
              </w:rPr>
              <w:t xml:space="preserve"> – Validation of Software Release v1.0b1, </w:t>
            </w:r>
          </w:p>
          <w:p w14:paraId="440AFD25" w14:textId="77777777" w:rsidR="003E079A" w:rsidRDefault="00D41C93" w:rsidP="00156EF2">
            <w:pPr>
              <w:spacing w:after="0" w:line="240" w:lineRule="auto"/>
              <w:jc w:val="both"/>
              <w:rPr>
                <w:rFonts w:eastAsia="Calibri" w:cstheme="minorHAnsi"/>
                <w:sz w:val="22"/>
                <w:szCs w:val="22"/>
              </w:rPr>
            </w:pPr>
            <w:r w:rsidRPr="00D41C93">
              <w:rPr>
                <w:rFonts w:eastAsia="Calibri" w:cstheme="minorHAnsi"/>
                <w:sz w:val="22"/>
                <w:szCs w:val="22"/>
              </w:rPr>
              <w:t>M4.</w:t>
            </w:r>
            <w:r w:rsidR="00836EC5">
              <w:rPr>
                <w:rFonts w:eastAsia="Calibri" w:cstheme="minorHAnsi"/>
                <w:sz w:val="22"/>
                <w:szCs w:val="22"/>
              </w:rPr>
              <w:t>2</w:t>
            </w:r>
            <w:r>
              <w:rPr>
                <w:rFonts w:eastAsia="Calibri" w:cstheme="minorHAnsi"/>
                <w:sz w:val="22"/>
                <w:szCs w:val="22"/>
              </w:rPr>
              <w:t xml:space="preserve"> – Validation of Software Release v1.0b</w:t>
            </w:r>
            <w:r w:rsidR="00836EC5">
              <w:rPr>
                <w:rFonts w:eastAsia="Calibri" w:cstheme="minorHAnsi"/>
                <w:sz w:val="22"/>
                <w:szCs w:val="22"/>
              </w:rPr>
              <w:t>4</w:t>
            </w:r>
            <w:r>
              <w:rPr>
                <w:rFonts w:eastAsia="Calibri" w:cstheme="minorHAnsi"/>
                <w:sz w:val="22"/>
                <w:szCs w:val="22"/>
              </w:rPr>
              <w:t>,</w:t>
            </w:r>
            <w:r w:rsidR="00836EC5">
              <w:rPr>
                <w:rFonts w:eastAsia="Calibri" w:cstheme="minorHAnsi"/>
                <w:sz w:val="22"/>
                <w:szCs w:val="22"/>
              </w:rPr>
              <w:t xml:space="preserve"> </w:t>
            </w:r>
          </w:p>
          <w:p w14:paraId="152FBE3A" w14:textId="77777777" w:rsidR="003E079A" w:rsidRDefault="00836EC5" w:rsidP="00156EF2">
            <w:pPr>
              <w:spacing w:after="0" w:line="240" w:lineRule="auto"/>
              <w:jc w:val="both"/>
              <w:rPr>
                <w:rFonts w:eastAsia="Calibri" w:cstheme="minorHAnsi"/>
                <w:sz w:val="22"/>
                <w:szCs w:val="22"/>
              </w:rPr>
            </w:pPr>
            <w:r>
              <w:rPr>
                <w:rFonts w:eastAsia="Calibri" w:cstheme="minorHAnsi"/>
                <w:sz w:val="22"/>
                <w:szCs w:val="22"/>
              </w:rPr>
              <w:t xml:space="preserve">M4.3 – Software Release v1.0, </w:t>
            </w:r>
          </w:p>
          <w:p w14:paraId="06D1337F" w14:textId="5AFF74C6" w:rsidR="00875D7E" w:rsidRPr="007B7DDD" w:rsidRDefault="00836EC5" w:rsidP="00156EF2">
            <w:pPr>
              <w:spacing w:after="0" w:line="240" w:lineRule="auto"/>
              <w:jc w:val="both"/>
              <w:rPr>
                <w:rFonts w:ascii="Calibri" w:eastAsia="Calibri" w:hAnsi="Calibri" w:cs="Times New Roman"/>
                <w:sz w:val="22"/>
                <w:szCs w:val="22"/>
              </w:rPr>
            </w:pPr>
            <w:r>
              <w:rPr>
                <w:rFonts w:eastAsia="Calibri" w:cstheme="minorHAnsi"/>
                <w:sz w:val="22"/>
                <w:szCs w:val="22"/>
              </w:rPr>
              <w:t>M4.4 – Data Processing</w:t>
            </w:r>
            <w:r w:rsidR="00131F2E">
              <w:rPr>
                <w:rFonts w:eastAsia="Calibri" w:cstheme="minorHAnsi"/>
                <w:sz w:val="22"/>
                <w:szCs w:val="22"/>
              </w:rPr>
              <w:t xml:space="preserve"> </w:t>
            </w:r>
          </w:p>
        </w:tc>
      </w:tr>
    </w:tbl>
    <w:p w14:paraId="079158FA"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DD2FAF" w14:paraId="46004661"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E0F1362" w14:textId="1D482C4F"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5</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367890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Validation of geodetic parameters and Time series analysis</w:t>
            </w:r>
          </w:p>
        </w:tc>
      </w:tr>
      <w:tr w:rsidR="00875D7E" w:rsidRPr="007B7DDD" w14:paraId="72269A4C"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98CE9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21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83AE23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604D330" w14:textId="4430C2FC"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8.4</w:t>
            </w:r>
          </w:p>
        </w:tc>
      </w:tr>
      <w:tr w:rsidR="00875D7E" w:rsidRPr="00DD2FAF" w14:paraId="28AB7E5D"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35E4EFE1" w14:textId="0F4D2670" w:rsidR="00781891" w:rsidRPr="00A70E75" w:rsidRDefault="00781891" w:rsidP="00A70E75">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Objectives</w:t>
            </w:r>
            <w:r w:rsidRPr="00A70E75">
              <w:rPr>
                <w:rFonts w:eastAsia="Calibri" w:cstheme="minorHAnsi"/>
                <w:sz w:val="22"/>
                <w:szCs w:val="22"/>
              </w:rPr>
              <w:t xml:space="preserve">: </w:t>
            </w:r>
            <w:r w:rsidR="00A70E75" w:rsidRPr="00A70E75">
              <w:rPr>
                <w:rFonts w:eastAsia="Calibri" w:cstheme="minorHAnsi"/>
                <w:sz w:val="22"/>
                <w:szCs w:val="22"/>
              </w:rPr>
              <w:t>Evaluation and validation of results obtained by the software developed, using products of the utmost quality. Identification of deficiencies and further fine tuning; derive proposals for further enhancements and methodology/algorithmic enhancements. Determination of mismodeling effects or non-mitigated error sources and recommend specific patterns or study areas for their curation.</w:t>
            </w:r>
          </w:p>
          <w:p w14:paraId="0CA2D3B0" w14:textId="2FCC2859" w:rsidR="00A70E75" w:rsidRDefault="00781891" w:rsidP="00A70E75">
            <w:pPr>
              <w:spacing w:after="80" w:line="240" w:lineRule="auto"/>
              <w:jc w:val="both"/>
              <w:rPr>
                <w:rFonts w:eastAsia="Calibri" w:cstheme="minorHAnsi"/>
                <w:sz w:val="22"/>
                <w:szCs w:val="22"/>
              </w:rPr>
            </w:pPr>
            <w:r w:rsidRPr="007B7DDD">
              <w:rPr>
                <w:rFonts w:eastAsia="Calibri" w:cstheme="minorHAnsi"/>
                <w:sz w:val="22"/>
                <w:szCs w:val="22"/>
                <w:u w:val="single"/>
              </w:rPr>
              <w:t>Description of Work:</w:t>
            </w:r>
            <w:r w:rsidRPr="00A70E75">
              <w:rPr>
                <w:rFonts w:eastAsia="Calibri" w:cstheme="minorHAnsi"/>
                <w:sz w:val="22"/>
                <w:szCs w:val="22"/>
              </w:rPr>
              <w:t xml:space="preserve"> </w:t>
            </w:r>
            <w:r w:rsidR="00A70E75" w:rsidRPr="00A70E75">
              <w:rPr>
                <w:rFonts w:eastAsia="Calibri" w:cstheme="minorHAnsi"/>
                <w:sz w:val="22"/>
                <w:szCs w:val="22"/>
              </w:rPr>
              <w:t xml:space="preserve">Stack position estimates derived from the processing of data performed in WP4, to get time-series for DORIS network beacons, in and/or around Greece. Analyze the time-series to derive crustal dynamics (tectonic velocity and harmonics signals if any) on each point and compare with results for GPS/GNSS </w:t>
            </w:r>
            <w:r w:rsidR="007F7503" w:rsidRPr="00A70E75">
              <w:rPr>
                <w:rFonts w:eastAsia="Calibri" w:cstheme="minorHAnsi"/>
                <w:sz w:val="22"/>
                <w:szCs w:val="22"/>
              </w:rPr>
              <w:t>collocated</w:t>
            </w:r>
            <w:r w:rsidR="00A70E75" w:rsidRPr="00A70E75">
              <w:rPr>
                <w:rFonts w:eastAsia="Calibri" w:cstheme="minorHAnsi"/>
                <w:sz w:val="22"/>
                <w:szCs w:val="22"/>
              </w:rPr>
              <w:t xml:space="preserve"> sites.</w:t>
            </w:r>
          </w:p>
          <w:p w14:paraId="2AD358F7" w14:textId="56F8BA0F" w:rsidR="00781891" w:rsidRPr="00A70E75" w:rsidRDefault="007F7503" w:rsidP="00A70E75">
            <w:pPr>
              <w:spacing w:after="80" w:line="240" w:lineRule="auto"/>
              <w:jc w:val="both"/>
              <w:rPr>
                <w:rFonts w:ascii="Calibri" w:eastAsia="Calibri" w:hAnsi="Calibri" w:cs="Times New Roman"/>
                <w:sz w:val="22"/>
                <w:szCs w:val="22"/>
              </w:rPr>
            </w:pPr>
            <w:r w:rsidRPr="00A70E75">
              <w:rPr>
                <w:rFonts w:eastAsia="Calibri" w:cstheme="minorHAnsi"/>
                <w:sz w:val="22"/>
                <w:szCs w:val="22"/>
              </w:rPr>
              <w:t>Retrieve</w:t>
            </w:r>
            <w:r w:rsidR="00A70E75" w:rsidRPr="00A70E75">
              <w:rPr>
                <w:rFonts w:eastAsia="Calibri" w:cstheme="minorHAnsi"/>
                <w:sz w:val="22"/>
                <w:szCs w:val="22"/>
              </w:rPr>
              <w:t xml:space="preserve"> IDS published orbits (in Sp3c format) and compare with the estimates obtained by the processing in WP4. Compare estimated Earth </w:t>
            </w:r>
            <w:r w:rsidRPr="00A70E75">
              <w:rPr>
                <w:rFonts w:eastAsia="Calibri" w:cstheme="minorHAnsi"/>
                <w:sz w:val="22"/>
                <w:szCs w:val="22"/>
              </w:rPr>
              <w:t>Orientation</w:t>
            </w:r>
            <w:r w:rsidR="00A70E75" w:rsidRPr="00A70E75">
              <w:rPr>
                <w:rFonts w:eastAsia="Calibri" w:cstheme="minorHAnsi"/>
                <w:sz w:val="22"/>
                <w:szCs w:val="22"/>
              </w:rPr>
              <w:t xml:space="preserve"> parameters to the ones published by the IERS.</w:t>
            </w:r>
          </w:p>
          <w:p w14:paraId="0908C77D" w14:textId="34CEB15A" w:rsidR="00781891" w:rsidRDefault="00781891" w:rsidP="00781891">
            <w:pPr>
              <w:spacing w:after="80" w:line="240" w:lineRule="auto"/>
              <w:jc w:val="both"/>
              <w:rPr>
                <w:rFonts w:eastAsia="Calibri" w:cstheme="minorHAnsi"/>
                <w:sz w:val="22"/>
                <w:szCs w:val="22"/>
                <w:u w:val="single"/>
              </w:rPr>
            </w:pPr>
            <w:r w:rsidRPr="007B7DDD">
              <w:rPr>
                <w:rFonts w:eastAsia="Calibri" w:cstheme="minorHAnsi"/>
                <w:sz w:val="22"/>
                <w:szCs w:val="22"/>
                <w:u w:val="single"/>
              </w:rPr>
              <w:t xml:space="preserve">Tasks: </w:t>
            </w:r>
          </w:p>
          <w:p w14:paraId="787687A8" w14:textId="5B38FFB4" w:rsidR="005E46BB" w:rsidRDefault="005E46BB" w:rsidP="00781891">
            <w:pPr>
              <w:spacing w:after="80" w:line="240" w:lineRule="auto"/>
              <w:jc w:val="both"/>
              <w:rPr>
                <w:rFonts w:ascii="Calibri" w:eastAsia="Calibri" w:hAnsi="Calibri" w:cs="Times New Roman"/>
                <w:sz w:val="22"/>
                <w:szCs w:val="22"/>
              </w:rPr>
            </w:pPr>
            <w:r w:rsidRPr="005E46BB">
              <w:rPr>
                <w:rFonts w:ascii="Calibri" w:eastAsia="Calibri" w:hAnsi="Calibri" w:cs="Times New Roman"/>
                <w:sz w:val="22"/>
                <w:szCs w:val="22"/>
              </w:rPr>
              <w:t>T5.1</w:t>
            </w:r>
            <w:r>
              <w:rPr>
                <w:rFonts w:ascii="Calibri" w:eastAsia="Calibri" w:hAnsi="Calibri" w:cs="Times New Roman"/>
                <w:sz w:val="22"/>
                <w:szCs w:val="22"/>
              </w:rPr>
              <w:t xml:space="preserve"> – Time series analysis for DORIS network beacons</w:t>
            </w:r>
          </w:p>
          <w:p w14:paraId="34B68571" w14:textId="6B7B6434" w:rsidR="005E46BB" w:rsidRDefault="005E46BB" w:rsidP="00781891">
            <w:pPr>
              <w:spacing w:after="80" w:line="240" w:lineRule="auto"/>
              <w:jc w:val="both"/>
              <w:rPr>
                <w:rFonts w:ascii="Calibri" w:eastAsia="Calibri" w:hAnsi="Calibri" w:cs="Times New Roman"/>
                <w:sz w:val="22"/>
                <w:szCs w:val="22"/>
              </w:rPr>
            </w:pPr>
            <w:r>
              <w:rPr>
                <w:rFonts w:ascii="Calibri" w:eastAsia="Calibri" w:hAnsi="Calibri" w:cs="Times New Roman"/>
                <w:sz w:val="22"/>
                <w:szCs w:val="22"/>
              </w:rPr>
              <w:lastRenderedPageBreak/>
              <w:t>T5.2 - Estimate tectonic velocities and harmonics signals for each station</w:t>
            </w:r>
          </w:p>
          <w:p w14:paraId="66F88090" w14:textId="73D0AC11" w:rsidR="005E46BB" w:rsidRPr="005E46BB" w:rsidRDefault="005E46BB" w:rsidP="00781891">
            <w:pPr>
              <w:spacing w:after="80" w:line="240" w:lineRule="auto"/>
              <w:jc w:val="both"/>
              <w:rPr>
                <w:rFonts w:ascii="Calibri" w:eastAsia="Calibri" w:hAnsi="Calibri" w:cs="Times New Roman"/>
                <w:sz w:val="22"/>
                <w:szCs w:val="22"/>
              </w:rPr>
            </w:pPr>
            <w:r>
              <w:rPr>
                <w:rFonts w:ascii="Calibri" w:eastAsia="Calibri" w:hAnsi="Calibri" w:cs="Times New Roman"/>
                <w:sz w:val="22"/>
                <w:szCs w:val="22"/>
              </w:rPr>
              <w:t>T5.3 – Compare the results for GPS/GNSS collocated sites</w:t>
            </w:r>
          </w:p>
          <w:p w14:paraId="30D9AC07" w14:textId="4076BA27" w:rsidR="00781891" w:rsidRPr="00FB32AC"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Deliverables:</w:t>
            </w:r>
            <w:r w:rsidRPr="00FB32AC">
              <w:rPr>
                <w:rFonts w:eastAsia="Calibri" w:cstheme="minorHAnsi"/>
                <w:sz w:val="22"/>
                <w:szCs w:val="22"/>
              </w:rPr>
              <w:t xml:space="preserve"> </w:t>
            </w:r>
            <w:r w:rsidR="00FB32AC" w:rsidRPr="00FB32AC">
              <w:rPr>
                <w:rFonts w:eastAsia="Calibri" w:cstheme="minorHAnsi"/>
                <w:sz w:val="22"/>
                <w:szCs w:val="22"/>
              </w:rPr>
              <w:t>D2.1</w:t>
            </w:r>
            <w:r w:rsidR="00FB32AC">
              <w:rPr>
                <w:rFonts w:eastAsia="Calibri" w:cstheme="minorHAnsi"/>
                <w:sz w:val="22"/>
                <w:szCs w:val="22"/>
              </w:rPr>
              <w:t xml:space="preserve"> – Technical Report WP5</w:t>
            </w:r>
          </w:p>
          <w:p w14:paraId="30222328" w14:textId="4BCC7101" w:rsidR="00875D7E" w:rsidRPr="007B7DDD" w:rsidRDefault="00781891" w:rsidP="00781891">
            <w:pPr>
              <w:spacing w:after="0" w:line="240" w:lineRule="auto"/>
              <w:jc w:val="both"/>
              <w:rPr>
                <w:rFonts w:ascii="Calibri" w:eastAsia="Calibri" w:hAnsi="Calibri" w:cs="Times New Roman"/>
                <w:sz w:val="22"/>
                <w:szCs w:val="22"/>
              </w:rPr>
            </w:pPr>
            <w:r w:rsidRPr="007B7DDD">
              <w:rPr>
                <w:rFonts w:eastAsia="Calibri" w:cstheme="minorHAnsi"/>
                <w:sz w:val="22"/>
                <w:szCs w:val="22"/>
                <w:u w:val="single"/>
              </w:rPr>
              <w:t>Milestones:</w:t>
            </w:r>
            <w:r w:rsidR="00FB32AC" w:rsidRPr="00FB32AC">
              <w:rPr>
                <w:rFonts w:eastAsia="Calibri" w:cstheme="minorHAnsi"/>
                <w:sz w:val="22"/>
                <w:szCs w:val="22"/>
              </w:rPr>
              <w:t xml:space="preserve"> M5.1</w:t>
            </w:r>
            <w:r w:rsidR="00FB32AC">
              <w:rPr>
                <w:rFonts w:eastAsia="Calibri" w:cstheme="minorHAnsi"/>
                <w:sz w:val="22"/>
                <w:szCs w:val="22"/>
              </w:rPr>
              <w:t xml:space="preserve"> – Validation of geodetic parameters</w:t>
            </w:r>
          </w:p>
        </w:tc>
      </w:tr>
    </w:tbl>
    <w:p w14:paraId="561B7E8A"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DD2FAF" w14:paraId="7DD49B91"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7D25C48" w14:textId="17146B23"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6</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C2B226D"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Dissemination and communication management</w:t>
            </w:r>
          </w:p>
        </w:tc>
      </w:tr>
      <w:tr w:rsidR="00875D7E" w:rsidRPr="007B7DDD" w14:paraId="08302A7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061001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6</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44C3F5B"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273BDB" w14:textId="49F77C11"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5</w:t>
            </w:r>
          </w:p>
        </w:tc>
      </w:tr>
      <w:tr w:rsidR="00875D7E" w:rsidRPr="003E079A" w14:paraId="38B5602B"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5E07DC4A" w14:textId="7746AE9E"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6A23F2">
              <w:rPr>
                <w:rFonts w:eastAsia="Calibri" w:cstheme="minorHAnsi"/>
                <w:sz w:val="22"/>
                <w:szCs w:val="22"/>
              </w:rPr>
              <w:t xml:space="preserve"> </w:t>
            </w:r>
            <w:r w:rsidR="006A23F2" w:rsidRPr="006A23F2">
              <w:rPr>
                <w:rFonts w:eastAsia="Calibri" w:cstheme="minorHAnsi"/>
                <w:sz w:val="22"/>
                <w:szCs w:val="22"/>
              </w:rPr>
              <w:t xml:space="preserve">Dissemination of project results in </w:t>
            </w:r>
            <w:r w:rsidR="006A23F2">
              <w:rPr>
                <w:rFonts w:eastAsia="Calibri" w:cstheme="minorHAnsi"/>
                <w:sz w:val="22"/>
                <w:szCs w:val="22"/>
              </w:rPr>
              <w:t>the technical and scientific community through presentations, publications and a school/workshop.</w:t>
            </w:r>
          </w:p>
          <w:p w14:paraId="6E9AD9B9" w14:textId="04C2EEA5" w:rsidR="00156EF2" w:rsidRPr="00DE75E1"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6A23F2">
              <w:rPr>
                <w:rFonts w:eastAsia="Calibri" w:cstheme="minorHAnsi"/>
                <w:sz w:val="22"/>
                <w:szCs w:val="22"/>
              </w:rPr>
              <w:t xml:space="preserve"> </w:t>
            </w:r>
            <w:r w:rsidR="006A23F2" w:rsidRPr="006A23F2">
              <w:rPr>
                <w:rFonts w:eastAsia="Calibri" w:cstheme="minorHAnsi"/>
                <w:sz w:val="22"/>
                <w:szCs w:val="22"/>
              </w:rPr>
              <w:t>Part</w:t>
            </w:r>
            <w:r w:rsidR="006A23F2">
              <w:rPr>
                <w:rFonts w:eastAsia="Calibri" w:cstheme="minorHAnsi"/>
                <w:sz w:val="22"/>
                <w:szCs w:val="22"/>
              </w:rPr>
              <w:t xml:space="preserve"> of the project will be the dissemination of research results and discussion with the scientific community on new solutions and approaches introduced.</w:t>
            </w:r>
            <w:r w:rsidR="00DE75E1" w:rsidRPr="00DE75E1">
              <w:rPr>
                <w:rFonts w:eastAsia="Calibri" w:cstheme="minorHAnsi"/>
                <w:sz w:val="22"/>
                <w:szCs w:val="22"/>
              </w:rPr>
              <w:t xml:space="preserve"> </w:t>
            </w:r>
            <w:r w:rsidR="00EE7857">
              <w:rPr>
                <w:rFonts w:eastAsia="Calibri" w:cstheme="minorHAnsi"/>
                <w:sz w:val="22"/>
                <w:szCs w:val="22"/>
              </w:rPr>
              <w:t xml:space="preserve">A website will be developed to promote the project and disseminate the new software. </w:t>
            </w:r>
            <w:r w:rsidR="00DE75E1">
              <w:rPr>
                <w:rFonts w:eastAsia="Calibri" w:cstheme="minorHAnsi"/>
                <w:sz w:val="22"/>
                <w:szCs w:val="22"/>
              </w:rPr>
              <w:t>A school/workshop will be organized especially for young researchers in order to learn about the new software and the possibilities that it will provide. Overall, the projects aim to contribute to the development of a research network in Greece and in collaboration with the international scientific community regarding the utilization of the DORIS system. Finally, the results will be presented to the students of the Host Institute (NTUA) or other technical universities.</w:t>
            </w:r>
          </w:p>
          <w:p w14:paraId="459F7C0D" w14:textId="75FEDC51" w:rsidR="00156EF2" w:rsidRDefault="00156EF2" w:rsidP="00156EF2">
            <w:pPr>
              <w:spacing w:after="80" w:line="240" w:lineRule="auto"/>
              <w:jc w:val="both"/>
              <w:rPr>
                <w:rFonts w:eastAsia="Calibri" w:cstheme="minorHAnsi"/>
                <w:sz w:val="22"/>
                <w:szCs w:val="22"/>
              </w:rPr>
            </w:pPr>
            <w:r w:rsidRPr="007B7DDD">
              <w:rPr>
                <w:rFonts w:eastAsia="Calibri" w:cstheme="minorHAnsi"/>
                <w:sz w:val="22"/>
                <w:szCs w:val="22"/>
                <w:u w:val="single"/>
              </w:rPr>
              <w:t>Tasks:</w:t>
            </w:r>
            <w:r w:rsidRPr="00EE7857">
              <w:rPr>
                <w:rFonts w:eastAsia="Calibri" w:cstheme="minorHAnsi"/>
                <w:sz w:val="22"/>
                <w:szCs w:val="22"/>
              </w:rPr>
              <w:t xml:space="preserve"> </w:t>
            </w:r>
            <w:r w:rsidR="00EE7857" w:rsidRPr="00EE7857">
              <w:rPr>
                <w:rFonts w:eastAsia="Calibri" w:cstheme="minorHAnsi"/>
                <w:sz w:val="22"/>
                <w:szCs w:val="22"/>
              </w:rPr>
              <w:t xml:space="preserve">The </w:t>
            </w:r>
            <w:r w:rsidR="00EE7857">
              <w:rPr>
                <w:rFonts w:eastAsia="Calibri" w:cstheme="minorHAnsi"/>
                <w:sz w:val="22"/>
                <w:szCs w:val="22"/>
              </w:rPr>
              <w:t>software will be accessible on a free software repository under an opensource license. Members of the group will participate in two conferences and will write a peer reviewed paper in scientific journal. They will also organize a school/workshop oriented towards young researchers for the presentation of the new software and highlight new possibilities and collaborations.</w:t>
            </w:r>
          </w:p>
          <w:p w14:paraId="1C1E2541" w14:textId="6A01A872"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 xml:space="preserve">T6.1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Website Develop, update and maintain the project website. </w:t>
            </w:r>
          </w:p>
          <w:p w14:paraId="39778151" w14:textId="1354D53D"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 xml:space="preserve">T6.2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Announcements/presentations and publications in scientific conferences Participate in scientific conferences</w:t>
            </w:r>
            <w:r>
              <w:rPr>
                <w:rFonts w:ascii="Calibri" w:eastAsia="Calibri" w:hAnsi="Calibri" w:cs="Times New Roman"/>
                <w:sz w:val="22"/>
                <w:szCs w:val="22"/>
              </w:rPr>
              <w:t xml:space="preserve"> </w:t>
            </w:r>
            <w:r w:rsidRPr="003E079A">
              <w:rPr>
                <w:rFonts w:ascii="Calibri" w:eastAsia="Calibri" w:hAnsi="Calibri" w:cs="Times New Roman"/>
                <w:sz w:val="22"/>
                <w:szCs w:val="22"/>
              </w:rPr>
              <w:t>and present the project results and submit papers for publication during the conference proceedings. </w:t>
            </w:r>
          </w:p>
          <w:p w14:paraId="38A8DFA9" w14:textId="3712A70A"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T6.3</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 xml:space="preserve"> Publications in scientific journals: Submit papers in scientific journals </w:t>
            </w:r>
          </w:p>
          <w:p w14:paraId="21D00886" w14:textId="0E4A3281" w:rsid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T6.4</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 xml:space="preserve"> </w:t>
            </w:r>
            <w:r>
              <w:rPr>
                <w:rFonts w:ascii="Calibri" w:eastAsia="Calibri" w:hAnsi="Calibri" w:cs="Times New Roman"/>
                <w:sz w:val="22"/>
                <w:szCs w:val="22"/>
              </w:rPr>
              <w:t>School/</w:t>
            </w:r>
            <w:r w:rsidRPr="003E079A">
              <w:rPr>
                <w:rFonts w:ascii="Calibri" w:eastAsia="Calibri" w:hAnsi="Calibri" w:cs="Times New Roman"/>
                <w:sz w:val="22"/>
                <w:szCs w:val="22"/>
              </w:rPr>
              <w:t>Workshop Organization for the dissemination of the project results. Organize and hold the workshop in</w:t>
            </w:r>
            <w:r>
              <w:rPr>
                <w:rFonts w:ascii="Calibri" w:eastAsia="Calibri" w:hAnsi="Calibri" w:cs="Times New Roman"/>
                <w:sz w:val="22"/>
                <w:szCs w:val="22"/>
              </w:rPr>
              <w:t xml:space="preserve"> </w:t>
            </w:r>
            <w:r w:rsidRPr="003E079A">
              <w:rPr>
                <w:rFonts w:ascii="Calibri" w:eastAsia="Calibri" w:hAnsi="Calibri" w:cs="Times New Roman"/>
                <w:sz w:val="22"/>
                <w:szCs w:val="22"/>
              </w:rPr>
              <w:t>Athens. </w:t>
            </w:r>
          </w:p>
          <w:p w14:paraId="4D5712B3" w14:textId="68F861DA"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 xml:space="preserve">T6.5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Project Brochure</w:t>
            </w:r>
            <w:r>
              <w:rPr>
                <w:rFonts w:ascii="Calibri" w:eastAsia="Calibri" w:hAnsi="Calibri" w:cs="Times New Roman"/>
                <w:sz w:val="22"/>
                <w:szCs w:val="22"/>
              </w:rPr>
              <w:t>.</w:t>
            </w:r>
            <w:r w:rsidRPr="003E079A">
              <w:rPr>
                <w:rFonts w:ascii="Calibri" w:eastAsia="Calibri" w:hAnsi="Calibri" w:cs="Times New Roman"/>
                <w:sz w:val="22"/>
                <w:szCs w:val="22"/>
              </w:rPr>
              <w:t xml:space="preserve"> Prepare a 3-5-page brochure that will include the main results of the project.</w:t>
            </w:r>
          </w:p>
          <w:p w14:paraId="6997327D" w14:textId="77777777" w:rsidR="003E079A" w:rsidRDefault="00156EF2" w:rsidP="00EE7857">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EE7857">
              <w:rPr>
                <w:rFonts w:eastAsia="Calibri" w:cstheme="minorHAnsi"/>
                <w:sz w:val="22"/>
                <w:szCs w:val="22"/>
              </w:rPr>
              <w:t xml:space="preserve"> </w:t>
            </w:r>
          </w:p>
          <w:p w14:paraId="29DC6883" w14:textId="48EB572B" w:rsidR="003E079A" w:rsidRDefault="00EE7857" w:rsidP="00EE7857">
            <w:pPr>
              <w:spacing w:after="80" w:line="240" w:lineRule="auto"/>
              <w:jc w:val="both"/>
              <w:rPr>
                <w:rFonts w:eastAsia="Calibri" w:cstheme="minorHAnsi"/>
                <w:sz w:val="22"/>
                <w:szCs w:val="22"/>
              </w:rPr>
            </w:pPr>
            <w:r w:rsidRPr="00EE7857">
              <w:rPr>
                <w:rFonts w:eastAsia="Calibri" w:cstheme="minorHAnsi"/>
                <w:sz w:val="22"/>
                <w:szCs w:val="22"/>
              </w:rPr>
              <w:t>D</w:t>
            </w:r>
            <w:r>
              <w:rPr>
                <w:rFonts w:eastAsia="Calibri" w:cstheme="minorHAnsi"/>
                <w:sz w:val="22"/>
                <w:szCs w:val="22"/>
              </w:rPr>
              <w:t>6.1, D6.2</w:t>
            </w:r>
            <w:r w:rsidR="005E31BF">
              <w:rPr>
                <w:rFonts w:eastAsia="Calibri" w:cstheme="minorHAnsi"/>
                <w:sz w:val="22"/>
                <w:szCs w:val="22"/>
              </w:rPr>
              <w:t xml:space="preserve"> -</w:t>
            </w:r>
            <w:r>
              <w:rPr>
                <w:rFonts w:eastAsia="Calibri" w:cstheme="minorHAnsi"/>
                <w:sz w:val="22"/>
                <w:szCs w:val="22"/>
              </w:rPr>
              <w:t xml:space="preserve"> Conference presentations, </w:t>
            </w:r>
          </w:p>
          <w:p w14:paraId="7D98E4DC" w14:textId="0202C0EE" w:rsidR="003E079A" w:rsidRDefault="00EE7857" w:rsidP="00EE7857">
            <w:pPr>
              <w:spacing w:after="80" w:line="240" w:lineRule="auto"/>
              <w:jc w:val="both"/>
              <w:rPr>
                <w:rFonts w:eastAsia="Calibri" w:cstheme="minorHAnsi"/>
                <w:sz w:val="22"/>
                <w:szCs w:val="22"/>
              </w:rPr>
            </w:pPr>
            <w:r>
              <w:rPr>
                <w:rFonts w:eastAsia="Calibri" w:cstheme="minorHAnsi"/>
                <w:sz w:val="22"/>
                <w:szCs w:val="22"/>
              </w:rPr>
              <w:t xml:space="preserve">D6.3 </w:t>
            </w:r>
            <w:r w:rsidR="005E31BF">
              <w:rPr>
                <w:rFonts w:eastAsia="Calibri" w:cstheme="minorHAnsi"/>
                <w:sz w:val="22"/>
                <w:szCs w:val="22"/>
              </w:rPr>
              <w:t>-</w:t>
            </w:r>
            <w:r>
              <w:rPr>
                <w:rFonts w:eastAsia="Calibri" w:cstheme="minorHAnsi"/>
                <w:sz w:val="22"/>
                <w:szCs w:val="22"/>
              </w:rPr>
              <w:t xml:space="preserve"> Peer reviewed paper, </w:t>
            </w:r>
          </w:p>
          <w:p w14:paraId="62211699" w14:textId="23AC76EA" w:rsidR="003E079A" w:rsidRDefault="00EE7857" w:rsidP="00EE7857">
            <w:pPr>
              <w:spacing w:after="80" w:line="240" w:lineRule="auto"/>
              <w:jc w:val="both"/>
              <w:rPr>
                <w:rFonts w:eastAsia="Calibri" w:cstheme="minorHAnsi"/>
                <w:sz w:val="22"/>
                <w:szCs w:val="22"/>
              </w:rPr>
            </w:pPr>
            <w:r>
              <w:rPr>
                <w:rFonts w:eastAsia="Calibri" w:cstheme="minorHAnsi"/>
                <w:sz w:val="22"/>
                <w:szCs w:val="22"/>
              </w:rPr>
              <w:t xml:space="preserve">D6.4 </w:t>
            </w:r>
            <w:r w:rsidR="005E31BF">
              <w:rPr>
                <w:rFonts w:eastAsia="Calibri" w:cstheme="minorHAnsi"/>
                <w:sz w:val="22"/>
                <w:szCs w:val="22"/>
              </w:rPr>
              <w:t>-</w:t>
            </w:r>
            <w:r>
              <w:rPr>
                <w:rFonts w:eastAsia="Calibri" w:cstheme="minorHAnsi"/>
                <w:sz w:val="22"/>
                <w:szCs w:val="22"/>
              </w:rPr>
              <w:t xml:space="preserve"> School/Workshop Proceedings, </w:t>
            </w:r>
          </w:p>
          <w:p w14:paraId="28B812C9" w14:textId="32D2F581" w:rsidR="00875D7E" w:rsidRPr="00EE7857" w:rsidRDefault="00EE7857" w:rsidP="00EE7857">
            <w:pPr>
              <w:spacing w:after="80" w:line="240" w:lineRule="auto"/>
              <w:jc w:val="both"/>
              <w:rPr>
                <w:rFonts w:ascii="Calibri" w:eastAsia="Calibri" w:hAnsi="Calibri" w:cs="Times New Roman"/>
                <w:sz w:val="22"/>
                <w:szCs w:val="22"/>
                <w:u w:val="single"/>
              </w:rPr>
            </w:pPr>
            <w:r>
              <w:rPr>
                <w:rFonts w:eastAsia="Calibri" w:cstheme="minorHAnsi"/>
                <w:sz w:val="22"/>
                <w:szCs w:val="22"/>
              </w:rPr>
              <w:t>D6.5 - Website</w:t>
            </w:r>
          </w:p>
        </w:tc>
      </w:tr>
    </w:tbl>
    <w:p w14:paraId="21371F79"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60C52476"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ABF343B" w14:textId="51D63B20"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7</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4439C03"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Project Management </w:t>
            </w:r>
          </w:p>
        </w:tc>
      </w:tr>
      <w:tr w:rsidR="00875D7E" w:rsidRPr="007B7DDD" w14:paraId="51141463"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614A90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1A40837"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CDC0E0E" w14:textId="0EF2E983" w:rsidR="00875D7E" w:rsidRPr="001C1B3F" w:rsidRDefault="00000000">
            <w:pPr>
              <w:spacing w:after="0" w:line="240" w:lineRule="auto"/>
              <w:rPr>
                <w:rFonts w:ascii="Calibri" w:eastAsia="Calibri" w:hAnsi="Calibri" w:cs="Times New Roman"/>
                <w:sz w:val="22"/>
                <w:szCs w:val="22"/>
                <w:lang w:val="el-GR"/>
              </w:rPr>
            </w:pPr>
            <w:r w:rsidRPr="007B7DDD">
              <w:rPr>
                <w:rFonts w:eastAsia="Calibri" w:cstheme="minorHAnsi"/>
                <w:b/>
                <w:sz w:val="22"/>
                <w:szCs w:val="22"/>
              </w:rPr>
              <w:t>Person Months (PMs):</w:t>
            </w:r>
            <w:r w:rsidR="00C25F34">
              <w:rPr>
                <w:rFonts w:eastAsia="Calibri" w:cstheme="minorHAnsi"/>
                <w:b/>
                <w:sz w:val="22"/>
                <w:szCs w:val="22"/>
              </w:rPr>
              <w:t xml:space="preserve"> 2.2</w:t>
            </w:r>
          </w:p>
        </w:tc>
      </w:tr>
      <w:tr w:rsidR="00875D7E" w:rsidRPr="003E079A" w14:paraId="5AD6CFEA"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3B316467"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781891">
              <w:rPr>
                <w:rFonts w:eastAsia="Calibri" w:cstheme="minorHAnsi"/>
                <w:sz w:val="22"/>
                <w:szCs w:val="22"/>
              </w:rPr>
              <w:t xml:space="preserve"> Tech</w:t>
            </w:r>
            <w:r>
              <w:rPr>
                <w:rFonts w:eastAsia="Calibri" w:cstheme="minorHAnsi"/>
                <w:sz w:val="22"/>
                <w:szCs w:val="22"/>
              </w:rPr>
              <w:t>nical and financial management of the project. Observing work schedule.</w:t>
            </w:r>
          </w:p>
          <w:p w14:paraId="70E5880D"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781891">
              <w:rPr>
                <w:rFonts w:eastAsia="Calibri" w:cstheme="minorHAnsi"/>
                <w:sz w:val="22"/>
                <w:szCs w:val="22"/>
              </w:rPr>
              <w:t xml:space="preserve"> Pri</w:t>
            </w:r>
            <w:r>
              <w:rPr>
                <w:rFonts w:eastAsia="Calibri" w:cstheme="minorHAnsi"/>
                <w:sz w:val="22"/>
                <w:szCs w:val="22"/>
              </w:rPr>
              <w:t>ncipal investigator supervises the work flow and financial management of the project. He is in direct contact with the managing authority and the Host Institute responsible for the progress of the project.</w:t>
            </w:r>
          </w:p>
          <w:p w14:paraId="30A14340" w14:textId="7E503880" w:rsidR="00781891" w:rsidRDefault="00781891" w:rsidP="00781891">
            <w:pPr>
              <w:spacing w:after="80" w:line="240" w:lineRule="auto"/>
              <w:jc w:val="both"/>
              <w:rPr>
                <w:rFonts w:eastAsia="Calibri" w:cstheme="minorHAnsi"/>
                <w:sz w:val="22"/>
                <w:szCs w:val="22"/>
              </w:rPr>
            </w:pPr>
            <w:r w:rsidRPr="007B7DDD">
              <w:rPr>
                <w:rFonts w:eastAsia="Calibri" w:cstheme="minorHAnsi"/>
                <w:sz w:val="22"/>
                <w:szCs w:val="22"/>
                <w:u w:val="single"/>
              </w:rPr>
              <w:t>Tasks:</w:t>
            </w:r>
            <w:r w:rsidRPr="00781891">
              <w:rPr>
                <w:rFonts w:eastAsia="Calibri" w:cstheme="minorHAnsi"/>
                <w:sz w:val="22"/>
                <w:szCs w:val="22"/>
              </w:rPr>
              <w:t xml:space="preserve"> Project management. Research team supervision. </w:t>
            </w:r>
            <w:r>
              <w:rPr>
                <w:rFonts w:eastAsia="Calibri" w:cstheme="minorHAnsi"/>
                <w:sz w:val="22"/>
                <w:szCs w:val="22"/>
              </w:rPr>
              <w:t>Control over expenditures and compliance with the targeted timetable and Working Plans.</w:t>
            </w:r>
          </w:p>
          <w:p w14:paraId="4CE840C8" w14:textId="2C2B681C"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 xml:space="preserve">T7.1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Coordination and financial management of the project Coordinate the project, prepare all required managerial</w:t>
            </w:r>
            <w:r>
              <w:rPr>
                <w:rFonts w:ascii="Calibri" w:eastAsia="Calibri" w:hAnsi="Calibri" w:cs="Times New Roman"/>
                <w:sz w:val="22"/>
                <w:szCs w:val="22"/>
              </w:rPr>
              <w:t xml:space="preserve"> </w:t>
            </w:r>
            <w:r w:rsidRPr="003E079A">
              <w:rPr>
                <w:rFonts w:ascii="Calibri" w:eastAsia="Calibri" w:hAnsi="Calibri" w:cs="Times New Roman"/>
                <w:sz w:val="22"/>
                <w:szCs w:val="22"/>
              </w:rPr>
              <w:t>and financial documents, and prepare two intermediate and one final report of the project. </w:t>
            </w:r>
          </w:p>
          <w:p w14:paraId="66947744" w14:textId="72E50409"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lastRenderedPageBreak/>
              <w:t xml:space="preserve">T7.2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Dissemination of project results</w:t>
            </w:r>
            <w:r>
              <w:rPr>
                <w:rFonts w:ascii="Calibri" w:eastAsia="Calibri" w:hAnsi="Calibri" w:cs="Times New Roman"/>
                <w:sz w:val="22"/>
                <w:szCs w:val="22"/>
              </w:rPr>
              <w:t>.</w:t>
            </w:r>
          </w:p>
          <w:p w14:paraId="0FA0EE4B" w14:textId="77777777" w:rsidR="003E079A" w:rsidRDefault="00781891" w:rsidP="003E079A">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781891">
              <w:rPr>
                <w:rFonts w:eastAsia="Calibri" w:cstheme="minorHAnsi"/>
                <w:sz w:val="22"/>
                <w:szCs w:val="22"/>
              </w:rPr>
              <w:t xml:space="preserve"> </w:t>
            </w:r>
          </w:p>
          <w:p w14:paraId="0E4BF7A3" w14:textId="3813B740" w:rsidR="003E079A" w:rsidRPr="003E079A" w:rsidRDefault="003E079A" w:rsidP="003E079A">
            <w:pPr>
              <w:spacing w:after="80" w:line="240" w:lineRule="auto"/>
              <w:jc w:val="both"/>
              <w:rPr>
                <w:rFonts w:eastAsia="Calibri" w:cstheme="minorHAnsi"/>
                <w:sz w:val="22"/>
                <w:szCs w:val="22"/>
              </w:rPr>
            </w:pPr>
            <w:r w:rsidRPr="003E079A">
              <w:rPr>
                <w:rFonts w:eastAsia="Calibri" w:cstheme="minorHAnsi"/>
                <w:sz w:val="22"/>
                <w:szCs w:val="22"/>
              </w:rPr>
              <w:t xml:space="preserve">D7.1 </w:t>
            </w:r>
            <w:r>
              <w:rPr>
                <w:rFonts w:eastAsia="Calibri" w:cstheme="minorHAnsi"/>
                <w:sz w:val="22"/>
                <w:szCs w:val="22"/>
              </w:rPr>
              <w:t xml:space="preserve">- </w:t>
            </w:r>
            <w:r w:rsidRPr="003E079A">
              <w:rPr>
                <w:rFonts w:eastAsia="Calibri" w:cstheme="minorHAnsi"/>
                <w:sz w:val="22"/>
                <w:szCs w:val="22"/>
              </w:rPr>
              <w:t>Intermediate progress report (1</w:t>
            </w:r>
            <w:r w:rsidR="0025367F">
              <w:rPr>
                <w:rFonts w:eastAsia="Calibri" w:cstheme="minorHAnsi"/>
                <w:sz w:val="22"/>
                <w:szCs w:val="22"/>
              </w:rPr>
              <w:t>st</w:t>
            </w:r>
            <w:r>
              <w:rPr>
                <w:rFonts w:eastAsia="Calibri" w:cstheme="minorHAnsi"/>
                <w:sz w:val="22"/>
                <w:szCs w:val="22"/>
              </w:rPr>
              <w:t xml:space="preserve"> </w:t>
            </w:r>
            <w:r w:rsidRPr="003E079A">
              <w:rPr>
                <w:rFonts w:eastAsia="Calibri" w:cstheme="minorHAnsi"/>
                <w:sz w:val="22"/>
                <w:szCs w:val="22"/>
              </w:rPr>
              <w:t>year)</w:t>
            </w:r>
          </w:p>
          <w:p w14:paraId="1367E057" w14:textId="5B20A293" w:rsidR="003E079A" w:rsidRPr="003E079A" w:rsidRDefault="003E079A" w:rsidP="003E079A">
            <w:pPr>
              <w:spacing w:after="80" w:line="240" w:lineRule="auto"/>
              <w:jc w:val="both"/>
              <w:rPr>
                <w:rFonts w:eastAsia="Calibri" w:cstheme="minorHAnsi"/>
                <w:sz w:val="22"/>
                <w:szCs w:val="22"/>
              </w:rPr>
            </w:pPr>
            <w:r w:rsidRPr="003E079A">
              <w:rPr>
                <w:rFonts w:eastAsia="Calibri" w:cstheme="minorHAnsi"/>
                <w:sz w:val="22"/>
                <w:szCs w:val="22"/>
              </w:rPr>
              <w:t xml:space="preserve">D7.2 </w:t>
            </w:r>
            <w:r w:rsidR="005E31BF">
              <w:rPr>
                <w:rFonts w:eastAsia="Calibri" w:cstheme="minorHAnsi"/>
                <w:sz w:val="22"/>
                <w:szCs w:val="22"/>
              </w:rPr>
              <w:t xml:space="preserve">- </w:t>
            </w:r>
            <w:r w:rsidRPr="003E079A">
              <w:rPr>
                <w:rFonts w:eastAsia="Calibri" w:cstheme="minorHAnsi"/>
                <w:sz w:val="22"/>
                <w:szCs w:val="22"/>
              </w:rPr>
              <w:t>Intermediate progress report (2nd year)</w:t>
            </w:r>
          </w:p>
          <w:p w14:paraId="26AD20FA" w14:textId="246D019B" w:rsidR="00875D7E" w:rsidRPr="00781891" w:rsidRDefault="003E079A" w:rsidP="003E079A">
            <w:pPr>
              <w:spacing w:after="80" w:line="240" w:lineRule="auto"/>
              <w:jc w:val="both"/>
              <w:rPr>
                <w:rFonts w:ascii="Calibri" w:eastAsia="Calibri" w:hAnsi="Calibri" w:cs="Times New Roman"/>
                <w:sz w:val="22"/>
                <w:szCs w:val="22"/>
                <w:u w:val="single"/>
              </w:rPr>
            </w:pPr>
            <w:r w:rsidRPr="003E079A">
              <w:rPr>
                <w:rFonts w:eastAsia="Calibri" w:cstheme="minorHAnsi"/>
                <w:sz w:val="22"/>
                <w:szCs w:val="22"/>
              </w:rPr>
              <w:t xml:space="preserve">D7.3 </w:t>
            </w:r>
            <w:r w:rsidR="005E31BF">
              <w:rPr>
                <w:rFonts w:eastAsia="Calibri" w:cstheme="minorHAnsi"/>
                <w:sz w:val="22"/>
                <w:szCs w:val="22"/>
              </w:rPr>
              <w:t xml:space="preserve">- </w:t>
            </w:r>
            <w:r w:rsidRPr="003E079A">
              <w:rPr>
                <w:rFonts w:eastAsia="Calibri" w:cstheme="minorHAnsi"/>
                <w:sz w:val="22"/>
                <w:szCs w:val="22"/>
              </w:rPr>
              <w:t>Final project report</w:t>
            </w:r>
          </w:p>
        </w:tc>
      </w:tr>
    </w:tbl>
    <w:p w14:paraId="2F210DBF" w14:textId="77777777" w:rsidR="001656C4" w:rsidRPr="007B7DDD" w:rsidRDefault="001656C4">
      <w:pPr>
        <w:rPr>
          <w:lang w:val="en-US"/>
        </w:rPr>
      </w:pPr>
    </w:p>
    <w:p w14:paraId="35B3237F" w14:textId="0D636F6F" w:rsidR="00875D7E" w:rsidRPr="002B57CB" w:rsidRDefault="00000000" w:rsidP="002B57CB">
      <w:pPr>
        <w:pStyle w:val="4"/>
        <w:numPr>
          <w:ilvl w:val="3"/>
          <w:numId w:val="6"/>
        </w:numPr>
        <w:spacing w:after="240"/>
        <w:rPr>
          <w:lang w:val="en-US"/>
        </w:rPr>
      </w:pPr>
      <w:r w:rsidRPr="007B7DDD">
        <w:rPr>
          <w:rFonts w:asciiTheme="minorHAnsi" w:hAnsiTheme="minorHAnsi" w:cstheme="minorHAnsi"/>
          <w:lang w:val="en-US"/>
        </w:rPr>
        <w:t xml:space="preserve">Deliverables </w:t>
      </w:r>
    </w:p>
    <w:tbl>
      <w:tblPr>
        <w:tblStyle w:val="afc"/>
        <w:tblpPr w:leftFromText="180" w:rightFromText="180" w:vertAnchor="text" w:horzAnchor="margin" w:tblpY="26"/>
        <w:tblW w:w="9776" w:type="dxa"/>
        <w:tblLook w:val="04A0" w:firstRow="1" w:lastRow="0" w:firstColumn="1" w:lastColumn="0" w:noHBand="0" w:noVBand="1"/>
      </w:tblPr>
      <w:tblGrid>
        <w:gridCol w:w="1293"/>
        <w:gridCol w:w="3351"/>
        <w:gridCol w:w="938"/>
        <w:gridCol w:w="1098"/>
        <w:gridCol w:w="1550"/>
        <w:gridCol w:w="1546"/>
      </w:tblGrid>
      <w:tr w:rsidR="00875D7E" w:rsidRPr="007B7DDD" w14:paraId="66849CEB"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465873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Deliverable Number</w:t>
            </w:r>
          </w:p>
        </w:tc>
        <w:tc>
          <w:tcPr>
            <w:tcW w:w="335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36013F2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Deliverable Name</w:t>
            </w:r>
          </w:p>
        </w:tc>
        <w:tc>
          <w:tcPr>
            <w:tcW w:w="938"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8E0331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Related WP</w:t>
            </w:r>
          </w:p>
        </w:tc>
        <w:tc>
          <w:tcPr>
            <w:tcW w:w="1098"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7C14486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Type</w:t>
            </w:r>
            <w:r w:rsidRPr="007B7DDD">
              <w:rPr>
                <w:rStyle w:val="FootnoteAnchor"/>
                <w:rFonts w:eastAsia="Calibri" w:cstheme="minorHAnsi"/>
                <w:b/>
                <w:sz w:val="22"/>
                <w:szCs w:val="22"/>
              </w:rPr>
              <w:footnoteReference w:id="1"/>
            </w:r>
          </w:p>
        </w:tc>
        <w:tc>
          <w:tcPr>
            <w:tcW w:w="15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12B665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Dissemination Level</w:t>
            </w:r>
            <w:r w:rsidRPr="007B7DDD">
              <w:rPr>
                <w:rStyle w:val="FootnoteAnchor"/>
                <w:rFonts w:eastAsia="Calibri" w:cstheme="minorHAnsi"/>
                <w:b/>
                <w:sz w:val="22"/>
                <w:szCs w:val="22"/>
              </w:rPr>
              <w:footnoteReference w:id="2"/>
            </w:r>
          </w:p>
        </w:tc>
        <w:tc>
          <w:tcPr>
            <w:tcW w:w="154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9023BC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 xml:space="preserve">Due Date </w:t>
            </w:r>
          </w:p>
          <w:p w14:paraId="15BBF3C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(in months)</w:t>
            </w:r>
            <w:r w:rsidRPr="007B7DDD">
              <w:rPr>
                <w:rStyle w:val="FootnoteAnchor"/>
                <w:rFonts w:eastAsia="Calibri" w:cstheme="minorHAnsi"/>
                <w:b/>
                <w:sz w:val="22"/>
                <w:szCs w:val="22"/>
              </w:rPr>
              <w:footnoteReference w:id="3"/>
            </w:r>
          </w:p>
        </w:tc>
      </w:tr>
      <w:tr w:rsidR="00875D7E" w:rsidRPr="007B7DDD" w14:paraId="668B40F2"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884CBF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D1.1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991D8CF" w14:textId="1DF81312" w:rsidR="00875D7E" w:rsidRPr="007B7DDD" w:rsidRDefault="007B7DDD">
            <w:pPr>
              <w:spacing w:after="0" w:line="240" w:lineRule="auto"/>
              <w:jc w:val="center"/>
              <w:rPr>
                <w:rFonts w:ascii="Calibri" w:eastAsia="Calibri" w:hAnsi="Calibri" w:cs="Times New Roman"/>
                <w:sz w:val="22"/>
                <w:szCs w:val="22"/>
              </w:rPr>
            </w:pPr>
            <w:r>
              <w:rPr>
                <w:rFonts w:eastAsia="Calibri" w:cstheme="minorHAnsi"/>
                <w:bCs/>
                <w:sz w:val="22"/>
                <w:szCs w:val="22"/>
              </w:rPr>
              <w:t>Software specifications</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3776B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9D2D59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8593D7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98449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r>
      <w:tr w:rsidR="00875D7E" w:rsidRPr="007B7DDD" w14:paraId="079182E0"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7476EB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D2.1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A6E298E" w14:textId="50C1EC38" w:rsidR="00875D7E" w:rsidRPr="007B7DDD" w:rsidRDefault="0093725D">
            <w:pPr>
              <w:spacing w:after="0" w:line="240" w:lineRule="auto"/>
              <w:jc w:val="center"/>
              <w:rPr>
                <w:rFonts w:ascii="Calibri" w:eastAsia="Calibri" w:hAnsi="Calibri" w:cs="Times New Roman"/>
                <w:sz w:val="22"/>
                <w:szCs w:val="22"/>
              </w:rPr>
            </w:pPr>
            <w:r>
              <w:rPr>
                <w:rFonts w:eastAsia="Calibri" w:cstheme="minorHAnsi"/>
                <w:bCs/>
                <w:sz w:val="22"/>
                <w:szCs w:val="22"/>
              </w:rPr>
              <w:t>Software Release v1.0b1</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F3D21B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742A631" w14:textId="65F80D37" w:rsidR="00875D7E" w:rsidRPr="00662A0E" w:rsidRDefault="0093725D">
            <w:pPr>
              <w:spacing w:after="0" w:line="240" w:lineRule="auto"/>
              <w:jc w:val="center"/>
              <w:rPr>
                <w:rFonts w:ascii="Calibri" w:eastAsia="Calibri" w:hAnsi="Calibri" w:cs="Times New Roman"/>
                <w:sz w:val="22"/>
                <w:szCs w:val="22"/>
                <w:lang w:val="el-GR"/>
              </w:rPr>
            </w:pPr>
            <w:r>
              <w:rPr>
                <w:rFonts w:ascii="Calibri" w:eastAsia="Calibri" w:hAnsi="Calibri" w:cs="Times New Roman"/>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2EEA1A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7BC8D9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12</w:t>
            </w:r>
          </w:p>
        </w:tc>
      </w:tr>
      <w:tr w:rsidR="00875D7E" w:rsidRPr="007B7DDD" w14:paraId="40D33C20"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4567FB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D3.1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56FC151" w14:textId="76EAA964" w:rsidR="00875D7E" w:rsidRPr="007B7DDD" w:rsidRDefault="00EF2225">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v1.0b4</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580EE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C3F8809" w14:textId="15133285" w:rsidR="00875D7E" w:rsidRPr="007B7DDD" w:rsidRDefault="00EF2225">
            <w:pPr>
              <w:spacing w:after="0" w:line="240" w:lineRule="auto"/>
              <w:jc w:val="center"/>
              <w:rPr>
                <w:rFonts w:ascii="Calibri" w:eastAsia="Calibri" w:hAnsi="Calibri" w:cs="Times New Roman"/>
                <w:sz w:val="22"/>
                <w:szCs w:val="22"/>
              </w:rPr>
            </w:pPr>
            <w:r>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C5280E2" w14:textId="2F383A4A" w:rsidR="00875D7E" w:rsidRPr="007B7DDD" w:rsidRDefault="000510B4">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427401C" w14:textId="1F3DF4F0" w:rsidR="00875D7E" w:rsidRPr="007B7DDD" w:rsidRDefault="00EF2225">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20</w:t>
            </w:r>
          </w:p>
        </w:tc>
      </w:tr>
      <w:tr w:rsidR="008676CE" w:rsidRPr="007B7DDD" w14:paraId="4E7E50A6"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021759" w14:textId="32C14F49"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
                <w:sz w:val="22"/>
                <w:szCs w:val="22"/>
              </w:rPr>
              <w:t>D4.1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4469AC1" w14:textId="42E04B23"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w:t>
            </w:r>
            <w:r w:rsidR="00D41C93">
              <w:rPr>
                <w:rFonts w:eastAsia="Calibri" w:cstheme="minorHAnsi"/>
                <w:bCs/>
                <w:sz w:val="22"/>
                <w:szCs w:val="22"/>
              </w:rPr>
              <w:t xml:space="preserve"> Release v1.0</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3ABCDD5" w14:textId="4C99D06B" w:rsidR="008676CE" w:rsidRPr="007B7DDD" w:rsidRDefault="009A1BD1" w:rsidP="008676CE">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104378C" w14:textId="26C3D2BB"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9D3E786" w14:textId="38019875"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165EE93" w14:textId="06F9CA34"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676CE" w:rsidRPr="007B7DDD" w14:paraId="06D60656"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EE8C293" w14:textId="4EB6DBF7"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
                <w:sz w:val="22"/>
                <w:szCs w:val="22"/>
              </w:rPr>
              <w:t>D4.2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27D6C2D" w14:textId="28ADC533" w:rsidR="008676CE" w:rsidRPr="007B7DDD" w:rsidRDefault="000510B4" w:rsidP="008676CE">
            <w:pPr>
              <w:spacing w:after="0" w:line="240" w:lineRule="auto"/>
              <w:jc w:val="center"/>
              <w:rPr>
                <w:rFonts w:ascii="Calibri" w:eastAsia="Calibri" w:hAnsi="Calibri" w:cs="Times New Roman"/>
                <w:sz w:val="22"/>
                <w:szCs w:val="22"/>
              </w:rPr>
            </w:pPr>
            <w:r>
              <w:rPr>
                <w:rFonts w:eastAsia="Calibri" w:cstheme="minorHAnsi"/>
                <w:bCs/>
                <w:sz w:val="22"/>
                <w:szCs w:val="22"/>
              </w:rPr>
              <w:t>Results of Data Processing</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0ABCDF8" w14:textId="2E1AEEA7" w:rsidR="008676CE" w:rsidRPr="007B7DDD" w:rsidRDefault="009A1BD1" w:rsidP="008676CE">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A0971D9" w14:textId="7A194D36"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76141A2" w14:textId="610E76BD" w:rsidR="008676CE" w:rsidRPr="007B7DDD" w:rsidRDefault="000510B4" w:rsidP="008676CE">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91FDFB5" w14:textId="34BDA5B4" w:rsidR="008676CE" w:rsidRPr="007B7DDD" w:rsidRDefault="000510B4" w:rsidP="008676CE">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24</w:t>
            </w:r>
          </w:p>
        </w:tc>
      </w:tr>
      <w:tr w:rsidR="00875D7E" w:rsidRPr="007B7DDD" w14:paraId="34669DE1"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BBDD414" w14:textId="20C1C8DA"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5.1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C7DDE02" w14:textId="30B9F51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Technical Report</w:t>
            </w:r>
            <w:r w:rsidR="003D70D2" w:rsidRPr="007B7DDD">
              <w:rPr>
                <w:rFonts w:eastAsia="Calibri" w:cstheme="minorHAnsi"/>
                <w:bCs/>
                <w:sz w:val="22"/>
                <w:szCs w:val="22"/>
              </w:rPr>
              <w:t xml:space="preserve"> WP</w:t>
            </w:r>
            <w:r w:rsidR="003A187F" w:rsidRPr="007B7DDD">
              <w:rPr>
                <w:rFonts w:eastAsia="Calibri" w:cstheme="minorHAnsi"/>
                <w:bCs/>
                <w:sz w:val="22"/>
                <w:szCs w:val="22"/>
              </w:rPr>
              <w:t>5</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3BAA4EE" w14:textId="562DE029"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5</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A560CC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234678F" w14:textId="4F663F90" w:rsidR="00875D7E" w:rsidRPr="007B7DDD" w:rsidRDefault="000510B4">
            <w:pPr>
              <w:spacing w:after="0" w:line="240" w:lineRule="auto"/>
              <w:jc w:val="center"/>
              <w:rPr>
                <w:rFonts w:ascii="Calibri" w:eastAsia="Calibri" w:hAnsi="Calibri" w:cs="Times New Roman"/>
                <w:sz w:val="22"/>
                <w:szCs w:val="22"/>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F75C72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875D7E" w:rsidRPr="007B7DDD" w14:paraId="498E642A"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1989DB" w14:textId="1016BAFB"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7CA9C2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Conference presentation 1</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2D57F47" w14:textId="0914D31F"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3808AF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5607DE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1CABBA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14</w:t>
            </w:r>
          </w:p>
        </w:tc>
      </w:tr>
      <w:tr w:rsidR="00875D7E" w:rsidRPr="007B7DDD" w14:paraId="78BB2FB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6A57F50" w14:textId="29D3A48B"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6121B0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Conference Presentation 2</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FA36B81" w14:textId="55B96B18"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B6001C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D3178A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DED6EA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75D7E" w:rsidRPr="007B7DDD" w14:paraId="7AC9A677"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02390DF" w14:textId="685C3591"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3</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F7996C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Peer reviewed paper</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9AFD81" w14:textId="18B2102E"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2FC1F3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45992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2106A4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75D7E" w:rsidRPr="007B7DDD" w14:paraId="4C48BE27"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5041580" w14:textId="00AF8F11"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4</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8B98321" w14:textId="2FD2CAFB" w:rsidR="00875D7E" w:rsidRPr="007B7DDD" w:rsidRDefault="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School/Workshop</w:t>
            </w:r>
            <w:r w:rsidR="00293DC7" w:rsidRPr="007B7DDD">
              <w:rPr>
                <w:rFonts w:eastAsia="Calibri" w:cstheme="minorHAnsi"/>
                <w:bCs/>
                <w:sz w:val="22"/>
                <w:szCs w:val="22"/>
              </w:rPr>
              <w:t xml:space="preserve"> Proceedings</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FE8423B" w14:textId="284B2A1E"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C41C8F2" w14:textId="1B0747A4"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w:t>
            </w:r>
            <w:r w:rsidR="009A1BD1" w:rsidRPr="007B7DDD">
              <w:rPr>
                <w:rFonts w:eastAsia="Calibri" w:cstheme="minorHAnsi"/>
                <w:bCs/>
                <w:sz w:val="22"/>
                <w:szCs w:val="22"/>
              </w:rPr>
              <w:t>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C6BAF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CFF616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3A187F" w:rsidRPr="007B7DDD" w14:paraId="2178879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C7E3FC5" w14:textId="6D0C0859" w:rsidR="003A187F" w:rsidRPr="007B7DDD" w:rsidRDefault="003A187F" w:rsidP="003A187F">
            <w:pPr>
              <w:spacing w:after="0" w:line="240" w:lineRule="auto"/>
              <w:jc w:val="center"/>
              <w:rPr>
                <w:rFonts w:eastAsia="Calibri" w:cstheme="minorHAnsi"/>
                <w:b/>
                <w:sz w:val="22"/>
                <w:szCs w:val="22"/>
              </w:rPr>
            </w:pPr>
            <w:r w:rsidRPr="007B7DDD">
              <w:rPr>
                <w:rFonts w:eastAsia="Calibri" w:cstheme="minorHAnsi"/>
                <w:b/>
                <w:sz w:val="22"/>
                <w:szCs w:val="22"/>
              </w:rPr>
              <w:t>D6.</w:t>
            </w:r>
            <w:r w:rsidR="000510B4">
              <w:rPr>
                <w:rFonts w:eastAsia="Calibri" w:cstheme="minorHAnsi"/>
                <w:b/>
                <w:sz w:val="22"/>
                <w:szCs w:val="22"/>
              </w:rPr>
              <w:t>5</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2612483" w14:textId="3D990D01"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Website</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C2750E" w14:textId="3017329A" w:rsidR="003A187F" w:rsidRPr="007B7DDD" w:rsidRDefault="009A1BD1" w:rsidP="003A187F">
            <w:pPr>
              <w:spacing w:after="0" w:line="240" w:lineRule="auto"/>
              <w:jc w:val="center"/>
              <w:rPr>
                <w:rFonts w:eastAsia="Calibri" w:cstheme="minorHAnsi"/>
                <w:bCs/>
                <w:sz w:val="22"/>
                <w:szCs w:val="22"/>
              </w:rPr>
            </w:pPr>
            <w:r w:rsidRPr="007B7DDD">
              <w:rPr>
                <w:rFonts w:eastAsia="Calibri" w:cstheme="minorHAnsi"/>
                <w:bCs/>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116E27" w14:textId="695B8B0A"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5BBC6BA" w14:textId="77F1DE3D"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FC3B160" w14:textId="14E7C1AC"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24</w:t>
            </w:r>
          </w:p>
        </w:tc>
      </w:tr>
      <w:tr w:rsidR="0025367F" w:rsidRPr="007B7DDD" w14:paraId="6BFF7774"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DB3C32C" w14:textId="4E3932C8" w:rsidR="0025367F" w:rsidRPr="007B7DDD" w:rsidRDefault="0025367F" w:rsidP="0025367F">
            <w:pPr>
              <w:spacing w:after="0" w:line="240" w:lineRule="auto"/>
              <w:jc w:val="center"/>
              <w:rPr>
                <w:rFonts w:ascii="Calibri" w:eastAsia="Calibri" w:hAnsi="Calibri" w:cs="Times New Roman"/>
                <w:sz w:val="22"/>
                <w:szCs w:val="22"/>
              </w:rPr>
            </w:pPr>
            <w:r w:rsidRPr="007B7DDD">
              <w:rPr>
                <w:rFonts w:eastAsia="Calibri" w:cstheme="minorHAnsi"/>
                <w:b/>
                <w:sz w:val="22"/>
                <w:szCs w:val="22"/>
              </w:rPr>
              <w:t>D7.1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4534322" w14:textId="48BD7986" w:rsidR="0025367F" w:rsidRPr="007B7DDD" w:rsidRDefault="0025367F" w:rsidP="0025367F">
            <w:pPr>
              <w:spacing w:after="0" w:line="240" w:lineRule="auto"/>
              <w:jc w:val="center"/>
              <w:rPr>
                <w:rFonts w:ascii="Calibri" w:eastAsia="Calibri" w:hAnsi="Calibri" w:cs="Times New Roman"/>
                <w:sz w:val="22"/>
                <w:szCs w:val="22"/>
              </w:rPr>
            </w:pPr>
            <w:r w:rsidRPr="003E079A">
              <w:rPr>
                <w:rFonts w:eastAsia="Calibri" w:cstheme="minorHAnsi"/>
                <w:sz w:val="22"/>
                <w:szCs w:val="22"/>
              </w:rPr>
              <w:t>Intermediate progress report (1</w:t>
            </w:r>
            <w:r>
              <w:rPr>
                <w:rFonts w:eastAsia="Calibri" w:cstheme="minorHAnsi"/>
                <w:sz w:val="22"/>
                <w:szCs w:val="22"/>
              </w:rPr>
              <w:t xml:space="preserve">st </w:t>
            </w:r>
            <w:r w:rsidRPr="003E079A">
              <w:rPr>
                <w:rFonts w:eastAsia="Calibri" w:cstheme="minorHAnsi"/>
                <w:sz w:val="22"/>
                <w:szCs w:val="22"/>
              </w:rPr>
              <w:t>year)</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9432227" w14:textId="1E452559" w:rsidR="0025367F" w:rsidRPr="007B7DDD" w:rsidRDefault="0025367F" w:rsidP="0025367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7</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F8211D9" w14:textId="3C10CEB1" w:rsidR="0025367F" w:rsidRPr="007B7DDD" w:rsidRDefault="0025367F" w:rsidP="0025367F">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BF3B050" w14:textId="12E24086" w:rsidR="0025367F" w:rsidRPr="007B7DDD" w:rsidRDefault="0025367F" w:rsidP="0025367F">
            <w:pPr>
              <w:spacing w:after="0" w:line="240" w:lineRule="auto"/>
              <w:jc w:val="center"/>
              <w:rPr>
                <w:rFonts w:ascii="Calibri" w:eastAsia="Calibri" w:hAnsi="Calibri" w:cs="Times New Roman"/>
                <w:sz w:val="22"/>
                <w:szCs w:val="22"/>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EBFB7EB" w14:textId="6F36C7B8" w:rsidR="0025367F" w:rsidRPr="007B7DDD" w:rsidRDefault="0025367F" w:rsidP="0025367F">
            <w:pPr>
              <w:spacing w:after="0" w:line="240" w:lineRule="auto"/>
              <w:jc w:val="center"/>
              <w:rPr>
                <w:rFonts w:ascii="Calibri" w:eastAsia="Calibri" w:hAnsi="Calibri" w:cs="Times New Roman"/>
                <w:sz w:val="22"/>
                <w:szCs w:val="22"/>
              </w:rPr>
            </w:pPr>
            <w:bookmarkStart w:id="25" w:name="_Hlk108300389"/>
            <w:bookmarkEnd w:id="25"/>
            <w:r>
              <w:rPr>
                <w:rFonts w:eastAsia="Calibri" w:cstheme="minorHAnsi"/>
                <w:bCs/>
                <w:sz w:val="22"/>
                <w:szCs w:val="22"/>
              </w:rPr>
              <w:t>12</w:t>
            </w:r>
          </w:p>
        </w:tc>
      </w:tr>
      <w:tr w:rsidR="0025367F" w:rsidRPr="007B7DDD" w14:paraId="02E824A4"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89BA708" w14:textId="24F0E91E" w:rsidR="0025367F" w:rsidRPr="007B7DDD" w:rsidRDefault="0025367F" w:rsidP="0025367F">
            <w:pPr>
              <w:spacing w:after="0" w:line="240" w:lineRule="auto"/>
              <w:jc w:val="center"/>
              <w:rPr>
                <w:rFonts w:eastAsia="Calibri" w:cstheme="minorHAnsi"/>
                <w:b/>
              </w:rPr>
            </w:pPr>
            <w:r w:rsidRPr="007B7DDD">
              <w:rPr>
                <w:rFonts w:eastAsia="Calibri" w:cstheme="minorHAnsi"/>
                <w:b/>
                <w:sz w:val="22"/>
                <w:szCs w:val="22"/>
              </w:rPr>
              <w:t>D7.</w:t>
            </w:r>
            <w:r>
              <w:rPr>
                <w:rFonts w:eastAsia="Calibri" w:cstheme="minorHAnsi"/>
                <w:b/>
                <w:sz w:val="22"/>
                <w:szCs w:val="22"/>
              </w:rPr>
              <w:t>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663E90D" w14:textId="6FB30765" w:rsidR="0025367F" w:rsidRPr="003E079A" w:rsidRDefault="0025367F" w:rsidP="0025367F">
            <w:pPr>
              <w:spacing w:after="0" w:line="240" w:lineRule="auto"/>
              <w:jc w:val="center"/>
              <w:rPr>
                <w:rFonts w:eastAsia="Calibri" w:cstheme="minorHAnsi"/>
              </w:rPr>
            </w:pPr>
            <w:r w:rsidRPr="003E079A">
              <w:rPr>
                <w:rFonts w:eastAsia="Calibri" w:cstheme="minorHAnsi"/>
                <w:sz w:val="22"/>
                <w:szCs w:val="22"/>
              </w:rPr>
              <w:t>Intermediate progress report (</w:t>
            </w:r>
            <w:r>
              <w:rPr>
                <w:rFonts w:eastAsia="Calibri" w:cstheme="minorHAnsi"/>
                <w:sz w:val="22"/>
                <w:szCs w:val="22"/>
              </w:rPr>
              <w:t xml:space="preserve">2nd </w:t>
            </w:r>
            <w:r w:rsidRPr="003E079A">
              <w:rPr>
                <w:rFonts w:eastAsia="Calibri" w:cstheme="minorHAnsi"/>
                <w:sz w:val="22"/>
                <w:szCs w:val="22"/>
              </w:rPr>
              <w:t>year)</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1F0570A" w14:textId="31B610C8" w:rsidR="0025367F" w:rsidRPr="007B7DDD" w:rsidRDefault="0025367F" w:rsidP="0025367F">
            <w:pPr>
              <w:spacing w:after="0" w:line="240" w:lineRule="auto"/>
              <w:jc w:val="center"/>
              <w:rPr>
                <w:rFonts w:ascii="Calibri" w:eastAsia="Calibri" w:hAnsi="Calibri" w:cs="Times New Roman"/>
              </w:rPr>
            </w:pPr>
            <w:r w:rsidRPr="007B7DDD">
              <w:rPr>
                <w:rFonts w:ascii="Calibri" w:eastAsia="Calibri" w:hAnsi="Calibri" w:cs="Times New Roman"/>
                <w:sz w:val="22"/>
                <w:szCs w:val="22"/>
              </w:rPr>
              <w:t>7</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C47E0C4" w14:textId="30AE8B92" w:rsidR="0025367F" w:rsidRPr="007B7DDD" w:rsidRDefault="0025367F" w:rsidP="0025367F">
            <w:pPr>
              <w:spacing w:after="0" w:line="240" w:lineRule="auto"/>
              <w:jc w:val="center"/>
              <w:rPr>
                <w:rFonts w:eastAsia="Calibri" w:cstheme="minorHAnsi"/>
                <w:bCs/>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C8699A5" w14:textId="332D1B62" w:rsidR="0025367F" w:rsidRDefault="0025367F" w:rsidP="0025367F">
            <w:pPr>
              <w:spacing w:after="0" w:line="240" w:lineRule="auto"/>
              <w:jc w:val="center"/>
              <w:rPr>
                <w:rFonts w:eastAsia="Calibri" w:cstheme="minorHAnsi"/>
                <w:bCs/>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C10BA2" w14:textId="3CBC8154" w:rsidR="0025367F" w:rsidRDefault="0025367F" w:rsidP="0025367F">
            <w:pPr>
              <w:spacing w:after="0" w:line="240" w:lineRule="auto"/>
              <w:jc w:val="center"/>
              <w:rPr>
                <w:rFonts w:eastAsia="Calibri" w:cstheme="minorHAnsi"/>
                <w:bCs/>
              </w:rPr>
            </w:pPr>
            <w:r>
              <w:rPr>
                <w:rFonts w:eastAsia="Calibri" w:cstheme="minorHAnsi"/>
                <w:bCs/>
              </w:rPr>
              <w:t>24</w:t>
            </w:r>
          </w:p>
        </w:tc>
      </w:tr>
      <w:tr w:rsidR="0025367F" w:rsidRPr="007B7DDD" w14:paraId="0DFA416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FAC060F" w14:textId="386794D6" w:rsidR="0025367F" w:rsidRPr="007B7DDD" w:rsidRDefault="0025367F" w:rsidP="0025367F">
            <w:pPr>
              <w:spacing w:after="0" w:line="240" w:lineRule="auto"/>
              <w:jc w:val="center"/>
              <w:rPr>
                <w:rFonts w:eastAsia="Calibri" w:cstheme="minorHAnsi"/>
                <w:b/>
              </w:rPr>
            </w:pPr>
            <w:r w:rsidRPr="007B7DDD">
              <w:rPr>
                <w:rFonts w:eastAsia="Calibri" w:cstheme="minorHAnsi"/>
                <w:b/>
                <w:sz w:val="22"/>
                <w:szCs w:val="22"/>
              </w:rPr>
              <w:t>D7.</w:t>
            </w:r>
            <w:r>
              <w:rPr>
                <w:rFonts w:eastAsia="Calibri" w:cstheme="minorHAnsi"/>
                <w:b/>
                <w:sz w:val="22"/>
                <w:szCs w:val="22"/>
              </w:rPr>
              <w:t>3</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57139CE" w14:textId="75F80F1A" w:rsidR="0025367F" w:rsidRPr="003E079A" w:rsidRDefault="0025367F" w:rsidP="0025367F">
            <w:pPr>
              <w:spacing w:after="0" w:line="240" w:lineRule="auto"/>
              <w:jc w:val="center"/>
              <w:rPr>
                <w:rFonts w:eastAsia="Calibri" w:cstheme="minorHAnsi"/>
              </w:rPr>
            </w:pPr>
            <w:r w:rsidRPr="003E079A">
              <w:rPr>
                <w:rFonts w:eastAsia="Calibri" w:cstheme="minorHAnsi"/>
                <w:sz w:val="22"/>
                <w:szCs w:val="22"/>
              </w:rPr>
              <w:t>Final project report</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3C34AD6" w14:textId="620881C4" w:rsidR="0025367F" w:rsidRPr="007B7DDD" w:rsidRDefault="0025367F" w:rsidP="0025367F">
            <w:pPr>
              <w:spacing w:after="0" w:line="240" w:lineRule="auto"/>
              <w:jc w:val="center"/>
              <w:rPr>
                <w:rFonts w:ascii="Calibri" w:eastAsia="Calibri" w:hAnsi="Calibri" w:cs="Times New Roman"/>
              </w:rPr>
            </w:pPr>
            <w:r w:rsidRPr="007B7DDD">
              <w:rPr>
                <w:rFonts w:ascii="Calibri" w:eastAsia="Calibri" w:hAnsi="Calibri" w:cs="Times New Roman"/>
                <w:sz w:val="22"/>
                <w:szCs w:val="22"/>
              </w:rPr>
              <w:t>7</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61AB3A7" w14:textId="7B6731FD" w:rsidR="0025367F" w:rsidRPr="007B7DDD" w:rsidRDefault="0025367F" w:rsidP="0025367F">
            <w:pPr>
              <w:spacing w:after="0" w:line="240" w:lineRule="auto"/>
              <w:jc w:val="center"/>
              <w:rPr>
                <w:rFonts w:eastAsia="Calibri" w:cstheme="minorHAnsi"/>
                <w:bCs/>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96B0B8B" w14:textId="40F5A56E" w:rsidR="0025367F" w:rsidRDefault="0025367F" w:rsidP="0025367F">
            <w:pPr>
              <w:spacing w:after="0" w:line="240" w:lineRule="auto"/>
              <w:jc w:val="center"/>
              <w:rPr>
                <w:rFonts w:eastAsia="Calibri" w:cstheme="minorHAnsi"/>
                <w:bCs/>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AA6D9B2" w14:textId="2AD843CE" w:rsidR="0025367F" w:rsidRDefault="0025367F" w:rsidP="0025367F">
            <w:pPr>
              <w:spacing w:after="0" w:line="240" w:lineRule="auto"/>
              <w:jc w:val="center"/>
              <w:rPr>
                <w:rFonts w:eastAsia="Calibri" w:cstheme="minorHAnsi"/>
                <w:bCs/>
              </w:rPr>
            </w:pPr>
            <w:r>
              <w:rPr>
                <w:rFonts w:eastAsia="Calibri" w:cstheme="minorHAnsi"/>
                <w:bCs/>
              </w:rPr>
              <w:t>24</w:t>
            </w:r>
          </w:p>
        </w:tc>
      </w:tr>
    </w:tbl>
    <w:p w14:paraId="2416EDA3"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Milestones </w:t>
      </w:r>
    </w:p>
    <w:tbl>
      <w:tblPr>
        <w:tblStyle w:val="afc"/>
        <w:tblpPr w:leftFromText="180" w:rightFromText="180" w:vertAnchor="text" w:horzAnchor="margin" w:tblpY="161"/>
        <w:tblW w:w="9776" w:type="dxa"/>
        <w:tblLook w:val="04A0" w:firstRow="1" w:lastRow="0" w:firstColumn="1" w:lastColumn="0" w:noHBand="0" w:noVBand="1"/>
      </w:tblPr>
      <w:tblGrid>
        <w:gridCol w:w="1641"/>
        <w:gridCol w:w="2527"/>
        <w:gridCol w:w="2491"/>
        <w:gridCol w:w="1362"/>
        <w:gridCol w:w="1755"/>
      </w:tblGrid>
      <w:tr w:rsidR="00875D7E" w:rsidRPr="007B7DDD" w14:paraId="58334847"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EA7405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Milestone Number</w:t>
            </w:r>
          </w:p>
        </w:tc>
        <w:tc>
          <w:tcPr>
            <w:tcW w:w="25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115CE17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Milestone Name</w:t>
            </w:r>
          </w:p>
        </w:tc>
        <w:tc>
          <w:tcPr>
            <w:tcW w:w="249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3342561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Related WP</w:t>
            </w:r>
          </w:p>
        </w:tc>
        <w:tc>
          <w:tcPr>
            <w:tcW w:w="136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2EE861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 xml:space="preserve">Due Date </w:t>
            </w:r>
          </w:p>
          <w:p w14:paraId="639B7F0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(in months)</w:t>
            </w:r>
          </w:p>
        </w:tc>
        <w:tc>
          <w:tcPr>
            <w:tcW w:w="1755"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5F659C8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Means of Verification</w:t>
            </w:r>
          </w:p>
        </w:tc>
      </w:tr>
      <w:tr w:rsidR="00875D7E" w:rsidRPr="007B7DDD" w14:paraId="1A61D56C"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268A61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M1.1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B848B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specifications</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FCBAE6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3EEE8F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F6CC22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Report</w:t>
            </w:r>
          </w:p>
        </w:tc>
      </w:tr>
      <w:tr w:rsidR="00875D7E" w:rsidRPr="007B7DDD" w14:paraId="366111BF"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64555F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M2.1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D00CF3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v1.0b1</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1B021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E2C2FA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12</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2C165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162C9F" w:rsidRPr="007B7DDD" w14:paraId="5ABC78CC"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145329E" w14:textId="581B4B3F" w:rsidR="00162C9F"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Μ</w:t>
            </w:r>
            <w:r w:rsidR="003D5A4F" w:rsidRPr="007B7DDD">
              <w:rPr>
                <w:rFonts w:eastAsia="Calibri" w:cstheme="minorHAnsi"/>
                <w:b/>
                <w:sz w:val="22"/>
                <w:szCs w:val="22"/>
              </w:rPr>
              <w:t>4</w:t>
            </w:r>
            <w:r w:rsidRPr="007B7DDD">
              <w:rPr>
                <w:rFonts w:eastAsia="Calibri" w:cstheme="minorHAnsi"/>
                <w:b/>
                <w:sz w:val="22"/>
                <w:szCs w:val="22"/>
              </w:rPr>
              <w:t>.1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B3BD13" w14:textId="4645BC24" w:rsidR="00162C9F" w:rsidRPr="007B7DDD" w:rsidRDefault="00162C9F">
            <w:pPr>
              <w:spacing w:after="0" w:line="240" w:lineRule="auto"/>
              <w:jc w:val="center"/>
              <w:rPr>
                <w:rFonts w:eastAsia="Calibri" w:cstheme="minorHAnsi"/>
                <w:bCs/>
                <w:sz w:val="22"/>
                <w:szCs w:val="22"/>
              </w:rPr>
            </w:pPr>
            <w:r w:rsidRPr="007B7DDD">
              <w:rPr>
                <w:rFonts w:eastAsia="Calibri" w:cstheme="minorHAnsi"/>
                <w:bCs/>
                <w:sz w:val="22"/>
                <w:szCs w:val="22"/>
              </w:rPr>
              <w:t>Validation of Software release v1.0b1</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696E67" w14:textId="1A2EA27D" w:rsidR="00162C9F" w:rsidRPr="007B7DDD" w:rsidRDefault="003D5A4F">
            <w:pPr>
              <w:spacing w:after="0" w:line="240" w:lineRule="auto"/>
              <w:jc w:val="center"/>
              <w:rPr>
                <w:rFonts w:eastAsia="Calibri" w:cstheme="minorHAnsi"/>
                <w:bCs/>
                <w:sz w:val="22"/>
                <w:szCs w:val="22"/>
              </w:rPr>
            </w:pPr>
            <w:r w:rsidRPr="007B7DDD">
              <w:rPr>
                <w:rFonts w:eastAsia="Calibri" w:cstheme="minorHAnsi"/>
                <w:bCs/>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FBD197F" w14:textId="35271980" w:rsidR="00162C9F" w:rsidRPr="007B7DDD" w:rsidRDefault="00162C9F">
            <w:pPr>
              <w:spacing w:after="0" w:line="240" w:lineRule="auto"/>
              <w:jc w:val="center"/>
              <w:rPr>
                <w:rFonts w:eastAsia="Calibri" w:cstheme="minorHAnsi"/>
                <w:bCs/>
                <w:sz w:val="22"/>
                <w:szCs w:val="22"/>
              </w:rPr>
            </w:pPr>
            <w:r w:rsidRPr="007B7DDD">
              <w:rPr>
                <w:rFonts w:eastAsia="Calibri" w:cstheme="minorHAnsi"/>
                <w:bCs/>
                <w:sz w:val="22"/>
                <w:szCs w:val="22"/>
              </w:rPr>
              <w:t>1</w:t>
            </w:r>
            <w:r w:rsidR="00E5096C">
              <w:rPr>
                <w:rFonts w:eastAsia="Calibri" w:cstheme="minorHAnsi"/>
                <w:bCs/>
                <w:sz w:val="22"/>
                <w:szCs w:val="22"/>
              </w:rPr>
              <w:t>4</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487D9D4" w14:textId="2A6F11C8" w:rsidR="00162C9F" w:rsidRPr="007B7DDD" w:rsidRDefault="003D5A4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r w:rsidR="00875D7E" w:rsidRPr="007B7DDD" w14:paraId="36B98739"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4F28A9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M3.1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7BB2ED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v1.0b2</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0127E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E659AEB" w14:textId="714EA38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r w:rsidR="00EF2225">
              <w:rPr>
                <w:rFonts w:eastAsia="Calibri" w:cstheme="minorHAnsi"/>
                <w:bCs/>
                <w:sz w:val="22"/>
                <w:szCs w:val="22"/>
              </w:rPr>
              <w:t>6</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AF511D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875D7E" w:rsidRPr="007B7DDD" w14:paraId="00215327"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68558B2" w14:textId="1D0D2265"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3.2</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4A866F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v1.0b3</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B835526" w14:textId="7A2B37A6"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8663B7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18</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5051C7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875D7E" w:rsidRPr="007B7DDD" w14:paraId="286B222D"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97FBDD0" w14:textId="4628515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3.3</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4A1825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v1.0b4</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125180" w14:textId="395A8E65"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CD7E42" w14:textId="1A3AFAC3"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r w:rsidR="00EF2225">
              <w:rPr>
                <w:rFonts w:eastAsia="Calibri" w:cstheme="minorHAnsi"/>
                <w:bCs/>
                <w:sz w:val="22"/>
                <w:szCs w:val="22"/>
              </w:rPr>
              <w:t>0</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716CE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162C9F" w:rsidRPr="007B7DDD" w14:paraId="0F46001F"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51C4AE0" w14:textId="19523D8C" w:rsidR="00162C9F" w:rsidRPr="007B7DDD" w:rsidRDefault="00A1056A" w:rsidP="00162C9F">
            <w:pPr>
              <w:spacing w:after="0" w:line="240" w:lineRule="auto"/>
              <w:jc w:val="center"/>
              <w:rPr>
                <w:rFonts w:eastAsia="Calibri" w:cstheme="minorHAnsi"/>
                <w:b/>
                <w:sz w:val="22"/>
                <w:szCs w:val="22"/>
              </w:rPr>
            </w:pPr>
            <w:r w:rsidRPr="007B7DDD">
              <w:rPr>
                <w:rFonts w:eastAsia="Calibri" w:cstheme="minorHAnsi"/>
                <w:b/>
                <w:sz w:val="22"/>
                <w:szCs w:val="22"/>
              </w:rPr>
              <w:t>Μ</w:t>
            </w:r>
            <w:r w:rsidR="00293DC7" w:rsidRPr="007B7DDD">
              <w:rPr>
                <w:rFonts w:eastAsia="Calibri" w:cstheme="minorHAnsi"/>
                <w:b/>
                <w:sz w:val="22"/>
                <w:szCs w:val="22"/>
              </w:rPr>
              <w:t>4</w:t>
            </w:r>
            <w:r w:rsidRPr="007B7DDD">
              <w:rPr>
                <w:rFonts w:eastAsia="Calibri" w:cstheme="minorHAnsi"/>
                <w:b/>
                <w:sz w:val="22"/>
                <w:szCs w:val="22"/>
              </w:rPr>
              <w:t>.2</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9716F9B" w14:textId="191A7049"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Validation of Software release v1.0b4</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FD36D70" w14:textId="671DF904"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D1A639E" w14:textId="2AC8B3D2"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6C56AE" w14:textId="398EA069"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r w:rsidR="00162C9F" w:rsidRPr="007B7DDD" w14:paraId="36CEC6C4"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10AD1E5" w14:textId="72945828"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4</w:t>
            </w:r>
            <w:r w:rsidRPr="007B7DDD">
              <w:rPr>
                <w:rFonts w:eastAsia="Calibri" w:cstheme="minorHAnsi"/>
                <w:b/>
                <w:sz w:val="22"/>
                <w:szCs w:val="22"/>
              </w:rPr>
              <w:t>.</w:t>
            </w:r>
            <w:r w:rsidR="00A1056A" w:rsidRPr="007B7DDD">
              <w:rPr>
                <w:rFonts w:eastAsia="Calibri" w:cstheme="minorHAnsi"/>
                <w:b/>
                <w:sz w:val="22"/>
                <w:szCs w:val="22"/>
              </w:rPr>
              <w:t>3</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72304DA"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57DDDAF" w14:textId="0B5315E8" w:rsidR="00162C9F" w:rsidRPr="007B7DDD" w:rsidRDefault="003D5A4F" w:rsidP="00162C9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8AE6F26" w14:textId="69576431"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6EABFD9"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Release</w:t>
            </w:r>
          </w:p>
        </w:tc>
      </w:tr>
      <w:tr w:rsidR="00162C9F" w:rsidRPr="007B7DDD" w14:paraId="633EC815"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5AC2C5D" w14:textId="7A6C53ED"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
                <w:sz w:val="22"/>
                <w:szCs w:val="22"/>
              </w:rPr>
              <w:lastRenderedPageBreak/>
              <w:t>M</w:t>
            </w:r>
            <w:r w:rsidR="00293DC7" w:rsidRPr="007B7DDD">
              <w:rPr>
                <w:rFonts w:eastAsia="Calibri" w:cstheme="minorHAnsi"/>
                <w:b/>
                <w:sz w:val="22"/>
                <w:szCs w:val="22"/>
              </w:rPr>
              <w:t>4</w:t>
            </w:r>
            <w:r w:rsidRPr="007B7DDD">
              <w:rPr>
                <w:rFonts w:eastAsia="Calibri" w:cstheme="minorHAnsi"/>
                <w:b/>
                <w:sz w:val="22"/>
                <w:szCs w:val="22"/>
              </w:rPr>
              <w:t>.</w:t>
            </w:r>
            <w:r w:rsidR="00A1056A" w:rsidRPr="007B7DDD">
              <w:rPr>
                <w:rFonts w:eastAsia="Calibri" w:cstheme="minorHAnsi"/>
                <w:b/>
                <w:sz w:val="22"/>
                <w:szCs w:val="22"/>
              </w:rPr>
              <w:t>4</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92EB97D"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Data Processing</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8EB1C0" w14:textId="2B450686" w:rsidR="00162C9F" w:rsidRPr="007B7DDD" w:rsidRDefault="003D5A4F" w:rsidP="00162C9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D45D535" w14:textId="3916262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B1156E0"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Products</w:t>
            </w:r>
          </w:p>
        </w:tc>
      </w:tr>
      <w:tr w:rsidR="00162C9F" w:rsidRPr="007B7DDD" w14:paraId="132D1094"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C16B50" w14:textId="3CA8B2EE" w:rsidR="00162C9F" w:rsidRPr="007B7DDD" w:rsidRDefault="00A1056A" w:rsidP="00162C9F">
            <w:pPr>
              <w:spacing w:after="0" w:line="240" w:lineRule="auto"/>
              <w:jc w:val="center"/>
              <w:rPr>
                <w:rFonts w:eastAsia="Calibri" w:cstheme="minorHAnsi"/>
                <w:b/>
                <w:sz w:val="22"/>
                <w:szCs w:val="22"/>
              </w:rPr>
            </w:pPr>
            <w:r w:rsidRPr="007B7DDD">
              <w:rPr>
                <w:rFonts w:eastAsia="Calibri" w:cstheme="minorHAnsi"/>
                <w:b/>
                <w:sz w:val="22"/>
                <w:szCs w:val="22"/>
              </w:rPr>
              <w:t>Μ</w:t>
            </w:r>
            <w:r w:rsidR="00293DC7" w:rsidRPr="007B7DDD">
              <w:rPr>
                <w:rFonts w:eastAsia="Calibri" w:cstheme="minorHAnsi"/>
                <w:b/>
                <w:sz w:val="22"/>
                <w:szCs w:val="22"/>
              </w:rPr>
              <w:t>5</w:t>
            </w:r>
            <w:r w:rsidRPr="007B7DDD">
              <w:rPr>
                <w:rFonts w:eastAsia="Calibri" w:cstheme="minorHAnsi"/>
                <w:b/>
                <w:sz w:val="22"/>
                <w:szCs w:val="22"/>
              </w:rPr>
              <w:t>.1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3E8FFC" w14:textId="5717709E"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Validation of geodetic parameters</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926B208" w14:textId="28B5EB9C"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5</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C889D92" w14:textId="18BB31DC"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23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011BA84" w14:textId="7809CC9A"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bl>
    <w:p w14:paraId="05242696" w14:textId="77777777" w:rsidR="001656C4" w:rsidRPr="00931C5F" w:rsidRDefault="001656C4"/>
    <w:p w14:paraId="51534EE1"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Risks and Contingency Plan </w:t>
      </w:r>
    </w:p>
    <w:tbl>
      <w:tblPr>
        <w:tblStyle w:val="afc"/>
        <w:tblpPr w:leftFromText="180" w:rightFromText="180" w:vertAnchor="text" w:horzAnchor="margin" w:tblpY="137"/>
        <w:tblW w:w="9762" w:type="dxa"/>
        <w:tblLook w:val="04A0" w:firstRow="1" w:lastRow="0" w:firstColumn="1" w:lastColumn="0" w:noHBand="0" w:noVBand="1"/>
      </w:tblPr>
      <w:tblGrid>
        <w:gridCol w:w="3150"/>
        <w:gridCol w:w="1712"/>
        <w:gridCol w:w="4900"/>
      </w:tblGrid>
      <w:tr w:rsidR="00875D7E" w:rsidRPr="007B7DDD" w14:paraId="145FA301"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405FF4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Description of risk</w:t>
            </w:r>
          </w:p>
          <w:p w14:paraId="751E419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sz w:val="22"/>
                <w:szCs w:val="22"/>
              </w:rPr>
              <w:t>(indicate level of likelihood: Low/Medium/High)</w:t>
            </w:r>
          </w:p>
        </w:tc>
        <w:tc>
          <w:tcPr>
            <w:tcW w:w="171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24C6598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WPs involved</w:t>
            </w:r>
          </w:p>
        </w:tc>
        <w:tc>
          <w:tcPr>
            <w:tcW w:w="490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86561A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Proposed risk –Mitigation measures</w:t>
            </w:r>
          </w:p>
        </w:tc>
      </w:tr>
      <w:tr w:rsidR="00875D7E" w:rsidRPr="00DD2FAF" w14:paraId="3AAC3386"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3FD0959" w14:textId="48EA6A57" w:rsidR="00875D7E" w:rsidRPr="007744D2" w:rsidRDefault="00A1056A">
            <w:pPr>
              <w:spacing w:after="0" w:line="240" w:lineRule="auto"/>
              <w:jc w:val="center"/>
              <w:rPr>
                <w:rFonts w:eastAsia="Calibri" w:cstheme="minorHAnsi"/>
                <w:b/>
                <w:sz w:val="22"/>
                <w:szCs w:val="22"/>
              </w:rPr>
            </w:pPr>
            <w:r w:rsidRPr="007744D2">
              <w:rPr>
                <w:rFonts w:eastAsia="Calibri" w:cstheme="minorHAnsi"/>
                <w:b/>
                <w:sz w:val="22"/>
                <w:szCs w:val="22"/>
              </w:rPr>
              <w:t>Administrative risk (Low)</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D5C66B7" w14:textId="2932A2D0"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All</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CDD239E" w14:textId="572BB420"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Institutional capacity is guaranteed by EU funding</w:t>
            </w:r>
          </w:p>
        </w:tc>
      </w:tr>
      <w:tr w:rsidR="00875D7E" w:rsidRPr="00F01CB1" w14:paraId="3E4B1B79"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B416E53" w14:textId="45F094DD" w:rsidR="00875D7E" w:rsidRPr="007B7DDD" w:rsidRDefault="00A1056A">
            <w:pPr>
              <w:spacing w:after="0" w:line="240" w:lineRule="auto"/>
              <w:jc w:val="center"/>
              <w:rPr>
                <w:rFonts w:eastAsia="Calibri" w:cstheme="minorHAnsi"/>
                <w:b/>
                <w:sz w:val="22"/>
                <w:szCs w:val="22"/>
              </w:rPr>
            </w:pPr>
            <w:proofErr w:type="spellStart"/>
            <w:r w:rsidRPr="007B7DDD">
              <w:rPr>
                <w:rFonts w:eastAsia="Calibri" w:cstheme="minorHAnsi"/>
                <w:b/>
                <w:sz w:val="22"/>
                <w:szCs w:val="22"/>
              </w:rPr>
              <w:t>Lost</w:t>
            </w:r>
            <w:proofErr w:type="spellEnd"/>
            <w:r w:rsidRPr="007B7DDD">
              <w:rPr>
                <w:rFonts w:eastAsia="Calibri" w:cstheme="minorHAnsi"/>
                <w:b/>
                <w:sz w:val="22"/>
                <w:szCs w:val="22"/>
              </w:rPr>
              <w:t xml:space="preserve"> of satellite</w:t>
            </w:r>
            <w:r w:rsidR="00F01CB1">
              <w:rPr>
                <w:rFonts w:eastAsia="Calibri" w:cstheme="minorHAnsi"/>
                <w:b/>
                <w:sz w:val="22"/>
                <w:szCs w:val="22"/>
              </w:rPr>
              <w:t xml:space="preserve"> (Medium)</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324D68" w14:textId="60D983C1" w:rsidR="00875D7E" w:rsidRPr="00F01CB1" w:rsidRDefault="00A1056A">
            <w:pPr>
              <w:spacing w:after="0" w:line="240" w:lineRule="auto"/>
              <w:jc w:val="center"/>
              <w:rPr>
                <w:rFonts w:ascii="Calibri" w:eastAsia="Calibri" w:hAnsi="Calibri" w:cs="Times New Roman"/>
                <w:sz w:val="22"/>
                <w:szCs w:val="22"/>
                <w:lang w:val="el-GR"/>
              </w:rPr>
            </w:pPr>
            <w:r w:rsidRPr="00F01CB1">
              <w:rPr>
                <w:rFonts w:ascii="Calibri" w:eastAsia="Calibri" w:hAnsi="Calibri" w:cs="Times New Roman"/>
                <w:sz w:val="22"/>
                <w:szCs w:val="22"/>
              </w:rPr>
              <w:t>3, 4</w:t>
            </w:r>
            <w:r w:rsidR="00F01CB1" w:rsidRPr="00F01CB1">
              <w:rPr>
                <w:rFonts w:ascii="Calibri" w:eastAsia="Calibri" w:hAnsi="Calibri" w:cs="Times New Roman"/>
                <w:sz w:val="22"/>
                <w:szCs w:val="22"/>
              </w:rPr>
              <w:t>, 5</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CD04DF2" w14:textId="268AA9D8" w:rsidR="00875D7E" w:rsidRPr="00F01CB1" w:rsidRDefault="00F01CB1" w:rsidP="00A1056A">
            <w:pPr>
              <w:spacing w:after="0" w:line="240" w:lineRule="auto"/>
              <w:rPr>
                <w:rFonts w:eastAsia="Calibri" w:cstheme="minorHAnsi"/>
                <w:sz w:val="22"/>
                <w:szCs w:val="22"/>
              </w:rPr>
            </w:pPr>
            <w:r w:rsidRPr="00F01CB1">
              <w:rPr>
                <w:rFonts w:eastAsia="Calibri" w:cstheme="minorHAnsi"/>
                <w:sz w:val="22"/>
                <w:szCs w:val="22"/>
                <w:lang w:val="el-GR"/>
              </w:rPr>
              <w:t>Ι</w:t>
            </w:r>
            <w:r w:rsidRPr="00F01CB1">
              <w:rPr>
                <w:rFonts w:eastAsia="Calibri" w:cstheme="minorHAnsi"/>
                <w:sz w:val="22"/>
                <w:szCs w:val="22"/>
              </w:rPr>
              <w:t xml:space="preserve">n case of loss of any satellite proposed for  </w:t>
            </w:r>
            <w:r>
              <w:rPr>
                <w:rFonts w:eastAsia="Calibri" w:cstheme="minorHAnsi"/>
                <w:sz w:val="22"/>
                <w:szCs w:val="22"/>
              </w:rPr>
              <w:t>a</w:t>
            </w:r>
            <w:r w:rsidRPr="00F01CB1">
              <w:rPr>
                <w:rFonts w:eastAsia="Calibri" w:cstheme="minorHAnsi"/>
                <w:sz w:val="22"/>
                <w:szCs w:val="22"/>
              </w:rPr>
              <w:t>ttitude and phase low implementation</w:t>
            </w:r>
            <w:r>
              <w:rPr>
                <w:rFonts w:eastAsia="Calibri" w:cstheme="minorHAnsi"/>
                <w:sz w:val="22"/>
                <w:szCs w:val="22"/>
              </w:rPr>
              <w:t xml:space="preserve">, </w:t>
            </w:r>
            <w:r w:rsidRPr="00F01CB1">
              <w:rPr>
                <w:rFonts w:eastAsia="Calibri" w:cstheme="minorHAnsi"/>
                <w:sz w:val="22"/>
                <w:szCs w:val="22"/>
              </w:rPr>
              <w:t xml:space="preserve">an alternate </w:t>
            </w:r>
            <w:r>
              <w:rPr>
                <w:rFonts w:eastAsia="Calibri" w:cstheme="minorHAnsi"/>
                <w:sz w:val="22"/>
                <w:szCs w:val="22"/>
              </w:rPr>
              <w:t>s</w:t>
            </w:r>
            <w:r w:rsidRPr="00F01CB1">
              <w:rPr>
                <w:rFonts w:eastAsia="Calibri" w:cstheme="minorHAnsi"/>
                <w:sz w:val="22"/>
                <w:szCs w:val="22"/>
              </w:rPr>
              <w:t>atellite of the same mission will be used again if time permits</w:t>
            </w:r>
            <w:r>
              <w:rPr>
                <w:rFonts w:eastAsia="Calibri" w:cstheme="minorHAnsi"/>
                <w:sz w:val="22"/>
                <w:szCs w:val="22"/>
              </w:rPr>
              <w:t>. (</w:t>
            </w:r>
            <w:proofErr w:type="spellStart"/>
            <w:r>
              <w:rPr>
                <w:rFonts w:eastAsia="Calibri" w:cstheme="minorHAnsi"/>
                <w:sz w:val="22"/>
                <w:szCs w:val="22"/>
              </w:rPr>
              <w:t>e.g</w:t>
            </w:r>
            <w:proofErr w:type="spellEnd"/>
            <w:r>
              <w:rPr>
                <w:rFonts w:eastAsia="Calibri" w:cstheme="minorHAnsi"/>
                <w:sz w:val="22"/>
                <w:szCs w:val="22"/>
              </w:rPr>
              <w:t xml:space="preserve"> Sentinel </w:t>
            </w:r>
            <w:r w:rsidR="007F7503">
              <w:rPr>
                <w:rFonts w:eastAsia="Calibri" w:cstheme="minorHAnsi"/>
                <w:sz w:val="22"/>
                <w:szCs w:val="22"/>
              </w:rPr>
              <w:t>6-A</w:t>
            </w:r>
            <w:r w:rsidR="007F7503">
              <w:rPr>
                <w:rFonts w:eastAsia="Calibri" w:cstheme="minorHAnsi"/>
                <w:sz w:val="22"/>
                <w:szCs w:val="22"/>
                <w:lang w:val="el-GR"/>
              </w:rPr>
              <w:t xml:space="preserve"> </w:t>
            </w:r>
            <w:r w:rsidR="007F7503">
              <w:rPr>
                <w:rFonts w:eastAsia="Calibri" w:cstheme="minorHAnsi"/>
                <w:sz w:val="22"/>
                <w:szCs w:val="22"/>
              </w:rPr>
              <w:t>against Sentinel 3-A</w:t>
            </w:r>
            <w:r>
              <w:rPr>
                <w:rFonts w:eastAsia="Calibri" w:cstheme="minorHAnsi"/>
                <w:sz w:val="22"/>
                <w:szCs w:val="22"/>
              </w:rPr>
              <w:t>)</w:t>
            </w:r>
          </w:p>
        </w:tc>
      </w:tr>
      <w:tr w:rsidR="00A1056A" w:rsidRPr="00DD2FAF" w14:paraId="537F4CA7"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90C4166" w14:textId="2473F9F1" w:rsidR="00A1056A"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Attitude low not successfully determined</w:t>
            </w:r>
            <w:r w:rsidR="006343B8">
              <w:rPr>
                <w:rFonts w:eastAsia="Calibri" w:cstheme="minorHAnsi"/>
                <w:b/>
                <w:sz w:val="22"/>
                <w:szCs w:val="22"/>
              </w:rPr>
              <w:t xml:space="preserve"> (Medium)</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635B268" w14:textId="716C75EC" w:rsidR="00A1056A" w:rsidRPr="007B7DDD" w:rsidRDefault="00A1056A">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3, 4, 5</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50A3425" w14:textId="4013965B" w:rsidR="00A1056A" w:rsidRPr="00F40AE9" w:rsidRDefault="00F40AE9">
            <w:pPr>
              <w:spacing w:after="0" w:line="240" w:lineRule="auto"/>
              <w:jc w:val="center"/>
              <w:rPr>
                <w:rFonts w:eastAsia="Calibri" w:cstheme="minorHAnsi"/>
                <w:bCs/>
                <w:sz w:val="22"/>
                <w:szCs w:val="22"/>
              </w:rPr>
            </w:pPr>
            <w:r>
              <w:rPr>
                <w:rFonts w:eastAsia="Calibri" w:cstheme="minorHAnsi"/>
                <w:bCs/>
                <w:sz w:val="22"/>
                <w:szCs w:val="22"/>
              </w:rPr>
              <w:t>The estimation of precise orbits and positioning will be done with lower precision for the observation of the specific satellite.</w:t>
            </w:r>
          </w:p>
        </w:tc>
      </w:tr>
    </w:tbl>
    <w:p w14:paraId="6269D3A3" w14:textId="77777777" w:rsidR="00875D7E" w:rsidRPr="007B7DDD" w:rsidRDefault="00000000">
      <w:pPr>
        <w:pStyle w:val="4"/>
        <w:numPr>
          <w:ilvl w:val="3"/>
          <w:numId w:val="6"/>
        </w:numPr>
        <w:rPr>
          <w:lang w:val="en-US"/>
        </w:rPr>
      </w:pPr>
      <w:r w:rsidRPr="007B7DDD">
        <w:rPr>
          <w:rFonts w:asciiTheme="minorHAnsi" w:hAnsiTheme="minorHAnsi" w:cstheme="minorHAnsi"/>
          <w:lang w:val="en-US"/>
        </w:rPr>
        <w:t>Timeline/timetable of the different work packages and their components (Gantt Chart).</w:t>
      </w:r>
    </w:p>
    <w:p w14:paraId="10E8F686" w14:textId="77777777" w:rsidR="00875D7E" w:rsidRPr="007B7DDD" w:rsidRDefault="00875D7E">
      <w:pPr>
        <w:rPr>
          <w:lang w:val="en-US"/>
        </w:rPr>
      </w:pPr>
    </w:p>
    <w:p w14:paraId="54463225" w14:textId="0A18FB04" w:rsidR="00875D7E" w:rsidRPr="007B7DDD" w:rsidRDefault="002F56B5">
      <w:pPr>
        <w:rPr>
          <w:lang w:val="en-US"/>
        </w:rPr>
      </w:pPr>
      <w:r>
        <w:rPr>
          <w:noProof/>
        </w:rPr>
        <w:drawing>
          <wp:inline distT="0" distB="0" distL="0" distR="0" wp14:anchorId="7B6283B8" wp14:editId="19D9676E">
            <wp:extent cx="6120130" cy="28067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06700"/>
                    </a:xfrm>
                    <a:prstGeom prst="rect">
                      <a:avLst/>
                    </a:prstGeom>
                  </pic:spPr>
                </pic:pic>
              </a:graphicData>
            </a:graphic>
          </wp:inline>
        </w:drawing>
      </w:r>
    </w:p>
    <w:p w14:paraId="23FE8983" w14:textId="77777777" w:rsidR="00875D7E" w:rsidRPr="007B7DDD" w:rsidRDefault="00000000">
      <w:pPr>
        <w:pStyle w:val="3"/>
        <w:numPr>
          <w:ilvl w:val="2"/>
          <w:numId w:val="6"/>
        </w:numPr>
        <w:rPr>
          <w:lang w:val="en-US"/>
        </w:rPr>
      </w:pPr>
      <w:bookmarkStart w:id="26" w:name="_Toc109068113"/>
      <w:r w:rsidRPr="007B7DDD">
        <w:rPr>
          <w:rFonts w:asciiTheme="minorHAnsi" w:hAnsiTheme="minorHAnsi" w:cstheme="minorHAnsi"/>
          <w:lang w:val="en-US"/>
        </w:rPr>
        <w:t>Research Team</w:t>
      </w:r>
      <w:bookmarkEnd w:id="26"/>
    </w:p>
    <w:p w14:paraId="76EE38C8" w14:textId="0DFE998D" w:rsidR="00875D7E"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Principal Investigator Assistant Professor </w:t>
      </w:r>
      <w:proofErr w:type="spellStart"/>
      <w:r>
        <w:rPr>
          <w:lang w:val="en-US"/>
        </w:rPr>
        <w:t>Dimitrios</w:t>
      </w:r>
      <w:proofErr w:type="spellEnd"/>
      <w:r>
        <w:rPr>
          <w:lang w:val="en-US"/>
        </w:rPr>
        <w:t xml:space="preserve"> </w:t>
      </w:r>
      <w:proofErr w:type="spellStart"/>
      <w:r>
        <w:rPr>
          <w:lang w:val="en-US"/>
        </w:rPr>
        <w:t>Anastasiou</w:t>
      </w:r>
      <w:proofErr w:type="spellEnd"/>
      <w:r>
        <w:rPr>
          <w:lang w:val="en-US"/>
        </w:rPr>
        <w:t xml:space="preserve"> will be involved in all Working Packages and he will be responsible for managing the project. He will decide on the design specifications of data analysis software. He will participate in code development and validation of the software release, as he has experience in data analysis methodologies. He will be responsible for the design of data processing, validation of geodetic parameters an</w:t>
      </w:r>
      <w:r w:rsidR="00FA729C">
        <w:rPr>
          <w:lang w:val="en-US"/>
        </w:rPr>
        <w:t>d</w:t>
      </w:r>
      <w:r>
        <w:rPr>
          <w:lang w:val="en-US"/>
        </w:rPr>
        <w:t xml:space="preserve"> time series analysis of ground permanent station of DORIS System. Additionally, he will have the technical and financial management of the project and he will participate in conferences and the writing of peer reviewed paper. Finally, he will be responsible for the organization of school/workshop.</w:t>
      </w:r>
    </w:p>
    <w:p w14:paraId="6B408C16" w14:textId="303ADCBA" w:rsidR="00652046"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746D545B" w14:textId="410A7E00" w:rsidR="007935AC" w:rsidRDefault="008501EE" w:rsidP="008501EE">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Professor</w:t>
      </w:r>
      <w:r w:rsidR="007935AC">
        <w:rPr>
          <w:lang w:val="en-US"/>
        </w:rPr>
        <w:t xml:space="preserve"> Maria </w:t>
      </w:r>
      <w:proofErr w:type="spellStart"/>
      <w:r w:rsidR="007935AC">
        <w:rPr>
          <w:lang w:val="en-US"/>
        </w:rPr>
        <w:t>Tsakiri</w:t>
      </w:r>
      <w:proofErr w:type="spellEnd"/>
      <w:r w:rsidR="007935AC">
        <w:rPr>
          <w:lang w:val="en-US"/>
        </w:rPr>
        <w:t xml:space="preserve"> </w:t>
      </w:r>
      <w:r w:rsidRPr="008501EE">
        <w:rPr>
          <w:lang w:val="en-US"/>
        </w:rPr>
        <w:t xml:space="preserve">Maria </w:t>
      </w:r>
      <w:r w:rsidR="00FA729C" w:rsidRPr="008501EE">
        <w:rPr>
          <w:lang w:val="en-US"/>
        </w:rPr>
        <w:t>specialize</w:t>
      </w:r>
      <w:r w:rsidR="00FA729C">
        <w:rPr>
          <w:lang w:val="en-US"/>
        </w:rPr>
        <w:t>s</w:t>
      </w:r>
      <w:r w:rsidRPr="008501EE">
        <w:rPr>
          <w:lang w:val="en-US"/>
        </w:rPr>
        <w:t xml:space="preserve"> in satellite geodesy. He has extensive experience in managing and executing research projects. </w:t>
      </w:r>
      <w:r>
        <w:rPr>
          <w:lang w:val="en-US"/>
        </w:rPr>
        <w:t>Sh</w:t>
      </w:r>
      <w:r w:rsidRPr="008501EE">
        <w:rPr>
          <w:lang w:val="en-US"/>
        </w:rPr>
        <w:t xml:space="preserve">e will participate in the </w:t>
      </w:r>
      <w:r>
        <w:rPr>
          <w:lang w:val="en-US"/>
        </w:rPr>
        <w:t xml:space="preserve">decision </w:t>
      </w:r>
      <w:r w:rsidRPr="008501EE">
        <w:rPr>
          <w:lang w:val="en-US"/>
        </w:rPr>
        <w:t xml:space="preserve">of the software development specifications. </w:t>
      </w:r>
      <w:r>
        <w:rPr>
          <w:lang w:val="en-US"/>
        </w:rPr>
        <w:t>Sh</w:t>
      </w:r>
      <w:r w:rsidRPr="008501EE">
        <w:rPr>
          <w:lang w:val="en-US"/>
        </w:rPr>
        <w:t xml:space="preserve">e will participate </w:t>
      </w:r>
      <w:r>
        <w:rPr>
          <w:lang w:val="en-US"/>
        </w:rPr>
        <w:t>in validation and</w:t>
      </w:r>
      <w:r w:rsidRPr="008501EE">
        <w:rPr>
          <w:lang w:val="en-US"/>
        </w:rPr>
        <w:t xml:space="preserve"> evaluat</w:t>
      </w:r>
      <w:r>
        <w:rPr>
          <w:lang w:val="en-US"/>
        </w:rPr>
        <w:t>ion of</w:t>
      </w:r>
      <w:r w:rsidRPr="008501EE">
        <w:rPr>
          <w:lang w:val="en-US"/>
        </w:rPr>
        <w:t xml:space="preserve"> the results for the </w:t>
      </w:r>
      <w:r>
        <w:rPr>
          <w:lang w:val="en-US"/>
        </w:rPr>
        <w:t>precise</w:t>
      </w:r>
      <w:r w:rsidRPr="008501EE">
        <w:rPr>
          <w:lang w:val="en-US"/>
        </w:rPr>
        <w:t xml:space="preserve"> determination </w:t>
      </w:r>
      <w:r>
        <w:rPr>
          <w:lang w:val="en-US"/>
        </w:rPr>
        <w:t>orbits</w:t>
      </w:r>
      <w:r w:rsidRPr="008501EE">
        <w:rPr>
          <w:lang w:val="en-US"/>
        </w:rPr>
        <w:t xml:space="preserve"> and the </w:t>
      </w:r>
      <w:r w:rsidR="000E6681">
        <w:rPr>
          <w:lang w:val="en-US"/>
        </w:rPr>
        <w:lastRenderedPageBreak/>
        <w:t>validation of geodetic parameters</w:t>
      </w:r>
      <w:r w:rsidRPr="008501EE">
        <w:rPr>
          <w:lang w:val="en-US"/>
        </w:rPr>
        <w:t>.</w:t>
      </w:r>
      <w:r w:rsidR="00FA729C">
        <w:rPr>
          <w:lang w:val="en-US"/>
        </w:rPr>
        <w:t xml:space="preserve"> </w:t>
      </w:r>
      <w:r w:rsidRPr="008501EE">
        <w:rPr>
          <w:lang w:val="en-US"/>
        </w:rPr>
        <w:t>Finally, she will take part in the</w:t>
      </w:r>
      <w:r w:rsidR="000E6681">
        <w:rPr>
          <w:lang w:val="en-US"/>
        </w:rPr>
        <w:t xml:space="preserve"> preparation</w:t>
      </w:r>
      <w:r w:rsidRPr="008501EE">
        <w:rPr>
          <w:lang w:val="en-US"/>
        </w:rPr>
        <w:t xml:space="preserve"> of the presentations and the </w:t>
      </w:r>
      <w:r w:rsidR="000E6681">
        <w:rPr>
          <w:lang w:val="en-US"/>
        </w:rPr>
        <w:t>peer reviewed article</w:t>
      </w:r>
      <w:r w:rsidRPr="008501EE">
        <w:rPr>
          <w:lang w:val="en-US"/>
        </w:rPr>
        <w:t xml:space="preserve"> as well as with her experience she will contribute to the management of the project.</w:t>
      </w:r>
    </w:p>
    <w:p w14:paraId="2F556E3C" w14:textId="77777777" w:rsidR="008501EE" w:rsidRDefault="008501EE">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5D329646" w14:textId="1FAF9E37" w:rsidR="00652046"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Mr. Xanthos Papanikolaou is a PhD candidate specialized in GNSS and DORIS data processing, with software development expertise. He will participate in the design and </w:t>
      </w:r>
      <w:r w:rsidR="007935AC">
        <w:rPr>
          <w:lang w:val="en-US"/>
        </w:rPr>
        <w:t>implementation of the software suites by developing the code and evaluating it. He will handle bug fixes and updates for the software package.  He will also take place in data processing and time series analysis of ground stations. He will participate in the conferences and writing the peer reviewed paper. Finally, he will present the software in the school/workshop with some test cases.</w:t>
      </w:r>
    </w:p>
    <w:p w14:paraId="15CEE8F7" w14:textId="34598B12"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6A390E13" w14:textId="5728382C"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roofErr w:type="spellStart"/>
      <w:r>
        <w:rPr>
          <w:lang w:val="en-US"/>
        </w:rPr>
        <w:t>Mrs</w:t>
      </w:r>
      <w:proofErr w:type="spellEnd"/>
      <w:r>
        <w:rPr>
          <w:lang w:val="en-US"/>
        </w:rPr>
        <w:t xml:space="preserve"> </w:t>
      </w:r>
      <w:proofErr w:type="spellStart"/>
      <w:r>
        <w:rPr>
          <w:lang w:val="en-US"/>
        </w:rPr>
        <w:t>Vassiliki</w:t>
      </w:r>
      <w:proofErr w:type="spellEnd"/>
      <w:r>
        <w:rPr>
          <w:lang w:val="en-US"/>
        </w:rPr>
        <w:t xml:space="preserve"> </w:t>
      </w:r>
      <w:proofErr w:type="spellStart"/>
      <w:r>
        <w:rPr>
          <w:lang w:val="en-US"/>
        </w:rPr>
        <w:t>Krey</w:t>
      </w:r>
      <w:proofErr w:type="spellEnd"/>
      <w:r>
        <w:rPr>
          <w:lang w:val="en-US"/>
        </w:rPr>
        <w:t xml:space="preserve"> is a new doctoral candidate who deals with the satellite systems and data processing. She has experience in DORIS system data processing as it was part of her diploma thesis. She will mainly participate in the development of the software package. She will participate in code development and its validation. She will also take part in data processing and time series analysis. Finally, she will take part in conferences and the peer reviewed paper as well as in the preparation, organization and the presentations of school/workshop.</w:t>
      </w:r>
    </w:p>
    <w:p w14:paraId="2FD11CE5" w14:textId="76713980"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6DD098EC" w14:textId="46B4C404" w:rsidR="007A1E58" w:rsidRDefault="007A1E58">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Mr. </w:t>
      </w:r>
      <w:r w:rsidR="00C63272">
        <w:rPr>
          <w:lang w:val="en-US"/>
        </w:rPr>
        <w:t>V</w:t>
      </w:r>
      <w:r>
        <w:rPr>
          <w:lang w:val="en-US"/>
        </w:rPr>
        <w:t>angel</w:t>
      </w:r>
      <w:r w:rsidR="00C63272">
        <w:rPr>
          <w:lang w:val="en-US"/>
        </w:rPr>
        <w:t>i</w:t>
      </w:r>
      <w:r>
        <w:rPr>
          <w:lang w:val="en-US"/>
        </w:rPr>
        <w:t xml:space="preserve">s </w:t>
      </w:r>
      <w:proofErr w:type="spellStart"/>
      <w:r>
        <w:rPr>
          <w:lang w:val="en-US"/>
        </w:rPr>
        <w:t>Zacharis</w:t>
      </w:r>
      <w:proofErr w:type="spellEnd"/>
      <w:r>
        <w:rPr>
          <w:lang w:val="en-US"/>
        </w:rPr>
        <w:t xml:space="preserve"> is a member of the technical and research staff of Host Institute (NTUA). He has many years of experience in GNSS data processing and code development, and is recently specialized in atmospheric effects on the signal of DORIS satellite system. He will participate in the implementation of the software suites, in testing and evaluating them as well as in data processing.  </w:t>
      </w:r>
    </w:p>
    <w:p w14:paraId="56D60DA8" w14:textId="3E2F6C24" w:rsidR="00F94A92" w:rsidRDefault="00F94A92">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3C547B98" w14:textId="2DF58173" w:rsidR="00F94A92" w:rsidRPr="00F94A92" w:rsidRDefault="00F94A92">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A MSc or PhD candidate will also participate in the development of the core software suites. She/He </w:t>
      </w:r>
      <w:r w:rsidRPr="00F94A92">
        <w:rPr>
          <w:lang w:val="en-US"/>
        </w:rPr>
        <w:t>will also participate in the processing of the data as well as in the school</w:t>
      </w:r>
      <w:r>
        <w:rPr>
          <w:lang w:val="en-US"/>
        </w:rPr>
        <w:t>/workshop</w:t>
      </w:r>
      <w:r w:rsidRPr="00F94A92">
        <w:rPr>
          <w:lang w:val="en-US"/>
        </w:rPr>
        <w:t xml:space="preserve"> that will be organized in the </w:t>
      </w:r>
      <w:r>
        <w:rPr>
          <w:lang w:val="en-US"/>
        </w:rPr>
        <w:t>frame</w:t>
      </w:r>
      <w:r w:rsidRPr="00F94A92">
        <w:rPr>
          <w:lang w:val="en-US"/>
        </w:rPr>
        <w:t xml:space="preserve"> of th</w:t>
      </w:r>
      <w:r>
        <w:rPr>
          <w:lang w:val="en-US"/>
        </w:rPr>
        <w:t>is</w:t>
      </w:r>
      <w:r w:rsidRPr="00F94A92">
        <w:rPr>
          <w:lang w:val="en-US"/>
        </w:rPr>
        <w:t xml:space="preserve"> project</w:t>
      </w:r>
      <w:r>
        <w:rPr>
          <w:lang w:val="en-US"/>
        </w:rPr>
        <w:t>.</w:t>
      </w:r>
    </w:p>
    <w:p w14:paraId="20DDC73B" w14:textId="77777777" w:rsidR="007935AC" w:rsidRPr="00652046"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2C055AD3" w14:textId="77777777" w:rsidR="00875D7E" w:rsidRPr="007B7DDD" w:rsidRDefault="00000000">
      <w:pPr>
        <w:pStyle w:val="2"/>
        <w:numPr>
          <w:ilvl w:val="1"/>
          <w:numId w:val="6"/>
        </w:numPr>
        <w:rPr>
          <w:sz w:val="22"/>
          <w:szCs w:val="22"/>
        </w:rPr>
      </w:pPr>
      <w:bookmarkStart w:id="27" w:name="_Toc109068114"/>
      <w:r w:rsidRPr="007B7DDD">
        <w:rPr>
          <w:rFonts w:asciiTheme="minorHAnsi" w:hAnsiTheme="minorHAnsi" w:cstheme="minorHAnsi"/>
          <w:sz w:val="22"/>
          <w:szCs w:val="22"/>
        </w:rPr>
        <w:t>Budget</w:t>
      </w:r>
      <w:bookmarkEnd w:id="27"/>
      <w:r w:rsidRPr="007B7DDD">
        <w:rPr>
          <w:rFonts w:asciiTheme="minorHAnsi" w:hAnsiTheme="minorHAnsi" w:cstheme="minorHAnsi"/>
          <w:sz w:val="22"/>
          <w:szCs w:val="22"/>
        </w:rPr>
        <w:t xml:space="preserve"> </w:t>
      </w:r>
    </w:p>
    <w:p w14:paraId="3D6C7911" w14:textId="77777777" w:rsidR="00875D7E" w:rsidRPr="007B7DDD" w:rsidRDefault="00000000">
      <w:pPr>
        <w:pBdr>
          <w:top w:val="single" w:sz="4" w:space="1" w:color="D9D9D9"/>
          <w:left w:val="single" w:sz="4" w:space="4" w:color="D9D9D9"/>
          <w:bottom w:val="single" w:sz="4" w:space="1" w:color="D9D9D9"/>
          <w:right w:val="single" w:sz="4" w:space="4" w:color="D9D9D9"/>
        </w:pBdr>
        <w:shd w:val="clear" w:color="auto" w:fill="F2F2F2" w:themeFill="background1" w:themeFillShade="F2"/>
        <w:spacing w:after="0"/>
        <w:rPr>
          <w:lang w:val="en-US"/>
        </w:rPr>
      </w:pPr>
      <w:r w:rsidRPr="007B7DDD">
        <w:rPr>
          <w:rFonts w:cstheme="minorHAnsi"/>
          <w:b/>
          <w:lang w:val="en-US"/>
        </w:rPr>
        <w:t>Table 3.1. Project Budget and justification</w:t>
      </w:r>
    </w:p>
    <w:p w14:paraId="056D5ADE" w14:textId="77777777" w:rsidR="00875D7E" w:rsidRPr="007B7DDD" w:rsidRDefault="00875D7E">
      <w:pPr>
        <w:spacing w:after="0"/>
        <w:rPr>
          <w:rFonts w:cstheme="minorHAnsi"/>
          <w:b/>
          <w:lang w:val="en-US"/>
        </w:rPr>
      </w:pPr>
    </w:p>
    <w:tbl>
      <w:tblPr>
        <w:tblW w:w="9014" w:type="dxa"/>
        <w:jc w:val="center"/>
        <w:tblCellMar>
          <w:left w:w="57" w:type="dxa"/>
          <w:right w:w="57" w:type="dxa"/>
        </w:tblCellMar>
        <w:tblLook w:val="04A0" w:firstRow="1" w:lastRow="0" w:firstColumn="1" w:lastColumn="0" w:noHBand="0" w:noVBand="1"/>
      </w:tblPr>
      <w:tblGrid>
        <w:gridCol w:w="5395"/>
        <w:gridCol w:w="3619"/>
      </w:tblGrid>
      <w:tr w:rsidR="00875D7E" w:rsidRPr="007B7DDD" w14:paraId="0E1E8247" w14:textId="77777777">
        <w:trPr>
          <w:trHeight w:val="397"/>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4F43BA62" w14:textId="77777777" w:rsidR="00875D7E" w:rsidRPr="007B7DDD" w:rsidRDefault="00000000">
            <w:pPr>
              <w:spacing w:after="0" w:line="312" w:lineRule="auto"/>
              <w:jc w:val="center"/>
              <w:rPr>
                <w:lang w:val="en-US"/>
              </w:rPr>
            </w:pPr>
            <w:r w:rsidRPr="007B7DDD">
              <w:rPr>
                <w:rFonts w:cstheme="minorHAnsi"/>
                <w:b/>
                <w:lang w:val="en-US"/>
              </w:rPr>
              <w:t>Cost Category</w:t>
            </w:r>
          </w:p>
        </w:tc>
        <w:tc>
          <w:tcPr>
            <w:tcW w:w="3619"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7452233B" w14:textId="77777777" w:rsidR="00875D7E" w:rsidRPr="007B7DDD" w:rsidRDefault="00000000">
            <w:pPr>
              <w:spacing w:after="0" w:line="312" w:lineRule="auto"/>
              <w:jc w:val="center"/>
              <w:rPr>
                <w:lang w:val="en-US"/>
              </w:rPr>
            </w:pPr>
            <w:r w:rsidRPr="007B7DDD">
              <w:rPr>
                <w:rFonts w:cstheme="minorHAnsi"/>
                <w:b/>
                <w:lang w:val="en-US"/>
              </w:rPr>
              <w:t xml:space="preserve">Restrictions </w:t>
            </w:r>
          </w:p>
        </w:tc>
      </w:tr>
      <w:tr w:rsidR="00875D7E" w:rsidRPr="007B7DDD" w14:paraId="6CEB7F1B" w14:textId="77777777">
        <w:trPr>
          <w:trHeight w:val="340"/>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43788A60" w14:textId="77777777" w:rsidR="00875D7E" w:rsidRPr="007B7DDD" w:rsidRDefault="00000000">
            <w:pPr>
              <w:spacing w:after="0" w:line="312" w:lineRule="auto"/>
              <w:jc w:val="right"/>
              <w:rPr>
                <w:lang w:val="en-US"/>
              </w:rPr>
            </w:pPr>
            <w:r w:rsidRPr="007B7DDD">
              <w:rPr>
                <w:rFonts w:cstheme="minorHAnsi"/>
                <w:b/>
                <w:lang w:val="en-US"/>
              </w:rPr>
              <w:t>DIRECT COSTS</w:t>
            </w:r>
          </w:p>
        </w:tc>
        <w:tc>
          <w:tcPr>
            <w:tcW w:w="3619"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026161A4" w14:textId="77777777" w:rsidR="00875D7E" w:rsidRPr="007B7DDD" w:rsidRDefault="00875D7E">
            <w:pPr>
              <w:spacing w:after="0" w:line="312" w:lineRule="auto"/>
              <w:jc w:val="center"/>
              <w:rPr>
                <w:rFonts w:cstheme="minorHAnsi"/>
                <w:b/>
                <w:lang w:val="en-US"/>
              </w:rPr>
            </w:pPr>
          </w:p>
        </w:tc>
      </w:tr>
      <w:tr w:rsidR="00875D7E" w:rsidRPr="007B7DDD" w14:paraId="1F446AA9"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2178274C" w14:textId="77777777" w:rsidR="00875D7E" w:rsidRPr="007B7DDD" w:rsidRDefault="00000000">
            <w:pPr>
              <w:spacing w:after="0" w:line="312" w:lineRule="auto"/>
              <w:ind w:left="177" w:right="95"/>
              <w:jc w:val="right"/>
              <w:rPr>
                <w:lang w:val="en-US"/>
              </w:rPr>
            </w:pPr>
            <w:r w:rsidRPr="007B7DDD">
              <w:rPr>
                <w:rFonts w:cstheme="minorHAnsi"/>
                <w:b/>
                <w:lang w:val="en-US"/>
              </w:rPr>
              <w:t>Personnel costs</w:t>
            </w:r>
            <w:r w:rsidRPr="007B7DDD">
              <w:rPr>
                <w:rFonts w:cstheme="minorHAnsi"/>
                <w:b/>
                <w:vertAlign w:val="superscript"/>
                <w:lang w:val="en-US"/>
              </w:rPr>
              <w:t>1</w:t>
            </w:r>
            <w:r w:rsidRPr="007B7DDD">
              <w:rPr>
                <w:rFonts w:cstheme="minorHAnsi"/>
                <w:b/>
                <w:lang w:val="en-US"/>
              </w:rPr>
              <w:t xml:space="preserve"> (PI and Research Team members)</w:t>
            </w:r>
          </w:p>
        </w:tc>
        <w:tc>
          <w:tcPr>
            <w:tcW w:w="3619" w:type="dxa"/>
            <w:tcBorders>
              <w:top w:val="single" w:sz="4" w:space="0" w:color="A6A6A6"/>
              <w:left w:val="single" w:sz="4" w:space="0" w:color="A6A6A6"/>
              <w:bottom w:val="single" w:sz="4" w:space="0" w:color="A6A6A6"/>
              <w:right w:val="single" w:sz="4" w:space="0" w:color="A6A6A6"/>
            </w:tcBorders>
            <w:vAlign w:val="center"/>
          </w:tcPr>
          <w:p w14:paraId="19885C2A" w14:textId="4C781262" w:rsidR="00875D7E" w:rsidRPr="00BC0185" w:rsidRDefault="00BC0185">
            <w:pPr>
              <w:spacing w:after="0" w:line="312" w:lineRule="auto"/>
              <w:jc w:val="center"/>
              <w:rPr>
                <w:b/>
                <w:lang w:val="en-US"/>
              </w:rPr>
            </w:pPr>
            <w:r w:rsidRPr="00BC0185">
              <w:rPr>
                <w:rFonts w:cstheme="minorHAnsi"/>
                <w:b/>
                <w:lang w:val="en-US"/>
              </w:rPr>
              <w:t>150800</w:t>
            </w:r>
            <w:r>
              <w:rPr>
                <w:rFonts w:cstheme="minorHAnsi"/>
                <w:b/>
                <w:lang w:val="en-US"/>
              </w:rPr>
              <w:t xml:space="preserve"> </w:t>
            </w:r>
            <w:r w:rsidRPr="007B7DDD">
              <w:rPr>
                <w:rFonts w:cstheme="minorHAnsi"/>
                <w:b/>
                <w:lang w:val="en-US"/>
              </w:rPr>
              <w:t>€</w:t>
            </w:r>
          </w:p>
        </w:tc>
      </w:tr>
      <w:tr w:rsidR="00875D7E" w:rsidRPr="007B7DDD" w14:paraId="2B8DE112"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1EBCA01A" w14:textId="77777777" w:rsidR="00875D7E" w:rsidRPr="007B7DDD" w:rsidRDefault="00000000">
            <w:pPr>
              <w:spacing w:after="0" w:line="312" w:lineRule="auto"/>
              <w:ind w:left="176" w:right="95"/>
              <w:jc w:val="right"/>
              <w:rPr>
                <w:lang w:val="en-US"/>
              </w:rPr>
            </w:pPr>
            <w:r w:rsidRPr="007B7DDD">
              <w:rPr>
                <w:rFonts w:cstheme="minorHAnsi"/>
                <w:b/>
                <w:lang w:val="en-US"/>
              </w:rPr>
              <w:t>Consumables</w:t>
            </w:r>
          </w:p>
        </w:tc>
        <w:tc>
          <w:tcPr>
            <w:tcW w:w="3619" w:type="dxa"/>
            <w:tcBorders>
              <w:top w:val="single" w:sz="4" w:space="0" w:color="A6A6A6"/>
              <w:left w:val="single" w:sz="4" w:space="0" w:color="A6A6A6"/>
              <w:bottom w:val="single" w:sz="4" w:space="0" w:color="A6A6A6"/>
              <w:right w:val="single" w:sz="4" w:space="0" w:color="A6A6A6"/>
            </w:tcBorders>
            <w:vAlign w:val="center"/>
          </w:tcPr>
          <w:p w14:paraId="4556BC98" w14:textId="02E937D3" w:rsidR="00875D7E" w:rsidRPr="00BC0185" w:rsidRDefault="00BC0185">
            <w:pPr>
              <w:spacing w:after="0" w:line="312" w:lineRule="auto"/>
              <w:jc w:val="center"/>
              <w:rPr>
                <w:b/>
                <w:lang w:val="en-US"/>
              </w:rPr>
            </w:pPr>
            <w:r w:rsidRPr="00BC0185">
              <w:rPr>
                <w:b/>
                <w:lang w:val="en-US"/>
              </w:rPr>
              <w:t>1000</w:t>
            </w:r>
            <w:r>
              <w:rPr>
                <w:b/>
                <w:lang w:val="en-US"/>
              </w:rPr>
              <w:t xml:space="preserve"> </w:t>
            </w:r>
            <w:r w:rsidRPr="007B7DDD">
              <w:rPr>
                <w:rFonts w:cstheme="minorHAnsi"/>
                <w:b/>
                <w:lang w:val="en-US"/>
              </w:rPr>
              <w:t>€</w:t>
            </w:r>
          </w:p>
        </w:tc>
      </w:tr>
      <w:tr w:rsidR="00875D7E" w:rsidRPr="007B7DDD" w14:paraId="18D17487"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7D003ECF" w14:textId="77777777" w:rsidR="00875D7E" w:rsidRPr="007B7DDD" w:rsidRDefault="00000000">
            <w:pPr>
              <w:spacing w:after="0" w:line="312" w:lineRule="auto"/>
              <w:ind w:left="177" w:right="95"/>
              <w:jc w:val="right"/>
              <w:rPr>
                <w:lang w:val="en-US"/>
              </w:rPr>
            </w:pPr>
            <w:r w:rsidRPr="007B7DDD">
              <w:rPr>
                <w:rFonts w:cstheme="minorHAnsi"/>
                <w:b/>
                <w:lang w:val="en-US"/>
              </w:rPr>
              <w:t>Dissemination and Travel</w:t>
            </w:r>
          </w:p>
        </w:tc>
        <w:tc>
          <w:tcPr>
            <w:tcW w:w="3619" w:type="dxa"/>
            <w:tcBorders>
              <w:top w:val="single" w:sz="4" w:space="0" w:color="A6A6A6"/>
              <w:left w:val="single" w:sz="4" w:space="0" w:color="A6A6A6"/>
              <w:bottom w:val="single" w:sz="4" w:space="0" w:color="A6A6A6"/>
              <w:right w:val="single" w:sz="4" w:space="0" w:color="A6A6A6"/>
            </w:tcBorders>
            <w:vAlign w:val="center"/>
          </w:tcPr>
          <w:p w14:paraId="0D769226" w14:textId="4347ABA1" w:rsidR="00875D7E" w:rsidRPr="00BC0185" w:rsidRDefault="00BC0185">
            <w:pPr>
              <w:spacing w:after="0" w:line="312" w:lineRule="auto"/>
              <w:jc w:val="center"/>
              <w:rPr>
                <w:b/>
                <w:lang w:val="en-US"/>
              </w:rPr>
            </w:pPr>
            <w:r w:rsidRPr="00BC0185">
              <w:rPr>
                <w:b/>
                <w:lang w:val="en-US"/>
              </w:rPr>
              <w:t>13000</w:t>
            </w:r>
            <w:r>
              <w:rPr>
                <w:b/>
                <w:lang w:val="en-US"/>
              </w:rPr>
              <w:t xml:space="preserve"> </w:t>
            </w:r>
            <w:r w:rsidRPr="007B7DDD">
              <w:rPr>
                <w:rFonts w:cstheme="minorHAnsi"/>
                <w:b/>
                <w:lang w:val="en-US"/>
              </w:rPr>
              <w:t>€</w:t>
            </w:r>
          </w:p>
        </w:tc>
      </w:tr>
      <w:tr w:rsidR="00875D7E" w:rsidRPr="007B7DDD" w14:paraId="706A9633"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367025C7" w14:textId="77777777" w:rsidR="00875D7E" w:rsidRPr="007B7DDD" w:rsidRDefault="00000000">
            <w:pPr>
              <w:spacing w:after="0" w:line="312" w:lineRule="auto"/>
              <w:ind w:left="176" w:right="95"/>
              <w:jc w:val="right"/>
              <w:rPr>
                <w:lang w:val="en-US"/>
              </w:rPr>
            </w:pPr>
            <w:r w:rsidRPr="007B7DDD">
              <w:rPr>
                <w:rFonts w:cstheme="minorHAnsi"/>
                <w:b/>
                <w:lang w:val="en-US"/>
              </w:rPr>
              <w:t xml:space="preserve">Equipment (Depreciation value) </w:t>
            </w:r>
          </w:p>
        </w:tc>
        <w:tc>
          <w:tcPr>
            <w:tcW w:w="3619" w:type="dxa"/>
            <w:tcBorders>
              <w:top w:val="single" w:sz="4" w:space="0" w:color="A6A6A6"/>
              <w:left w:val="single" w:sz="4" w:space="0" w:color="A6A6A6"/>
              <w:bottom w:val="single" w:sz="4" w:space="0" w:color="A6A6A6"/>
              <w:right w:val="single" w:sz="4" w:space="0" w:color="A6A6A6"/>
            </w:tcBorders>
            <w:vAlign w:val="center"/>
          </w:tcPr>
          <w:p w14:paraId="076608C1" w14:textId="0F1B0050" w:rsidR="00875D7E" w:rsidRPr="00BC0185" w:rsidRDefault="00BC0185">
            <w:pPr>
              <w:spacing w:after="0" w:line="312" w:lineRule="auto"/>
              <w:jc w:val="center"/>
              <w:rPr>
                <w:b/>
                <w:lang w:val="en-US"/>
              </w:rPr>
            </w:pPr>
            <w:r w:rsidRPr="00BC0185">
              <w:rPr>
                <w:b/>
                <w:lang w:val="en-US"/>
              </w:rPr>
              <w:t>10000</w:t>
            </w:r>
            <w:r>
              <w:rPr>
                <w:b/>
                <w:lang w:val="en-US"/>
              </w:rPr>
              <w:t xml:space="preserve"> </w:t>
            </w:r>
            <w:r w:rsidRPr="007B7DDD">
              <w:rPr>
                <w:rFonts w:cstheme="minorHAnsi"/>
                <w:b/>
                <w:lang w:val="en-US"/>
              </w:rPr>
              <w:t>€</w:t>
            </w:r>
          </w:p>
        </w:tc>
      </w:tr>
      <w:tr w:rsidR="00875D7E" w:rsidRPr="007B7DDD" w14:paraId="1AC8D0F6"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4411044F" w14:textId="77777777" w:rsidR="00875D7E" w:rsidRPr="007B7DDD" w:rsidRDefault="00000000">
            <w:pPr>
              <w:spacing w:after="0" w:line="312" w:lineRule="auto"/>
              <w:ind w:left="176" w:right="95"/>
              <w:jc w:val="right"/>
              <w:rPr>
                <w:lang w:val="en-US"/>
              </w:rPr>
            </w:pPr>
            <w:r w:rsidRPr="007B7DDD">
              <w:rPr>
                <w:rFonts w:cstheme="minorHAnsi"/>
                <w:b/>
                <w:lang w:val="en-US"/>
              </w:rPr>
              <w:t>Other costs</w:t>
            </w:r>
          </w:p>
        </w:tc>
        <w:tc>
          <w:tcPr>
            <w:tcW w:w="3619" w:type="dxa"/>
            <w:tcBorders>
              <w:top w:val="single" w:sz="4" w:space="0" w:color="A6A6A6"/>
              <w:left w:val="single" w:sz="4" w:space="0" w:color="A6A6A6"/>
              <w:bottom w:val="single" w:sz="4" w:space="0" w:color="A6A6A6"/>
              <w:right w:val="single" w:sz="4" w:space="0" w:color="A6A6A6"/>
            </w:tcBorders>
            <w:vAlign w:val="center"/>
          </w:tcPr>
          <w:p w14:paraId="5BDF262F" w14:textId="77777777" w:rsidR="00875D7E" w:rsidRPr="00BC0185" w:rsidRDefault="00000000">
            <w:pPr>
              <w:spacing w:after="0" w:line="312" w:lineRule="auto"/>
              <w:jc w:val="center"/>
              <w:rPr>
                <w:b/>
                <w:lang w:val="en-US"/>
              </w:rPr>
            </w:pPr>
            <w:r w:rsidRPr="00BC0185">
              <w:rPr>
                <w:rFonts w:cstheme="minorHAnsi"/>
                <w:b/>
                <w:lang w:val="en-US"/>
              </w:rPr>
              <w:t>-</w:t>
            </w:r>
          </w:p>
        </w:tc>
      </w:tr>
      <w:tr w:rsidR="00875D7E" w:rsidRPr="007B7DDD" w14:paraId="41472B7B"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250538D2" w14:textId="77777777" w:rsidR="00875D7E" w:rsidRPr="007B7DDD" w:rsidRDefault="00000000">
            <w:pPr>
              <w:spacing w:after="0" w:line="312" w:lineRule="auto"/>
              <w:ind w:left="176" w:right="95"/>
              <w:jc w:val="right"/>
              <w:rPr>
                <w:lang w:val="en-US"/>
              </w:rPr>
            </w:pPr>
            <w:r w:rsidRPr="007B7DDD">
              <w:rPr>
                <w:rFonts w:cstheme="minorHAnsi"/>
                <w:b/>
                <w:lang w:val="en-US"/>
              </w:rPr>
              <w:t>Subcontracting costs</w:t>
            </w:r>
          </w:p>
        </w:tc>
        <w:tc>
          <w:tcPr>
            <w:tcW w:w="3619" w:type="dxa"/>
            <w:tcBorders>
              <w:top w:val="single" w:sz="4" w:space="0" w:color="A6A6A6"/>
              <w:left w:val="single" w:sz="4" w:space="0" w:color="A6A6A6"/>
              <w:bottom w:val="single" w:sz="4" w:space="0" w:color="A6A6A6"/>
              <w:right w:val="single" w:sz="4" w:space="0" w:color="A6A6A6"/>
            </w:tcBorders>
            <w:vAlign w:val="center"/>
          </w:tcPr>
          <w:p w14:paraId="5461A6C1" w14:textId="17414C6A" w:rsidR="00875D7E" w:rsidRPr="00BC0185" w:rsidRDefault="00BC0185">
            <w:pPr>
              <w:spacing w:after="0" w:line="312" w:lineRule="auto"/>
              <w:jc w:val="center"/>
              <w:rPr>
                <w:b/>
                <w:lang w:val="en-US"/>
              </w:rPr>
            </w:pPr>
            <w:r>
              <w:rPr>
                <w:rFonts w:cstheme="minorHAnsi"/>
                <w:b/>
                <w:lang w:val="en-US"/>
              </w:rPr>
              <w:t>-</w:t>
            </w:r>
          </w:p>
        </w:tc>
      </w:tr>
      <w:tr w:rsidR="00875D7E" w:rsidRPr="007B7DDD" w14:paraId="7E2AEEE9" w14:textId="77777777">
        <w:trPr>
          <w:trHeight w:val="454"/>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625BE0B4" w14:textId="77777777" w:rsidR="00875D7E" w:rsidRPr="007B7DDD" w:rsidRDefault="00000000">
            <w:pPr>
              <w:spacing w:after="0" w:line="312" w:lineRule="auto"/>
              <w:ind w:right="95"/>
              <w:jc w:val="right"/>
              <w:rPr>
                <w:lang w:val="en-US"/>
              </w:rPr>
            </w:pPr>
            <w:r w:rsidRPr="007B7DDD">
              <w:rPr>
                <w:rFonts w:cstheme="minorHAnsi"/>
                <w:b/>
                <w:lang w:val="en-US"/>
              </w:rPr>
              <w:t>INDIRECT COSTS</w:t>
            </w:r>
          </w:p>
        </w:tc>
        <w:tc>
          <w:tcPr>
            <w:tcW w:w="3619"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11DD9F0A" w14:textId="07DA2511" w:rsidR="00BC0185" w:rsidRPr="00BC0185" w:rsidRDefault="00BC0185" w:rsidP="00BC0185">
            <w:pPr>
              <w:spacing w:after="0" w:line="312" w:lineRule="auto"/>
              <w:jc w:val="center"/>
              <w:rPr>
                <w:rFonts w:cstheme="minorHAnsi"/>
                <w:b/>
                <w:lang w:val="en-US"/>
              </w:rPr>
            </w:pPr>
            <w:r>
              <w:rPr>
                <w:rFonts w:cstheme="minorHAnsi"/>
                <w:b/>
                <w:lang w:val="en-US"/>
              </w:rPr>
              <w:t xml:space="preserve">15200 </w:t>
            </w:r>
            <w:r w:rsidRPr="007B7DDD">
              <w:rPr>
                <w:rFonts w:cstheme="minorHAnsi"/>
                <w:b/>
                <w:lang w:val="en-US"/>
              </w:rPr>
              <w:t>€</w:t>
            </w:r>
          </w:p>
        </w:tc>
      </w:tr>
      <w:tr w:rsidR="00875D7E" w:rsidRPr="007B7DDD" w14:paraId="49C5966C" w14:textId="77777777">
        <w:trPr>
          <w:trHeight w:val="340"/>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501C6E42" w14:textId="77777777" w:rsidR="00875D7E" w:rsidRPr="007B7DDD" w:rsidRDefault="00000000">
            <w:pPr>
              <w:spacing w:after="0" w:line="312" w:lineRule="auto"/>
              <w:ind w:right="95"/>
              <w:jc w:val="right"/>
              <w:rPr>
                <w:lang w:val="en-US"/>
              </w:rPr>
            </w:pPr>
            <w:r w:rsidRPr="007B7DDD">
              <w:rPr>
                <w:rFonts w:cstheme="minorHAnsi"/>
                <w:b/>
                <w:lang w:val="en-US"/>
              </w:rPr>
              <w:t>Total HI Budget</w:t>
            </w:r>
          </w:p>
        </w:tc>
        <w:tc>
          <w:tcPr>
            <w:tcW w:w="3619"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6DBEBF80" w14:textId="40CB54C4" w:rsidR="00875D7E" w:rsidRPr="007B7DDD" w:rsidRDefault="00BC0185">
            <w:pPr>
              <w:spacing w:after="0" w:line="312" w:lineRule="auto"/>
              <w:jc w:val="center"/>
              <w:rPr>
                <w:lang w:val="en-US"/>
              </w:rPr>
            </w:pPr>
            <w:r>
              <w:rPr>
                <w:rFonts w:cstheme="minorHAnsi"/>
                <w:b/>
                <w:lang w:val="en-US"/>
              </w:rPr>
              <w:t xml:space="preserve">190000 </w:t>
            </w:r>
            <w:r w:rsidRPr="007B7DDD">
              <w:rPr>
                <w:rFonts w:cstheme="minorHAnsi"/>
                <w:b/>
                <w:lang w:val="en-US"/>
              </w:rPr>
              <w:t>€</w:t>
            </w:r>
          </w:p>
        </w:tc>
      </w:tr>
    </w:tbl>
    <w:p w14:paraId="3C289011" w14:textId="77777777" w:rsidR="00875D7E" w:rsidRPr="007B7DDD" w:rsidRDefault="00875D7E">
      <w:pPr>
        <w:spacing w:after="0"/>
        <w:jc w:val="center"/>
        <w:rPr>
          <w:rFonts w:cstheme="minorHAnsi"/>
          <w:i/>
          <w:iCs/>
          <w:vertAlign w:val="superscript"/>
          <w:lang w:val="en-US"/>
        </w:rPr>
      </w:pPr>
    </w:p>
    <w:p w14:paraId="7B2BA60D" w14:textId="77777777" w:rsidR="00875D7E" w:rsidRPr="007B7DDD" w:rsidRDefault="00000000">
      <w:pPr>
        <w:spacing w:after="0"/>
        <w:rPr>
          <w:lang w:val="en-US"/>
        </w:rPr>
      </w:pPr>
      <w:r w:rsidRPr="007B7DDD">
        <w:rPr>
          <w:rFonts w:cstheme="minorHAnsi"/>
          <w:i/>
          <w:iCs/>
          <w:vertAlign w:val="superscript"/>
          <w:lang w:val="en-US"/>
        </w:rPr>
        <w:t>1</w:t>
      </w:r>
      <w:r w:rsidRPr="007B7DDD">
        <w:rPr>
          <w:rFonts w:cstheme="minorHAnsi"/>
          <w:i/>
          <w:iCs/>
          <w:lang w:val="en-US"/>
        </w:rPr>
        <w:t>For personnel costs please refer to the terms described in Table4 of the call.</w:t>
      </w:r>
    </w:p>
    <w:p w14:paraId="548E44AC" w14:textId="77777777" w:rsidR="00875D7E" w:rsidRPr="007B4848" w:rsidRDefault="00875D7E">
      <w:pPr>
        <w:rPr>
          <w:rFonts w:cstheme="minorHAnsi"/>
          <w:lang w:val="en-US"/>
        </w:rPr>
      </w:pPr>
    </w:p>
    <w:p w14:paraId="70ED4F60" w14:textId="4C8EE479" w:rsidR="00875D7E" w:rsidRDefault="00000000">
      <w:pPr>
        <w:pBdr>
          <w:top w:val="single" w:sz="4" w:space="1" w:color="D9D9D9"/>
          <w:left w:val="single" w:sz="4" w:space="4" w:color="D9D9D9"/>
          <w:bottom w:val="single" w:sz="4" w:space="1" w:color="D9D9D9"/>
          <w:right w:val="single" w:sz="4" w:space="4" w:color="D9D9D9"/>
        </w:pBdr>
        <w:shd w:val="clear" w:color="auto" w:fill="F2F2F2" w:themeFill="background1" w:themeFillShade="F2"/>
        <w:rPr>
          <w:rFonts w:cstheme="minorHAnsi"/>
          <w:b/>
          <w:bCs/>
          <w:lang w:val="en-US"/>
        </w:rPr>
      </w:pPr>
      <w:r w:rsidRPr="007B7DDD">
        <w:rPr>
          <w:rFonts w:cstheme="minorHAnsi"/>
          <w:b/>
          <w:bCs/>
          <w:lang w:val="en-US"/>
        </w:rPr>
        <w:t xml:space="preserve">Budget justification </w:t>
      </w:r>
    </w:p>
    <w:p w14:paraId="03DF4B32" w14:textId="4F31530E" w:rsidR="00877E06" w:rsidRPr="00670178" w:rsidRDefault="00056D54" w:rsidP="00670178">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056D54">
        <w:rPr>
          <w:rFonts w:cstheme="minorHAnsi"/>
          <w:u w:val="single"/>
          <w:lang w:val="en-US"/>
        </w:rPr>
        <w:lastRenderedPageBreak/>
        <w:t>Personnel Costs:</w:t>
      </w:r>
      <w:r>
        <w:rPr>
          <w:rFonts w:cstheme="minorHAnsi"/>
          <w:lang w:val="en-US"/>
        </w:rPr>
        <w:t xml:space="preserve"> </w:t>
      </w:r>
      <w:r w:rsidR="001C1B3F">
        <w:rPr>
          <w:rFonts w:cstheme="minorHAnsi"/>
          <w:lang w:val="en-US"/>
        </w:rPr>
        <w:t xml:space="preserve">The </w:t>
      </w:r>
      <w:r w:rsidR="001C1B3F" w:rsidRPr="001C1B3F">
        <w:rPr>
          <w:rFonts w:cstheme="minorHAnsi"/>
          <w:lang w:val="en-US"/>
        </w:rPr>
        <w:t xml:space="preserve">largest part of the budget concerns the salaries of the </w:t>
      </w:r>
      <w:r>
        <w:rPr>
          <w:rFonts w:cstheme="minorHAnsi"/>
          <w:lang w:val="en-US"/>
        </w:rPr>
        <w:t>p</w:t>
      </w:r>
      <w:r w:rsidR="001C1B3F">
        <w:rPr>
          <w:rFonts w:cstheme="minorHAnsi"/>
          <w:lang w:val="en-US"/>
        </w:rPr>
        <w:t>ersonnel</w:t>
      </w:r>
      <w:r w:rsidR="001C1B3F" w:rsidRPr="001C1B3F">
        <w:rPr>
          <w:rFonts w:cstheme="minorHAnsi"/>
          <w:lang w:val="en-US"/>
        </w:rPr>
        <w:t xml:space="preserve"> who will work on the implementation of the project.</w:t>
      </w:r>
      <w:r w:rsidR="001C1B3F">
        <w:rPr>
          <w:rFonts w:cstheme="minorHAnsi"/>
          <w:lang w:val="en-US"/>
        </w:rPr>
        <w:t xml:space="preserve"> </w:t>
      </w:r>
      <w:r w:rsidR="001C1B3F" w:rsidRPr="001C1B3F">
        <w:rPr>
          <w:rFonts w:cstheme="minorHAnsi"/>
          <w:lang w:val="en-US"/>
        </w:rPr>
        <w:t xml:space="preserve"> Specifically, the </w:t>
      </w:r>
      <w:r w:rsidR="001C1B3F">
        <w:rPr>
          <w:rFonts w:cstheme="minorHAnsi"/>
          <w:lang w:val="en-US"/>
        </w:rPr>
        <w:t>PI</w:t>
      </w:r>
      <w:r w:rsidR="001C1B3F" w:rsidRPr="001C1B3F">
        <w:rPr>
          <w:rFonts w:cstheme="minorHAnsi"/>
          <w:lang w:val="en-US"/>
        </w:rPr>
        <w:t xml:space="preserve"> and two other members of the </w:t>
      </w:r>
      <w:r w:rsidR="001C1B3F">
        <w:rPr>
          <w:rFonts w:cstheme="minorHAnsi"/>
          <w:lang w:val="en-US"/>
        </w:rPr>
        <w:t>Host I</w:t>
      </w:r>
      <w:r w:rsidR="001C1B3F" w:rsidRPr="001C1B3F">
        <w:rPr>
          <w:rFonts w:cstheme="minorHAnsi"/>
          <w:lang w:val="en-US"/>
        </w:rPr>
        <w:t xml:space="preserve">nstitution will receive 23% of the </w:t>
      </w:r>
      <w:r>
        <w:rPr>
          <w:rFonts w:cstheme="minorHAnsi"/>
          <w:lang w:val="en-US"/>
        </w:rPr>
        <w:t>p</w:t>
      </w:r>
      <w:r w:rsidR="001C1B3F">
        <w:rPr>
          <w:rFonts w:cstheme="minorHAnsi"/>
          <w:lang w:val="en-US"/>
        </w:rPr>
        <w:t>ersonnel</w:t>
      </w:r>
      <w:r w:rsidR="001C1B3F" w:rsidRPr="001C1B3F">
        <w:rPr>
          <w:rFonts w:cstheme="minorHAnsi"/>
          <w:lang w:val="en-US"/>
        </w:rPr>
        <w:t xml:space="preserve"> costs</w:t>
      </w:r>
      <w:r w:rsidR="001C1B3F">
        <w:rPr>
          <w:rFonts w:cstheme="minorHAnsi"/>
          <w:lang w:val="en-US"/>
        </w:rPr>
        <w:t>.</w:t>
      </w:r>
      <w:r w:rsidR="00877E06" w:rsidRPr="00877E06">
        <w:rPr>
          <w:rFonts w:cstheme="minorHAnsi"/>
          <w:lang w:val="en-US"/>
        </w:rPr>
        <w:t xml:space="preserve"> </w:t>
      </w:r>
      <w:r w:rsidR="00877E06">
        <w:rPr>
          <w:rFonts w:cstheme="minorHAnsi"/>
        </w:rPr>
        <w:t>Τ</w:t>
      </w:r>
      <w:r w:rsidR="00877E06" w:rsidRPr="00877E06">
        <w:rPr>
          <w:rFonts w:cstheme="minorHAnsi"/>
          <w:lang w:val="en-US"/>
        </w:rPr>
        <w:t>he remaining 77% pertains to the cost of 3 new positions to be created in the project.</w:t>
      </w:r>
      <w:r w:rsidR="00670178" w:rsidRPr="00670178">
        <w:rPr>
          <w:rFonts w:cstheme="minorHAnsi"/>
          <w:lang w:val="en-US"/>
        </w:rPr>
        <w:t xml:space="preserve"> The two PhD candidates are already working on their Ph.D. thesis on data processing and precis</w:t>
      </w:r>
      <w:r w:rsidR="00670178">
        <w:rPr>
          <w:rFonts w:cstheme="minorHAnsi"/>
        </w:rPr>
        <w:t>ε</w:t>
      </w:r>
      <w:r w:rsidR="00670178" w:rsidRPr="00670178">
        <w:rPr>
          <w:rFonts w:cstheme="minorHAnsi"/>
          <w:lang w:val="en-US"/>
        </w:rPr>
        <w:t xml:space="preserve"> </w:t>
      </w:r>
      <w:r w:rsidR="00670178">
        <w:rPr>
          <w:rFonts w:cstheme="minorHAnsi"/>
          <w:lang w:val="en-US"/>
        </w:rPr>
        <w:t>orbit determination</w:t>
      </w:r>
      <w:r w:rsidR="00670178" w:rsidRPr="00670178">
        <w:rPr>
          <w:rFonts w:cstheme="minorHAnsi"/>
          <w:lang w:val="en-US"/>
        </w:rPr>
        <w:t>. They will be employed throughout the project mainly in the development of the software and all the necessary algorithms for data processing.</w:t>
      </w:r>
      <w:r w:rsidR="00670178" w:rsidRPr="00670178">
        <w:rPr>
          <w:lang w:val="en-US"/>
        </w:rPr>
        <w:t xml:space="preserve">  </w:t>
      </w:r>
      <w:r w:rsidR="00670178" w:rsidRPr="00670178">
        <w:rPr>
          <w:rFonts w:cstheme="minorHAnsi"/>
          <w:lang w:val="en-US"/>
        </w:rPr>
        <w:t xml:space="preserve">They will also participate in the </w:t>
      </w:r>
      <w:r w:rsidR="00670178">
        <w:rPr>
          <w:rFonts w:cstheme="minorHAnsi"/>
          <w:lang w:val="en-US"/>
        </w:rPr>
        <w:t>data processing</w:t>
      </w:r>
      <w:r w:rsidR="00670178" w:rsidRPr="00670178">
        <w:rPr>
          <w:rFonts w:cstheme="minorHAnsi"/>
          <w:lang w:val="en-US"/>
        </w:rPr>
        <w:t xml:space="preserve">, the organization and participation </w:t>
      </w:r>
      <w:r w:rsidR="00670178">
        <w:rPr>
          <w:rFonts w:cstheme="minorHAnsi"/>
          <w:lang w:val="en-US"/>
        </w:rPr>
        <w:t>of</w:t>
      </w:r>
      <w:r w:rsidR="00670178" w:rsidRPr="00670178">
        <w:rPr>
          <w:rFonts w:cstheme="minorHAnsi"/>
          <w:lang w:val="en-US"/>
        </w:rPr>
        <w:t xml:space="preserve"> the school</w:t>
      </w:r>
      <w:r w:rsidR="00670178">
        <w:rPr>
          <w:rFonts w:cstheme="minorHAnsi"/>
          <w:lang w:val="en-US"/>
        </w:rPr>
        <w:t>/workshop</w:t>
      </w:r>
      <w:r w:rsidR="00670178" w:rsidRPr="00670178">
        <w:rPr>
          <w:rFonts w:cstheme="minorHAnsi"/>
          <w:lang w:val="en-US"/>
        </w:rPr>
        <w:t xml:space="preserve"> and the preparation of the presentations and the articl</w:t>
      </w:r>
      <w:r w:rsidR="00670178">
        <w:rPr>
          <w:rFonts w:cstheme="minorHAnsi"/>
          <w:lang w:val="en-US"/>
        </w:rPr>
        <w:t xml:space="preserve">e. An new one MSc or PhD student </w:t>
      </w:r>
      <w:r w:rsidR="00670178" w:rsidRPr="00670178">
        <w:rPr>
          <w:rFonts w:cstheme="minorHAnsi"/>
          <w:lang w:val="en-US"/>
        </w:rPr>
        <w:t xml:space="preserve"> will be involved during half the duration of the project, mainly in the development of the software as well as the </w:t>
      </w:r>
      <w:r w:rsidR="00670178">
        <w:rPr>
          <w:rFonts w:cstheme="minorHAnsi"/>
          <w:lang w:val="en-US"/>
        </w:rPr>
        <w:t>data processing.</w:t>
      </w:r>
    </w:p>
    <w:p w14:paraId="629EA542" w14:textId="77777777" w:rsidR="00877E06" w:rsidRDefault="00877E06" w:rsidP="00670178">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877E06">
        <w:rPr>
          <w:rFonts w:cstheme="minorHAnsi"/>
          <w:u w:val="single"/>
          <w:lang w:val="en-US"/>
        </w:rPr>
        <w:t>Consumables:</w:t>
      </w:r>
      <w:r w:rsidRPr="00877E06">
        <w:rPr>
          <w:rFonts w:cstheme="minorHAnsi"/>
          <w:lang w:val="en-US"/>
        </w:rPr>
        <w:t xml:space="preserve"> </w:t>
      </w:r>
      <w:r>
        <w:rPr>
          <w:rFonts w:cstheme="minorHAnsi"/>
          <w:lang w:val="en-US"/>
        </w:rPr>
        <w:t xml:space="preserve"> C</w:t>
      </w:r>
      <w:r w:rsidRPr="00877E06">
        <w:rPr>
          <w:rFonts w:cstheme="minorHAnsi"/>
          <w:lang w:val="en-US"/>
        </w:rPr>
        <w:t>onsumables mainly in technical equipment for the upgrade of computing units as well as for project management.</w:t>
      </w:r>
    </w:p>
    <w:p w14:paraId="2504CC4C" w14:textId="77777777" w:rsidR="00877E06" w:rsidRDefault="00877E06" w:rsidP="00670178">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877E06">
        <w:rPr>
          <w:rFonts w:cstheme="minorHAnsi"/>
          <w:u w:val="single"/>
          <w:lang w:val="en-US"/>
        </w:rPr>
        <w:t>Dissemination and Travel:</w:t>
      </w:r>
      <w:r>
        <w:rPr>
          <w:rFonts w:cstheme="minorHAnsi"/>
          <w:lang w:val="en-US"/>
        </w:rPr>
        <w:t xml:space="preserve"> Participation to symposiums, etc. for results dissemination. Paper and printing fees for participation to symposium</w:t>
      </w:r>
      <w:r w:rsidR="004B152D" w:rsidRPr="004B152D">
        <w:rPr>
          <w:rFonts w:cstheme="minorHAnsi"/>
          <w:lang w:val="en-US"/>
        </w:rPr>
        <w:t xml:space="preserve">. </w:t>
      </w:r>
      <w:r w:rsidR="004B152D">
        <w:rPr>
          <w:rFonts w:cstheme="minorHAnsi"/>
          <w:lang w:val="en-US"/>
        </w:rPr>
        <w:t xml:space="preserve">Travel expenses for attending conferences and working meetings. </w:t>
      </w:r>
      <w:r w:rsidR="004B152D" w:rsidRPr="004B152D">
        <w:rPr>
          <w:rFonts w:cstheme="minorHAnsi"/>
          <w:lang w:val="en-US"/>
        </w:rPr>
        <w:t xml:space="preserve"> </w:t>
      </w:r>
      <w:r w:rsidR="004B152D">
        <w:rPr>
          <w:rFonts w:cstheme="minorHAnsi"/>
        </w:rPr>
        <w:t>Ε</w:t>
      </w:r>
      <w:proofErr w:type="spellStart"/>
      <w:r w:rsidR="004B152D" w:rsidRPr="004B152D">
        <w:rPr>
          <w:rFonts w:cstheme="minorHAnsi"/>
          <w:lang w:val="en-US"/>
        </w:rPr>
        <w:t>xpenses</w:t>
      </w:r>
      <w:proofErr w:type="spellEnd"/>
      <w:r w:rsidR="004B152D" w:rsidRPr="004B152D">
        <w:rPr>
          <w:rFonts w:cstheme="minorHAnsi"/>
          <w:lang w:val="en-US"/>
        </w:rPr>
        <w:t xml:space="preserve"> for the organization of the school/</w:t>
      </w:r>
      <w:r w:rsidR="004B152D">
        <w:rPr>
          <w:rFonts w:cstheme="minorHAnsi"/>
          <w:lang w:val="en-US"/>
        </w:rPr>
        <w:t>workshop</w:t>
      </w:r>
      <w:r w:rsidR="004B152D" w:rsidRPr="004B152D">
        <w:rPr>
          <w:rFonts w:cstheme="minorHAnsi"/>
          <w:lang w:val="en-US"/>
        </w:rPr>
        <w:t xml:space="preserve">, printed materials, visit to the </w:t>
      </w:r>
      <w:proofErr w:type="spellStart"/>
      <w:r w:rsidR="004B152D" w:rsidRPr="004B152D">
        <w:rPr>
          <w:rFonts w:cstheme="minorHAnsi"/>
          <w:lang w:val="en-US"/>
        </w:rPr>
        <w:t>Dionys</w:t>
      </w:r>
      <w:r w:rsidR="004B152D">
        <w:rPr>
          <w:rFonts w:cstheme="minorHAnsi"/>
          <w:lang w:val="en-US"/>
        </w:rPr>
        <w:t>o</w:t>
      </w:r>
      <w:r w:rsidR="004B152D" w:rsidRPr="004B152D">
        <w:rPr>
          <w:rFonts w:cstheme="minorHAnsi"/>
          <w:lang w:val="en-US"/>
        </w:rPr>
        <w:t>s</w:t>
      </w:r>
      <w:proofErr w:type="spellEnd"/>
      <w:r w:rsidR="004B152D">
        <w:rPr>
          <w:rFonts w:cstheme="minorHAnsi"/>
          <w:lang w:val="en-US"/>
        </w:rPr>
        <w:t xml:space="preserve"> Satellite Observatory</w:t>
      </w:r>
      <w:r w:rsidR="004B152D" w:rsidRPr="004B152D">
        <w:rPr>
          <w:rFonts w:cstheme="minorHAnsi"/>
          <w:lang w:val="en-US"/>
        </w:rPr>
        <w:t xml:space="preserve"> where </w:t>
      </w:r>
      <w:r w:rsidR="004B152D">
        <w:rPr>
          <w:rFonts w:cstheme="minorHAnsi"/>
          <w:lang w:val="en-US"/>
        </w:rPr>
        <w:t xml:space="preserve">a </w:t>
      </w:r>
      <w:r w:rsidR="004B152D" w:rsidRPr="004B152D">
        <w:rPr>
          <w:rFonts w:cstheme="minorHAnsi"/>
          <w:lang w:val="en-US"/>
        </w:rPr>
        <w:t>DORIS antenna is installed</w:t>
      </w:r>
      <w:r w:rsidR="004B152D">
        <w:rPr>
          <w:rFonts w:cstheme="minorHAnsi"/>
          <w:lang w:val="en-US"/>
        </w:rPr>
        <w:t>.</w:t>
      </w:r>
    </w:p>
    <w:p w14:paraId="5CE8571F" w14:textId="77777777" w:rsidR="004B152D" w:rsidRDefault="004B152D" w:rsidP="00670178">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4B152D">
        <w:rPr>
          <w:rFonts w:cstheme="minorHAnsi"/>
          <w:u w:val="single"/>
          <w:lang w:val="en-US"/>
        </w:rPr>
        <w:t>Equipment:</w:t>
      </w:r>
      <w:r>
        <w:rPr>
          <w:rFonts w:cstheme="minorHAnsi"/>
          <w:lang w:val="en-US"/>
        </w:rPr>
        <w:t xml:space="preserve"> </w:t>
      </w:r>
      <w:r w:rsidR="00E86C29">
        <w:rPr>
          <w:rFonts w:cstheme="minorHAnsi"/>
          <w:lang w:val="en-US"/>
        </w:rPr>
        <w:t>P</w:t>
      </w:r>
      <w:r w:rsidR="00E86C29" w:rsidRPr="00E86C29">
        <w:rPr>
          <w:rFonts w:cstheme="minorHAnsi"/>
          <w:lang w:val="en-US"/>
        </w:rPr>
        <w:t>urchase of three personal computers for the needs of the research group. Also purchase a server for</w:t>
      </w:r>
      <w:r w:rsidR="00E86C29">
        <w:rPr>
          <w:rFonts w:cstheme="minorHAnsi"/>
          <w:lang w:val="en-US"/>
        </w:rPr>
        <w:t xml:space="preserve"> data</w:t>
      </w:r>
      <w:r w:rsidR="00E86C29" w:rsidRPr="00E86C29">
        <w:rPr>
          <w:rFonts w:cstheme="minorHAnsi"/>
          <w:lang w:val="en-US"/>
        </w:rPr>
        <w:t xml:space="preserve"> post processing, estimation of precision </w:t>
      </w:r>
      <w:r w:rsidR="00E86C29">
        <w:rPr>
          <w:rFonts w:cstheme="minorHAnsi"/>
          <w:lang w:val="en-US"/>
        </w:rPr>
        <w:t>orbits, time series analysis</w:t>
      </w:r>
      <w:r w:rsidR="00E86C29" w:rsidRPr="00E86C29">
        <w:rPr>
          <w:rFonts w:cstheme="minorHAnsi"/>
          <w:lang w:val="en-US"/>
        </w:rPr>
        <w:t xml:space="preserve"> and other tasks that require </w:t>
      </w:r>
      <w:r w:rsidR="00E86C29">
        <w:rPr>
          <w:rFonts w:cstheme="minorHAnsi"/>
          <w:lang w:val="en-US"/>
        </w:rPr>
        <w:t>huge</w:t>
      </w:r>
      <w:r w:rsidR="00E86C29" w:rsidRPr="00E86C29">
        <w:rPr>
          <w:rFonts w:cstheme="minorHAnsi"/>
          <w:lang w:val="en-US"/>
        </w:rPr>
        <w:t xml:space="preserve"> computing power</w:t>
      </w:r>
      <w:r w:rsidR="00E86C29">
        <w:rPr>
          <w:rFonts w:cstheme="minorHAnsi"/>
          <w:lang w:val="en-US"/>
        </w:rPr>
        <w:t>.</w:t>
      </w:r>
    </w:p>
    <w:p w14:paraId="7F6D0BD6" w14:textId="6521CDFD" w:rsidR="00056D54" w:rsidRPr="00E86C29" w:rsidRDefault="00056D54" w:rsidP="001C1B3F">
      <w:pPr>
        <w:pBdr>
          <w:top w:val="single" w:sz="4" w:space="2" w:color="DBE5F1"/>
          <w:left w:val="single" w:sz="4" w:space="4" w:color="DBE5F1"/>
          <w:bottom w:val="single" w:sz="4" w:space="1" w:color="DBE5F1"/>
          <w:right w:val="single" w:sz="4" w:space="4" w:color="DBE5F1"/>
        </w:pBdr>
        <w:spacing w:after="120" w:line="240" w:lineRule="auto"/>
        <w:rPr>
          <w:rFonts w:cstheme="minorHAnsi"/>
          <w:lang w:val="en-US"/>
        </w:rPr>
        <w:sectPr w:rsidR="00056D54" w:rsidRPr="00E86C29">
          <w:headerReference w:type="default" r:id="rId9"/>
          <w:footerReference w:type="default" r:id="rId10"/>
          <w:pgSz w:w="11906" w:h="16838"/>
          <w:pgMar w:top="1530" w:right="1134" w:bottom="851" w:left="1134" w:header="709" w:footer="709" w:gutter="0"/>
          <w:pgNumType w:start="1"/>
          <w:cols w:space="720"/>
          <w:formProt w:val="0"/>
          <w:docGrid w:linePitch="360" w:charSpace="4096"/>
        </w:sectPr>
      </w:pPr>
    </w:p>
    <w:p w14:paraId="156C051C" w14:textId="58068772" w:rsidR="00875D7E" w:rsidRDefault="00877E06" w:rsidP="00A73EEF">
      <w:pPr>
        <w:pStyle w:val="2"/>
        <w:numPr>
          <w:ilvl w:val="0"/>
          <w:numId w:val="0"/>
        </w:numPr>
      </w:pPr>
      <w:r>
        <w:lastRenderedPageBreak/>
        <w:t xml:space="preserve"> </w:t>
      </w:r>
      <w:r w:rsidR="00A73EEF">
        <w:t>REFERENCES</w:t>
      </w:r>
    </w:p>
    <w:p w14:paraId="496F5588" w14:textId="77777777" w:rsidR="007B4848" w:rsidRPr="00A21614" w:rsidRDefault="007B4848" w:rsidP="00A21614">
      <w:pPr>
        <w:spacing w:after="80"/>
        <w:rPr>
          <w:rFonts w:cstheme="minorHAnsi"/>
          <w:lang w:val="en-US"/>
        </w:rPr>
      </w:pPr>
    </w:p>
    <w:p w14:paraId="00FD2D3C"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 "Jason-3 Satellite - Mission" (https://www.nesdis.noaa.gov/jason-3/mission.html). </w:t>
      </w:r>
    </w:p>
    <w:p w14:paraId="0BBD1238"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    Retrieved 10 October 2022.</w:t>
      </w:r>
    </w:p>
    <w:p w14:paraId="6F70A364"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 "Sentinel - Mission Objectives" (https://sentinels.copernicus.eu/web/sentinel/missions/sentinel-3/mission-objectives) </w:t>
      </w:r>
    </w:p>
    <w:p w14:paraId="4F392FBF"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    Retrieved 10 October 2022.</w:t>
      </w:r>
    </w:p>
    <w:p w14:paraId="5FE990B8"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[3] "China launches ocean monitoring satellite", Spaceflight Now, October 10, 2022</w:t>
      </w:r>
    </w:p>
    <w:p w14:paraId="1E61D6FC"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[4] "National Satellite Ocean Application Service, HY-2C" (http://www.nsoas.org.cn/eng/item/253.html), Retrieved 10 October 2022.</w:t>
      </w:r>
    </w:p>
    <w:p w14:paraId="2A8149DB"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[5] "The International Terrestrial reference Frame: an update", Z. </w:t>
      </w:r>
      <w:proofErr w:type="spellStart"/>
      <w:r w:rsidRPr="00A70E75">
        <w:rPr>
          <w:rFonts w:eastAsia="Times New Roman" w:cstheme="minorHAnsi"/>
          <w:color w:val="000000"/>
          <w:lang w:val="en-US"/>
        </w:rPr>
        <w:t>Altamimi</w:t>
      </w:r>
      <w:proofErr w:type="spellEnd"/>
      <w:r w:rsidRPr="00A70E75">
        <w:rPr>
          <w:rFonts w:eastAsia="Times New Roman" w:cstheme="minorHAnsi"/>
          <w:color w:val="000000"/>
          <w:lang w:val="en-US"/>
        </w:rPr>
        <w:t>, Fifteenth Meeting of the International Committee on Global Navigation Satellite Systems (ICG), 2021</w:t>
      </w:r>
    </w:p>
    <w:p w14:paraId="3CFB14E6"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[6] "The international DORIS service contribution to ITRF2020", G. </w:t>
      </w:r>
      <w:proofErr w:type="spellStart"/>
      <w:r w:rsidRPr="00A70E75">
        <w:rPr>
          <w:rFonts w:eastAsia="Times New Roman" w:cstheme="minorHAnsi"/>
          <w:color w:val="000000"/>
          <w:lang w:val="en-US"/>
        </w:rPr>
        <w:t>Moreaux</w:t>
      </w:r>
      <w:proofErr w:type="spellEnd"/>
      <w:r w:rsidRPr="00A70E75">
        <w:rPr>
          <w:rFonts w:eastAsia="Times New Roman" w:cstheme="minorHAnsi"/>
          <w:color w:val="000000"/>
          <w:lang w:val="en-US"/>
        </w:rPr>
        <w:t xml:space="preserve">, F. G. Lemoine, H. </w:t>
      </w:r>
      <w:proofErr w:type="spellStart"/>
      <w:r w:rsidRPr="00A70E75">
        <w:rPr>
          <w:rFonts w:eastAsia="Times New Roman" w:cstheme="minorHAnsi"/>
          <w:color w:val="000000"/>
          <w:lang w:val="en-US"/>
        </w:rPr>
        <w:t>Capdeville</w:t>
      </w:r>
      <w:proofErr w:type="spellEnd"/>
      <w:r w:rsidRPr="00A70E75">
        <w:rPr>
          <w:rFonts w:eastAsia="Times New Roman" w:cstheme="minorHAnsi"/>
          <w:color w:val="000000"/>
          <w:lang w:val="en-US"/>
        </w:rPr>
        <w:t xml:space="preserve">, M. Otten, P. Štěpánek, J. Saunier, P. </w:t>
      </w:r>
      <w:proofErr w:type="spellStart"/>
      <w:r w:rsidRPr="00A70E75">
        <w:rPr>
          <w:rFonts w:eastAsia="Times New Roman" w:cstheme="minorHAnsi"/>
          <w:color w:val="000000"/>
          <w:lang w:val="en-US"/>
        </w:rPr>
        <w:t>Ferrage</w:t>
      </w:r>
      <w:proofErr w:type="spellEnd"/>
      <w:r w:rsidRPr="00A70E75">
        <w:rPr>
          <w:rFonts w:eastAsia="Times New Roman" w:cstheme="minorHAnsi"/>
          <w:color w:val="000000"/>
          <w:lang w:val="en-US"/>
        </w:rPr>
        <w:t>, Advances in Space Research, 2022</w:t>
      </w:r>
    </w:p>
    <w:p w14:paraId="075D9A31"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[7] "Analysis Center Coordinator, IGS Analysis Centers", https://igs.org/acc/, Retrieved 10 October 2022.</w:t>
      </w:r>
    </w:p>
    <w:p w14:paraId="2CF10D16"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[8] "ILRS Analysis Centers", https://ilrs.gsfc.nasa.gov/science/analysisCenters/index.html, Retrieved 10 October 2022.</w:t>
      </w:r>
    </w:p>
    <w:p w14:paraId="368FE32E"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[9] "Impact of nominal and measured satellite attitude on SLR- and DORIS-derived orbits of Jason satellites and altimetry results", S. Rudenko, J. </w:t>
      </w:r>
      <w:proofErr w:type="spellStart"/>
      <w:r w:rsidRPr="00A70E75">
        <w:rPr>
          <w:rFonts w:eastAsia="Times New Roman" w:cstheme="minorHAnsi"/>
          <w:color w:val="000000"/>
          <w:lang w:val="en-US"/>
        </w:rPr>
        <w:t>Zeitlhöfler</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Bloßfeld</w:t>
      </w:r>
      <w:proofErr w:type="spellEnd"/>
      <w:r w:rsidRPr="00A70E75">
        <w:rPr>
          <w:rFonts w:eastAsia="Times New Roman" w:cstheme="minorHAnsi"/>
          <w:color w:val="000000"/>
          <w:lang w:val="en-US"/>
        </w:rPr>
        <w:t xml:space="preserve"> and D. </w:t>
      </w:r>
      <w:proofErr w:type="spellStart"/>
      <w:r w:rsidRPr="00A70E75">
        <w:rPr>
          <w:rFonts w:eastAsia="Times New Roman" w:cstheme="minorHAnsi"/>
          <w:color w:val="000000"/>
          <w:lang w:val="en-US"/>
        </w:rPr>
        <w:t>Dettmering</w:t>
      </w:r>
      <w:proofErr w:type="spellEnd"/>
      <w:r w:rsidRPr="00A70E75">
        <w:rPr>
          <w:rFonts w:eastAsia="Times New Roman" w:cstheme="minorHAnsi"/>
          <w:color w:val="000000"/>
          <w:lang w:val="en-US"/>
        </w:rPr>
        <w:t>, Ocean Surface Topography Science Team Meeting (OSTST) 2019, 21-25 October 2019, Chicago, Illinois, United States of America</w:t>
      </w:r>
    </w:p>
    <w:p w14:paraId="490B1B8D"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[10] "DORIS results on Precise Orbit Determination and on </w:t>
      </w:r>
      <w:proofErr w:type="spellStart"/>
      <w:r w:rsidRPr="00A70E75">
        <w:rPr>
          <w:rFonts w:eastAsia="Times New Roman" w:cstheme="minorHAnsi"/>
          <w:color w:val="000000"/>
          <w:lang w:val="en-US"/>
        </w:rPr>
        <w:t>geocenter</w:t>
      </w:r>
      <w:proofErr w:type="spellEnd"/>
      <w:r w:rsidRPr="00A70E75">
        <w:rPr>
          <w:rFonts w:eastAsia="Times New Roman" w:cstheme="minorHAnsi"/>
          <w:color w:val="000000"/>
          <w:lang w:val="en-US"/>
        </w:rPr>
        <w:t xml:space="preserve"> and scale solutions from CNES/CLS IDS Analysis Center contribution to the ITRF2020", H. </w:t>
      </w:r>
      <w:proofErr w:type="spellStart"/>
      <w:r w:rsidRPr="00A70E75">
        <w:rPr>
          <w:rFonts w:eastAsia="Times New Roman" w:cstheme="minorHAnsi"/>
          <w:color w:val="000000"/>
          <w:lang w:val="en-US"/>
        </w:rPr>
        <w:t>Capdeville</w:t>
      </w:r>
      <w:proofErr w:type="spellEnd"/>
      <w:r w:rsidRPr="00A70E75">
        <w:rPr>
          <w:rFonts w:eastAsia="Times New Roman" w:cstheme="minorHAnsi"/>
          <w:color w:val="000000"/>
          <w:lang w:val="en-US"/>
        </w:rPr>
        <w:t xml:space="preserve">, J-M. Lemoine, A. </w:t>
      </w:r>
      <w:proofErr w:type="spellStart"/>
      <w:r w:rsidRPr="00A70E75">
        <w:rPr>
          <w:rFonts w:eastAsia="Times New Roman" w:cstheme="minorHAnsi"/>
          <w:color w:val="000000"/>
          <w:lang w:val="en-US"/>
        </w:rPr>
        <w:t>Mezerette</w:t>
      </w:r>
      <w:proofErr w:type="spellEnd"/>
      <w:r w:rsidRPr="00A70E75">
        <w:rPr>
          <w:rFonts w:eastAsia="Times New Roman" w:cstheme="minorHAnsi"/>
          <w:color w:val="000000"/>
          <w:lang w:val="en-US"/>
        </w:rPr>
        <w:t xml:space="preserve"> and G. </w:t>
      </w:r>
      <w:proofErr w:type="spellStart"/>
      <w:r w:rsidRPr="00A70E75">
        <w:rPr>
          <w:rFonts w:eastAsia="Times New Roman" w:cstheme="minorHAnsi"/>
          <w:color w:val="000000"/>
          <w:lang w:val="en-US"/>
        </w:rPr>
        <w:t>Moreaux</w:t>
      </w:r>
      <w:proofErr w:type="spellEnd"/>
      <w:r w:rsidRPr="00A70E75">
        <w:rPr>
          <w:rFonts w:eastAsia="Times New Roman" w:cstheme="minorHAnsi"/>
          <w:color w:val="000000"/>
          <w:lang w:val="en-US"/>
        </w:rPr>
        <w:t>, EGU21-5384, G2 - Reference Frames and Geodetic Observing Systems, G2.4 - Precise Orbit Determination for Geodesy and Earth Science</w:t>
      </w:r>
    </w:p>
    <w:p w14:paraId="4A2CC0C5"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[11] "IDS Recommendations and suggestions for ITRF 2020 reprocessing", International DORIS Service, https://ids-doris.org/images/IDS_RecommendationsITRF2020_04.02.2020.pdf,  Retrieved 10 October 2022.</w:t>
      </w:r>
    </w:p>
    <w:p w14:paraId="31EC2986"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[12] "RINEX DORIS 3.0 (Issue 1.7)", CNES &amp; IDS, ftp://ftp.ids-doris.org/pub/ids/data/RINEX_DORIS.pdf, Retrieved 10 October 2022.</w:t>
      </w:r>
    </w:p>
    <w:p w14:paraId="4C01B8FE"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[13] "IERS Conventions (2010)", G. Petit and B. </w:t>
      </w:r>
      <w:proofErr w:type="spellStart"/>
      <w:r w:rsidRPr="00A70E75">
        <w:rPr>
          <w:rFonts w:eastAsia="Times New Roman" w:cstheme="minorHAnsi"/>
          <w:color w:val="000000"/>
          <w:lang w:val="en-US"/>
        </w:rPr>
        <w:t>Luzum</w:t>
      </w:r>
      <w:proofErr w:type="spellEnd"/>
      <w:r w:rsidRPr="00A70E75">
        <w:rPr>
          <w:rFonts w:eastAsia="Times New Roman" w:cstheme="minorHAnsi"/>
          <w:color w:val="000000"/>
          <w:lang w:val="en-US"/>
        </w:rPr>
        <w:t xml:space="preserve"> (eds.), International Earth Rotation and Reference Systems Service (IERS), IERS Technical Note No. 36, 2010 </w:t>
      </w:r>
    </w:p>
    <w:p w14:paraId="7922D4C4"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[14] "CNES/GRGS RL04 Earth gravity field models, from GRACE and SLR data. GFZ Data Services", Lemoine J-</w:t>
      </w:r>
      <w:proofErr w:type="spellStart"/>
      <w:r w:rsidRPr="00A70E75">
        <w:rPr>
          <w:rFonts w:eastAsia="Times New Roman" w:cstheme="minorHAnsi"/>
          <w:color w:val="000000"/>
          <w:lang w:val="en-US"/>
        </w:rPr>
        <w:t>M.l</w:t>
      </w:r>
      <w:proofErr w:type="spellEnd"/>
      <w:r w:rsidRPr="00A70E75">
        <w:rPr>
          <w:rFonts w:eastAsia="Times New Roman" w:cstheme="minorHAnsi"/>
          <w:color w:val="000000"/>
          <w:lang w:val="en-US"/>
        </w:rPr>
        <w:t xml:space="preserve">, </w:t>
      </w:r>
      <w:proofErr w:type="spellStart"/>
      <w:r w:rsidRPr="00A70E75">
        <w:rPr>
          <w:rFonts w:eastAsia="Times New Roman" w:cstheme="minorHAnsi"/>
          <w:color w:val="000000"/>
          <w:lang w:val="en-US"/>
        </w:rPr>
        <w:t>Biancale</w:t>
      </w:r>
      <w:proofErr w:type="spellEnd"/>
      <w:r w:rsidRPr="00A70E75">
        <w:rPr>
          <w:rFonts w:eastAsia="Times New Roman" w:cstheme="minorHAnsi"/>
          <w:color w:val="000000"/>
          <w:lang w:val="en-US"/>
        </w:rPr>
        <w:t xml:space="preserve"> R., </w:t>
      </w:r>
      <w:proofErr w:type="spellStart"/>
      <w:r w:rsidRPr="00A70E75">
        <w:rPr>
          <w:rFonts w:eastAsia="Times New Roman" w:cstheme="minorHAnsi"/>
          <w:color w:val="000000"/>
          <w:lang w:val="en-US"/>
        </w:rPr>
        <w:t>Reinquin</w:t>
      </w:r>
      <w:proofErr w:type="spellEnd"/>
      <w:r w:rsidRPr="00A70E75">
        <w:rPr>
          <w:rFonts w:eastAsia="Times New Roman" w:cstheme="minorHAnsi"/>
          <w:color w:val="000000"/>
          <w:lang w:val="en-US"/>
        </w:rPr>
        <w:t xml:space="preserve"> F., Bourgogne S., </w:t>
      </w:r>
      <w:proofErr w:type="spellStart"/>
      <w:r w:rsidRPr="00A70E75">
        <w:rPr>
          <w:rFonts w:eastAsia="Times New Roman" w:cstheme="minorHAnsi"/>
          <w:color w:val="000000"/>
          <w:lang w:val="en-US"/>
        </w:rPr>
        <w:t>Gégout</w:t>
      </w:r>
      <w:proofErr w:type="spellEnd"/>
      <w:r w:rsidRPr="00A70E75">
        <w:rPr>
          <w:rFonts w:eastAsia="Times New Roman" w:cstheme="minorHAnsi"/>
          <w:color w:val="000000"/>
          <w:lang w:val="en-US"/>
        </w:rPr>
        <w:t xml:space="preserve"> P. (2019), https://doi.org/10.5880/ICGEM.2019.010</w:t>
      </w:r>
    </w:p>
    <w:p w14:paraId="48496401"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[15] "FES2014 global ocean tide atlas: design and performance", F. H. </w:t>
      </w:r>
      <w:proofErr w:type="spellStart"/>
      <w:r w:rsidRPr="00A70E75">
        <w:rPr>
          <w:rFonts w:eastAsia="Times New Roman" w:cstheme="minorHAnsi"/>
          <w:color w:val="000000"/>
          <w:lang w:val="en-US"/>
        </w:rPr>
        <w:t>Lyard</w:t>
      </w:r>
      <w:proofErr w:type="spellEnd"/>
      <w:r w:rsidRPr="00A70E75">
        <w:rPr>
          <w:rFonts w:eastAsia="Times New Roman" w:cstheme="minorHAnsi"/>
          <w:color w:val="000000"/>
          <w:lang w:val="en-US"/>
        </w:rPr>
        <w:t xml:space="preserve">, D. J. Allain, M. </w:t>
      </w:r>
      <w:proofErr w:type="spellStart"/>
      <w:r w:rsidRPr="00A70E75">
        <w:rPr>
          <w:rFonts w:eastAsia="Times New Roman" w:cstheme="minorHAnsi"/>
          <w:color w:val="000000"/>
          <w:lang w:val="en-US"/>
        </w:rPr>
        <w:t>Cancet</w:t>
      </w:r>
      <w:proofErr w:type="spellEnd"/>
      <w:r w:rsidRPr="00A70E75">
        <w:rPr>
          <w:rFonts w:eastAsia="Times New Roman" w:cstheme="minorHAnsi"/>
          <w:color w:val="000000"/>
          <w:lang w:val="en-US"/>
        </w:rPr>
        <w:t xml:space="preserve">, L. </w:t>
      </w:r>
      <w:proofErr w:type="spellStart"/>
      <w:r w:rsidRPr="00A70E75">
        <w:rPr>
          <w:rFonts w:eastAsia="Times New Roman" w:cstheme="minorHAnsi"/>
          <w:color w:val="000000"/>
          <w:lang w:val="en-US"/>
        </w:rPr>
        <w:t>Carrère</w:t>
      </w:r>
      <w:proofErr w:type="spellEnd"/>
      <w:r w:rsidRPr="00A70E75">
        <w:rPr>
          <w:rFonts w:eastAsia="Times New Roman" w:cstheme="minorHAnsi"/>
          <w:color w:val="000000"/>
          <w:lang w:val="en-US"/>
        </w:rPr>
        <w:t>, and N. Picot, Ocean Sci., 17, 615–649, https://doi.org/10.5194/os-17-615-2021, 2021</w:t>
      </w:r>
    </w:p>
    <w:p w14:paraId="428E5D7E"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[16] "More </w:t>
      </w:r>
      <w:proofErr w:type="spellStart"/>
      <w:r w:rsidRPr="00A70E75">
        <w:rPr>
          <w:rFonts w:eastAsia="Times New Roman" w:cstheme="minorHAnsi"/>
          <w:color w:val="000000"/>
          <w:lang w:val="en-US"/>
        </w:rPr>
        <w:t>constexpr</w:t>
      </w:r>
      <w:proofErr w:type="spellEnd"/>
      <w:r w:rsidRPr="00A70E75">
        <w:rPr>
          <w:rFonts w:eastAsia="Times New Roman" w:cstheme="minorHAnsi"/>
          <w:color w:val="000000"/>
          <w:lang w:val="en-US"/>
        </w:rPr>
        <w:t xml:space="preserve"> for &lt;</w:t>
      </w:r>
      <w:proofErr w:type="spellStart"/>
      <w:r w:rsidRPr="00A70E75">
        <w:rPr>
          <w:rFonts w:eastAsia="Times New Roman" w:cstheme="minorHAnsi"/>
          <w:color w:val="000000"/>
          <w:lang w:val="en-US"/>
        </w:rPr>
        <w:t>cmath</w:t>
      </w:r>
      <w:proofErr w:type="spellEnd"/>
      <w:r w:rsidRPr="00A70E75">
        <w:rPr>
          <w:rFonts w:eastAsia="Times New Roman" w:cstheme="minorHAnsi"/>
          <w:color w:val="000000"/>
          <w:lang w:val="en-US"/>
        </w:rPr>
        <w:t xml:space="preserve">&gt; and &lt;complex&gt;", E. J. </w:t>
      </w:r>
      <w:proofErr w:type="spellStart"/>
      <w:r w:rsidRPr="00A70E75">
        <w:rPr>
          <w:rFonts w:eastAsia="Times New Roman" w:cstheme="minorHAnsi"/>
          <w:color w:val="000000"/>
          <w:lang w:val="en-US"/>
        </w:rPr>
        <w:t>Rosten</w:t>
      </w:r>
      <w:proofErr w:type="spellEnd"/>
      <w:r w:rsidRPr="00A70E75">
        <w:rPr>
          <w:rFonts w:eastAsia="Times New Roman" w:cstheme="minorHAnsi"/>
          <w:color w:val="000000"/>
          <w:lang w:val="en-US"/>
        </w:rPr>
        <w:t xml:space="preserve">,  O. J. </w:t>
      </w:r>
      <w:proofErr w:type="spellStart"/>
      <w:r w:rsidRPr="00A70E75">
        <w:rPr>
          <w:rFonts w:eastAsia="Times New Roman" w:cstheme="minorHAnsi"/>
          <w:color w:val="000000"/>
          <w:lang w:val="en-US"/>
        </w:rPr>
        <w:t>Rosten</w:t>
      </w:r>
      <w:proofErr w:type="spellEnd"/>
      <w:r w:rsidRPr="00A70E75">
        <w:rPr>
          <w:rFonts w:eastAsia="Times New Roman" w:cstheme="minorHAnsi"/>
          <w:color w:val="000000"/>
          <w:lang w:val="en-US"/>
        </w:rPr>
        <w:t>, Programming Language C++, Library Working Group, 2019 (available at https://www.open-std.org/jtc1/sc22/wg21/docs/papers/2019/p1383r0.pdf)</w:t>
      </w:r>
    </w:p>
    <w:p w14:paraId="6AA59086"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[17] Docker, https://www.docker.com/</w:t>
      </w:r>
    </w:p>
    <w:p w14:paraId="6CA65824"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[18] "Designing a DORIS processing software for orbit determination and estimation of geodetic parameters", X. Papanikolaou, M. </w:t>
      </w:r>
      <w:proofErr w:type="spellStart"/>
      <w:r w:rsidRPr="00A70E75">
        <w:rPr>
          <w:rFonts w:eastAsia="Times New Roman" w:cstheme="minorHAnsi"/>
          <w:color w:val="000000"/>
          <w:lang w:val="en-US"/>
        </w:rPr>
        <w:t>Tsakiri</w:t>
      </w:r>
      <w:proofErr w:type="spellEnd"/>
      <w:r w:rsidRPr="00A70E75">
        <w:rPr>
          <w:rFonts w:eastAsia="Times New Roman" w:cstheme="minorHAnsi"/>
          <w:color w:val="000000"/>
          <w:lang w:val="en-US"/>
        </w:rPr>
        <w:t xml:space="preserve">, S. </w:t>
      </w:r>
      <w:proofErr w:type="spellStart"/>
      <w:r w:rsidRPr="00A70E75">
        <w:rPr>
          <w:rFonts w:eastAsia="Times New Roman" w:cstheme="minorHAnsi"/>
          <w:color w:val="000000"/>
          <w:lang w:val="en-US"/>
        </w:rPr>
        <w:t>Nahmani</w:t>
      </w:r>
      <w:proofErr w:type="spellEnd"/>
      <w:r w:rsidRPr="00A70E75">
        <w:rPr>
          <w:rFonts w:eastAsia="Times New Roman" w:cstheme="minorHAnsi"/>
          <w:color w:val="000000"/>
          <w:lang w:val="en-US"/>
        </w:rPr>
        <w:t xml:space="preserve"> and A. </w:t>
      </w:r>
      <w:proofErr w:type="spellStart"/>
      <w:r w:rsidRPr="00A70E75">
        <w:rPr>
          <w:rFonts w:eastAsia="Times New Roman" w:cstheme="minorHAnsi"/>
          <w:color w:val="000000"/>
          <w:lang w:val="en-US"/>
        </w:rPr>
        <w:t>Pollet</w:t>
      </w:r>
      <w:proofErr w:type="spellEnd"/>
      <w:r w:rsidRPr="00A70E75">
        <w:rPr>
          <w:rFonts w:eastAsia="Times New Roman" w:cstheme="minorHAnsi"/>
          <w:color w:val="000000"/>
          <w:lang w:val="en-US"/>
        </w:rPr>
        <w:t>, Reference Frames for Applications in Geosciences (REFAG), Thessaloniki-Greece, 2022</w:t>
      </w:r>
    </w:p>
    <w:p w14:paraId="449059C2"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[19] "Precise orbit determination and station position estimation using DORIS RINEX data", J.-M. Lemoine, H. </w:t>
      </w:r>
      <w:proofErr w:type="spellStart"/>
      <w:r w:rsidRPr="00A70E75">
        <w:rPr>
          <w:rFonts w:eastAsia="Times New Roman" w:cstheme="minorHAnsi"/>
          <w:color w:val="000000"/>
          <w:lang w:val="en-US"/>
        </w:rPr>
        <w:t>Capdeville</w:t>
      </w:r>
      <w:proofErr w:type="spellEnd"/>
      <w:r w:rsidRPr="00A70E75">
        <w:rPr>
          <w:rFonts w:eastAsia="Times New Roman" w:cstheme="minorHAnsi"/>
          <w:color w:val="000000"/>
          <w:lang w:val="en-US"/>
        </w:rPr>
        <w:t xml:space="preserve">, L. </w:t>
      </w:r>
      <w:proofErr w:type="spellStart"/>
      <w:r w:rsidRPr="00A70E75">
        <w:rPr>
          <w:rFonts w:eastAsia="Times New Roman" w:cstheme="minorHAnsi"/>
          <w:color w:val="000000"/>
          <w:lang w:val="en-US"/>
        </w:rPr>
        <w:t>Soudarin</w:t>
      </w:r>
      <w:proofErr w:type="spellEnd"/>
      <w:r w:rsidRPr="00A70E75">
        <w:rPr>
          <w:rFonts w:eastAsia="Times New Roman" w:cstheme="minorHAnsi"/>
          <w:color w:val="000000"/>
          <w:lang w:val="en-US"/>
        </w:rPr>
        <w:t>, Advances in Space Research 58 (2016) 2677–2690</w:t>
      </w:r>
    </w:p>
    <w:p w14:paraId="70D04AE7"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[20] "DORIS satellites models implemented in POE processing", L. </w:t>
      </w:r>
      <w:proofErr w:type="spellStart"/>
      <w:r w:rsidRPr="00A70E75">
        <w:rPr>
          <w:rFonts w:eastAsia="Times New Roman" w:cstheme="minorHAnsi"/>
          <w:color w:val="000000"/>
          <w:lang w:val="en-US"/>
        </w:rPr>
        <w:t>Cerri</w:t>
      </w:r>
      <w:proofErr w:type="spellEnd"/>
      <w:r w:rsidRPr="00A70E75">
        <w:rPr>
          <w:rFonts w:eastAsia="Times New Roman" w:cstheme="minorHAnsi"/>
          <w:color w:val="000000"/>
          <w:lang w:val="en-US"/>
        </w:rPr>
        <w:t xml:space="preserve">, A. </w:t>
      </w:r>
      <w:proofErr w:type="spellStart"/>
      <w:r w:rsidRPr="00A70E75">
        <w:rPr>
          <w:rFonts w:eastAsia="Times New Roman" w:cstheme="minorHAnsi"/>
          <w:color w:val="000000"/>
          <w:lang w:val="en-US"/>
        </w:rPr>
        <w:t>Couhert</w:t>
      </w:r>
      <w:proofErr w:type="spellEnd"/>
      <w:r w:rsidRPr="00A70E75">
        <w:rPr>
          <w:rFonts w:eastAsia="Times New Roman" w:cstheme="minorHAnsi"/>
          <w:color w:val="000000"/>
          <w:lang w:val="en-US"/>
        </w:rPr>
        <w:t xml:space="preserve">, P. </w:t>
      </w:r>
      <w:proofErr w:type="spellStart"/>
      <w:r w:rsidRPr="00A70E75">
        <w:rPr>
          <w:rFonts w:eastAsia="Times New Roman" w:cstheme="minorHAnsi"/>
          <w:color w:val="000000"/>
          <w:lang w:val="en-US"/>
        </w:rPr>
        <w:t>Ferrage</w:t>
      </w:r>
      <w:proofErr w:type="spellEnd"/>
      <w:r w:rsidRPr="00A70E75">
        <w:rPr>
          <w:rFonts w:eastAsia="Times New Roman" w:cstheme="minorHAnsi"/>
          <w:color w:val="000000"/>
          <w:lang w:val="en-US"/>
        </w:rPr>
        <w:t>, CNES &amp; IDS, 2022</w:t>
      </w:r>
    </w:p>
    <w:p w14:paraId="01D6818C"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[21] "Implementation of Gauss-Jackson Integration for Orbit Propagation", M. M. Berry and L. M. Healy, The Journal of the Astronautical Sciences, Vol. 52, No. 3, July–September 2004</w:t>
      </w:r>
    </w:p>
    <w:p w14:paraId="1D3494A1"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lastRenderedPageBreak/>
        <w:t xml:space="preserve">[22] "Real-time orbit determination of Low Earth orbit satellite based on RINEX/DORIS 3.0 phase data and spaceborne GPS data", C. Zhou, S. Zhong, B. Peng, J. </w:t>
      </w:r>
      <w:proofErr w:type="spellStart"/>
      <w:r w:rsidRPr="00A70E75">
        <w:rPr>
          <w:rFonts w:eastAsia="Times New Roman" w:cstheme="minorHAnsi"/>
          <w:color w:val="000000"/>
          <w:lang w:val="en-US"/>
        </w:rPr>
        <w:t>Ou</w:t>
      </w:r>
      <w:proofErr w:type="spellEnd"/>
      <w:r w:rsidRPr="00A70E75">
        <w:rPr>
          <w:rFonts w:eastAsia="Times New Roman" w:cstheme="minorHAnsi"/>
          <w:color w:val="000000"/>
          <w:lang w:val="en-US"/>
        </w:rPr>
        <w:t>, J. Zhang, R. Chen, Advances in Space Research, Volume 66, Issue 7, 2020</w:t>
      </w:r>
    </w:p>
    <w:p w14:paraId="0536A3E2"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[23] "Estimation of the Length of Day (LOD) from DORIS observations", P. Štěpánek, U. </w:t>
      </w:r>
      <w:proofErr w:type="spellStart"/>
      <w:r w:rsidRPr="00A70E75">
        <w:rPr>
          <w:rFonts w:eastAsia="Times New Roman" w:cstheme="minorHAnsi"/>
          <w:color w:val="000000"/>
          <w:lang w:val="en-US"/>
        </w:rPr>
        <w:t>Hugentobler</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Buday</w:t>
      </w:r>
      <w:proofErr w:type="spellEnd"/>
      <w:r w:rsidRPr="00A70E75">
        <w:rPr>
          <w:rFonts w:eastAsia="Times New Roman" w:cstheme="minorHAnsi"/>
          <w:color w:val="000000"/>
          <w:lang w:val="en-US"/>
        </w:rPr>
        <w:t>, V. Filler, Advances in Space Research 62 (2018) 370–382</w:t>
      </w:r>
    </w:p>
    <w:p w14:paraId="1C39D2D8"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[24] "Development of an in-house DORIS processing software", X. Papanikolaou, V. </w:t>
      </w:r>
      <w:proofErr w:type="spellStart"/>
      <w:r w:rsidRPr="00A70E75">
        <w:rPr>
          <w:rFonts w:eastAsia="Times New Roman" w:cstheme="minorHAnsi"/>
          <w:color w:val="000000"/>
          <w:lang w:val="en-US"/>
        </w:rPr>
        <w:t>Zacharis</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Tsichlaki</w:t>
      </w:r>
      <w:proofErr w:type="spellEnd"/>
      <w:r w:rsidRPr="00A70E75">
        <w:rPr>
          <w:rFonts w:eastAsia="Times New Roman" w:cstheme="minorHAnsi"/>
          <w:color w:val="000000"/>
          <w:lang w:val="en-US"/>
        </w:rPr>
        <w:t xml:space="preserve">, S. </w:t>
      </w:r>
      <w:proofErr w:type="spellStart"/>
      <w:r w:rsidRPr="00A70E75">
        <w:rPr>
          <w:rFonts w:eastAsia="Times New Roman" w:cstheme="minorHAnsi"/>
          <w:color w:val="000000"/>
          <w:lang w:val="en-US"/>
        </w:rPr>
        <w:t>Nahmani</w:t>
      </w:r>
      <w:proofErr w:type="spellEnd"/>
      <w:r w:rsidRPr="00A70E75">
        <w:rPr>
          <w:rFonts w:eastAsia="Times New Roman" w:cstheme="minorHAnsi"/>
          <w:color w:val="000000"/>
          <w:lang w:val="en-US"/>
        </w:rPr>
        <w:t xml:space="preserve">, </w:t>
      </w:r>
      <w:proofErr w:type="spellStart"/>
      <w:r w:rsidRPr="00A70E75">
        <w:rPr>
          <w:rFonts w:eastAsia="Times New Roman" w:cstheme="minorHAnsi"/>
          <w:color w:val="000000"/>
          <w:lang w:val="en-US"/>
        </w:rPr>
        <w:t>A.Pollet</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Tsakiri</w:t>
      </w:r>
      <w:proofErr w:type="spellEnd"/>
      <w:r w:rsidRPr="00A70E75">
        <w:rPr>
          <w:rFonts w:eastAsia="Times New Roman" w:cstheme="minorHAnsi"/>
          <w:color w:val="000000"/>
          <w:lang w:val="en-US"/>
        </w:rPr>
        <w:t xml:space="preserve">, J. </w:t>
      </w:r>
      <w:proofErr w:type="spellStart"/>
      <w:r w:rsidRPr="00A70E75">
        <w:rPr>
          <w:rFonts w:eastAsia="Times New Roman" w:cstheme="minorHAnsi"/>
          <w:color w:val="000000"/>
          <w:lang w:val="en-US"/>
        </w:rPr>
        <w:t>Galanis</w:t>
      </w:r>
      <w:proofErr w:type="spellEnd"/>
      <w:r w:rsidRPr="00A70E75">
        <w:rPr>
          <w:rFonts w:eastAsia="Times New Roman" w:cstheme="minorHAnsi"/>
          <w:color w:val="000000"/>
          <w:lang w:val="en-US"/>
        </w:rPr>
        <w:t>, IDS Analysis Center Workshop, Venice-Italy, 2022</w:t>
      </w:r>
    </w:p>
    <w:p w14:paraId="715A75B8"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[25] "Validating DORIS </w:t>
      </w:r>
      <w:proofErr w:type="spellStart"/>
      <w:r w:rsidRPr="00A70E75">
        <w:rPr>
          <w:rFonts w:eastAsia="Times New Roman" w:cstheme="minorHAnsi"/>
          <w:color w:val="000000"/>
          <w:lang w:val="en-US"/>
        </w:rPr>
        <w:t>meteo</w:t>
      </w:r>
      <w:proofErr w:type="spellEnd"/>
      <w:r w:rsidRPr="00A70E75">
        <w:rPr>
          <w:rFonts w:eastAsia="Times New Roman" w:cstheme="minorHAnsi"/>
          <w:color w:val="000000"/>
          <w:lang w:val="en-US"/>
        </w:rPr>
        <w:t xml:space="preserve"> data", V. </w:t>
      </w:r>
      <w:proofErr w:type="spellStart"/>
      <w:r w:rsidRPr="00A70E75">
        <w:rPr>
          <w:rFonts w:eastAsia="Times New Roman" w:cstheme="minorHAnsi"/>
          <w:color w:val="000000"/>
          <w:lang w:val="en-US"/>
        </w:rPr>
        <w:t>Zacharis</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Tsichlaki</w:t>
      </w:r>
      <w:proofErr w:type="spellEnd"/>
      <w:r w:rsidRPr="00A70E75">
        <w:rPr>
          <w:rFonts w:eastAsia="Times New Roman" w:cstheme="minorHAnsi"/>
          <w:color w:val="000000"/>
          <w:lang w:val="en-US"/>
        </w:rPr>
        <w:t xml:space="preserve">, X. Papanikolaou, M. </w:t>
      </w:r>
      <w:proofErr w:type="spellStart"/>
      <w:r w:rsidRPr="00A70E75">
        <w:rPr>
          <w:rFonts w:eastAsia="Times New Roman" w:cstheme="minorHAnsi"/>
          <w:color w:val="000000"/>
          <w:lang w:val="en-US"/>
        </w:rPr>
        <w:t>Tsakiri</w:t>
      </w:r>
      <w:proofErr w:type="spellEnd"/>
      <w:r w:rsidRPr="00A70E75">
        <w:rPr>
          <w:rFonts w:eastAsia="Times New Roman" w:cstheme="minorHAnsi"/>
          <w:color w:val="000000"/>
          <w:lang w:val="en-US"/>
        </w:rPr>
        <w:t xml:space="preserve">, IDS Analysis Center Workshop, Venice-Italy, 2022 </w:t>
      </w:r>
    </w:p>
    <w:p w14:paraId="0876FA62" w14:textId="2089865F" w:rsidR="00875D7E" w:rsidRPr="00A21614"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cstheme="minorHAnsi"/>
          <w:lang w:val="en-US"/>
        </w:rPr>
      </w:pPr>
      <w:r w:rsidRPr="00A70E75">
        <w:rPr>
          <w:rFonts w:eastAsia="Times New Roman" w:cstheme="minorHAnsi"/>
          <w:color w:val="000000"/>
          <w:lang w:val="en-US"/>
        </w:rPr>
        <w:t xml:space="preserve">[26] "Routine Analysis of all available GNSS Stations in Greece: Processing Scheme and Dissemination of Products and Data", X. Papanikolaou, D. </w:t>
      </w:r>
      <w:proofErr w:type="spellStart"/>
      <w:r w:rsidRPr="00A70E75">
        <w:rPr>
          <w:rFonts w:eastAsia="Times New Roman" w:cstheme="minorHAnsi"/>
          <w:color w:val="000000"/>
          <w:lang w:val="en-US"/>
        </w:rPr>
        <w:t>Anastasiou</w:t>
      </w:r>
      <w:proofErr w:type="spellEnd"/>
      <w:r w:rsidRPr="00A70E75">
        <w:rPr>
          <w:rFonts w:eastAsia="Times New Roman" w:cstheme="minorHAnsi"/>
          <w:color w:val="000000"/>
          <w:lang w:val="en-US"/>
        </w:rPr>
        <w:t xml:space="preserve">, A. </w:t>
      </w:r>
      <w:proofErr w:type="spellStart"/>
      <w:r w:rsidRPr="00A70E75">
        <w:rPr>
          <w:rFonts w:eastAsia="Times New Roman" w:cstheme="minorHAnsi"/>
          <w:color w:val="000000"/>
          <w:lang w:val="en-US"/>
        </w:rPr>
        <w:t>Marinou</w:t>
      </w:r>
      <w:proofErr w:type="spellEnd"/>
      <w:r w:rsidRPr="00A70E75">
        <w:rPr>
          <w:rFonts w:eastAsia="Times New Roman" w:cstheme="minorHAnsi"/>
          <w:color w:val="000000"/>
          <w:lang w:val="en-US"/>
        </w:rPr>
        <w:t xml:space="preserve">, V. </w:t>
      </w:r>
      <w:proofErr w:type="spellStart"/>
      <w:r w:rsidRPr="00A70E75">
        <w:rPr>
          <w:rFonts w:eastAsia="Times New Roman" w:cstheme="minorHAnsi"/>
          <w:color w:val="000000"/>
          <w:lang w:val="en-US"/>
        </w:rPr>
        <w:t>Zacharis</w:t>
      </w:r>
      <w:proofErr w:type="spellEnd"/>
      <w:r w:rsidRPr="00A70E75">
        <w:rPr>
          <w:rFonts w:eastAsia="Times New Roman" w:cstheme="minorHAnsi"/>
          <w:color w:val="000000"/>
          <w:lang w:val="en-US"/>
        </w:rPr>
        <w:t xml:space="preserve">, D. </w:t>
      </w:r>
      <w:proofErr w:type="spellStart"/>
      <w:r w:rsidRPr="00A70E75">
        <w:rPr>
          <w:rFonts w:eastAsia="Times New Roman" w:cstheme="minorHAnsi"/>
          <w:color w:val="000000"/>
          <w:lang w:val="en-US"/>
        </w:rPr>
        <w:t>Paradissis</w:t>
      </w:r>
      <w:proofErr w:type="spellEnd"/>
      <w:r w:rsidRPr="00A70E75">
        <w:rPr>
          <w:rFonts w:eastAsia="Times New Roman" w:cstheme="minorHAnsi"/>
          <w:color w:val="000000"/>
          <w:lang w:val="en-US"/>
        </w:rPr>
        <w:t>, EGU General Assembly Conference, 2015</w:t>
      </w:r>
    </w:p>
    <w:sectPr w:rsidR="00875D7E" w:rsidRPr="00A21614">
      <w:headerReference w:type="default" r:id="rId11"/>
      <w:footerReference w:type="default" r:id="rId12"/>
      <w:pgSz w:w="11906" w:h="16838"/>
      <w:pgMar w:top="851" w:right="1134" w:bottom="851" w:left="1134" w:header="709" w:footer="709"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54D6" w14:textId="77777777" w:rsidR="00A01001" w:rsidRDefault="00A01001">
      <w:pPr>
        <w:spacing w:after="0" w:line="240" w:lineRule="auto"/>
      </w:pPr>
      <w:r>
        <w:separator/>
      </w:r>
    </w:p>
  </w:endnote>
  <w:endnote w:type="continuationSeparator" w:id="0">
    <w:p w14:paraId="3B22DD45" w14:textId="77777777" w:rsidR="00A01001" w:rsidRDefault="00A0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Liberation Sans">
    <w:panose1 w:val="020B0604020202020204"/>
    <w:charset w:val="A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6F0F" w14:textId="34ACB994" w:rsidR="00875D7E" w:rsidRDefault="00000000">
    <w:pPr>
      <w:pStyle w:val="af0"/>
      <w:pBdr>
        <w:top w:val="single" w:sz="4" w:space="1" w:color="808080"/>
      </w:pBdr>
      <w:tabs>
        <w:tab w:val="right" w:pos="9923"/>
      </w:tabs>
      <w:rPr>
        <w:rFonts w:ascii="Times New Roman" w:hAnsi="Times New Roman" w:cs="Times New Roman"/>
        <w:color w:val="984806" w:themeColor="accent6" w:themeShade="80"/>
        <w:sz w:val="20"/>
        <w:szCs w:val="20"/>
        <w:lang w:val="en-GB"/>
      </w:rPr>
    </w:pPr>
    <w:r>
      <w:rPr>
        <w:rFonts w:ascii="Times New Roman" w:hAnsi="Times New Roman" w:cs="Times New Roman"/>
        <w:color w:val="984806" w:themeColor="accent6" w:themeShade="80"/>
        <w:sz w:val="20"/>
        <w:lang w:val="en-US"/>
      </w:rPr>
      <w:t xml:space="preserve">[SA.2]                              </w:t>
    </w:r>
    <w:r>
      <w:rPr>
        <w:rFonts w:ascii="Times New Roman" w:hAnsi="Times New Roman" w:cs="Times New Roman"/>
        <w:i/>
        <w:color w:val="984806" w:themeColor="accent6" w:themeShade="80"/>
        <w:sz w:val="20"/>
        <w:lang w:val="en-US"/>
      </w:rPr>
      <w:t xml:space="preserve">                                                                                                                                           </w:t>
    </w:r>
    <w:r>
      <w:rPr>
        <w:rFonts w:ascii="Times New Roman" w:hAnsi="Times New Roman" w:cs="Times New Roman"/>
        <w:color w:val="984806" w:themeColor="accent6" w:themeShade="80"/>
        <w:sz w:val="20"/>
        <w:szCs w:val="20"/>
      </w:rPr>
      <w:fldChar w:fldCharType="begin"/>
    </w:r>
    <w:r>
      <w:rPr>
        <w:rFonts w:ascii="Times New Roman" w:hAnsi="Times New Roman" w:cs="Times New Roman"/>
        <w:color w:val="984806"/>
        <w:sz w:val="20"/>
        <w:szCs w:val="20"/>
      </w:rPr>
      <w:instrText>PAGE</w:instrText>
    </w:r>
    <w:r>
      <w:rPr>
        <w:rFonts w:ascii="Times New Roman" w:hAnsi="Times New Roman" w:cs="Times New Roman"/>
        <w:color w:val="984806"/>
        <w:sz w:val="20"/>
        <w:szCs w:val="20"/>
      </w:rPr>
      <w:fldChar w:fldCharType="separate"/>
    </w:r>
    <w:r>
      <w:rPr>
        <w:rFonts w:ascii="Times New Roman" w:hAnsi="Times New Roman" w:cs="Times New Roman"/>
        <w:color w:val="984806"/>
        <w:sz w:val="20"/>
        <w:szCs w:val="20"/>
      </w:rPr>
      <w:t>5</w:t>
    </w:r>
    <w:r>
      <w:rPr>
        <w:rFonts w:ascii="Times New Roman" w:hAnsi="Times New Roman" w:cs="Times New Roman"/>
        <w:color w:val="984806"/>
        <w:sz w:val="20"/>
        <w:szCs w:val="20"/>
      </w:rPr>
      <w:fldChar w:fldCharType="end"/>
    </w:r>
    <w:r>
      <w:rPr>
        <w:rFonts w:ascii="Times New Roman" w:hAnsi="Times New Roman" w:cs="Times New Roman"/>
        <w:color w:val="984806" w:themeColor="accent6" w:themeShade="80"/>
        <w:sz w:val="20"/>
        <w:szCs w:val="20"/>
        <w:lang w:val="en-US"/>
      </w:rPr>
      <w:t>│</w:t>
    </w:r>
    <w:r>
      <w:rPr>
        <w:rFonts w:ascii="Times New Roman" w:hAnsi="Times New Roman" w:cs="Times New Roman"/>
        <w:color w:val="984806" w:themeColor="accent6" w:themeShade="80"/>
        <w:sz w:val="20"/>
        <w:szCs w:val="20"/>
        <w:lang w:val="en-GB"/>
      </w:rPr>
      <w:t xml:space="preserve"> </w:t>
    </w:r>
    <w:r>
      <w:fldChar w:fldCharType="begin"/>
    </w:r>
    <w:r>
      <w:rPr>
        <w:rFonts w:ascii="Times New Roman" w:hAnsi="Times New Roman" w:cs="Times New Roman"/>
        <w:color w:val="984806"/>
        <w:sz w:val="20"/>
        <w:szCs w:val="20"/>
        <w:lang w:val="en-GB"/>
      </w:rPr>
      <w:instrText>SECTIONPAGES   \* MERGEFORMAT</w:instrText>
    </w:r>
    <w:r>
      <w:rPr>
        <w:rFonts w:ascii="Times New Roman" w:hAnsi="Times New Roman" w:cs="Times New Roman"/>
        <w:color w:val="984806"/>
        <w:sz w:val="20"/>
        <w:szCs w:val="20"/>
        <w:lang w:val="en-GB"/>
      </w:rPr>
      <w:fldChar w:fldCharType="separate"/>
    </w:r>
    <w:r w:rsidR="002B57CB" w:rsidRPr="002B57CB">
      <w:rPr>
        <w:rFonts w:ascii="Times New Roman" w:hAnsi="Times New Roman" w:cs="Times New Roman"/>
        <w:noProof/>
        <w:color w:val="984806" w:themeColor="accent6" w:themeShade="80"/>
        <w:sz w:val="20"/>
        <w:szCs w:val="20"/>
        <w:lang w:val="en-GB"/>
      </w:rPr>
      <w:t>12</w:t>
    </w:r>
    <w:r>
      <w:rPr>
        <w:rFonts w:ascii="Times New Roman" w:hAnsi="Times New Roman" w:cs="Times New Roman"/>
        <w:color w:val="984806"/>
        <w:sz w:val="20"/>
        <w:szCs w:val="20"/>
        <w:lang w:val="en-GB"/>
      </w:rPr>
      <w:fldChar w:fldCharType="end"/>
    </w:r>
  </w:p>
  <w:p w14:paraId="2C0477E7" w14:textId="77777777" w:rsidR="00875D7E" w:rsidRDefault="00875D7E">
    <w:pPr>
      <w:pStyle w:val="af1"/>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83B5" w14:textId="77777777" w:rsidR="00875D7E" w:rsidRDefault="00875D7E">
    <w:pPr>
      <w:pStyle w:val="af1"/>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F1ED2" w14:textId="77777777" w:rsidR="00A01001" w:rsidRDefault="00A01001">
      <w:pPr>
        <w:rPr>
          <w:sz w:val="12"/>
        </w:rPr>
      </w:pPr>
      <w:r>
        <w:separator/>
      </w:r>
    </w:p>
  </w:footnote>
  <w:footnote w:type="continuationSeparator" w:id="0">
    <w:p w14:paraId="2B821D9E" w14:textId="77777777" w:rsidR="00A01001" w:rsidRDefault="00A01001">
      <w:pPr>
        <w:rPr>
          <w:sz w:val="12"/>
        </w:rPr>
      </w:pPr>
      <w:r>
        <w:continuationSeparator/>
      </w:r>
    </w:p>
  </w:footnote>
  <w:footnote w:id="1">
    <w:p w14:paraId="3B61F8BD" w14:textId="77777777" w:rsidR="00875D7E" w:rsidRDefault="00000000">
      <w:pPr>
        <w:pStyle w:val="af"/>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Please add one of the following types:</w:t>
      </w:r>
    </w:p>
    <w:p w14:paraId="3890355D"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R </w:t>
      </w:r>
      <w:r>
        <w:rPr>
          <w:rFonts w:ascii="Times New Roman" w:hAnsi="Times New Roman"/>
          <w:color w:val="808080" w:themeColor="background1" w:themeShade="80"/>
          <w:sz w:val="16"/>
          <w:szCs w:val="16"/>
          <w:lang w:val="en-US"/>
        </w:rPr>
        <w:t>= Report (document, including interim and final report)</w:t>
      </w:r>
    </w:p>
    <w:p w14:paraId="0F5C0E4D"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DEM</w:t>
      </w:r>
      <w:r>
        <w:rPr>
          <w:rFonts w:ascii="Times New Roman" w:hAnsi="Times New Roman"/>
          <w:color w:val="808080" w:themeColor="background1" w:themeShade="80"/>
          <w:sz w:val="16"/>
          <w:szCs w:val="16"/>
          <w:lang w:val="en-US"/>
        </w:rPr>
        <w:t xml:space="preserve"> = Demonstrator (prototype, plan, etc.)</w:t>
      </w:r>
    </w:p>
    <w:p w14:paraId="599D4775"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DEC</w:t>
      </w:r>
      <w:r>
        <w:rPr>
          <w:rFonts w:ascii="Times New Roman" w:hAnsi="Times New Roman"/>
          <w:color w:val="808080" w:themeColor="background1" w:themeShade="80"/>
          <w:sz w:val="16"/>
          <w:szCs w:val="16"/>
          <w:lang w:val="en-US"/>
        </w:rPr>
        <w:t xml:space="preserve"> = Publications, patents, etc.</w:t>
      </w:r>
    </w:p>
    <w:p w14:paraId="01CB4925" w14:textId="77777777" w:rsidR="00875D7E" w:rsidRDefault="00000000">
      <w:pPr>
        <w:pStyle w:val="af"/>
        <w:rPr>
          <w:rFonts w:ascii="Times New Roman" w:hAnsi="Times New Roman"/>
          <w:b/>
          <w:color w:val="808080" w:themeColor="background1" w:themeShade="80"/>
          <w:sz w:val="16"/>
          <w:szCs w:val="16"/>
          <w:lang w:val="en-US"/>
        </w:rPr>
      </w:pPr>
      <w:r>
        <w:rPr>
          <w:rFonts w:ascii="Times New Roman" w:hAnsi="Times New Roman"/>
          <w:b/>
          <w:color w:val="808080" w:themeColor="background1" w:themeShade="80"/>
          <w:sz w:val="16"/>
          <w:szCs w:val="16"/>
          <w:lang w:val="en-US"/>
        </w:rPr>
        <w:t>Other</w:t>
      </w:r>
    </w:p>
  </w:footnote>
  <w:footnote w:id="2">
    <w:p w14:paraId="6EC1CAA8" w14:textId="77777777" w:rsidR="00875D7E" w:rsidRDefault="00000000">
      <w:pPr>
        <w:pStyle w:val="af"/>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Please add one of the following types: </w:t>
      </w:r>
    </w:p>
    <w:p w14:paraId="1B889469"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PU </w:t>
      </w:r>
      <w:r>
        <w:rPr>
          <w:rFonts w:ascii="Times New Roman" w:hAnsi="Times New Roman"/>
          <w:color w:val="808080" w:themeColor="background1" w:themeShade="80"/>
          <w:sz w:val="16"/>
          <w:szCs w:val="16"/>
          <w:lang w:val="en-US"/>
        </w:rPr>
        <w:t xml:space="preserve">= PUBLIC (public available) </w:t>
      </w:r>
    </w:p>
    <w:p w14:paraId="61B2309F"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CO </w:t>
      </w:r>
      <w:r>
        <w:rPr>
          <w:rFonts w:ascii="Times New Roman" w:hAnsi="Times New Roman"/>
          <w:color w:val="808080" w:themeColor="background1" w:themeShade="80"/>
          <w:sz w:val="16"/>
          <w:szCs w:val="16"/>
          <w:lang w:val="en-US"/>
        </w:rPr>
        <w:t>= CONFIDENTIAL (available only to the research team and H.F.R.I.)</w:t>
      </w:r>
    </w:p>
  </w:footnote>
  <w:footnote w:id="3">
    <w:p w14:paraId="0C00319C" w14:textId="77777777" w:rsidR="00875D7E" w:rsidRDefault="00000000">
      <w:pPr>
        <w:pStyle w:val="af"/>
        <w:rPr>
          <w:rFonts w:ascii="Times New Roman" w:hAnsi="Times New Roman"/>
          <w:i/>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i/>
          <w:iCs/>
          <w:color w:val="808080" w:themeColor="background1" w:themeShade="80"/>
          <w:sz w:val="16"/>
          <w:szCs w:val="16"/>
          <w:lang w:val="en-US"/>
        </w:rPr>
        <w:t>Please add the respective Project’s delivery month.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964" w14:textId="3E77907E" w:rsidR="00875D7E" w:rsidRDefault="00E96E74">
    <w:pPr>
      <w:pStyle w:val="af0"/>
      <w:pBdr>
        <w:bottom w:val="single" w:sz="4" w:space="1" w:color="000000"/>
      </w:pBdr>
      <w:rPr>
        <w:rFonts w:ascii="Times New Roman" w:hAnsi="Times New Roman" w:cs="Times New Roman"/>
        <w:color w:val="984806" w:themeColor="accent6" w:themeShade="80"/>
        <w:sz w:val="20"/>
        <w:szCs w:val="20"/>
        <w:lang w:val="en-GB"/>
      </w:rPr>
    </w:pPr>
    <w:proofErr w:type="spellStart"/>
    <w:r>
      <w:rPr>
        <w:rFonts w:ascii="Times New Roman" w:hAnsi="Times New Roman" w:cs="Times New Roman"/>
        <w:color w:val="984806" w:themeColor="accent6" w:themeShade="80"/>
        <w:sz w:val="20"/>
        <w:szCs w:val="20"/>
        <w:lang w:val="en-GB"/>
      </w:rPr>
      <w:t>Dimitrios</w:t>
    </w:r>
    <w:proofErr w:type="spellEnd"/>
    <w:r>
      <w:rPr>
        <w:rFonts w:ascii="Times New Roman" w:hAnsi="Times New Roman" w:cs="Times New Roman"/>
        <w:color w:val="984806" w:themeColor="accent6" w:themeShade="80"/>
        <w:sz w:val="20"/>
        <w:szCs w:val="20"/>
        <w:lang w:val="en-GB"/>
      </w:rPr>
      <w:t xml:space="preserve"> </w:t>
    </w:r>
    <w:proofErr w:type="spellStart"/>
    <w:r>
      <w:rPr>
        <w:rFonts w:ascii="Times New Roman" w:hAnsi="Times New Roman" w:cs="Times New Roman"/>
        <w:color w:val="984806" w:themeColor="accent6" w:themeShade="80"/>
        <w:sz w:val="20"/>
        <w:szCs w:val="20"/>
        <w:lang w:val="en-GB"/>
      </w:rPr>
      <w:t>Anastasiou</w:t>
    </w:r>
    <w:proofErr w:type="spellEnd"/>
    <w:r>
      <w:rPr>
        <w:rFonts w:ascii="Times New Roman" w:hAnsi="Times New Roman" w:cs="Times New Roman"/>
        <w:color w:val="984806" w:themeColor="accent6" w:themeShade="80"/>
        <w:sz w:val="20"/>
        <w:szCs w:val="20"/>
        <w:lang w:val="en-GB"/>
      </w:rPr>
      <w:tab/>
      <w:t>Part B2.1</w:t>
    </w:r>
    <w:r w:rsidR="00B07C2F">
      <w:rPr>
        <w:rFonts w:ascii="Times New Roman" w:hAnsi="Times New Roman" w:cs="Times New Roman"/>
        <w:color w:val="984806" w:themeColor="accent6" w:themeShade="80"/>
        <w:sz w:val="20"/>
        <w:szCs w:val="20"/>
        <w:lang w:val="en-GB"/>
      </w:rPr>
      <w:tab/>
      <w:t xml:space="preserve">      PREPARE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11C5" w14:textId="77777777" w:rsidR="00875D7E" w:rsidRDefault="00875D7E">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64" style="width:222.65pt;height:255.35pt" coordsize="" o:spt="100" o:bullet="t" adj="0,,0" path="" stroked="f">
        <v:stroke joinstyle="miter"/>
        <v:imagedata r:id="rId1" o:title=""/>
        <v:formulas/>
        <v:path o:connecttype="segments"/>
      </v:shape>
    </w:pict>
  </w:numPicBullet>
  <w:abstractNum w:abstractNumId="0" w15:restartNumberingAfterBreak="0">
    <w:nsid w:val="034C1A35"/>
    <w:multiLevelType w:val="hybridMultilevel"/>
    <w:tmpl w:val="4C8C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3993"/>
    <w:multiLevelType w:val="multilevel"/>
    <w:tmpl w:val="0C30E922"/>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5661AC"/>
    <w:multiLevelType w:val="hybridMultilevel"/>
    <w:tmpl w:val="B762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6439"/>
    <w:multiLevelType w:val="multilevel"/>
    <w:tmpl w:val="53C28E84"/>
    <w:lvl w:ilvl="0">
      <w:start w:val="1"/>
      <w:numFmt w:val="decimal"/>
      <w:lvlText w:val="%1"/>
      <w:lvlJc w:val="left"/>
      <w:pPr>
        <w:tabs>
          <w:tab w:val="num" w:pos="0"/>
        </w:tabs>
        <w:ind w:left="432" w:hanging="432"/>
      </w:pPr>
    </w:lvl>
    <w:lvl w:ilvl="1">
      <w:start w:val="1"/>
      <w:numFmt w:val="decimal"/>
      <w:lvlText w:val="%1.%2"/>
      <w:lvlJc w:val="left"/>
      <w:pPr>
        <w:tabs>
          <w:tab w:val="num" w:pos="567"/>
        </w:tabs>
        <w:ind w:left="0" w:firstLine="0"/>
      </w:pPr>
      <w:rPr>
        <w:color w:val="E36C0A"/>
        <w:sz w:val="22"/>
        <w:szCs w:val="22"/>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51"/>
        </w:tabs>
        <w:ind w:left="0" w:firstLine="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AEE60EF"/>
    <w:multiLevelType w:val="hybridMultilevel"/>
    <w:tmpl w:val="B2B42F14"/>
    <w:lvl w:ilvl="0" w:tplc="A00C9482">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74AED"/>
    <w:multiLevelType w:val="multilevel"/>
    <w:tmpl w:val="4C2A5542"/>
    <w:lvl w:ilvl="0">
      <w:numFmt w:val="bullet"/>
      <w:lvlText w:val="-"/>
      <w:lvlJc w:val="left"/>
      <w:pPr>
        <w:tabs>
          <w:tab w:val="num" w:pos="0"/>
        </w:tabs>
        <w:ind w:left="1287" w:hanging="360"/>
      </w:pPr>
      <w:rPr>
        <w:rFonts w:ascii="Cambria" w:hAnsi="Cambria" w:cs="Cambria"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6" w15:restartNumberingAfterBreak="0">
    <w:nsid w:val="27406F91"/>
    <w:multiLevelType w:val="multilevel"/>
    <w:tmpl w:val="CAD010AA"/>
    <w:lvl w:ilvl="0">
      <w:start w:val="1"/>
      <w:numFmt w:val="none"/>
      <w:pStyle w:val="1"/>
      <w:suff w:val="nothing"/>
      <w:lvlText w:val=""/>
      <w:lvlJc w:val="left"/>
      <w:pPr>
        <w:tabs>
          <w:tab w:val="num" w:pos="0"/>
        </w:tabs>
        <w:ind w:left="0" w:firstLine="0"/>
      </w:pPr>
    </w:lvl>
    <w:lvl w:ilvl="1">
      <w:start w:val="1"/>
      <w:numFmt w:val="decimal"/>
      <w:pStyle w:val="2"/>
      <w:lvlText w:val="%2"/>
      <w:lvlJc w:val="left"/>
      <w:pPr>
        <w:tabs>
          <w:tab w:val="num" w:pos="284"/>
        </w:tabs>
        <w:ind w:left="0" w:firstLine="0"/>
      </w:pPr>
    </w:lvl>
    <w:lvl w:ilvl="2">
      <w:start w:val="1"/>
      <w:numFmt w:val="decimal"/>
      <w:pStyle w:val="3"/>
      <w:lvlText w:val="%2.%3"/>
      <w:lvlJc w:val="left"/>
      <w:pPr>
        <w:tabs>
          <w:tab w:val="num" w:pos="567"/>
        </w:tabs>
        <w:ind w:left="0" w:firstLine="0"/>
      </w:pPr>
    </w:lvl>
    <w:lvl w:ilvl="3">
      <w:start w:val="1"/>
      <w:numFmt w:val="decimal"/>
      <w:pStyle w:val="4"/>
      <w:lvlText w:val="%2.%3.%4"/>
      <w:lvlJc w:val="left"/>
      <w:pPr>
        <w:tabs>
          <w:tab w:val="num" w:pos="0"/>
        </w:tabs>
        <w:ind w:left="0" w:firstLine="0"/>
      </w:pPr>
    </w:lvl>
    <w:lvl w:ilvl="4">
      <w:start w:val="1"/>
      <w:numFmt w:val="decimal"/>
      <w:pStyle w:val="5"/>
      <w:lvlText w:val="%1.%2.%3.%4.%5"/>
      <w:lvlJc w:val="left"/>
      <w:pPr>
        <w:tabs>
          <w:tab w:val="num" w:pos="851"/>
        </w:tabs>
        <w:ind w:left="0" w:firstLine="0"/>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7" w15:restartNumberingAfterBreak="0">
    <w:nsid w:val="4E1123E2"/>
    <w:multiLevelType w:val="hybridMultilevel"/>
    <w:tmpl w:val="C142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3279B"/>
    <w:multiLevelType w:val="multilevel"/>
    <w:tmpl w:val="FB20887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284"/>
        </w:tabs>
        <w:ind w:left="0" w:firstLine="0"/>
      </w:pPr>
      <w:rPr>
        <w:rFonts w:hint="default"/>
      </w:rPr>
    </w:lvl>
    <w:lvl w:ilvl="2">
      <w:start w:val="1"/>
      <w:numFmt w:val="decimal"/>
      <w:lvlText w:val="%2.%3"/>
      <w:lvlJc w:val="left"/>
      <w:pPr>
        <w:tabs>
          <w:tab w:val="num" w:pos="567"/>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9" w15:restartNumberingAfterBreak="0">
    <w:nsid w:val="5BD54FBC"/>
    <w:multiLevelType w:val="multilevel"/>
    <w:tmpl w:val="47702394"/>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803D6C"/>
    <w:multiLevelType w:val="multilevel"/>
    <w:tmpl w:val="FB20887C"/>
    <w:lvl w:ilvl="0">
      <w:start w:val="1"/>
      <w:numFmt w:val="decimal"/>
      <w:lvlText w:val="%1."/>
      <w:lvlJc w:val="left"/>
      <w:pPr>
        <w:tabs>
          <w:tab w:val="num" w:pos="0"/>
        </w:tabs>
        <w:ind w:left="0" w:firstLine="0"/>
      </w:pPr>
    </w:lvl>
    <w:lvl w:ilvl="1">
      <w:start w:val="1"/>
      <w:numFmt w:val="decimal"/>
      <w:lvlText w:val="%2"/>
      <w:lvlJc w:val="left"/>
      <w:pPr>
        <w:tabs>
          <w:tab w:val="num" w:pos="284"/>
        </w:tabs>
        <w:ind w:left="0" w:firstLine="0"/>
      </w:pPr>
    </w:lvl>
    <w:lvl w:ilvl="2">
      <w:start w:val="1"/>
      <w:numFmt w:val="decimal"/>
      <w:lvlText w:val="%2.%3"/>
      <w:lvlJc w:val="left"/>
      <w:pPr>
        <w:tabs>
          <w:tab w:val="num" w:pos="567"/>
        </w:tabs>
        <w:ind w:left="0" w:firstLine="0"/>
      </w:pPr>
    </w:lvl>
    <w:lvl w:ilvl="3">
      <w:start w:val="1"/>
      <w:numFmt w:val="decimal"/>
      <w:lvlText w:val="%2.%3.%4"/>
      <w:lvlJc w:val="left"/>
      <w:pPr>
        <w:tabs>
          <w:tab w:val="num" w:pos="0"/>
        </w:tabs>
        <w:ind w:left="0" w:firstLine="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740296801">
    <w:abstractNumId w:val="6"/>
  </w:num>
  <w:num w:numId="2" w16cid:durableId="1077748199">
    <w:abstractNumId w:val="3"/>
  </w:num>
  <w:num w:numId="3" w16cid:durableId="1352344015">
    <w:abstractNumId w:val="9"/>
  </w:num>
  <w:num w:numId="4" w16cid:durableId="808321457">
    <w:abstractNumId w:val="1"/>
  </w:num>
  <w:num w:numId="5" w16cid:durableId="549420192">
    <w:abstractNumId w:val="5"/>
  </w:num>
  <w:num w:numId="6" w16cid:durableId="1884781805">
    <w:abstractNumId w:val="10"/>
  </w:num>
  <w:num w:numId="7" w16cid:durableId="644243884">
    <w:abstractNumId w:val="8"/>
  </w:num>
  <w:num w:numId="8" w16cid:durableId="7023899">
    <w:abstractNumId w:val="4"/>
  </w:num>
  <w:num w:numId="9" w16cid:durableId="1296528563">
    <w:abstractNumId w:val="7"/>
  </w:num>
  <w:num w:numId="10" w16cid:durableId="50544744">
    <w:abstractNumId w:val="2"/>
  </w:num>
  <w:num w:numId="11" w16cid:durableId="77328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D7E"/>
    <w:rsid w:val="0002656A"/>
    <w:rsid w:val="000510B4"/>
    <w:rsid w:val="00056D54"/>
    <w:rsid w:val="0008011D"/>
    <w:rsid w:val="000879E2"/>
    <w:rsid w:val="000E6681"/>
    <w:rsid w:val="00131F2E"/>
    <w:rsid w:val="00152D73"/>
    <w:rsid w:val="00156EF2"/>
    <w:rsid w:val="00162C9F"/>
    <w:rsid w:val="001656C4"/>
    <w:rsid w:val="00182ED5"/>
    <w:rsid w:val="00186798"/>
    <w:rsid w:val="001C1B3F"/>
    <w:rsid w:val="0025367F"/>
    <w:rsid w:val="00267C46"/>
    <w:rsid w:val="0028352E"/>
    <w:rsid w:val="00293DC7"/>
    <w:rsid w:val="002A5B44"/>
    <w:rsid w:val="002B57CB"/>
    <w:rsid w:val="002D6301"/>
    <w:rsid w:val="002F56B5"/>
    <w:rsid w:val="00345410"/>
    <w:rsid w:val="003A187F"/>
    <w:rsid w:val="003D2C73"/>
    <w:rsid w:val="003D5A4F"/>
    <w:rsid w:val="003D70D2"/>
    <w:rsid w:val="003E079A"/>
    <w:rsid w:val="003E404C"/>
    <w:rsid w:val="003E4EF0"/>
    <w:rsid w:val="004B1441"/>
    <w:rsid w:val="004B152D"/>
    <w:rsid w:val="00571F09"/>
    <w:rsid w:val="005E31BF"/>
    <w:rsid w:val="005E46BB"/>
    <w:rsid w:val="005E4E4E"/>
    <w:rsid w:val="005F6298"/>
    <w:rsid w:val="00632F85"/>
    <w:rsid w:val="006343B8"/>
    <w:rsid w:val="00652046"/>
    <w:rsid w:val="00662A0E"/>
    <w:rsid w:val="00670178"/>
    <w:rsid w:val="0068352A"/>
    <w:rsid w:val="006A23F2"/>
    <w:rsid w:val="006F0711"/>
    <w:rsid w:val="00712075"/>
    <w:rsid w:val="0071339D"/>
    <w:rsid w:val="00713787"/>
    <w:rsid w:val="007218D9"/>
    <w:rsid w:val="007744D2"/>
    <w:rsid w:val="007776C3"/>
    <w:rsid w:val="00781891"/>
    <w:rsid w:val="007935AC"/>
    <w:rsid w:val="007A1E58"/>
    <w:rsid w:val="007B4848"/>
    <w:rsid w:val="007B7DDD"/>
    <w:rsid w:val="007F7503"/>
    <w:rsid w:val="00821A45"/>
    <w:rsid w:val="00831FA6"/>
    <w:rsid w:val="00836EC5"/>
    <w:rsid w:val="00846B89"/>
    <w:rsid w:val="008501EE"/>
    <w:rsid w:val="008676CE"/>
    <w:rsid w:val="008757B1"/>
    <w:rsid w:val="00875D7E"/>
    <w:rsid w:val="00877E06"/>
    <w:rsid w:val="009076EC"/>
    <w:rsid w:val="00931C5F"/>
    <w:rsid w:val="0093725D"/>
    <w:rsid w:val="009A1BD1"/>
    <w:rsid w:val="00A01001"/>
    <w:rsid w:val="00A06B40"/>
    <w:rsid w:val="00A1056A"/>
    <w:rsid w:val="00A21614"/>
    <w:rsid w:val="00A700CC"/>
    <w:rsid w:val="00A70E75"/>
    <w:rsid w:val="00A72726"/>
    <w:rsid w:val="00A73EEF"/>
    <w:rsid w:val="00A85010"/>
    <w:rsid w:val="00A90DE7"/>
    <w:rsid w:val="00A95F2A"/>
    <w:rsid w:val="00AA0D9C"/>
    <w:rsid w:val="00AA48E2"/>
    <w:rsid w:val="00B07C2F"/>
    <w:rsid w:val="00B158A9"/>
    <w:rsid w:val="00B7614C"/>
    <w:rsid w:val="00B9070E"/>
    <w:rsid w:val="00BC0185"/>
    <w:rsid w:val="00BF65F5"/>
    <w:rsid w:val="00C25F34"/>
    <w:rsid w:val="00C32FB0"/>
    <w:rsid w:val="00C42482"/>
    <w:rsid w:val="00C63272"/>
    <w:rsid w:val="00D21219"/>
    <w:rsid w:val="00D41C93"/>
    <w:rsid w:val="00D87536"/>
    <w:rsid w:val="00DD2FAF"/>
    <w:rsid w:val="00DE75E1"/>
    <w:rsid w:val="00DF3BD2"/>
    <w:rsid w:val="00E11A95"/>
    <w:rsid w:val="00E5096C"/>
    <w:rsid w:val="00E86C29"/>
    <w:rsid w:val="00E96E74"/>
    <w:rsid w:val="00EE7857"/>
    <w:rsid w:val="00EF2225"/>
    <w:rsid w:val="00F01CB1"/>
    <w:rsid w:val="00F34213"/>
    <w:rsid w:val="00F40AE9"/>
    <w:rsid w:val="00F52302"/>
    <w:rsid w:val="00F94A92"/>
    <w:rsid w:val="00FA498E"/>
    <w:rsid w:val="00FA729C"/>
    <w:rsid w:val="00FB32AC"/>
    <w:rsid w:val="00FF1B5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3C5BF"/>
  <w15:docId w15:val="{3DA7EF4C-3FE0-4FBA-A665-60CFF4FF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33E"/>
    <w:pPr>
      <w:spacing w:after="160" w:line="259" w:lineRule="auto"/>
    </w:pPr>
  </w:style>
  <w:style w:type="paragraph" w:styleId="1">
    <w:name w:val="heading 1"/>
    <w:basedOn w:val="a"/>
    <w:next w:val="a"/>
    <w:link w:val="1Char"/>
    <w:uiPriority w:val="9"/>
    <w:qFormat/>
    <w:rsid w:val="009A6678"/>
    <w:pPr>
      <w:keepNext/>
      <w:keepLines/>
      <w:numPr>
        <w:numId w:val="1"/>
      </w:numPr>
      <w:pBdr>
        <w:bottom w:val="single" w:sz="4" w:space="1" w:color="C0504D"/>
      </w:pBdr>
      <w:spacing w:before="360"/>
      <w:outlineLvl w:val="0"/>
    </w:pPr>
    <w:rPr>
      <w:rFonts w:ascii="Times New Roman" w:eastAsiaTheme="majorEastAsia" w:hAnsi="Times New Roman" w:cs="Times New Roman"/>
      <w:b/>
      <w:bCs/>
      <w:caps/>
      <w:color w:val="632423" w:themeColor="accent2" w:themeShade="80"/>
      <w:sz w:val="26"/>
      <w:szCs w:val="26"/>
      <w:lang w:val="en-US"/>
    </w:rPr>
  </w:style>
  <w:style w:type="paragraph" w:styleId="2">
    <w:name w:val="heading 2"/>
    <w:basedOn w:val="a"/>
    <w:next w:val="a"/>
    <w:link w:val="2Char"/>
    <w:uiPriority w:val="9"/>
    <w:unhideWhenUsed/>
    <w:qFormat/>
    <w:rsid w:val="0023772F"/>
    <w:pPr>
      <w:keepNext/>
      <w:keepLines/>
      <w:numPr>
        <w:ilvl w:val="1"/>
        <w:numId w:val="1"/>
      </w:numPr>
      <w:spacing w:before="360" w:after="0"/>
      <w:outlineLvl w:val="1"/>
    </w:pPr>
    <w:rPr>
      <w:rFonts w:ascii="Times New Roman" w:eastAsiaTheme="majorEastAsia" w:hAnsi="Times New Roman" w:cs="Times New Roman"/>
      <w:b/>
      <w:bCs/>
      <w:smallCaps/>
      <w:color w:val="E36C0A" w:themeColor="accent6" w:themeShade="BF"/>
      <w:sz w:val="24"/>
      <w:szCs w:val="28"/>
      <w:lang w:val="en-US"/>
    </w:rPr>
  </w:style>
  <w:style w:type="paragraph" w:styleId="3">
    <w:name w:val="heading 3"/>
    <w:basedOn w:val="a"/>
    <w:next w:val="a"/>
    <w:link w:val="3Char"/>
    <w:uiPriority w:val="9"/>
    <w:unhideWhenUsed/>
    <w:qFormat/>
    <w:rsid w:val="009A6678"/>
    <w:pPr>
      <w:keepNext/>
      <w:keepLines/>
      <w:numPr>
        <w:ilvl w:val="2"/>
        <w:numId w:val="1"/>
      </w:numPr>
      <w:spacing w:before="200" w:after="0"/>
      <w:outlineLvl w:val="2"/>
    </w:pPr>
    <w:rPr>
      <w:rFonts w:ascii="Times New Roman" w:eastAsiaTheme="majorEastAsia" w:hAnsi="Times New Roman" w:cstheme="majorBidi"/>
      <w:b/>
      <w:bCs/>
      <w:color w:val="E36C0A" w:themeColor="accent6" w:themeShade="BF"/>
      <w:lang w:val="en-GB"/>
    </w:rPr>
  </w:style>
  <w:style w:type="paragraph" w:styleId="4">
    <w:name w:val="heading 4"/>
    <w:basedOn w:val="a"/>
    <w:next w:val="a"/>
    <w:link w:val="4Char"/>
    <w:uiPriority w:val="9"/>
    <w:unhideWhenUsed/>
    <w:qFormat/>
    <w:rsid w:val="009A6678"/>
    <w:pPr>
      <w:keepNext/>
      <w:keepLines/>
      <w:numPr>
        <w:ilvl w:val="3"/>
        <w:numId w:val="1"/>
      </w:numPr>
      <w:spacing w:before="200" w:after="0"/>
      <w:outlineLvl w:val="3"/>
    </w:pPr>
    <w:rPr>
      <w:rFonts w:ascii="Times New Roman" w:eastAsiaTheme="majorEastAsia" w:hAnsi="Times New Roman" w:cstheme="majorBidi"/>
      <w:b/>
      <w:bCs/>
      <w:i/>
      <w:iCs/>
      <w:color w:val="632423" w:themeColor="accent2" w:themeShade="80"/>
    </w:rPr>
  </w:style>
  <w:style w:type="paragraph" w:styleId="5">
    <w:name w:val="heading 5"/>
    <w:basedOn w:val="a"/>
    <w:next w:val="a"/>
    <w:link w:val="5Char"/>
    <w:uiPriority w:val="9"/>
    <w:unhideWhenUsed/>
    <w:qFormat/>
    <w:rsid w:val="00AB3AB5"/>
    <w:pPr>
      <w:keepNext/>
      <w:keepLines/>
      <w:numPr>
        <w:ilvl w:val="4"/>
        <w:numId w:val="1"/>
      </w:numPr>
      <w:spacing w:before="200" w:after="0"/>
      <w:outlineLvl w:val="4"/>
    </w:pPr>
    <w:rPr>
      <w:rFonts w:ascii="Times New Roman" w:eastAsiaTheme="majorEastAsia" w:hAnsi="Times New Roman" w:cs="Times New Roman"/>
      <w:color w:val="943634" w:themeColor="accent2" w:themeShade="BF"/>
      <w:lang w:val="en-GB"/>
    </w:rPr>
  </w:style>
  <w:style w:type="paragraph" w:styleId="6">
    <w:name w:val="heading 6"/>
    <w:basedOn w:val="a"/>
    <w:next w:val="a"/>
    <w:link w:val="6Char"/>
    <w:uiPriority w:val="9"/>
    <w:semiHidden/>
    <w:unhideWhenUsed/>
    <w:qFormat/>
    <w:rsid w:val="00E2433E"/>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semiHidden/>
    <w:unhideWhenUsed/>
    <w:qFormat/>
    <w:rsid w:val="00E243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43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43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9A6678"/>
    <w:rPr>
      <w:rFonts w:ascii="Times New Roman" w:eastAsiaTheme="majorEastAsia" w:hAnsi="Times New Roman" w:cs="Times New Roman"/>
      <w:b/>
      <w:bCs/>
      <w:caps/>
      <w:color w:val="632423" w:themeColor="accent2" w:themeShade="80"/>
      <w:sz w:val="26"/>
      <w:szCs w:val="26"/>
      <w:lang w:val="en-US"/>
    </w:rPr>
  </w:style>
  <w:style w:type="character" w:customStyle="1" w:styleId="2Char">
    <w:name w:val="Επικεφαλίδα 2 Char"/>
    <w:basedOn w:val="a0"/>
    <w:link w:val="2"/>
    <w:uiPriority w:val="9"/>
    <w:qFormat/>
    <w:rsid w:val="0023772F"/>
    <w:rPr>
      <w:rFonts w:ascii="Times New Roman" w:eastAsiaTheme="majorEastAsia" w:hAnsi="Times New Roman" w:cs="Times New Roman"/>
      <w:b/>
      <w:bCs/>
      <w:smallCaps/>
      <w:color w:val="E36C0A" w:themeColor="accent6" w:themeShade="BF"/>
      <w:sz w:val="24"/>
      <w:szCs w:val="28"/>
      <w:lang w:val="en-US"/>
    </w:rPr>
  </w:style>
  <w:style w:type="character" w:customStyle="1" w:styleId="3Char">
    <w:name w:val="Επικεφαλίδα 3 Char"/>
    <w:basedOn w:val="a0"/>
    <w:link w:val="3"/>
    <w:uiPriority w:val="9"/>
    <w:qFormat/>
    <w:rsid w:val="009A6678"/>
    <w:rPr>
      <w:rFonts w:ascii="Times New Roman" w:eastAsiaTheme="majorEastAsia" w:hAnsi="Times New Roman" w:cstheme="majorBidi"/>
      <w:b/>
      <w:bCs/>
      <w:color w:val="E36C0A" w:themeColor="accent6" w:themeShade="BF"/>
      <w:lang w:val="en-GB"/>
    </w:rPr>
  </w:style>
  <w:style w:type="character" w:customStyle="1" w:styleId="4Char">
    <w:name w:val="Επικεφαλίδα 4 Char"/>
    <w:basedOn w:val="a0"/>
    <w:link w:val="4"/>
    <w:uiPriority w:val="9"/>
    <w:qFormat/>
    <w:rsid w:val="009A6678"/>
    <w:rPr>
      <w:rFonts w:ascii="Times New Roman" w:eastAsiaTheme="majorEastAsia" w:hAnsi="Times New Roman" w:cstheme="majorBidi"/>
      <w:b/>
      <w:bCs/>
      <w:i/>
      <w:iCs/>
      <w:color w:val="632423" w:themeColor="accent2" w:themeShade="80"/>
    </w:rPr>
  </w:style>
  <w:style w:type="character" w:customStyle="1" w:styleId="5Char">
    <w:name w:val="Επικεφαλίδα 5 Char"/>
    <w:basedOn w:val="a0"/>
    <w:link w:val="5"/>
    <w:uiPriority w:val="9"/>
    <w:qFormat/>
    <w:rsid w:val="00AB3AB5"/>
    <w:rPr>
      <w:rFonts w:ascii="Times New Roman" w:eastAsiaTheme="majorEastAsia" w:hAnsi="Times New Roman" w:cs="Times New Roman"/>
      <w:color w:val="943634" w:themeColor="accent2" w:themeShade="BF"/>
      <w:lang w:val="en-GB"/>
    </w:rPr>
  </w:style>
  <w:style w:type="character" w:customStyle="1" w:styleId="6Char">
    <w:name w:val="Επικεφαλίδα 6 Char"/>
    <w:basedOn w:val="a0"/>
    <w:link w:val="6"/>
    <w:uiPriority w:val="9"/>
    <w:semiHidden/>
    <w:qFormat/>
    <w:rsid w:val="00E2433E"/>
    <w:rPr>
      <w:rFonts w:asciiTheme="majorHAnsi" w:eastAsiaTheme="majorEastAsia" w:hAnsiTheme="majorHAnsi" w:cstheme="majorBidi"/>
      <w:i/>
      <w:iCs/>
      <w:color w:val="17365D" w:themeColor="text2" w:themeShade="BF"/>
    </w:rPr>
  </w:style>
  <w:style w:type="character" w:customStyle="1" w:styleId="7Char">
    <w:name w:val="Επικεφαλίδα 7 Char"/>
    <w:basedOn w:val="a0"/>
    <w:link w:val="7"/>
    <w:uiPriority w:val="9"/>
    <w:semiHidden/>
    <w:qFormat/>
    <w:rsid w:val="00E2433E"/>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qFormat/>
    <w:rsid w:val="00E2433E"/>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qFormat/>
    <w:rsid w:val="00E2433E"/>
    <w:rPr>
      <w:rFonts w:asciiTheme="majorHAnsi" w:eastAsiaTheme="majorEastAsia" w:hAnsiTheme="majorHAnsi" w:cstheme="majorBidi"/>
      <w:i/>
      <w:iCs/>
      <w:color w:val="404040" w:themeColor="text1" w:themeTint="BF"/>
      <w:sz w:val="20"/>
      <w:szCs w:val="20"/>
    </w:rPr>
  </w:style>
  <w:style w:type="character" w:customStyle="1" w:styleId="Char">
    <w:name w:val="Τίτλος Char"/>
    <w:basedOn w:val="a0"/>
    <w:link w:val="a3"/>
    <w:uiPriority w:val="10"/>
    <w:qFormat/>
    <w:rsid w:val="00E2433E"/>
    <w:rPr>
      <w:rFonts w:asciiTheme="majorHAnsi" w:eastAsiaTheme="majorEastAsia" w:hAnsiTheme="majorHAnsi" w:cstheme="majorBidi"/>
      <w:color w:val="000000" w:themeColor="text1"/>
      <w:sz w:val="56"/>
      <w:szCs w:val="56"/>
    </w:rPr>
  </w:style>
  <w:style w:type="character" w:customStyle="1" w:styleId="Char0">
    <w:name w:val="Χωρίς διάστιχο Char"/>
    <w:basedOn w:val="a0"/>
    <w:link w:val="a4"/>
    <w:uiPriority w:val="11"/>
    <w:qFormat/>
    <w:rsid w:val="00E2433E"/>
    <w:rPr>
      <w:color w:val="5A5A5A" w:themeColor="text1" w:themeTint="A5"/>
      <w:spacing w:val="10"/>
    </w:rPr>
  </w:style>
  <w:style w:type="character" w:styleId="a5">
    <w:name w:val="Strong"/>
    <w:basedOn w:val="a0"/>
    <w:uiPriority w:val="22"/>
    <w:qFormat/>
    <w:rsid w:val="00E2433E"/>
    <w:rPr>
      <w:b/>
      <w:bCs/>
      <w:color w:val="000000" w:themeColor="text1"/>
    </w:rPr>
  </w:style>
  <w:style w:type="character" w:styleId="a6">
    <w:name w:val="Emphasis"/>
    <w:basedOn w:val="a0"/>
    <w:uiPriority w:val="20"/>
    <w:qFormat/>
    <w:rsid w:val="00E2433E"/>
    <w:rPr>
      <w:i/>
      <w:iCs/>
      <w:color w:val="auto"/>
    </w:rPr>
  </w:style>
  <w:style w:type="character" w:customStyle="1" w:styleId="Char1">
    <w:name w:val="Απόσπασμα Char"/>
    <w:basedOn w:val="a0"/>
    <w:link w:val="a7"/>
    <w:uiPriority w:val="29"/>
    <w:qFormat/>
    <w:rsid w:val="00E2433E"/>
    <w:rPr>
      <w:i/>
      <w:iCs/>
      <w:color w:val="000000" w:themeColor="text1"/>
    </w:rPr>
  </w:style>
  <w:style w:type="character" w:customStyle="1" w:styleId="Char2">
    <w:name w:val="Έντονο απόσπ. Char"/>
    <w:basedOn w:val="a0"/>
    <w:link w:val="a8"/>
    <w:uiPriority w:val="30"/>
    <w:qFormat/>
    <w:rsid w:val="00E2433E"/>
    <w:rPr>
      <w:color w:val="000000" w:themeColor="text1"/>
      <w:shd w:val="clear" w:color="auto" w:fill="F2F2F2"/>
    </w:rPr>
  </w:style>
  <w:style w:type="character" w:styleId="a9">
    <w:name w:val="Subtle Emphasis"/>
    <w:basedOn w:val="a0"/>
    <w:uiPriority w:val="19"/>
    <w:qFormat/>
    <w:rsid w:val="00E2433E"/>
    <w:rPr>
      <w:i/>
      <w:iCs/>
      <w:color w:val="404040" w:themeColor="text1" w:themeTint="BF"/>
    </w:rPr>
  </w:style>
  <w:style w:type="character" w:styleId="aa">
    <w:name w:val="Intense Emphasis"/>
    <w:basedOn w:val="a0"/>
    <w:uiPriority w:val="21"/>
    <w:qFormat/>
    <w:rsid w:val="00E2433E"/>
    <w:rPr>
      <w:b/>
      <w:bCs/>
      <w:i/>
      <w:iCs/>
      <w:caps/>
    </w:rPr>
  </w:style>
  <w:style w:type="character" w:styleId="ab">
    <w:name w:val="Subtle Reference"/>
    <w:basedOn w:val="a0"/>
    <w:uiPriority w:val="31"/>
    <w:qFormat/>
    <w:rsid w:val="00E2433E"/>
    <w:rPr>
      <w:smallCaps/>
      <w:color w:val="404040" w:themeColor="text1" w:themeTint="BF"/>
      <w:u w:val="single" w:color="7F7F7F"/>
    </w:rPr>
  </w:style>
  <w:style w:type="character" w:styleId="ac">
    <w:name w:val="Intense Reference"/>
    <w:basedOn w:val="a0"/>
    <w:uiPriority w:val="32"/>
    <w:qFormat/>
    <w:rsid w:val="00E2433E"/>
    <w:rPr>
      <w:b/>
      <w:bCs/>
      <w:smallCaps/>
      <w:u w:val="single"/>
    </w:rPr>
  </w:style>
  <w:style w:type="character" w:styleId="ad">
    <w:name w:val="Book Title"/>
    <w:basedOn w:val="a0"/>
    <w:uiPriority w:val="33"/>
    <w:qFormat/>
    <w:rsid w:val="00E2433E"/>
    <w:rPr>
      <w:b w:val="0"/>
      <w:bCs w:val="0"/>
      <w:smallCaps/>
      <w:spacing w:val="5"/>
    </w:rPr>
  </w:style>
  <w:style w:type="character" w:customStyle="1" w:styleId="Char3">
    <w:name w:val="Παράγραφος λίστας Char"/>
    <w:basedOn w:val="a0"/>
    <w:link w:val="ae"/>
    <w:uiPriority w:val="34"/>
    <w:qFormat/>
    <w:rsid w:val="005B6C8B"/>
    <w:rPr>
      <w:rFonts w:ascii="Calibri" w:eastAsia="Calibri" w:hAnsi="Calibri" w:cs="Times New Roman"/>
    </w:rPr>
  </w:style>
  <w:style w:type="character" w:customStyle="1" w:styleId="Char4">
    <w:name w:val="Κείμενο υποσημείωσης Char"/>
    <w:basedOn w:val="a0"/>
    <w:link w:val="af"/>
    <w:uiPriority w:val="99"/>
    <w:qFormat/>
    <w:rsid w:val="00DA0F17"/>
    <w:rPr>
      <w:rFonts w:ascii="Calibri" w:eastAsia="Calibri" w:hAnsi="Calibri" w:cs="Times New Roman"/>
      <w:sz w:val="20"/>
      <w:szCs w:val="20"/>
    </w:rPr>
  </w:style>
  <w:style w:type="character" w:customStyle="1" w:styleId="FootnoteCharacters">
    <w:name w:val="Footnote Characters"/>
    <w:basedOn w:val="a0"/>
    <w:uiPriority w:val="99"/>
    <w:semiHidden/>
    <w:unhideWhenUsed/>
    <w:qFormat/>
    <w:rsid w:val="00DA0F17"/>
    <w:rPr>
      <w:vertAlign w:val="superscript"/>
    </w:rPr>
  </w:style>
  <w:style w:type="character" w:customStyle="1" w:styleId="FootnoteAnchor">
    <w:name w:val="Footnote Anchor"/>
    <w:rPr>
      <w:vertAlign w:val="superscript"/>
    </w:rPr>
  </w:style>
  <w:style w:type="character" w:customStyle="1" w:styleId="Char5">
    <w:name w:val="Κεφαλίδα Char"/>
    <w:basedOn w:val="a0"/>
    <w:link w:val="af0"/>
    <w:uiPriority w:val="1"/>
    <w:qFormat/>
    <w:rsid w:val="001F4D30"/>
  </w:style>
  <w:style w:type="character" w:styleId="-">
    <w:name w:val="Hyperlink"/>
    <w:basedOn w:val="a0"/>
    <w:uiPriority w:val="99"/>
    <w:unhideWhenUsed/>
    <w:rsid w:val="001F4D30"/>
    <w:rPr>
      <w:color w:val="0000FF" w:themeColor="hyperlink"/>
      <w:u w:val="single"/>
    </w:rPr>
  </w:style>
  <w:style w:type="character" w:customStyle="1" w:styleId="Char6">
    <w:name w:val="Υποσέλιδο Char"/>
    <w:basedOn w:val="a0"/>
    <w:link w:val="af1"/>
    <w:uiPriority w:val="99"/>
    <w:qFormat/>
    <w:rsid w:val="008814AC"/>
  </w:style>
  <w:style w:type="character" w:customStyle="1" w:styleId="Char7">
    <w:name w:val="Κείμενο πλαισίου Char"/>
    <w:basedOn w:val="a0"/>
    <w:link w:val="af2"/>
    <w:uiPriority w:val="99"/>
    <w:qFormat/>
    <w:rsid w:val="008814AC"/>
  </w:style>
  <w:style w:type="character" w:customStyle="1" w:styleId="Char10">
    <w:name w:val="Κείμενο σχολίου Char1"/>
    <w:basedOn w:val="a0"/>
    <w:link w:val="af3"/>
    <w:uiPriority w:val="99"/>
    <w:semiHidden/>
    <w:qFormat/>
    <w:rsid w:val="00602E7F"/>
    <w:rPr>
      <w:rFonts w:ascii="Segoe UI" w:hAnsi="Segoe UI" w:cs="Segoe UI"/>
      <w:sz w:val="18"/>
      <w:szCs w:val="18"/>
    </w:rPr>
  </w:style>
  <w:style w:type="character" w:styleId="af4">
    <w:name w:val="annotation reference"/>
    <w:basedOn w:val="a0"/>
    <w:uiPriority w:val="99"/>
    <w:semiHidden/>
    <w:unhideWhenUsed/>
    <w:qFormat/>
    <w:rsid w:val="00EB34C3"/>
    <w:rPr>
      <w:sz w:val="16"/>
      <w:szCs w:val="16"/>
    </w:rPr>
  </w:style>
  <w:style w:type="character" w:customStyle="1" w:styleId="Char8">
    <w:name w:val="Κείμενο σχολίου Char"/>
    <w:basedOn w:val="a0"/>
    <w:uiPriority w:val="99"/>
    <w:semiHidden/>
    <w:qFormat/>
    <w:rsid w:val="00EB34C3"/>
    <w:rPr>
      <w:sz w:val="20"/>
      <w:szCs w:val="20"/>
    </w:rPr>
  </w:style>
  <w:style w:type="character" w:customStyle="1" w:styleId="Char9">
    <w:name w:val="Θέμα σχολίου Char"/>
    <w:basedOn w:val="Char8"/>
    <w:uiPriority w:val="99"/>
    <w:semiHidden/>
    <w:qFormat/>
    <w:rsid w:val="00EB34C3"/>
    <w:rPr>
      <w:b/>
      <w:bCs/>
      <w:sz w:val="20"/>
      <w:szCs w:val="20"/>
    </w:rPr>
  </w:style>
  <w:style w:type="character" w:styleId="af5">
    <w:name w:val="Placeholder Text"/>
    <w:basedOn w:val="a0"/>
    <w:uiPriority w:val="99"/>
    <w:semiHidden/>
    <w:qFormat/>
    <w:rsid w:val="00CD199C"/>
    <w:rPr>
      <w:color w:val="808080"/>
    </w:rPr>
  </w:style>
  <w:style w:type="character" w:styleId="-0">
    <w:name w:val="FollowedHyperlink"/>
    <w:basedOn w:val="a0"/>
    <w:uiPriority w:val="99"/>
    <w:semiHidden/>
    <w:unhideWhenUsed/>
    <w:rsid w:val="006C1113"/>
    <w:rPr>
      <w:color w:val="800080" w:themeColor="followed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f6"/>
    <w:qFormat/>
    <w:pPr>
      <w:keepNext/>
      <w:spacing w:before="240" w:after="120"/>
    </w:pPr>
    <w:rPr>
      <w:rFonts w:ascii="Liberation Sans" w:eastAsia="Noto Sans CJK SC" w:hAnsi="Liberation Sans" w:cs="Lohit Devanagari"/>
      <w:sz w:val="28"/>
      <w:szCs w:val="28"/>
    </w:rPr>
  </w:style>
  <w:style w:type="paragraph" w:styleId="af6">
    <w:name w:val="Body Text"/>
    <w:basedOn w:val="a"/>
    <w:pPr>
      <w:spacing w:after="140" w:line="276" w:lineRule="auto"/>
    </w:pPr>
  </w:style>
  <w:style w:type="paragraph" w:styleId="af7">
    <w:name w:val="List"/>
    <w:basedOn w:val="af6"/>
    <w:rPr>
      <w:rFonts w:cs="Lohit Devanagari"/>
    </w:rPr>
  </w:style>
  <w:style w:type="paragraph" w:styleId="af8">
    <w:name w:val="caption"/>
    <w:basedOn w:val="a"/>
    <w:next w:val="a"/>
    <w:uiPriority w:val="35"/>
    <w:unhideWhenUsed/>
    <w:qFormat/>
    <w:rsid w:val="00E2433E"/>
    <w:pPr>
      <w:spacing w:after="200" w:line="240" w:lineRule="auto"/>
    </w:pPr>
    <w:rPr>
      <w:i/>
      <w:iCs/>
      <w:color w:val="1F497D" w:themeColor="text2"/>
      <w:sz w:val="18"/>
      <w:szCs w:val="18"/>
    </w:rPr>
  </w:style>
  <w:style w:type="paragraph" w:customStyle="1" w:styleId="Index">
    <w:name w:val="Index"/>
    <w:basedOn w:val="a"/>
    <w:qFormat/>
    <w:pPr>
      <w:suppressLineNumbers/>
    </w:pPr>
    <w:rPr>
      <w:rFonts w:cs="Lohit Devanagari"/>
    </w:rPr>
  </w:style>
  <w:style w:type="paragraph" w:styleId="a3">
    <w:name w:val="Title"/>
    <w:basedOn w:val="a"/>
    <w:next w:val="a"/>
    <w:link w:val="Char"/>
    <w:uiPriority w:val="10"/>
    <w:qFormat/>
    <w:rsid w:val="00E2433E"/>
    <w:pPr>
      <w:spacing w:after="0" w:line="240" w:lineRule="auto"/>
      <w:contextualSpacing/>
    </w:pPr>
    <w:rPr>
      <w:rFonts w:asciiTheme="majorHAnsi" w:eastAsiaTheme="majorEastAsia" w:hAnsiTheme="majorHAnsi" w:cstheme="majorBidi"/>
      <w:color w:val="000000" w:themeColor="text1"/>
      <w:sz w:val="56"/>
      <w:szCs w:val="56"/>
    </w:rPr>
  </w:style>
  <w:style w:type="paragraph" w:styleId="af9">
    <w:name w:val="Subtitle"/>
    <w:basedOn w:val="a"/>
    <w:next w:val="a"/>
    <w:uiPriority w:val="11"/>
    <w:qFormat/>
    <w:rsid w:val="00E2433E"/>
    <w:rPr>
      <w:color w:val="5A5A5A" w:themeColor="text1" w:themeTint="A5"/>
      <w:spacing w:val="10"/>
    </w:rPr>
  </w:style>
  <w:style w:type="paragraph" w:styleId="a4">
    <w:name w:val="No Spacing"/>
    <w:link w:val="Char0"/>
    <w:uiPriority w:val="1"/>
    <w:qFormat/>
    <w:rsid w:val="00E2433E"/>
  </w:style>
  <w:style w:type="paragraph" w:styleId="a7">
    <w:name w:val="Quote"/>
    <w:basedOn w:val="a"/>
    <w:next w:val="a"/>
    <w:link w:val="Char1"/>
    <w:uiPriority w:val="29"/>
    <w:qFormat/>
    <w:rsid w:val="00E2433E"/>
    <w:pPr>
      <w:spacing w:before="160"/>
      <w:ind w:left="720" w:right="720"/>
    </w:pPr>
    <w:rPr>
      <w:i/>
      <w:iCs/>
      <w:color w:val="000000" w:themeColor="text1"/>
    </w:rPr>
  </w:style>
  <w:style w:type="paragraph" w:styleId="a8">
    <w:name w:val="Intense Quote"/>
    <w:basedOn w:val="a"/>
    <w:next w:val="a"/>
    <w:link w:val="Char2"/>
    <w:uiPriority w:val="30"/>
    <w:qFormat/>
    <w:rsid w:val="00E2433E"/>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afa">
    <w:name w:val="TOC Heading"/>
    <w:basedOn w:val="1"/>
    <w:next w:val="a"/>
    <w:uiPriority w:val="39"/>
    <w:unhideWhenUsed/>
    <w:qFormat/>
    <w:rsid w:val="00E2433E"/>
    <w:pPr>
      <w:numPr>
        <w:numId w:val="0"/>
      </w:numPr>
    </w:pPr>
  </w:style>
  <w:style w:type="paragraph" w:styleId="ae">
    <w:name w:val="List Paragraph"/>
    <w:basedOn w:val="a"/>
    <w:link w:val="Char3"/>
    <w:uiPriority w:val="34"/>
    <w:qFormat/>
    <w:rsid w:val="005B6C8B"/>
    <w:pPr>
      <w:spacing w:after="120" w:line="240" w:lineRule="auto"/>
      <w:ind w:left="720"/>
      <w:contextualSpacing/>
      <w:jc w:val="both"/>
    </w:pPr>
    <w:rPr>
      <w:rFonts w:ascii="Calibri" w:eastAsia="Calibri" w:hAnsi="Calibri" w:cs="Times New Roman"/>
    </w:rPr>
  </w:style>
  <w:style w:type="paragraph" w:styleId="af">
    <w:name w:val="footnote text"/>
    <w:basedOn w:val="a"/>
    <w:link w:val="Char4"/>
    <w:uiPriority w:val="99"/>
    <w:unhideWhenUsed/>
    <w:rsid w:val="00DA0F17"/>
    <w:pPr>
      <w:spacing w:after="0" w:line="240" w:lineRule="auto"/>
      <w:jc w:val="both"/>
    </w:pPr>
    <w:rPr>
      <w:rFonts w:ascii="Calibri" w:eastAsia="Calibri" w:hAnsi="Calibri" w:cs="Times New Roman"/>
      <w:sz w:val="20"/>
      <w:szCs w:val="20"/>
    </w:rPr>
  </w:style>
  <w:style w:type="paragraph" w:styleId="10">
    <w:name w:val="toc 1"/>
    <w:basedOn w:val="a"/>
    <w:next w:val="a"/>
    <w:autoRedefine/>
    <w:uiPriority w:val="39"/>
    <w:unhideWhenUsed/>
    <w:rsid w:val="001F4D30"/>
    <w:pPr>
      <w:spacing w:after="100"/>
    </w:pPr>
  </w:style>
  <w:style w:type="paragraph" w:styleId="20">
    <w:name w:val="toc 2"/>
    <w:basedOn w:val="a"/>
    <w:next w:val="a"/>
    <w:autoRedefine/>
    <w:uiPriority w:val="39"/>
    <w:unhideWhenUsed/>
    <w:rsid w:val="00FE395A"/>
    <w:pPr>
      <w:tabs>
        <w:tab w:val="left" w:pos="1276"/>
        <w:tab w:val="right" w:leader="dot" w:pos="9016"/>
      </w:tabs>
      <w:spacing w:after="100"/>
      <w:ind w:left="426" w:firstLine="141"/>
    </w:pPr>
  </w:style>
  <w:style w:type="paragraph" w:styleId="30">
    <w:name w:val="toc 3"/>
    <w:basedOn w:val="a"/>
    <w:next w:val="a"/>
    <w:autoRedefine/>
    <w:uiPriority w:val="39"/>
    <w:unhideWhenUsed/>
    <w:rsid w:val="00FE395A"/>
    <w:pPr>
      <w:tabs>
        <w:tab w:val="left" w:pos="1320"/>
        <w:tab w:val="right" w:leader="dot" w:pos="9016"/>
      </w:tabs>
      <w:spacing w:after="100"/>
      <w:ind w:left="1276" w:hanging="709"/>
    </w:pPr>
  </w:style>
  <w:style w:type="paragraph" w:customStyle="1" w:styleId="HeaderandFooter">
    <w:name w:val="Header and Footer"/>
    <w:basedOn w:val="a"/>
    <w:qFormat/>
  </w:style>
  <w:style w:type="paragraph" w:styleId="af0">
    <w:name w:val="header"/>
    <w:basedOn w:val="a"/>
    <w:link w:val="Char5"/>
    <w:uiPriority w:val="99"/>
    <w:unhideWhenUsed/>
    <w:rsid w:val="008814AC"/>
    <w:pPr>
      <w:tabs>
        <w:tab w:val="center" w:pos="4513"/>
        <w:tab w:val="right" w:pos="9026"/>
      </w:tabs>
      <w:spacing w:after="0" w:line="240" w:lineRule="auto"/>
    </w:pPr>
  </w:style>
  <w:style w:type="paragraph" w:styleId="af1">
    <w:name w:val="footer"/>
    <w:basedOn w:val="a"/>
    <w:link w:val="Char6"/>
    <w:uiPriority w:val="99"/>
    <w:unhideWhenUsed/>
    <w:rsid w:val="008814AC"/>
    <w:pPr>
      <w:tabs>
        <w:tab w:val="center" w:pos="4513"/>
        <w:tab w:val="right" w:pos="9026"/>
      </w:tabs>
      <w:spacing w:after="0" w:line="240" w:lineRule="auto"/>
    </w:pPr>
  </w:style>
  <w:style w:type="paragraph" w:styleId="af2">
    <w:name w:val="Balloon Text"/>
    <w:basedOn w:val="a"/>
    <w:link w:val="Char7"/>
    <w:uiPriority w:val="99"/>
    <w:semiHidden/>
    <w:unhideWhenUsed/>
    <w:qFormat/>
    <w:rsid w:val="00602E7F"/>
    <w:pPr>
      <w:spacing w:after="0" w:line="240" w:lineRule="auto"/>
    </w:pPr>
    <w:rPr>
      <w:rFonts w:ascii="Segoe UI" w:hAnsi="Segoe UI" w:cs="Segoe UI"/>
      <w:sz w:val="18"/>
      <w:szCs w:val="18"/>
    </w:rPr>
  </w:style>
  <w:style w:type="paragraph" w:styleId="af3">
    <w:name w:val="annotation text"/>
    <w:basedOn w:val="a"/>
    <w:link w:val="Char10"/>
    <w:uiPriority w:val="99"/>
    <w:semiHidden/>
    <w:unhideWhenUsed/>
    <w:qFormat/>
    <w:rsid w:val="00EB34C3"/>
    <w:pPr>
      <w:spacing w:line="240" w:lineRule="auto"/>
    </w:pPr>
    <w:rPr>
      <w:sz w:val="20"/>
      <w:szCs w:val="20"/>
    </w:rPr>
  </w:style>
  <w:style w:type="paragraph" w:styleId="afb">
    <w:name w:val="annotation subject"/>
    <w:basedOn w:val="af3"/>
    <w:next w:val="af3"/>
    <w:uiPriority w:val="99"/>
    <w:semiHidden/>
    <w:unhideWhenUsed/>
    <w:qFormat/>
    <w:rsid w:val="00EB34C3"/>
    <w:rPr>
      <w:b/>
      <w:bCs/>
    </w:rPr>
  </w:style>
  <w:style w:type="table" w:styleId="afc">
    <w:name w:val="Table Grid"/>
    <w:basedOn w:val="a1"/>
    <w:uiPriority w:val="39"/>
    <w:rsid w:val="005B6C8B"/>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
    <w:rsid w:val="00D41C93"/>
    <w:pPr>
      <w:suppressAutoHyphens w:val="0"/>
      <w:spacing w:before="170" w:after="57" w:line="240" w:lineRule="auto"/>
      <w:jc w:val="both"/>
    </w:pPr>
    <w:rPr>
      <w:rFonts w:ascii="Times New Roman" w:eastAsia="Times New Roman" w:hAnsi="Times New Roman" w:cs="Times New Roman"/>
      <w:color w:val="000000"/>
      <w:lang w:val="en-US"/>
    </w:rPr>
  </w:style>
  <w:style w:type="paragraph" w:styleId="-HTML">
    <w:name w:val="HTML Preformatted"/>
    <w:basedOn w:val="a"/>
    <w:link w:val="-HTMLChar"/>
    <w:uiPriority w:val="99"/>
    <w:semiHidden/>
    <w:unhideWhenUsed/>
    <w:rsid w:val="00A2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A2161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9763">
      <w:bodyDiv w:val="1"/>
      <w:marLeft w:val="0"/>
      <w:marRight w:val="0"/>
      <w:marTop w:val="0"/>
      <w:marBottom w:val="0"/>
      <w:divBdr>
        <w:top w:val="none" w:sz="0" w:space="0" w:color="auto"/>
        <w:left w:val="none" w:sz="0" w:space="0" w:color="auto"/>
        <w:bottom w:val="none" w:sz="0" w:space="0" w:color="auto"/>
        <w:right w:val="none" w:sz="0" w:space="0" w:color="auto"/>
      </w:divBdr>
    </w:div>
    <w:div w:id="297684243">
      <w:bodyDiv w:val="1"/>
      <w:marLeft w:val="0"/>
      <w:marRight w:val="0"/>
      <w:marTop w:val="0"/>
      <w:marBottom w:val="0"/>
      <w:divBdr>
        <w:top w:val="none" w:sz="0" w:space="0" w:color="auto"/>
        <w:left w:val="none" w:sz="0" w:space="0" w:color="auto"/>
        <w:bottom w:val="none" w:sz="0" w:space="0" w:color="auto"/>
        <w:right w:val="none" w:sz="0" w:space="0" w:color="auto"/>
      </w:divBdr>
    </w:div>
    <w:div w:id="630403116">
      <w:bodyDiv w:val="1"/>
      <w:marLeft w:val="0"/>
      <w:marRight w:val="0"/>
      <w:marTop w:val="0"/>
      <w:marBottom w:val="0"/>
      <w:divBdr>
        <w:top w:val="none" w:sz="0" w:space="0" w:color="auto"/>
        <w:left w:val="none" w:sz="0" w:space="0" w:color="auto"/>
        <w:bottom w:val="none" w:sz="0" w:space="0" w:color="auto"/>
        <w:right w:val="none" w:sz="0" w:space="0" w:color="auto"/>
      </w:divBdr>
    </w:div>
    <w:div w:id="1326975126">
      <w:bodyDiv w:val="1"/>
      <w:marLeft w:val="0"/>
      <w:marRight w:val="0"/>
      <w:marTop w:val="0"/>
      <w:marBottom w:val="0"/>
      <w:divBdr>
        <w:top w:val="none" w:sz="0" w:space="0" w:color="auto"/>
        <w:left w:val="none" w:sz="0" w:space="0" w:color="auto"/>
        <w:bottom w:val="none" w:sz="0" w:space="0" w:color="auto"/>
        <w:right w:val="none" w:sz="0" w:space="0" w:color="auto"/>
      </w:divBdr>
    </w:div>
    <w:div w:id="1948271285">
      <w:bodyDiv w:val="1"/>
      <w:marLeft w:val="0"/>
      <w:marRight w:val="0"/>
      <w:marTop w:val="0"/>
      <w:marBottom w:val="0"/>
      <w:divBdr>
        <w:top w:val="none" w:sz="0" w:space="0" w:color="auto"/>
        <w:left w:val="none" w:sz="0" w:space="0" w:color="auto"/>
        <w:bottom w:val="none" w:sz="0" w:space="0" w:color="auto"/>
        <w:right w:val="none" w:sz="0" w:space="0" w:color="auto"/>
      </w:divBdr>
    </w:div>
    <w:div w:id="2037269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E1E0-A37F-4532-8398-3718F755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14</Pages>
  <Words>5725</Words>
  <Characters>32636</Characters>
  <Application>Microsoft Office Word</Application>
  <DocSecurity>0</DocSecurity>
  <Lines>271</Lines>
  <Paragraphs>76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spyridoula ntani</dc:creator>
  <dc:description/>
  <cp:lastModifiedBy>diman</cp:lastModifiedBy>
  <cp:revision>83</cp:revision>
  <cp:lastPrinted>2022-10-07T20:12:00Z</cp:lastPrinted>
  <dcterms:created xsi:type="dcterms:W3CDTF">2022-10-06T16:16:00Z</dcterms:created>
  <dcterms:modified xsi:type="dcterms:W3CDTF">2022-10-12T09:54:00Z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