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E41FE" w14:textId="5C257D66" w:rsidR="004E4D89" w:rsidRDefault="00480B36" w:rsidP="007D1392">
      <w:pPr>
        <w:jc w:val="center"/>
        <w:rPr>
          <w:b/>
          <w:bCs/>
        </w:rPr>
      </w:pPr>
      <w:r>
        <w:rPr>
          <w:b/>
          <w:bCs/>
        </w:rPr>
        <w:t>Adding Variables to an Empty FDACS Template</w:t>
      </w:r>
    </w:p>
    <w:p w14:paraId="4B6DE487" w14:textId="0889F6A5" w:rsidR="007D1392" w:rsidRDefault="007D1392">
      <w:r>
        <w:rPr>
          <w:b/>
          <w:bCs/>
        </w:rPr>
        <w:t xml:space="preserve">Script: </w:t>
      </w:r>
      <w:r>
        <w:rPr>
          <w:b/>
          <w:bCs/>
        </w:rPr>
        <w:tab/>
      </w:r>
      <w:r>
        <w:rPr>
          <w:b/>
          <w:bCs/>
        </w:rPr>
        <w:tab/>
      </w:r>
      <w:bookmarkStart w:id="0" w:name="_Hlk174107358"/>
      <w:proofErr w:type="spellStart"/>
      <w:r w:rsidR="00CD493F" w:rsidRPr="00CD493F">
        <w:t>FDACS_add_variables_to_template</w:t>
      </w:r>
      <w:bookmarkEnd w:id="0"/>
      <w:proofErr w:type="spellEnd"/>
    </w:p>
    <w:p w14:paraId="3B2413E5" w14:textId="57B92B89" w:rsidR="007D1392" w:rsidRDefault="007D1392">
      <w:r w:rsidRPr="007D1392">
        <w:rPr>
          <w:b/>
          <w:bCs/>
        </w:rPr>
        <w:t>Date</w:t>
      </w:r>
      <w:r>
        <w:rPr>
          <w:b/>
          <w:bCs/>
        </w:rPr>
        <w:t>:</w:t>
      </w:r>
      <w:r w:rsidRPr="00FD7232">
        <w:t xml:space="preserve"> </w:t>
      </w:r>
      <w:r w:rsidRPr="00FD7232">
        <w:tab/>
      </w:r>
      <w:r w:rsidRPr="00FD7232">
        <w:tab/>
      </w:r>
      <w:r w:rsidR="00FD7232" w:rsidRPr="00FD7232">
        <w:t xml:space="preserve">Aug. </w:t>
      </w:r>
      <w:r w:rsidR="00FE0A4D">
        <w:t>9</w:t>
      </w:r>
      <w:r w:rsidRPr="00FD7232">
        <w:t>,</w:t>
      </w:r>
      <w:r>
        <w:t xml:space="preserve"> 2024</w:t>
      </w:r>
    </w:p>
    <w:p w14:paraId="3FFC97C5" w14:textId="45BD303D" w:rsidR="007D1392" w:rsidRDefault="007D1392">
      <w:r>
        <w:rPr>
          <w:b/>
          <w:bCs/>
        </w:rPr>
        <w:t>Introduction</w:t>
      </w:r>
    </w:p>
    <w:p w14:paraId="77DF7877" w14:textId="77777777" w:rsidR="00A4442C" w:rsidRDefault="00480B36" w:rsidP="00C765DF">
      <w:pPr>
        <w:ind w:firstLine="720"/>
      </w:pPr>
      <w:r>
        <w:t xml:space="preserve">To prepare an FDACS </w:t>
      </w:r>
      <w:r w:rsidR="00FD7232">
        <w:t xml:space="preserve">BMP </w:t>
      </w:r>
      <w:r w:rsidR="00C765DF">
        <w:t>workbook</w:t>
      </w:r>
      <w:r>
        <w:t xml:space="preserve"> for data entry</w:t>
      </w:r>
      <w:r w:rsidR="00FE0A4D">
        <w:t xml:space="preserve">, researchers </w:t>
      </w:r>
      <w:r>
        <w:t xml:space="preserve">will normally start with the FDACS template and then add variables they expect to report in their final dataset. Variables </w:t>
      </w:r>
      <w:r w:rsidR="00FE0A4D">
        <w:t xml:space="preserve">need to </w:t>
      </w:r>
      <w:r>
        <w:t>be defined, including the required units, and if possible linked to equivalent variables from the ICASA Master Variable List</w:t>
      </w:r>
      <w:r w:rsidR="0076099C">
        <w:t xml:space="preserve">, accessible at </w:t>
      </w:r>
      <w:r w:rsidR="0076099C" w:rsidRPr="0076099C">
        <w:t>http://www.tinyurl.com/icasa-mvl</w:t>
      </w:r>
      <w:r>
        <w:t xml:space="preserve">. </w:t>
      </w:r>
    </w:p>
    <w:p w14:paraId="28006B78" w14:textId="1C23EB5C" w:rsidR="00480B36" w:rsidRDefault="00480B36" w:rsidP="00C765DF">
      <w:pPr>
        <w:ind w:firstLine="720"/>
      </w:pPr>
      <w:r>
        <w:t xml:space="preserve">To assist the initial workbook preparation, </w:t>
      </w:r>
      <w:r w:rsidR="0076099C">
        <w:t>the R</w:t>
      </w:r>
      <w:r>
        <w:t xml:space="preserve"> script </w:t>
      </w:r>
      <w:r w:rsidR="0076099C">
        <w:t>‘</w:t>
      </w:r>
      <w:proofErr w:type="spellStart"/>
      <w:r w:rsidR="0076099C" w:rsidRPr="00CD493F">
        <w:t>FDACS_add_variables_to_template</w:t>
      </w:r>
      <w:proofErr w:type="spellEnd"/>
      <w:r w:rsidR="0076099C">
        <w:t xml:space="preserve">‘ </w:t>
      </w:r>
      <w:r>
        <w:t>was created</w:t>
      </w:r>
      <w:r w:rsidR="00A4442C">
        <w:t xml:space="preserve">. The script </w:t>
      </w:r>
      <w:r>
        <w:t>read</w:t>
      </w:r>
      <w:r w:rsidR="00A4442C">
        <w:t>s</w:t>
      </w:r>
      <w:r>
        <w:t xml:space="preserve"> a </w:t>
      </w:r>
      <w:r w:rsidR="00A4442C">
        <w:t xml:space="preserve">user-prepared </w:t>
      </w:r>
      <w:r>
        <w:t>list of variables, cop</w:t>
      </w:r>
      <w:r w:rsidR="00A4442C">
        <w:t>ies</w:t>
      </w:r>
      <w:r>
        <w:t xml:space="preserve"> them to the </w:t>
      </w:r>
      <w:r w:rsidR="00A4442C">
        <w:t>designated sheets</w:t>
      </w:r>
      <w:r w:rsidR="00CE0EE3">
        <w:t xml:space="preserve"> in a workbook</w:t>
      </w:r>
      <w:r>
        <w:t>, update</w:t>
      </w:r>
      <w:r w:rsidR="00A4442C">
        <w:t>s</w:t>
      </w:r>
      <w:r>
        <w:t xml:space="preserve"> the </w:t>
      </w:r>
      <w:r w:rsidR="00A4442C">
        <w:t xml:space="preserve">workbook </w:t>
      </w:r>
      <w:r>
        <w:t>dictionary</w:t>
      </w:r>
      <w:r w:rsidR="00A4442C">
        <w:t xml:space="preserve">, and then saves </w:t>
      </w:r>
      <w:r>
        <w:t>the workbook.</w:t>
      </w:r>
    </w:p>
    <w:p w14:paraId="02F284EE" w14:textId="2A59DC67" w:rsidR="00480B36" w:rsidRDefault="00480B36" w:rsidP="0076099C">
      <w:pPr>
        <w:ind w:firstLine="720"/>
      </w:pPr>
      <w:r>
        <w:t xml:space="preserve">The new variables are defined in the workbook </w:t>
      </w:r>
      <w:r w:rsidR="0076099C">
        <w:t>‘</w:t>
      </w:r>
      <w:r w:rsidR="0076099C" w:rsidRPr="0076099C">
        <w:t>FDACS_Observed_Crop_Variables_V0.94.xlsx</w:t>
      </w:r>
      <w:r w:rsidR="00A54B8E">
        <w:t>’</w:t>
      </w:r>
      <w:r>
        <w:t xml:space="preserve">. </w:t>
      </w:r>
      <w:r w:rsidR="0076099C">
        <w:t xml:space="preserve">Individual worksheets </w:t>
      </w:r>
      <w:r w:rsidR="007B5BBE">
        <w:t xml:space="preserve">currently </w:t>
      </w:r>
      <w:r w:rsidR="0076099C">
        <w:t>are named by crops (e.g. ‘</w:t>
      </w:r>
      <w:r w:rsidR="00A4442C">
        <w:t>Carrots’, ‘Cotton’, or ‘Potato’)</w:t>
      </w:r>
      <w:r w:rsidR="00CE0EE3">
        <w:t>. U</w:t>
      </w:r>
      <w:r w:rsidR="007B5BBE">
        <w:t>sers can create new sheets with names aligned with their projects</w:t>
      </w:r>
      <w:r w:rsidR="00A4442C">
        <w:t xml:space="preserve">. </w:t>
      </w:r>
      <w:r w:rsidR="007B5BBE">
        <w:t xml:space="preserve">Each </w:t>
      </w:r>
      <w:r>
        <w:t>sheet contains nine variables:</w:t>
      </w:r>
    </w:p>
    <w:p w14:paraId="2CE25948" w14:textId="545D3DFF" w:rsidR="00480B36" w:rsidRDefault="00CE0EE3" w:rsidP="00480B36">
      <w:pPr>
        <w:pStyle w:val="ListParagraph"/>
        <w:numPr>
          <w:ilvl w:val="0"/>
          <w:numId w:val="2"/>
        </w:numPr>
      </w:pPr>
      <w:proofErr w:type="spellStart"/>
      <w:r>
        <w:t>SheetName</w:t>
      </w:r>
      <w:proofErr w:type="spellEnd"/>
      <w:r w:rsidR="00A4442C">
        <w:t xml:space="preserve"> </w:t>
      </w:r>
      <w:r w:rsidR="00480B36">
        <w:t>– The name of the sheet where the variable will be added.</w:t>
      </w:r>
    </w:p>
    <w:p w14:paraId="0287E931" w14:textId="77777777" w:rsidR="00480B36" w:rsidRDefault="00480B36" w:rsidP="00480B36">
      <w:pPr>
        <w:pStyle w:val="ListParagraph"/>
        <w:numPr>
          <w:ilvl w:val="0"/>
          <w:numId w:val="2"/>
        </w:numPr>
      </w:pPr>
      <w:proofErr w:type="spellStart"/>
      <w:r w:rsidRPr="001B1A91">
        <w:t>VariableName</w:t>
      </w:r>
      <w:proofErr w:type="spellEnd"/>
      <w:r>
        <w:t xml:space="preserve"> – The name of the variable to be added.</w:t>
      </w:r>
    </w:p>
    <w:p w14:paraId="3309B29A" w14:textId="77777777" w:rsidR="00480B36" w:rsidRDefault="00480B36" w:rsidP="00480B36">
      <w:pPr>
        <w:pStyle w:val="ListParagraph"/>
        <w:numPr>
          <w:ilvl w:val="0"/>
          <w:numId w:val="2"/>
        </w:numPr>
      </w:pPr>
      <w:r w:rsidRPr="001B1A91">
        <w:t>Definition</w:t>
      </w:r>
      <w:r>
        <w:t xml:space="preserve"> – The definition of the variable.</w:t>
      </w:r>
    </w:p>
    <w:p w14:paraId="16158176" w14:textId="77777777" w:rsidR="00480B36" w:rsidRDefault="00480B36" w:rsidP="00480B36">
      <w:pPr>
        <w:pStyle w:val="ListParagraph"/>
        <w:numPr>
          <w:ilvl w:val="0"/>
          <w:numId w:val="2"/>
        </w:numPr>
      </w:pPr>
      <w:r w:rsidRPr="001B1A91">
        <w:t>Units</w:t>
      </w:r>
      <w:r>
        <w:t xml:space="preserve"> – The units of measurement.</w:t>
      </w:r>
    </w:p>
    <w:p w14:paraId="5214493C" w14:textId="77777777" w:rsidR="00480B36" w:rsidRDefault="00480B36" w:rsidP="00480B36">
      <w:pPr>
        <w:pStyle w:val="ListParagraph"/>
        <w:numPr>
          <w:ilvl w:val="0"/>
          <w:numId w:val="2"/>
        </w:numPr>
      </w:pPr>
      <w:r w:rsidRPr="001B1A91">
        <w:t>Priority</w:t>
      </w:r>
      <w:r>
        <w:t xml:space="preserve"> – Whether FDACS considers the variable to be required, preferred or optional.</w:t>
      </w:r>
    </w:p>
    <w:p w14:paraId="6F4A5391" w14:textId="77777777" w:rsidR="00480B36" w:rsidRDefault="00480B36" w:rsidP="00480B36">
      <w:pPr>
        <w:pStyle w:val="ListParagraph"/>
        <w:numPr>
          <w:ilvl w:val="0"/>
          <w:numId w:val="2"/>
        </w:numPr>
      </w:pPr>
      <w:r w:rsidRPr="001B1A91">
        <w:t>ICASA short name</w:t>
      </w:r>
      <w:r>
        <w:t xml:space="preserve"> – The ICASA synonym using the short name.</w:t>
      </w:r>
    </w:p>
    <w:p w14:paraId="1174DA8A" w14:textId="77777777" w:rsidR="00480B36" w:rsidRDefault="00480B36" w:rsidP="00480B36">
      <w:pPr>
        <w:pStyle w:val="ListParagraph"/>
        <w:numPr>
          <w:ilvl w:val="0"/>
          <w:numId w:val="2"/>
        </w:numPr>
      </w:pPr>
      <w:r w:rsidRPr="001B1A91">
        <w:t>ICASA long name</w:t>
      </w:r>
      <w:r>
        <w:t xml:space="preserve"> – The ICASA synonym using the long name.</w:t>
      </w:r>
    </w:p>
    <w:p w14:paraId="0A4CDF84" w14:textId="4E8EE3A9" w:rsidR="00480B36" w:rsidRDefault="00480B36" w:rsidP="00A4442C">
      <w:pPr>
        <w:pStyle w:val="ListParagraph"/>
        <w:numPr>
          <w:ilvl w:val="0"/>
          <w:numId w:val="2"/>
        </w:numPr>
      </w:pPr>
      <w:r w:rsidRPr="001B1A91">
        <w:t>Equivalent</w:t>
      </w:r>
      <w:r>
        <w:t xml:space="preserve"> – Whether the new variable is directly equivalent to an ICASA variable.</w:t>
      </w:r>
    </w:p>
    <w:p w14:paraId="25E99FAF" w14:textId="77777777" w:rsidR="0076099C" w:rsidRDefault="0076099C" w:rsidP="0076099C">
      <w:r w:rsidRPr="006C0ECE">
        <w:rPr>
          <w:b/>
          <w:bCs/>
        </w:rPr>
        <w:t>Pro</w:t>
      </w:r>
      <w:r>
        <w:rPr>
          <w:b/>
          <w:bCs/>
        </w:rPr>
        <w:t>cedure for Adding Variables</w:t>
      </w:r>
    </w:p>
    <w:p w14:paraId="0E9FB36D" w14:textId="50BB6C93" w:rsidR="0076099C" w:rsidRDefault="0076099C" w:rsidP="0076099C">
      <w:r>
        <w:tab/>
        <w:t>The full procedure for adding data is outlined in the steps below. We assume that the user is familiar with basic operation of the R language</w:t>
      </w:r>
      <w:r w:rsidR="00CE0EE3">
        <w:t>,</w:t>
      </w:r>
      <w:r>
        <w:t xml:space="preserve"> use of RStudio</w:t>
      </w:r>
      <w:r w:rsidR="00CE0EE3">
        <w:t>,</w:t>
      </w:r>
      <w:r w:rsidR="00770A24">
        <w:t xml:space="preserve"> and understands how the FDACS BMP template is organized</w:t>
      </w:r>
      <w:r>
        <w:t>.</w:t>
      </w:r>
    </w:p>
    <w:p w14:paraId="1FB30E94" w14:textId="50C6F7ED" w:rsidR="0076099C" w:rsidRDefault="0076099C" w:rsidP="0076099C">
      <w:pPr>
        <w:pStyle w:val="ListParagraph"/>
        <w:numPr>
          <w:ilvl w:val="0"/>
          <w:numId w:val="3"/>
        </w:numPr>
      </w:pPr>
      <w:r>
        <w:t>Download the script ‘</w:t>
      </w:r>
      <w:proofErr w:type="spellStart"/>
      <w:r w:rsidR="007B5BBE" w:rsidRPr="007B5BBE">
        <w:t>FDACS_add_variables_to_template</w:t>
      </w:r>
      <w:proofErr w:type="spellEnd"/>
      <w:r>
        <w:t>’ to a folder of your choice.</w:t>
      </w:r>
    </w:p>
    <w:p w14:paraId="3342FD29" w14:textId="77777777" w:rsidR="0076099C" w:rsidRDefault="0076099C" w:rsidP="0076099C">
      <w:pPr>
        <w:pStyle w:val="ListParagraph"/>
        <w:numPr>
          <w:ilvl w:val="0"/>
          <w:numId w:val="3"/>
        </w:numPr>
      </w:pPr>
      <w:r>
        <w:t>Create two new folders within the chosen folder, ‘/Data’ and ‘/Updated’.</w:t>
      </w:r>
    </w:p>
    <w:p w14:paraId="2BF6ECFB" w14:textId="5D1C3AE0" w:rsidR="0076099C" w:rsidRDefault="0076099C" w:rsidP="0076099C">
      <w:pPr>
        <w:pStyle w:val="ListParagraph"/>
        <w:numPr>
          <w:ilvl w:val="0"/>
          <w:numId w:val="3"/>
        </w:numPr>
      </w:pPr>
      <w:r>
        <w:t xml:space="preserve">Copy </w:t>
      </w:r>
      <w:r w:rsidR="00770A24">
        <w:t xml:space="preserve">the </w:t>
      </w:r>
      <w:r w:rsidR="00A54B8E">
        <w:t xml:space="preserve">FDACS BMP template file </w:t>
      </w:r>
      <w:r>
        <w:t>to the ‘/Data’ folder.</w:t>
      </w:r>
    </w:p>
    <w:p w14:paraId="7FC2C374" w14:textId="0C963A35" w:rsidR="00A54B8E" w:rsidRDefault="00A54B8E" w:rsidP="00A54B8E">
      <w:pPr>
        <w:pStyle w:val="ListParagraph"/>
        <w:numPr>
          <w:ilvl w:val="0"/>
          <w:numId w:val="3"/>
        </w:numPr>
      </w:pPr>
      <w:r>
        <w:t>Copy the file ‘</w:t>
      </w:r>
      <w:r w:rsidRPr="0076099C">
        <w:t>FDACS_Observed_Crop_Variables_V0.94.xls</w:t>
      </w:r>
      <w:r>
        <w:t>x’ to the ‘/Data’ folder.</w:t>
      </w:r>
    </w:p>
    <w:p w14:paraId="4ABB99C2" w14:textId="23303468" w:rsidR="00A54B8E" w:rsidRDefault="00A54B8E" w:rsidP="00A54B8E">
      <w:pPr>
        <w:pStyle w:val="ListParagraph"/>
        <w:numPr>
          <w:ilvl w:val="0"/>
          <w:numId w:val="3"/>
        </w:numPr>
      </w:pPr>
      <w:r>
        <w:t>Prepare the list of variables to be added to the crop variables workbook.</w:t>
      </w:r>
    </w:p>
    <w:p w14:paraId="2DF6A60B" w14:textId="6E152D1C" w:rsidR="00A54B8E" w:rsidRDefault="00A54B8E" w:rsidP="00A54B8E">
      <w:pPr>
        <w:pStyle w:val="ListParagraph"/>
        <w:numPr>
          <w:ilvl w:val="1"/>
          <w:numId w:val="3"/>
        </w:numPr>
      </w:pPr>
      <w:r>
        <w:t>Open the workbook and either identify an appropriate crop worksheet or create a new sheet. If a new sheet is created</w:t>
      </w:r>
      <w:r w:rsidR="00593676">
        <w:t>, copy the eight column names from another sheet.</w:t>
      </w:r>
    </w:p>
    <w:p w14:paraId="2893E54E" w14:textId="3BE12C0A" w:rsidR="00593676" w:rsidRDefault="00593676" w:rsidP="00A54B8E">
      <w:pPr>
        <w:pStyle w:val="ListParagraph"/>
        <w:numPr>
          <w:ilvl w:val="1"/>
          <w:numId w:val="3"/>
        </w:numPr>
      </w:pPr>
      <w:r>
        <w:t>For reach variable to be added, identify which worksheet in the FDACS template should contain the variable. Copy the sheet name to the column ‘</w:t>
      </w:r>
      <w:proofErr w:type="spellStart"/>
      <w:r w:rsidR="00CE0EE3">
        <w:t>SheetName</w:t>
      </w:r>
      <w:proofErr w:type="spellEnd"/>
      <w:r>
        <w:t>’ and enter the variable name in the adjacent column, ‘</w:t>
      </w:r>
      <w:proofErr w:type="spellStart"/>
      <w:r>
        <w:t>VariableName</w:t>
      </w:r>
      <w:proofErr w:type="spellEnd"/>
      <w:r>
        <w:t>.’</w:t>
      </w:r>
    </w:p>
    <w:p w14:paraId="3FF8944F" w14:textId="34FAE80D" w:rsidR="00593676" w:rsidRDefault="00593676" w:rsidP="00A54B8E">
      <w:pPr>
        <w:pStyle w:val="ListParagraph"/>
        <w:numPr>
          <w:ilvl w:val="1"/>
          <w:numId w:val="3"/>
        </w:numPr>
      </w:pPr>
      <w:r>
        <w:lastRenderedPageBreak/>
        <w:t xml:space="preserve">Enter the definition, units and priority. If the project proposal states clearly that the variable will be measured, the priority </w:t>
      </w:r>
      <w:r w:rsidR="00B23671">
        <w:t>should be ‘Req’ for “Required”.</w:t>
      </w:r>
    </w:p>
    <w:p w14:paraId="0EDF17D3" w14:textId="774EE6FF" w:rsidR="00B23671" w:rsidRDefault="00B23671" w:rsidP="00A54B8E">
      <w:pPr>
        <w:pStyle w:val="ListParagraph"/>
        <w:numPr>
          <w:ilvl w:val="1"/>
          <w:numId w:val="3"/>
        </w:numPr>
      </w:pPr>
      <w:r>
        <w:t>Attempt to identify the equivalent ICASA short name and long name for the variable. If the definition and units</w:t>
      </w:r>
      <w:r w:rsidR="00290B34">
        <w:t xml:space="preserve"> make it clear that the variables are equivalent, enter “Y’ under ‘Equivalent’.</w:t>
      </w:r>
    </w:p>
    <w:p w14:paraId="1D5E3FED" w14:textId="6890B056" w:rsidR="00290B34" w:rsidRDefault="00290B34" w:rsidP="00A54B8E">
      <w:pPr>
        <w:pStyle w:val="ListParagraph"/>
        <w:numPr>
          <w:ilvl w:val="1"/>
          <w:numId w:val="3"/>
        </w:numPr>
      </w:pPr>
      <w:r>
        <w:t>Repeat this process for all variables of interest.</w:t>
      </w:r>
    </w:p>
    <w:p w14:paraId="02B3DCC7" w14:textId="2AF2A906" w:rsidR="00290B34" w:rsidRDefault="00290B34" w:rsidP="00A54B8E">
      <w:pPr>
        <w:pStyle w:val="ListParagraph"/>
        <w:numPr>
          <w:ilvl w:val="1"/>
          <w:numId w:val="3"/>
        </w:numPr>
      </w:pPr>
      <w:r>
        <w:t>Save the file.</w:t>
      </w:r>
    </w:p>
    <w:p w14:paraId="5C4B3FD4" w14:textId="061F5296" w:rsidR="0076099C" w:rsidRDefault="0076099C" w:rsidP="0076099C">
      <w:pPr>
        <w:pStyle w:val="ListParagraph"/>
        <w:numPr>
          <w:ilvl w:val="0"/>
          <w:numId w:val="3"/>
        </w:numPr>
      </w:pPr>
      <w:r>
        <w:t>Open the R script  ‘</w:t>
      </w:r>
      <w:proofErr w:type="spellStart"/>
      <w:r w:rsidR="00CE0EE3" w:rsidRPr="007B5BBE">
        <w:t>FDACS_add_variables_to_template</w:t>
      </w:r>
      <w:proofErr w:type="spellEnd"/>
      <w:r>
        <w:t>’ in RStudio.</w:t>
      </w:r>
    </w:p>
    <w:p w14:paraId="4DDC9077" w14:textId="333E47CC" w:rsidR="0076099C" w:rsidRDefault="00CE0EE3" w:rsidP="0076099C">
      <w:pPr>
        <w:pStyle w:val="ListParagraph"/>
        <w:numPr>
          <w:ilvl w:val="0"/>
          <w:numId w:val="3"/>
        </w:numPr>
      </w:pPr>
      <w:r>
        <w:t>If not done previously, i</w:t>
      </w:r>
      <w:r w:rsidR="0076099C">
        <w:t>nstall the package openxlsx2 from Tools -&gt; Install packages …</w:t>
      </w:r>
    </w:p>
    <w:p w14:paraId="219F0704" w14:textId="09D56E92" w:rsidR="0076099C" w:rsidRDefault="0076099C" w:rsidP="0076099C">
      <w:pPr>
        <w:pStyle w:val="ListParagraph"/>
        <w:numPr>
          <w:ilvl w:val="0"/>
          <w:numId w:val="3"/>
        </w:numPr>
      </w:pPr>
      <w:r>
        <w:t xml:space="preserve">Edit the </w:t>
      </w:r>
      <w:r w:rsidR="00290B34">
        <w:t>variable ‘</w:t>
      </w:r>
      <w:proofErr w:type="spellStart"/>
      <w:r w:rsidR="00290B34" w:rsidRPr="00290B34">
        <w:t>crop_name</w:t>
      </w:r>
      <w:proofErr w:type="spellEnd"/>
      <w:r w:rsidR="00290B34">
        <w:t xml:space="preserve">’ to </w:t>
      </w:r>
      <w:r>
        <w:t xml:space="preserve">contain the name of the </w:t>
      </w:r>
      <w:r w:rsidR="00290B34">
        <w:t xml:space="preserve">worksheet in </w:t>
      </w:r>
      <w:r>
        <w:t>individual FDACS BMP datasets that will receive the new variables. This should be the only modification needed to the R script.</w:t>
      </w:r>
    </w:p>
    <w:p w14:paraId="61F73DEB" w14:textId="1B85D5D0" w:rsidR="0076099C" w:rsidRDefault="0076099C" w:rsidP="0076099C">
      <w:pPr>
        <w:pStyle w:val="ListParagraph"/>
        <w:numPr>
          <w:ilvl w:val="0"/>
          <w:numId w:val="3"/>
        </w:numPr>
      </w:pPr>
      <w:r>
        <w:t>Run the script from RStudio by entering ‘alt-ctrl-r’ or navigating through the menu bar to Code -&gt; R</w:t>
      </w:r>
      <w:r w:rsidR="00CE0EE3">
        <w:t>u</w:t>
      </w:r>
      <w:r>
        <w:t>n Region -&gt; Run All.</w:t>
      </w:r>
    </w:p>
    <w:p w14:paraId="650F4719" w14:textId="77777777" w:rsidR="0076099C" w:rsidRDefault="0076099C" w:rsidP="0076099C">
      <w:pPr>
        <w:pStyle w:val="ListParagraph"/>
        <w:numPr>
          <w:ilvl w:val="0"/>
          <w:numId w:val="3"/>
        </w:numPr>
      </w:pPr>
      <w:r>
        <w:t>The script should run, outputting a few lines of information to assist possible de-bugging. The last lines of output are from “housekeeping” to free memory and remove objects.</w:t>
      </w:r>
    </w:p>
    <w:p w14:paraId="1627650C" w14:textId="765DA241" w:rsidR="0076099C" w:rsidRDefault="0076099C" w:rsidP="0076099C">
      <w:pPr>
        <w:pStyle w:val="ListParagraph"/>
        <w:numPr>
          <w:ilvl w:val="0"/>
          <w:numId w:val="3"/>
        </w:numPr>
      </w:pPr>
      <w:r>
        <w:t>Navigate to the folder ‘/Updated’ and open workbook. Th</w:t>
      </w:r>
      <w:r w:rsidR="00CE0EE3">
        <w:t>is file</w:t>
      </w:r>
      <w:r>
        <w:t xml:space="preserve"> will contain the modifications specified in ‘Variables_to_add.xlsx’.</w:t>
      </w:r>
    </w:p>
    <w:p w14:paraId="7076643C" w14:textId="77777777" w:rsidR="00CE0EE3" w:rsidRDefault="0076099C" w:rsidP="0076099C">
      <w:pPr>
        <w:pStyle w:val="ListParagraph"/>
        <w:numPr>
          <w:ilvl w:val="0"/>
          <w:numId w:val="3"/>
        </w:numPr>
      </w:pPr>
      <w:r>
        <w:t xml:space="preserve">Inspect the sheets where </w:t>
      </w:r>
      <w:r w:rsidR="00CE0EE3">
        <w:t xml:space="preserve">variables </w:t>
      </w:r>
      <w:r>
        <w:t xml:space="preserve">were expected </w:t>
      </w:r>
      <w:r w:rsidR="00CE0EE3">
        <w:t>to be added.</w:t>
      </w:r>
    </w:p>
    <w:p w14:paraId="005C4478" w14:textId="035360AF" w:rsidR="0076099C" w:rsidRDefault="00CE0EE3" w:rsidP="0076099C">
      <w:pPr>
        <w:pStyle w:val="ListParagraph"/>
        <w:numPr>
          <w:ilvl w:val="0"/>
          <w:numId w:val="3"/>
        </w:numPr>
      </w:pPr>
      <w:r>
        <w:t>V</w:t>
      </w:r>
      <w:r w:rsidR="0076099C">
        <w:t>erify that the dictionary sheets were updated as well.</w:t>
      </w:r>
    </w:p>
    <w:p w14:paraId="6EBB7187" w14:textId="01973D9F" w:rsidR="0076099C" w:rsidRDefault="0076099C" w:rsidP="0076099C">
      <w:r>
        <w:t xml:space="preserve">This completes the process for inserting variables into an FDACS BMP </w:t>
      </w:r>
      <w:r w:rsidR="00CE0EE3">
        <w:t>template</w:t>
      </w:r>
      <w:r>
        <w:t>.</w:t>
      </w:r>
    </w:p>
    <w:p w14:paraId="27FF4241" w14:textId="77777777" w:rsidR="0076099C" w:rsidRDefault="0076099C" w:rsidP="0076099C">
      <w:r>
        <w:rPr>
          <w:b/>
          <w:bCs/>
        </w:rPr>
        <w:t>Troubleshooting</w:t>
      </w:r>
    </w:p>
    <w:p w14:paraId="069D835F" w14:textId="344A2A66" w:rsidR="0076099C" w:rsidRDefault="0076099C" w:rsidP="0076099C">
      <w:r>
        <w:tab/>
        <w:t xml:space="preserve">One anticipated source of problems is in linking specific variables to equivalent ICASA names. At the moment, the </w:t>
      </w:r>
      <w:r w:rsidR="00CE0EE3">
        <w:t>ICASA Master Variable List is maintained as a Google Sheets file, so users will have to either browse the sheets or use the search function to locate variables. The standards include a small number of crop-specific variables but tends not to include commodity specific harvest quality or crop health variables. Users may suggest new variables via the FDACS BMP feedback link:</w:t>
      </w:r>
      <w:r w:rsidR="00FB2710">
        <w:t xml:space="preserve"> ???</w:t>
      </w:r>
    </w:p>
    <w:p w14:paraId="46DB94EC" w14:textId="3EC7C3DD" w:rsidR="00FB2710" w:rsidRPr="006E7E54" w:rsidRDefault="00FB2710" w:rsidP="0076099C">
      <w:r>
        <w:tab/>
        <w:t>The most likely source of errors is mismatches among file names or the variable ‘</w:t>
      </w:r>
      <w:proofErr w:type="spellStart"/>
      <w:r>
        <w:t>SheetNames</w:t>
      </w:r>
      <w:proofErr w:type="spellEnd"/>
      <w:r>
        <w:t>’.</w:t>
      </w:r>
    </w:p>
    <w:p w14:paraId="0B808C6A" w14:textId="3A45E186" w:rsidR="00194536" w:rsidRPr="006C0ECE" w:rsidRDefault="00194536" w:rsidP="0076099C">
      <w:pPr>
        <w:ind w:firstLine="720"/>
      </w:pPr>
    </w:p>
    <w:sectPr w:rsidR="00194536" w:rsidRPr="006C0E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7592F" w14:textId="77777777" w:rsidR="0062109B" w:rsidRDefault="0062109B" w:rsidP="00F535BE">
      <w:pPr>
        <w:spacing w:after="0" w:line="240" w:lineRule="auto"/>
      </w:pPr>
      <w:r>
        <w:separator/>
      </w:r>
    </w:p>
  </w:endnote>
  <w:endnote w:type="continuationSeparator" w:id="0">
    <w:p w14:paraId="702F9BD1" w14:textId="77777777" w:rsidR="0062109B" w:rsidRDefault="0062109B" w:rsidP="00F5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48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35D71" w14:textId="62E895A8" w:rsidR="00F535BE" w:rsidRDefault="00F53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F7899" w14:textId="77777777" w:rsidR="00F535BE" w:rsidRDefault="00F53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739D7" w14:textId="77777777" w:rsidR="0062109B" w:rsidRDefault="0062109B" w:rsidP="00F535BE">
      <w:pPr>
        <w:spacing w:after="0" w:line="240" w:lineRule="auto"/>
      </w:pPr>
      <w:r>
        <w:separator/>
      </w:r>
    </w:p>
  </w:footnote>
  <w:footnote w:type="continuationSeparator" w:id="0">
    <w:p w14:paraId="67A2CFAF" w14:textId="77777777" w:rsidR="0062109B" w:rsidRDefault="0062109B" w:rsidP="00F5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A42"/>
    <w:multiLevelType w:val="hybridMultilevel"/>
    <w:tmpl w:val="3C20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4443D"/>
    <w:multiLevelType w:val="hybridMultilevel"/>
    <w:tmpl w:val="7864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B6C0E"/>
    <w:multiLevelType w:val="hybridMultilevel"/>
    <w:tmpl w:val="D90632A2"/>
    <w:lvl w:ilvl="0" w:tplc="FBB4E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A520D"/>
    <w:multiLevelType w:val="hybridMultilevel"/>
    <w:tmpl w:val="80BAD6D6"/>
    <w:lvl w:ilvl="0" w:tplc="989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D657D5"/>
    <w:multiLevelType w:val="hybridMultilevel"/>
    <w:tmpl w:val="EDA8D092"/>
    <w:lvl w:ilvl="0" w:tplc="009A6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731E2"/>
    <w:multiLevelType w:val="hybridMultilevel"/>
    <w:tmpl w:val="2848B81E"/>
    <w:lvl w:ilvl="0" w:tplc="A1C21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96E5F"/>
    <w:multiLevelType w:val="hybridMultilevel"/>
    <w:tmpl w:val="E5A2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04031">
    <w:abstractNumId w:val="0"/>
  </w:num>
  <w:num w:numId="2" w16cid:durableId="701786211">
    <w:abstractNumId w:val="6"/>
  </w:num>
  <w:num w:numId="3" w16cid:durableId="1477264254">
    <w:abstractNumId w:val="1"/>
  </w:num>
  <w:num w:numId="4" w16cid:durableId="1129398651">
    <w:abstractNumId w:val="5"/>
  </w:num>
  <w:num w:numId="5" w16cid:durableId="1836803355">
    <w:abstractNumId w:val="2"/>
  </w:num>
  <w:num w:numId="6" w16cid:durableId="768433521">
    <w:abstractNumId w:val="4"/>
  </w:num>
  <w:num w:numId="7" w16cid:durableId="1855804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AD"/>
    <w:rsid w:val="00074B8A"/>
    <w:rsid w:val="000867FF"/>
    <w:rsid w:val="000F7028"/>
    <w:rsid w:val="001450BF"/>
    <w:rsid w:val="00145B27"/>
    <w:rsid w:val="001649AD"/>
    <w:rsid w:val="00194536"/>
    <w:rsid w:val="001B1A91"/>
    <w:rsid w:val="001D0FE2"/>
    <w:rsid w:val="00247BBA"/>
    <w:rsid w:val="00260C7B"/>
    <w:rsid w:val="00276618"/>
    <w:rsid w:val="00290B34"/>
    <w:rsid w:val="002B269E"/>
    <w:rsid w:val="002C3F7C"/>
    <w:rsid w:val="002C44E8"/>
    <w:rsid w:val="002E2780"/>
    <w:rsid w:val="00306928"/>
    <w:rsid w:val="0033050C"/>
    <w:rsid w:val="003405AD"/>
    <w:rsid w:val="0035169C"/>
    <w:rsid w:val="00385D7B"/>
    <w:rsid w:val="00394B01"/>
    <w:rsid w:val="00395A28"/>
    <w:rsid w:val="003B7B97"/>
    <w:rsid w:val="003E3C8E"/>
    <w:rsid w:val="0043345F"/>
    <w:rsid w:val="00450415"/>
    <w:rsid w:val="00480B36"/>
    <w:rsid w:val="004810C0"/>
    <w:rsid w:val="00493DB5"/>
    <w:rsid w:val="00495174"/>
    <w:rsid w:val="004B3D3C"/>
    <w:rsid w:val="004C329C"/>
    <w:rsid w:val="004E4D89"/>
    <w:rsid w:val="00510358"/>
    <w:rsid w:val="005206A7"/>
    <w:rsid w:val="00542268"/>
    <w:rsid w:val="00554CA7"/>
    <w:rsid w:val="0055646C"/>
    <w:rsid w:val="005637D1"/>
    <w:rsid w:val="00575E0E"/>
    <w:rsid w:val="005909CD"/>
    <w:rsid w:val="00593676"/>
    <w:rsid w:val="005C72FE"/>
    <w:rsid w:val="00610394"/>
    <w:rsid w:val="0062109B"/>
    <w:rsid w:val="006222A2"/>
    <w:rsid w:val="00665BF1"/>
    <w:rsid w:val="00667FBD"/>
    <w:rsid w:val="006C0ECE"/>
    <w:rsid w:val="006E0877"/>
    <w:rsid w:val="006E3210"/>
    <w:rsid w:val="006E6F74"/>
    <w:rsid w:val="006E7041"/>
    <w:rsid w:val="006E7E54"/>
    <w:rsid w:val="00707BE2"/>
    <w:rsid w:val="0075773E"/>
    <w:rsid w:val="0076099C"/>
    <w:rsid w:val="00762F58"/>
    <w:rsid w:val="00770A24"/>
    <w:rsid w:val="00781EF6"/>
    <w:rsid w:val="007B5BBE"/>
    <w:rsid w:val="007D1392"/>
    <w:rsid w:val="007F5882"/>
    <w:rsid w:val="008A688D"/>
    <w:rsid w:val="008D6B22"/>
    <w:rsid w:val="008D6CEA"/>
    <w:rsid w:val="008F3C8E"/>
    <w:rsid w:val="00967681"/>
    <w:rsid w:val="009853CD"/>
    <w:rsid w:val="009D4255"/>
    <w:rsid w:val="00A04546"/>
    <w:rsid w:val="00A3413A"/>
    <w:rsid w:val="00A4442C"/>
    <w:rsid w:val="00A54B8E"/>
    <w:rsid w:val="00B23671"/>
    <w:rsid w:val="00B74C92"/>
    <w:rsid w:val="00BA74E6"/>
    <w:rsid w:val="00BB778D"/>
    <w:rsid w:val="00C10296"/>
    <w:rsid w:val="00C765DF"/>
    <w:rsid w:val="00CD1714"/>
    <w:rsid w:val="00CD493F"/>
    <w:rsid w:val="00CE0EE3"/>
    <w:rsid w:val="00CF5A94"/>
    <w:rsid w:val="00D54D4D"/>
    <w:rsid w:val="00D92D0E"/>
    <w:rsid w:val="00D96E16"/>
    <w:rsid w:val="00DA2695"/>
    <w:rsid w:val="00DC37E8"/>
    <w:rsid w:val="00DE3088"/>
    <w:rsid w:val="00E1143C"/>
    <w:rsid w:val="00E134DE"/>
    <w:rsid w:val="00E5682E"/>
    <w:rsid w:val="00E90A26"/>
    <w:rsid w:val="00ED4AB7"/>
    <w:rsid w:val="00EF2E80"/>
    <w:rsid w:val="00F535BE"/>
    <w:rsid w:val="00F55582"/>
    <w:rsid w:val="00FB2710"/>
    <w:rsid w:val="00FD7232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31A0E"/>
  <w15:chartTrackingRefBased/>
  <w15:docId w15:val="{6EE18401-6496-4462-9566-A22234C6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96"/>
  </w:style>
  <w:style w:type="paragraph" w:styleId="Heading1">
    <w:name w:val="heading 1"/>
    <w:basedOn w:val="Normal"/>
    <w:next w:val="Normal"/>
    <w:link w:val="Heading1Char"/>
    <w:uiPriority w:val="9"/>
    <w:qFormat/>
    <w:rsid w:val="0016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BE"/>
  </w:style>
  <w:style w:type="paragraph" w:styleId="Footer">
    <w:name w:val="footer"/>
    <w:basedOn w:val="Normal"/>
    <w:link w:val="Foot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BE"/>
  </w:style>
  <w:style w:type="character" w:styleId="Hyperlink">
    <w:name w:val="Hyperlink"/>
    <w:basedOn w:val="DefaultParagraphFont"/>
    <w:uiPriority w:val="99"/>
    <w:unhideWhenUsed/>
    <w:rsid w:val="00FE0A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0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White</dc:creator>
  <cp:keywords/>
  <dc:description/>
  <cp:lastModifiedBy>Jeff White</cp:lastModifiedBy>
  <cp:revision>40</cp:revision>
  <dcterms:created xsi:type="dcterms:W3CDTF">2024-08-01T00:29:00Z</dcterms:created>
  <dcterms:modified xsi:type="dcterms:W3CDTF">2024-08-12T00:18:00Z</dcterms:modified>
</cp:coreProperties>
</file>