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E41FE" w14:textId="78466DF8" w:rsidR="004E4D89" w:rsidRDefault="00084561" w:rsidP="007D1392">
      <w:pPr>
        <w:jc w:val="center"/>
        <w:rPr>
          <w:b/>
          <w:bCs/>
        </w:rPr>
      </w:pPr>
      <w:r>
        <w:rPr>
          <w:b/>
          <w:bCs/>
        </w:rPr>
        <w:t xml:space="preserve">The </w:t>
      </w:r>
      <w:r w:rsidR="00480B36">
        <w:rPr>
          <w:b/>
          <w:bCs/>
        </w:rPr>
        <w:t xml:space="preserve">FDACS </w:t>
      </w:r>
      <w:r>
        <w:rPr>
          <w:b/>
          <w:bCs/>
        </w:rPr>
        <w:t>Tool for Quality Assurance of BMP Datasets</w:t>
      </w:r>
    </w:p>
    <w:p w14:paraId="4B6DE487" w14:textId="7DC4BA90" w:rsidR="007D1392" w:rsidRDefault="007D1392">
      <w:r>
        <w:rPr>
          <w:b/>
          <w:bCs/>
        </w:rPr>
        <w:t xml:space="preserve">Script: 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 w:rsidR="00084561" w:rsidRPr="00084561">
        <w:t>FDACS_QA_single_BMP</w:t>
      </w:r>
      <w:proofErr w:type="spellEnd"/>
    </w:p>
    <w:p w14:paraId="3B2413E5" w14:textId="490B79EB" w:rsidR="007D1392" w:rsidRDefault="007D1392">
      <w:r w:rsidRPr="007D1392">
        <w:rPr>
          <w:b/>
          <w:bCs/>
        </w:rPr>
        <w:t>Date</w:t>
      </w:r>
      <w:r>
        <w:rPr>
          <w:b/>
          <w:bCs/>
        </w:rPr>
        <w:t>:</w:t>
      </w:r>
      <w:r w:rsidRPr="00FD7232">
        <w:t xml:space="preserve"> </w:t>
      </w:r>
      <w:r w:rsidRPr="00FD7232">
        <w:tab/>
      </w:r>
      <w:r w:rsidRPr="00FD7232">
        <w:tab/>
      </w:r>
      <w:r w:rsidR="00FD7232" w:rsidRPr="00FD7232">
        <w:t xml:space="preserve">Aug. </w:t>
      </w:r>
      <w:r w:rsidR="00084561">
        <w:t>12</w:t>
      </w:r>
      <w:r w:rsidRPr="00FD7232">
        <w:t>,</w:t>
      </w:r>
      <w:r>
        <w:t xml:space="preserve"> 2024</w:t>
      </w:r>
    </w:p>
    <w:p w14:paraId="3FFC97C5" w14:textId="45BD303D" w:rsidR="007D1392" w:rsidRDefault="007D1392">
      <w:r>
        <w:rPr>
          <w:b/>
          <w:bCs/>
        </w:rPr>
        <w:t>Introduction</w:t>
      </w:r>
    </w:p>
    <w:p w14:paraId="1D166A1E" w14:textId="3DF5E416" w:rsidR="00084561" w:rsidRDefault="00084561" w:rsidP="00084561">
      <w:pPr>
        <w:ind w:firstLine="720"/>
      </w:pPr>
      <w:r>
        <w:t xml:space="preserve">A major issue in </w:t>
      </w:r>
      <w:r w:rsidR="00480B36">
        <w:t>prepar</w:t>
      </w:r>
      <w:r w:rsidR="00DD72A0">
        <w:t>ing</w:t>
      </w:r>
      <w:r w:rsidR="00480B36">
        <w:t xml:space="preserve"> an</w:t>
      </w:r>
      <w:r>
        <w:t xml:space="preserve">y dataset for subsequent use is whether the data </w:t>
      </w:r>
      <w:proofErr w:type="gramStart"/>
      <w:r>
        <w:t>meet</w:t>
      </w:r>
      <w:proofErr w:type="gramEnd"/>
      <w:r>
        <w:t xml:space="preserve"> the expectations of users</w:t>
      </w:r>
      <w:r w:rsidR="00DD72A0">
        <w:t xml:space="preserve"> in terms of accuracy, completeness, documentation, and other criteria</w:t>
      </w:r>
      <w:r>
        <w:t xml:space="preserve">. The FDACS tool for quality assurance (QA) conducts a series of tests on a dataset. These tests may usefully be </w:t>
      </w:r>
      <w:r w:rsidR="00DD72A0">
        <w:t>run</w:t>
      </w:r>
      <w:r>
        <w:t xml:space="preserve"> multiple times while completing a dataset to avoid problems becoming harder to resolve as more data are entered. This feature </w:t>
      </w:r>
      <w:r w:rsidR="00DD72A0">
        <w:t xml:space="preserve">of assessing quality during the creation process </w:t>
      </w:r>
      <w:r>
        <w:t xml:space="preserve">distinguishes “quality assurance” from the more common term “quality control”, which refers to assessing the quality of </w:t>
      </w:r>
      <w:r w:rsidR="00DD72A0">
        <w:t xml:space="preserve">a </w:t>
      </w:r>
      <w:r>
        <w:t>finished product.</w:t>
      </w:r>
    </w:p>
    <w:p w14:paraId="1EEBC897" w14:textId="2DEE4C73" w:rsidR="00084561" w:rsidRDefault="00084561" w:rsidP="00084561">
      <w:pPr>
        <w:ind w:firstLine="720"/>
      </w:pPr>
      <w:r>
        <w:t xml:space="preserve">The R script </w:t>
      </w:r>
      <w:proofErr w:type="spellStart"/>
      <w:r w:rsidRPr="00084561">
        <w:t>FDACS_QA_single_BMP</w:t>
      </w:r>
      <w:proofErr w:type="spellEnd"/>
      <w:r>
        <w:t xml:space="preserve"> reviews FDACS BMP datasets according to what we term the "four C's", whereby a dataset is:</w:t>
      </w:r>
    </w:p>
    <w:p w14:paraId="567B16C8" w14:textId="68E04C53" w:rsidR="00084561" w:rsidRDefault="00084561" w:rsidP="00084561">
      <w:pPr>
        <w:pStyle w:val="ListParagraph"/>
        <w:numPr>
          <w:ilvl w:val="0"/>
          <w:numId w:val="9"/>
        </w:numPr>
      </w:pPr>
      <w:r w:rsidRPr="00084561">
        <w:rPr>
          <w:b/>
          <w:bCs/>
        </w:rPr>
        <w:t>Correct</w:t>
      </w:r>
      <w:r>
        <w:t xml:space="preserve">: The values are accurate within the expected range of measurement </w:t>
      </w:r>
      <w:proofErr w:type="gramStart"/>
      <w:r>
        <w:t>error</w:t>
      </w:r>
      <w:proofErr w:type="gramEnd"/>
      <w:r>
        <w:t>. We emphasize that the main error-checking should be done as a part of the normal data management pipeline prior to loading into the FDACS BMP template.</w:t>
      </w:r>
    </w:p>
    <w:p w14:paraId="4B25CCE6" w14:textId="2305B9DE" w:rsidR="00084561" w:rsidRDefault="00084561" w:rsidP="00084561">
      <w:pPr>
        <w:pStyle w:val="ListParagraph"/>
        <w:numPr>
          <w:ilvl w:val="0"/>
          <w:numId w:val="9"/>
        </w:numPr>
      </w:pPr>
      <w:r w:rsidRPr="00084561">
        <w:rPr>
          <w:b/>
          <w:bCs/>
        </w:rPr>
        <w:t>Complete</w:t>
      </w:r>
      <w:r>
        <w:t>: The dataset is complete enough to enable further analys</w:t>
      </w:r>
      <w:r w:rsidR="00DD72A0">
        <w:t>e</w:t>
      </w:r>
      <w:r>
        <w:t>s without researchers having to seek guidance on how the crop was grown, weather conditions, etc.</w:t>
      </w:r>
    </w:p>
    <w:p w14:paraId="04327005" w14:textId="1DE7B780" w:rsidR="00084561" w:rsidRDefault="00084561" w:rsidP="00084561">
      <w:pPr>
        <w:pStyle w:val="ListParagraph"/>
        <w:numPr>
          <w:ilvl w:val="0"/>
          <w:numId w:val="9"/>
        </w:numPr>
      </w:pPr>
      <w:r w:rsidRPr="00084561">
        <w:rPr>
          <w:b/>
          <w:bCs/>
        </w:rPr>
        <w:t>Coherent</w:t>
      </w:r>
      <w:r>
        <w:t xml:space="preserve">: Identifiers (keys) </w:t>
      </w:r>
      <w:r w:rsidR="00DD72A0">
        <w:t>that</w:t>
      </w:r>
      <w:r>
        <w:t xml:space="preserve"> link data across sheets are used consistently.</w:t>
      </w:r>
    </w:p>
    <w:p w14:paraId="1E0028D7" w14:textId="472F3051" w:rsidR="00084561" w:rsidRDefault="00084561" w:rsidP="00084561">
      <w:pPr>
        <w:pStyle w:val="ListParagraph"/>
        <w:numPr>
          <w:ilvl w:val="0"/>
          <w:numId w:val="9"/>
        </w:numPr>
      </w:pPr>
      <w:r w:rsidRPr="00084561">
        <w:rPr>
          <w:b/>
          <w:bCs/>
        </w:rPr>
        <w:t>Compatible</w:t>
      </w:r>
      <w:r>
        <w:t>: By linking the FDACS terminology to the ICASA standards, we expect that datasets can be used with a wide range of tools including artificial intelligence, machine learning and either simulation or statistical models.</w:t>
      </w:r>
    </w:p>
    <w:p w14:paraId="0A4CDF84" w14:textId="75FA94ED" w:rsidR="00480B36" w:rsidRDefault="00084561" w:rsidP="00084561">
      <w:pPr>
        <w:ind w:firstLine="720"/>
      </w:pPr>
      <w:r>
        <w:t xml:space="preserve">The script produces a </w:t>
      </w:r>
      <w:r w:rsidR="00DD72A0">
        <w:t xml:space="preserve">report as a </w:t>
      </w:r>
      <w:r>
        <w:t>PDF</w:t>
      </w:r>
      <w:r w:rsidR="00DD72A0">
        <w:t xml:space="preserve"> file</w:t>
      </w:r>
      <w:r>
        <w:t xml:space="preserve">. The output alternates between explanatory text and blocks of output from R. </w:t>
      </w:r>
      <w:r w:rsidR="00ED4917">
        <w:t xml:space="preserve">The script does not modify the </w:t>
      </w:r>
      <w:r w:rsidR="00DD72A0">
        <w:t xml:space="preserve">target </w:t>
      </w:r>
      <w:r w:rsidR="00ED4917">
        <w:t>FDACS BMP dataset.</w:t>
      </w:r>
    </w:p>
    <w:p w14:paraId="25E99FAF" w14:textId="6C82CAF6" w:rsidR="0076099C" w:rsidRDefault="0076099C" w:rsidP="0076099C">
      <w:r w:rsidRPr="006C0ECE">
        <w:rPr>
          <w:b/>
          <w:bCs/>
        </w:rPr>
        <w:t>Pro</w:t>
      </w:r>
      <w:r>
        <w:rPr>
          <w:b/>
          <w:bCs/>
        </w:rPr>
        <w:t xml:space="preserve">cedure for </w:t>
      </w:r>
      <w:r w:rsidR="00ED4917">
        <w:rPr>
          <w:b/>
          <w:bCs/>
        </w:rPr>
        <w:t>Running the Script</w:t>
      </w:r>
    </w:p>
    <w:p w14:paraId="0E9FB36D" w14:textId="5A787B26" w:rsidR="0076099C" w:rsidRDefault="0076099C" w:rsidP="0076099C">
      <w:r>
        <w:tab/>
        <w:t xml:space="preserve">The </w:t>
      </w:r>
      <w:r w:rsidR="00ED4917">
        <w:t xml:space="preserve">basic </w:t>
      </w:r>
      <w:r>
        <w:t xml:space="preserve">procedure for </w:t>
      </w:r>
      <w:r w:rsidR="00ED4917">
        <w:t xml:space="preserve">using the script </w:t>
      </w:r>
      <w:r>
        <w:t>is outlined</w:t>
      </w:r>
      <w:r w:rsidR="00ED4917">
        <w:t xml:space="preserve"> below</w:t>
      </w:r>
      <w:r>
        <w:t>. We assume that the user is familiar with basic operation of the R language</w:t>
      </w:r>
      <w:r w:rsidR="00CE0EE3">
        <w:t>,</w:t>
      </w:r>
      <w:r>
        <w:t xml:space="preserve"> use of RStudio</w:t>
      </w:r>
      <w:r w:rsidR="00CE0EE3">
        <w:t>,</w:t>
      </w:r>
      <w:r w:rsidR="00770A24">
        <w:t xml:space="preserve"> and understands how FDACS BMP </w:t>
      </w:r>
      <w:r w:rsidR="00ED4917">
        <w:t xml:space="preserve">datasets are </w:t>
      </w:r>
      <w:r w:rsidR="00770A24">
        <w:t>organized</w:t>
      </w:r>
      <w:r>
        <w:t>.</w:t>
      </w:r>
    </w:p>
    <w:p w14:paraId="1FB30E94" w14:textId="1476704D" w:rsidR="0076099C" w:rsidRDefault="0076099C" w:rsidP="0076099C">
      <w:pPr>
        <w:pStyle w:val="ListParagraph"/>
        <w:numPr>
          <w:ilvl w:val="0"/>
          <w:numId w:val="3"/>
        </w:numPr>
      </w:pPr>
      <w:r>
        <w:t>Download the script ‘</w:t>
      </w:r>
      <w:proofErr w:type="spellStart"/>
      <w:r w:rsidR="00ED4917" w:rsidRPr="00084561">
        <w:t>FDACS_QA_single_BM</w:t>
      </w:r>
      <w:r w:rsidR="00EB6EDB">
        <w:t>P</w:t>
      </w:r>
      <w:proofErr w:type="spellEnd"/>
      <w:r>
        <w:t>’ to a folder of your choice.</w:t>
      </w:r>
    </w:p>
    <w:p w14:paraId="6721B0A6" w14:textId="77777777" w:rsidR="00F45C90" w:rsidRDefault="00F45C90" w:rsidP="0076099C">
      <w:pPr>
        <w:pStyle w:val="ListParagraph"/>
        <w:numPr>
          <w:ilvl w:val="0"/>
          <w:numId w:val="3"/>
        </w:numPr>
      </w:pPr>
      <w:r>
        <w:t>Create a subfolder Data.</w:t>
      </w:r>
    </w:p>
    <w:p w14:paraId="2BF6ECFB" w14:textId="0660586A" w:rsidR="0076099C" w:rsidRDefault="0076099C" w:rsidP="0076099C">
      <w:pPr>
        <w:pStyle w:val="ListParagraph"/>
        <w:numPr>
          <w:ilvl w:val="0"/>
          <w:numId w:val="3"/>
        </w:numPr>
      </w:pPr>
      <w:r>
        <w:t xml:space="preserve">Copy </w:t>
      </w:r>
      <w:r w:rsidR="00770A24">
        <w:t xml:space="preserve">the </w:t>
      </w:r>
      <w:r w:rsidR="00A54B8E">
        <w:t xml:space="preserve">FDACS BMP </w:t>
      </w:r>
      <w:r w:rsidR="00ED4917">
        <w:t xml:space="preserve">dataset </w:t>
      </w:r>
      <w:r w:rsidR="00A54B8E">
        <w:t xml:space="preserve">file </w:t>
      </w:r>
      <w:r>
        <w:t>to the</w:t>
      </w:r>
      <w:r w:rsidR="00ED4917">
        <w:t xml:space="preserve"> </w:t>
      </w:r>
      <w:r w:rsidR="00F45C90">
        <w:t xml:space="preserve">Data </w:t>
      </w:r>
      <w:r>
        <w:t>folder.</w:t>
      </w:r>
    </w:p>
    <w:p w14:paraId="5C4B3FD4" w14:textId="1EBEF6D1" w:rsidR="0076099C" w:rsidRDefault="0076099C" w:rsidP="0076099C">
      <w:pPr>
        <w:pStyle w:val="ListParagraph"/>
        <w:numPr>
          <w:ilvl w:val="0"/>
          <w:numId w:val="3"/>
        </w:numPr>
      </w:pPr>
      <w:r>
        <w:t>Open the R script  ‘</w:t>
      </w:r>
      <w:proofErr w:type="spellStart"/>
      <w:r w:rsidR="00ED4917" w:rsidRPr="00084561">
        <w:t>FDACS_QA_single_BM</w:t>
      </w:r>
      <w:r w:rsidR="00EB6EDB">
        <w:t>P</w:t>
      </w:r>
      <w:proofErr w:type="spellEnd"/>
      <w:r>
        <w:t>’ in RStudio.</w:t>
      </w:r>
    </w:p>
    <w:p w14:paraId="4DDC9077" w14:textId="4DF2B08E" w:rsidR="0076099C" w:rsidRDefault="00CE0EE3" w:rsidP="0076099C">
      <w:pPr>
        <w:pStyle w:val="ListParagraph"/>
        <w:numPr>
          <w:ilvl w:val="0"/>
          <w:numId w:val="3"/>
        </w:numPr>
      </w:pPr>
      <w:r>
        <w:t>If not done previously, i</w:t>
      </w:r>
      <w:r w:rsidR="0076099C">
        <w:t>nstall the package</w:t>
      </w:r>
      <w:r w:rsidR="00ED4917">
        <w:t xml:space="preserve">s that RStudio detects are required. These </w:t>
      </w:r>
      <w:r w:rsidR="00DD72A0">
        <w:t xml:space="preserve">might </w:t>
      </w:r>
      <w:r w:rsidR="00ED4917">
        <w:t xml:space="preserve">include: </w:t>
      </w:r>
      <w:r w:rsidR="0076099C">
        <w:t>openxlsx2</w:t>
      </w:r>
      <w:r w:rsidR="00ED4917">
        <w:t xml:space="preserve">, </w:t>
      </w:r>
      <w:proofErr w:type="spellStart"/>
      <w:r w:rsidR="00ED4917">
        <w:t>knitr</w:t>
      </w:r>
      <w:proofErr w:type="spellEnd"/>
      <w:r w:rsidR="00ED4917">
        <w:t>, ggplot2</w:t>
      </w:r>
      <w:r w:rsidR="00DD72A0">
        <w:t xml:space="preserve">, maps, </w:t>
      </w:r>
      <w:proofErr w:type="spellStart"/>
      <w:r w:rsidR="00DD72A0">
        <w:t>mapdata</w:t>
      </w:r>
      <w:proofErr w:type="spellEnd"/>
      <w:r w:rsidR="00DD72A0">
        <w:t>, and reshape2.</w:t>
      </w:r>
    </w:p>
    <w:p w14:paraId="219F0704" w14:textId="0577233E" w:rsidR="0076099C" w:rsidRDefault="00DD72A0" w:rsidP="0076099C">
      <w:pPr>
        <w:pStyle w:val="ListParagraph"/>
        <w:numPr>
          <w:ilvl w:val="0"/>
          <w:numId w:val="3"/>
        </w:numPr>
      </w:pPr>
      <w:r>
        <w:t>In the script, edit</w:t>
      </w:r>
      <w:r w:rsidR="0076099C">
        <w:t xml:space="preserve"> the </w:t>
      </w:r>
      <w:r w:rsidR="00290B34">
        <w:t>variable ‘</w:t>
      </w:r>
      <w:proofErr w:type="spellStart"/>
      <w:r w:rsidR="00ED4917">
        <w:t>data_set</w:t>
      </w:r>
      <w:r w:rsidR="00290B34" w:rsidRPr="00290B34">
        <w:t>_name</w:t>
      </w:r>
      <w:proofErr w:type="spellEnd"/>
      <w:r w:rsidR="00290B34">
        <w:t xml:space="preserve">’ to </w:t>
      </w:r>
      <w:r w:rsidR="0076099C">
        <w:t>contain the name of the FDACS BMP dataset</w:t>
      </w:r>
      <w:r w:rsidR="00ED4917">
        <w:t xml:space="preserve"> to be assessed.</w:t>
      </w:r>
      <w:r w:rsidR="0076099C">
        <w:t xml:space="preserve"> This should be the only modification to the R script.</w:t>
      </w:r>
    </w:p>
    <w:p w14:paraId="61F73DEB" w14:textId="1B85D5D0" w:rsidR="0076099C" w:rsidRDefault="0076099C" w:rsidP="0076099C">
      <w:pPr>
        <w:pStyle w:val="ListParagraph"/>
        <w:numPr>
          <w:ilvl w:val="0"/>
          <w:numId w:val="3"/>
        </w:numPr>
      </w:pPr>
      <w:r>
        <w:t>Run the script from RStudio by entering ‘alt-ctrl-r’ or navigating through the menu bar to Code -&gt; R</w:t>
      </w:r>
      <w:r w:rsidR="00CE0EE3">
        <w:t>u</w:t>
      </w:r>
      <w:r>
        <w:t>n Region -&gt; Run All.</w:t>
      </w:r>
    </w:p>
    <w:p w14:paraId="7F93B9A2" w14:textId="77777777" w:rsidR="00DD72A0" w:rsidRDefault="0076099C" w:rsidP="00305B9E">
      <w:pPr>
        <w:pStyle w:val="ListParagraph"/>
        <w:numPr>
          <w:ilvl w:val="0"/>
          <w:numId w:val="3"/>
        </w:numPr>
      </w:pPr>
      <w:r>
        <w:t xml:space="preserve">The script should run, outputting a few lines of information to assist possible de-bugging. </w:t>
      </w:r>
    </w:p>
    <w:p w14:paraId="1627650C" w14:textId="42EE5914" w:rsidR="0076099C" w:rsidRDefault="00ED4917" w:rsidP="00305B9E">
      <w:pPr>
        <w:pStyle w:val="ListParagraph"/>
        <w:numPr>
          <w:ilvl w:val="0"/>
          <w:numId w:val="3"/>
        </w:numPr>
      </w:pPr>
      <w:r>
        <w:lastRenderedPageBreak/>
        <w:t xml:space="preserve">Upon completion, execute the ‘Knit’ command, which should appear as a </w:t>
      </w:r>
      <w:r w:rsidR="00DD72A0">
        <w:t>button</w:t>
      </w:r>
      <w:r>
        <w:t xml:space="preserve"> on the Source pane (upper left) of RStudio.</w:t>
      </w:r>
    </w:p>
    <w:p w14:paraId="7076643C" w14:textId="09D71D1A" w:rsidR="00CE0EE3" w:rsidRDefault="00ED4917" w:rsidP="0076099C">
      <w:pPr>
        <w:pStyle w:val="ListParagraph"/>
        <w:numPr>
          <w:ilvl w:val="0"/>
          <w:numId w:val="3"/>
        </w:numPr>
      </w:pPr>
      <w:r>
        <w:t>The ‘Render” tab should become active and will display a few processing steps as the document is converted to a PDF titled ‘</w:t>
      </w:r>
      <w:r w:rsidR="00F45C90" w:rsidRPr="00F45C90">
        <w:t>FL_Crop_BMP_QA_single_dataset</w:t>
      </w:r>
      <w:r>
        <w:t>.pdf’.</w:t>
      </w:r>
    </w:p>
    <w:p w14:paraId="005C4478" w14:textId="37DB7CB8" w:rsidR="0076099C" w:rsidRDefault="00CE0EE3" w:rsidP="0076099C">
      <w:pPr>
        <w:pStyle w:val="ListParagraph"/>
        <w:numPr>
          <w:ilvl w:val="0"/>
          <w:numId w:val="3"/>
        </w:numPr>
      </w:pPr>
      <w:r>
        <w:t>V</w:t>
      </w:r>
      <w:r w:rsidR="00ED4917">
        <w:t>iew the document in the same folder as the script</w:t>
      </w:r>
      <w:r w:rsidR="00DD72A0">
        <w:t>.</w:t>
      </w:r>
    </w:p>
    <w:p w14:paraId="145805E4" w14:textId="13FD5645" w:rsidR="00EB6EDB" w:rsidRDefault="0076099C" w:rsidP="0076099C">
      <w:r>
        <w:t xml:space="preserve">This completes the process for </w:t>
      </w:r>
      <w:r w:rsidR="00EB6EDB">
        <w:t>generating</w:t>
      </w:r>
      <w:r>
        <w:t xml:space="preserve"> a</w:t>
      </w:r>
      <w:r w:rsidR="00EB6EDB">
        <w:t xml:space="preserve"> QA report for a</w:t>
      </w:r>
      <w:r w:rsidR="00F45C90">
        <w:t xml:space="preserve"> Florida </w:t>
      </w:r>
      <w:r>
        <w:t xml:space="preserve">BMP </w:t>
      </w:r>
      <w:r w:rsidR="00EB6EDB">
        <w:t>dataset</w:t>
      </w:r>
      <w:r>
        <w:t>.</w:t>
      </w:r>
      <w:r w:rsidR="00DD72A0">
        <w:t xml:space="preserve"> </w:t>
      </w:r>
    </w:p>
    <w:p w14:paraId="27FF4241" w14:textId="77777777" w:rsidR="0076099C" w:rsidRDefault="0076099C" w:rsidP="0076099C">
      <w:r>
        <w:rPr>
          <w:b/>
          <w:bCs/>
        </w:rPr>
        <w:t>Troubleshooting</w:t>
      </w:r>
    </w:p>
    <w:p w14:paraId="3483D9CF" w14:textId="77777777" w:rsidR="00571A05" w:rsidRDefault="0076099C" w:rsidP="0076099C">
      <w:r>
        <w:tab/>
        <w:t xml:space="preserve">One </w:t>
      </w:r>
      <w:r w:rsidR="00DD72A0">
        <w:t xml:space="preserve">possible </w:t>
      </w:r>
      <w:r>
        <w:t>source of problems is i</w:t>
      </w:r>
      <w:r w:rsidR="00DD72A0">
        <w:t xml:space="preserve">f individual worksheets are completely empty. We have attempted to </w:t>
      </w:r>
      <w:r w:rsidR="00571A05">
        <w:t>limit the errors that lack of data will generate, but it is difficult to know if all cases are covered.</w:t>
      </w:r>
    </w:p>
    <w:p w14:paraId="46DB94EC" w14:textId="74A4D40C" w:rsidR="00FB2710" w:rsidRPr="006E7E54" w:rsidRDefault="00FB2710" w:rsidP="0076099C">
      <w:r>
        <w:tab/>
        <w:t xml:space="preserve">The most likely source of </w:t>
      </w:r>
      <w:r w:rsidR="00571A05">
        <w:t xml:space="preserve">small </w:t>
      </w:r>
      <w:r>
        <w:t xml:space="preserve">errors </w:t>
      </w:r>
      <w:proofErr w:type="gramStart"/>
      <w:r>
        <w:t>is</w:t>
      </w:r>
      <w:proofErr w:type="gramEnd"/>
      <w:r>
        <w:t xml:space="preserve"> mismatches among </w:t>
      </w:r>
      <w:r w:rsidR="00571A05">
        <w:t>worksheet</w:t>
      </w:r>
      <w:r>
        <w:t xml:space="preserve"> names</w:t>
      </w:r>
      <w:r w:rsidR="00571A05">
        <w:t>, individual</w:t>
      </w:r>
      <w:r>
        <w:t xml:space="preserve"> variable </w:t>
      </w:r>
      <w:r w:rsidR="00571A05">
        <w:t>names, and values for identifiers.</w:t>
      </w:r>
    </w:p>
    <w:p w14:paraId="0B808C6A" w14:textId="3A45E186" w:rsidR="00194536" w:rsidRPr="006C0ECE" w:rsidRDefault="00194536" w:rsidP="0076099C">
      <w:pPr>
        <w:ind w:firstLine="720"/>
      </w:pPr>
    </w:p>
    <w:sectPr w:rsidR="00194536" w:rsidRPr="006C0EC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9D1B34" w14:textId="77777777" w:rsidR="005141B4" w:rsidRDefault="005141B4" w:rsidP="00F535BE">
      <w:pPr>
        <w:spacing w:after="0" w:line="240" w:lineRule="auto"/>
      </w:pPr>
      <w:r>
        <w:separator/>
      </w:r>
    </w:p>
  </w:endnote>
  <w:endnote w:type="continuationSeparator" w:id="0">
    <w:p w14:paraId="1754C712" w14:textId="77777777" w:rsidR="005141B4" w:rsidRDefault="005141B4" w:rsidP="00F53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4860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835D71" w14:textId="62E895A8" w:rsidR="00F535BE" w:rsidRDefault="00F535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7F7899" w14:textId="77777777" w:rsidR="00F535BE" w:rsidRDefault="00F535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60D663" w14:textId="77777777" w:rsidR="005141B4" w:rsidRDefault="005141B4" w:rsidP="00F535BE">
      <w:pPr>
        <w:spacing w:after="0" w:line="240" w:lineRule="auto"/>
      </w:pPr>
      <w:r>
        <w:separator/>
      </w:r>
    </w:p>
  </w:footnote>
  <w:footnote w:type="continuationSeparator" w:id="0">
    <w:p w14:paraId="0D95EE5A" w14:textId="77777777" w:rsidR="005141B4" w:rsidRDefault="005141B4" w:rsidP="00F535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E7A42"/>
    <w:multiLevelType w:val="hybridMultilevel"/>
    <w:tmpl w:val="3C20F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5428B"/>
    <w:multiLevelType w:val="hybridMultilevel"/>
    <w:tmpl w:val="0204B4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454443D"/>
    <w:multiLevelType w:val="hybridMultilevel"/>
    <w:tmpl w:val="78643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1B6C0E"/>
    <w:multiLevelType w:val="hybridMultilevel"/>
    <w:tmpl w:val="D90632A2"/>
    <w:lvl w:ilvl="0" w:tplc="FBB4E6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BA520D"/>
    <w:multiLevelType w:val="hybridMultilevel"/>
    <w:tmpl w:val="80BAD6D6"/>
    <w:lvl w:ilvl="0" w:tplc="98987A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AD657D5"/>
    <w:multiLevelType w:val="hybridMultilevel"/>
    <w:tmpl w:val="EDA8D092"/>
    <w:lvl w:ilvl="0" w:tplc="009A623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1731E2"/>
    <w:multiLevelType w:val="hybridMultilevel"/>
    <w:tmpl w:val="2848B81E"/>
    <w:lvl w:ilvl="0" w:tplc="A1C21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C096E5F"/>
    <w:multiLevelType w:val="hybridMultilevel"/>
    <w:tmpl w:val="E5A2F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D27A4"/>
    <w:multiLevelType w:val="hybridMultilevel"/>
    <w:tmpl w:val="575613CA"/>
    <w:lvl w:ilvl="0" w:tplc="11F40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54804031">
    <w:abstractNumId w:val="0"/>
  </w:num>
  <w:num w:numId="2" w16cid:durableId="701786211">
    <w:abstractNumId w:val="7"/>
  </w:num>
  <w:num w:numId="3" w16cid:durableId="1477264254">
    <w:abstractNumId w:val="2"/>
  </w:num>
  <w:num w:numId="4" w16cid:durableId="1129398651">
    <w:abstractNumId w:val="6"/>
  </w:num>
  <w:num w:numId="5" w16cid:durableId="1836803355">
    <w:abstractNumId w:val="3"/>
  </w:num>
  <w:num w:numId="6" w16cid:durableId="768433521">
    <w:abstractNumId w:val="5"/>
  </w:num>
  <w:num w:numId="7" w16cid:durableId="1855804790">
    <w:abstractNumId w:val="4"/>
  </w:num>
  <w:num w:numId="8" w16cid:durableId="84108161">
    <w:abstractNumId w:val="1"/>
  </w:num>
  <w:num w:numId="9" w16cid:durableId="9545561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AD"/>
    <w:rsid w:val="00074B8A"/>
    <w:rsid w:val="00084561"/>
    <w:rsid w:val="000867FF"/>
    <w:rsid w:val="000F7028"/>
    <w:rsid w:val="001450BF"/>
    <w:rsid w:val="00145B27"/>
    <w:rsid w:val="001649AD"/>
    <w:rsid w:val="00194536"/>
    <w:rsid w:val="001B1A91"/>
    <w:rsid w:val="001D0FE2"/>
    <w:rsid w:val="00247BBA"/>
    <w:rsid w:val="00260C7B"/>
    <w:rsid w:val="00276618"/>
    <w:rsid w:val="00290B34"/>
    <w:rsid w:val="002B269E"/>
    <w:rsid w:val="002C3F7C"/>
    <w:rsid w:val="002C44E8"/>
    <w:rsid w:val="002E2780"/>
    <w:rsid w:val="00306928"/>
    <w:rsid w:val="0033050C"/>
    <w:rsid w:val="003405AD"/>
    <w:rsid w:val="0035169C"/>
    <w:rsid w:val="00385D7B"/>
    <w:rsid w:val="00394B01"/>
    <w:rsid w:val="00395A28"/>
    <w:rsid w:val="003B7B97"/>
    <w:rsid w:val="003E3C8E"/>
    <w:rsid w:val="0043345F"/>
    <w:rsid w:val="00450415"/>
    <w:rsid w:val="00480B36"/>
    <w:rsid w:val="004810C0"/>
    <w:rsid w:val="00493DB5"/>
    <w:rsid w:val="00495174"/>
    <w:rsid w:val="004B3D3C"/>
    <w:rsid w:val="004C329C"/>
    <w:rsid w:val="004E4D89"/>
    <w:rsid w:val="00510358"/>
    <w:rsid w:val="005141B4"/>
    <w:rsid w:val="005206A7"/>
    <w:rsid w:val="00542268"/>
    <w:rsid w:val="00554CA7"/>
    <w:rsid w:val="0055646C"/>
    <w:rsid w:val="005637D1"/>
    <w:rsid w:val="00571A05"/>
    <w:rsid w:val="00575E0E"/>
    <w:rsid w:val="005909CD"/>
    <w:rsid w:val="00593676"/>
    <w:rsid w:val="005C72FE"/>
    <w:rsid w:val="00610394"/>
    <w:rsid w:val="0062109B"/>
    <w:rsid w:val="006222A2"/>
    <w:rsid w:val="00665BF1"/>
    <w:rsid w:val="00667FBD"/>
    <w:rsid w:val="00682C62"/>
    <w:rsid w:val="006C0ECE"/>
    <w:rsid w:val="006E0877"/>
    <w:rsid w:val="006E3210"/>
    <w:rsid w:val="006E6F74"/>
    <w:rsid w:val="006E7041"/>
    <w:rsid w:val="006E7E54"/>
    <w:rsid w:val="00707BE2"/>
    <w:rsid w:val="0075773E"/>
    <w:rsid w:val="0076099C"/>
    <w:rsid w:val="00762F58"/>
    <w:rsid w:val="00770A24"/>
    <w:rsid w:val="00772AE9"/>
    <w:rsid w:val="00781EF6"/>
    <w:rsid w:val="007B5BBE"/>
    <w:rsid w:val="007D1392"/>
    <w:rsid w:val="007F5882"/>
    <w:rsid w:val="008A688D"/>
    <w:rsid w:val="008D6B22"/>
    <w:rsid w:val="008D6CEA"/>
    <w:rsid w:val="008F3C8E"/>
    <w:rsid w:val="00967681"/>
    <w:rsid w:val="009853CD"/>
    <w:rsid w:val="009D4255"/>
    <w:rsid w:val="00A04546"/>
    <w:rsid w:val="00A3413A"/>
    <w:rsid w:val="00A4442C"/>
    <w:rsid w:val="00A54B8E"/>
    <w:rsid w:val="00AC5FD6"/>
    <w:rsid w:val="00B23671"/>
    <w:rsid w:val="00B74C92"/>
    <w:rsid w:val="00BA74E6"/>
    <w:rsid w:val="00BB778D"/>
    <w:rsid w:val="00C10296"/>
    <w:rsid w:val="00C765DF"/>
    <w:rsid w:val="00CD1714"/>
    <w:rsid w:val="00CD493F"/>
    <w:rsid w:val="00CE0EE3"/>
    <w:rsid w:val="00CF5A94"/>
    <w:rsid w:val="00D54D4D"/>
    <w:rsid w:val="00D92D0E"/>
    <w:rsid w:val="00D96E16"/>
    <w:rsid w:val="00DA2695"/>
    <w:rsid w:val="00DC37E8"/>
    <w:rsid w:val="00DD72A0"/>
    <w:rsid w:val="00DE3088"/>
    <w:rsid w:val="00E1143C"/>
    <w:rsid w:val="00E134DE"/>
    <w:rsid w:val="00E525E2"/>
    <w:rsid w:val="00E5682E"/>
    <w:rsid w:val="00E90A26"/>
    <w:rsid w:val="00EB6EDB"/>
    <w:rsid w:val="00ED4917"/>
    <w:rsid w:val="00ED4AB7"/>
    <w:rsid w:val="00EF2E80"/>
    <w:rsid w:val="00F05F78"/>
    <w:rsid w:val="00F45C90"/>
    <w:rsid w:val="00F535BE"/>
    <w:rsid w:val="00F55582"/>
    <w:rsid w:val="00FB2710"/>
    <w:rsid w:val="00FD7232"/>
    <w:rsid w:val="00FE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931A0E"/>
  <w15:chartTrackingRefBased/>
  <w15:docId w15:val="{6EE18401-6496-4462-9566-A22234C60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296"/>
  </w:style>
  <w:style w:type="paragraph" w:styleId="Heading1">
    <w:name w:val="heading 1"/>
    <w:basedOn w:val="Normal"/>
    <w:next w:val="Normal"/>
    <w:link w:val="Heading1Char"/>
    <w:uiPriority w:val="9"/>
    <w:qFormat/>
    <w:rsid w:val="001649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9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9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9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9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9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9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9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9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9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9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9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9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9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9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9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9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9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9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9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9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9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9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9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9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9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9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9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9A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535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5BE"/>
  </w:style>
  <w:style w:type="paragraph" w:styleId="Footer">
    <w:name w:val="footer"/>
    <w:basedOn w:val="Normal"/>
    <w:link w:val="FooterChar"/>
    <w:uiPriority w:val="99"/>
    <w:unhideWhenUsed/>
    <w:rsid w:val="00F535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5BE"/>
  </w:style>
  <w:style w:type="character" w:styleId="Hyperlink">
    <w:name w:val="Hyperlink"/>
    <w:basedOn w:val="DefaultParagraphFont"/>
    <w:uiPriority w:val="99"/>
    <w:unhideWhenUsed/>
    <w:rsid w:val="00FE0A4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A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50B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5417</TotalTime>
  <Pages>2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White</dc:creator>
  <cp:keywords/>
  <dc:description/>
  <cp:lastModifiedBy>Jeff White</cp:lastModifiedBy>
  <cp:revision>43</cp:revision>
  <dcterms:created xsi:type="dcterms:W3CDTF">2024-08-01T00:29:00Z</dcterms:created>
  <dcterms:modified xsi:type="dcterms:W3CDTF">2025-02-18T21:04:00Z</dcterms:modified>
</cp:coreProperties>
</file>