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683307" w14:textId="77777777" w:rsidR="00025222" w:rsidRDefault="00025222" w:rsidP="000150A0">
      <w:pPr>
        <w:pStyle w:val="NoSpacing"/>
        <w:jc w:val="center"/>
      </w:pPr>
      <w:r>
        <w:rPr>
          <w:noProof/>
        </w:rPr>
        <w:drawing>
          <wp:inline distT="0" distB="0" distL="0" distR="0" wp14:anchorId="0FD8DC27" wp14:editId="0D8279AC">
            <wp:extent cx="1828800" cy="534010"/>
            <wp:effectExtent l="0" t="0" r="0" b="0"/>
            <wp:docPr id="1305943698" name="Picture 1" descr="DSU logo with the text Dakota Stat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43698" name="Picture 1" descr="DSU logo with the text Dakota State University"/>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28800" cy="534010"/>
                    </a:xfrm>
                    <a:prstGeom prst="rect">
                      <a:avLst/>
                    </a:prstGeom>
                  </pic:spPr>
                </pic:pic>
              </a:graphicData>
            </a:graphic>
          </wp:inline>
        </w:drawing>
      </w:r>
    </w:p>
    <w:p w14:paraId="0A7A8BA8" w14:textId="77777777" w:rsidR="000150A0" w:rsidRDefault="000150A0" w:rsidP="000150A0">
      <w:pPr>
        <w:pStyle w:val="NoSpacing"/>
        <w:jc w:val="center"/>
      </w:pPr>
    </w:p>
    <w:p w14:paraId="1A4C661A" w14:textId="77777777" w:rsidR="0046031C" w:rsidRDefault="0046031C" w:rsidP="0046031C">
      <w:pPr>
        <w:pStyle w:val="Title"/>
      </w:pPr>
      <w:r>
        <w:t>COURSE SYLLABUS</w:t>
      </w:r>
    </w:p>
    <w:p w14:paraId="7FF5C484" w14:textId="77777777" w:rsidR="00BB0322" w:rsidRDefault="00BB0322" w:rsidP="008E6C09">
      <w:pPr>
        <w:pStyle w:val="Heading1"/>
      </w:pPr>
      <w:r>
        <w:t>Course Prefix, Number, and Title</w:t>
      </w:r>
    </w:p>
    <w:p w14:paraId="11B0E568" w14:textId="77777777" w:rsidR="006960D2" w:rsidRDefault="00000000">
      <w:r>
        <w:t>CSC 274: Creative Coding</w:t>
      </w:r>
    </w:p>
    <w:sdt>
      <w:sdtPr>
        <w:id w:val="2180607"/>
        <w:placeholder>
          <w:docPart w:val="C4222E91F002444E96E9B45D53A51D5D"/>
        </w:placeholder>
        <w:temporary/>
        <w:showingPlcHdr/>
      </w:sdtPr>
      <w:sdtContent>
        <w:p w14:paraId="1280EA53" w14:textId="77777777" w:rsidR="00BB0322" w:rsidRDefault="00000000" w:rsidP="00BB0322">
          <w:pPr>
            <w:spacing w:line="20" w:lineRule="exact"/>
          </w:pPr>
        </w:p>
      </w:sdtContent>
    </w:sdt>
    <w:p w14:paraId="76AA3B0E" w14:textId="77777777" w:rsidR="00BB0322" w:rsidRDefault="00BB0322" w:rsidP="008E6C09">
      <w:pPr>
        <w:pStyle w:val="Heading1"/>
      </w:pPr>
      <w:r>
        <w:t>Credits</w:t>
      </w:r>
    </w:p>
    <w:p w14:paraId="29DA5B1B" w14:textId="77777777" w:rsidR="006960D2" w:rsidRDefault="00000000">
      <w:r>
        <w:t>3</w:t>
      </w:r>
    </w:p>
    <w:sdt>
      <w:sdtPr>
        <w:id w:val="2180609"/>
        <w:placeholder>
          <w:docPart w:val="E06C2E71838E4BBAAEACFEA10DA8FE4E"/>
        </w:placeholder>
        <w:temporary/>
        <w:showingPlcHdr/>
      </w:sdtPr>
      <w:sdtContent>
        <w:p w14:paraId="7BA87E2B" w14:textId="77777777" w:rsidR="00BB0322" w:rsidRDefault="00000000" w:rsidP="00BB0322">
          <w:pPr>
            <w:spacing w:line="20" w:lineRule="exact"/>
          </w:pPr>
        </w:p>
      </w:sdtContent>
    </w:sdt>
    <w:p w14:paraId="09FD4204" w14:textId="77777777" w:rsidR="00BB0322" w:rsidRDefault="00BB0322" w:rsidP="008E6C09">
      <w:pPr>
        <w:pStyle w:val="Heading1"/>
      </w:pPr>
      <w:r>
        <w:t xml:space="preserve">University </w:t>
      </w:r>
      <w:r w:rsidR="009251A5">
        <w:t>N</w:t>
      </w:r>
      <w:r>
        <w:t>ame</w:t>
      </w:r>
    </w:p>
    <w:p w14:paraId="53DA59CF" w14:textId="77777777" w:rsidR="00BB0322" w:rsidRDefault="20B588E6" w:rsidP="00BB0322">
      <w:r>
        <w:t>Dakota State University</w:t>
      </w:r>
    </w:p>
    <w:p w14:paraId="2609DCA5" w14:textId="525716FF" w:rsidR="20B588E6" w:rsidRDefault="20B588E6" w:rsidP="20B588E6">
      <w:pPr>
        <w:pStyle w:val="Heading2"/>
        <w:spacing w:before="240" w:after="120"/>
        <w:ind w:left="0"/>
      </w:pPr>
      <w:r w:rsidRPr="20B588E6">
        <w:rPr>
          <w:rFonts w:eastAsia="Arial" w:cs="Arial"/>
          <w:color w:val="003552"/>
          <w:sz w:val="26"/>
        </w:rPr>
        <w:t>College and Department</w:t>
      </w:r>
    </w:p>
    <w:p w14:paraId="0EAD9671" w14:textId="6C42AABA" w:rsidR="20B588E6" w:rsidRDefault="20B588E6" w:rsidP="20B588E6">
      <w:r>
        <w:t>The Beacom College of Computer &amp; Cyber Sciences, Department of Computer Science</w:t>
      </w:r>
    </w:p>
    <w:p w14:paraId="731CE5FB" w14:textId="2DC374C3" w:rsidR="20B588E6" w:rsidRDefault="20B588E6" w:rsidP="20B588E6">
      <w:pPr>
        <w:rPr>
          <w:rFonts w:ascii="Calibri" w:eastAsia="Calibri" w:hAnsi="Calibri" w:cs="Calibri"/>
          <w:color w:val="595959" w:themeColor="text1" w:themeTint="A6"/>
        </w:rPr>
      </w:pPr>
    </w:p>
    <w:p w14:paraId="410B6C2B" w14:textId="474AE6A5" w:rsidR="20B588E6" w:rsidRDefault="20B588E6"/>
    <w:p w14:paraId="7AB4498A" w14:textId="77777777" w:rsidR="00BB0322" w:rsidRDefault="00BB0322" w:rsidP="008E6C09">
      <w:pPr>
        <w:pStyle w:val="Heading1"/>
      </w:pPr>
      <w:r>
        <w:t xml:space="preserve">Academic </w:t>
      </w:r>
      <w:r w:rsidR="009251A5">
        <w:t>Term/Y</w:t>
      </w:r>
      <w:r>
        <w:t>ear</w:t>
      </w:r>
    </w:p>
    <w:p w14:paraId="38E5D208" w14:textId="77777777" w:rsidR="006960D2" w:rsidRDefault="00000000">
      <w:r>
        <w:t>Fall 2026</w:t>
      </w:r>
    </w:p>
    <w:sdt>
      <w:sdtPr>
        <w:id w:val="2180610"/>
        <w:placeholder>
          <w:docPart w:val="93D5DB5EBAD84999B4A69E413FE5D80B"/>
        </w:placeholder>
        <w:temporary/>
        <w:showingPlcHdr/>
      </w:sdtPr>
      <w:sdtContent>
        <w:p w14:paraId="7176302F" w14:textId="77777777" w:rsidR="00BB0322" w:rsidRDefault="00000000" w:rsidP="00BB0322">
          <w:pPr>
            <w:spacing w:line="20" w:lineRule="exact"/>
          </w:pPr>
        </w:p>
      </w:sdtContent>
    </w:sdt>
    <w:p w14:paraId="5E23816B" w14:textId="77777777" w:rsidR="00BB0322" w:rsidRDefault="00BB0322" w:rsidP="00C66F1D">
      <w:pPr>
        <w:pStyle w:val="Heading2"/>
      </w:pPr>
      <w:r>
        <w:t xml:space="preserve">Last date to Drop and receive 100% </w:t>
      </w:r>
      <w:r w:rsidRPr="00BD203D">
        <w:t>refund</w:t>
      </w:r>
    </w:p>
    <w:p w14:paraId="1328D9F0" w14:textId="3E8455DA" w:rsidR="00BB0322" w:rsidRDefault="00B6638D" w:rsidP="007F7B24">
      <w:pPr>
        <w:pStyle w:val="IndentedParagraph"/>
      </w:pPr>
      <w:r>
        <w:t>September 3, 2026</w:t>
      </w:r>
    </w:p>
    <w:p w14:paraId="213D8D87" w14:textId="77777777" w:rsidR="00BB0322" w:rsidRDefault="00BB0322" w:rsidP="00337A2C">
      <w:pPr>
        <w:pStyle w:val="Heading2"/>
      </w:pPr>
      <w:r>
        <w:t>Last date to Withdraw and earn a grade of 'W'</w:t>
      </w:r>
    </w:p>
    <w:p w14:paraId="516B3681" w14:textId="492C0EDC" w:rsidR="00BB0322" w:rsidRDefault="00CA0CCC" w:rsidP="007F7B24">
      <w:pPr>
        <w:pStyle w:val="IndentedParagraph"/>
      </w:pPr>
      <w:r>
        <w:t>November 6, 2026</w:t>
      </w:r>
    </w:p>
    <w:p w14:paraId="1916D120" w14:textId="77777777" w:rsidR="00D331BC" w:rsidRDefault="00D331BC" w:rsidP="008E6C09">
      <w:pPr>
        <w:pStyle w:val="Heading1"/>
      </w:pPr>
      <w:r>
        <w:t xml:space="preserve">Course </w:t>
      </w:r>
      <w:r w:rsidR="009251A5">
        <w:t>M</w:t>
      </w:r>
      <w:r>
        <w:t xml:space="preserve">eeting </w:t>
      </w:r>
      <w:r w:rsidR="009251A5">
        <w:t>Time and L</w:t>
      </w:r>
      <w:r>
        <w:t>ocation</w:t>
      </w:r>
    </w:p>
    <w:p w14:paraId="63B751B9" w14:textId="77777777" w:rsidR="006960D2" w:rsidRDefault="00000000">
      <w:r>
        <w:t>Weekly group meeting; day, time, and location arranged by the instructor and students. Individual research conferences by appointment. Current arrangements will be posted in D2L.</w:t>
      </w:r>
    </w:p>
    <w:p w14:paraId="1B617F6F" w14:textId="77777777" w:rsidR="00D331BC" w:rsidRPr="00D331BC" w:rsidRDefault="00000000" w:rsidP="00D331BC">
      <w:pPr>
        <w:spacing w:line="20" w:lineRule="exact"/>
      </w:pPr>
      <w:sdt>
        <w:sdtPr>
          <w:id w:val="2180680"/>
          <w:placeholder>
            <w:docPart w:val="BAF19D554C1F4A01BEF9BEB7348E1235"/>
          </w:placeholder>
          <w:temporary/>
          <w:showingPlcHdr/>
        </w:sdtPr>
        <w:sdtContent/>
      </w:sdt>
      <w:r w:rsidR="00D331BC">
        <w:t xml:space="preserve"> </w:t>
      </w:r>
      <w:sdt>
        <w:sdtPr>
          <w:id w:val="2180682"/>
          <w:placeholder>
            <w:docPart w:val="A88229FC81294DDCA36E4A11C96726F2"/>
          </w:placeholder>
          <w:temporary/>
          <w:showingPlcHdr/>
        </w:sdtPr>
        <w:sdtContent/>
      </w:sdt>
      <w:r w:rsidR="00D331BC">
        <w:t xml:space="preserve"> </w:t>
      </w:r>
      <w:sdt>
        <w:sdtPr>
          <w:id w:val="2180683"/>
          <w:placeholder>
            <w:docPart w:val="55E4E3424A0D405F9DDBA5650C3380AA"/>
          </w:placeholder>
          <w:temporary/>
          <w:showingPlcHdr/>
        </w:sdtPr>
        <w:sdtContent/>
      </w:sdt>
      <w:r w:rsidR="00D331BC">
        <w:t xml:space="preserve"> </w:t>
      </w:r>
    </w:p>
    <w:p w14:paraId="066291C1" w14:textId="77777777" w:rsidR="00372F74" w:rsidRDefault="00372F74" w:rsidP="008E6C09">
      <w:pPr>
        <w:pStyle w:val="Heading1"/>
      </w:pPr>
      <w:r>
        <w:t xml:space="preserve">Instructor </w:t>
      </w:r>
      <w:r w:rsidR="009251A5">
        <w:t>I</w:t>
      </w:r>
      <w:r>
        <w:t>nformation</w:t>
      </w:r>
    </w:p>
    <w:p w14:paraId="0E7E5715" w14:textId="77777777" w:rsidR="003F6F8F" w:rsidRPr="003F6F8F" w:rsidRDefault="003F6F8F" w:rsidP="00337A2C">
      <w:pPr>
        <w:pStyle w:val="Heading2"/>
      </w:pPr>
      <w:r>
        <w:t>Name</w:t>
      </w:r>
    </w:p>
    <w:p w14:paraId="0AC717BA" w14:textId="77777777" w:rsidR="006960D2" w:rsidRDefault="00000000">
      <w:pPr>
        <w:pStyle w:val="IndentedParagraph"/>
      </w:pPr>
      <w:r>
        <w:t>Tate Carson</w:t>
      </w:r>
    </w:p>
    <w:p w14:paraId="1FDF7C6D" w14:textId="77777777" w:rsidR="003F6F8F" w:rsidRDefault="00000000" w:rsidP="007F7B24">
      <w:pPr>
        <w:pStyle w:val="IndentedParagraph"/>
        <w:spacing w:line="20" w:lineRule="exact"/>
      </w:pPr>
      <w:sdt>
        <w:sdtPr>
          <w:id w:val="2180659"/>
          <w:placeholder>
            <w:docPart w:val="C377EEA4DC1C4A70930052703A841230"/>
          </w:placeholder>
          <w:temporary/>
          <w:showingPlcHdr/>
        </w:sdtPr>
        <w:sdtContent/>
      </w:sdt>
    </w:p>
    <w:p w14:paraId="5BB51320" w14:textId="77777777" w:rsidR="003F6F8F" w:rsidRDefault="003F6F8F" w:rsidP="00337A2C">
      <w:pPr>
        <w:pStyle w:val="Heading2"/>
      </w:pPr>
      <w:r>
        <w:t>Office</w:t>
      </w:r>
    </w:p>
    <w:p w14:paraId="12E5F52B" w14:textId="77777777" w:rsidR="006960D2" w:rsidRDefault="00000000">
      <w:pPr>
        <w:pStyle w:val="IndentedParagraph"/>
      </w:pPr>
      <w:r>
        <w:t>TCB 305</w:t>
      </w:r>
    </w:p>
    <w:p w14:paraId="4CAB8EF0" w14:textId="77777777" w:rsidR="003F6F8F" w:rsidRDefault="003F6F8F" w:rsidP="003F6F8F">
      <w:pPr>
        <w:spacing w:line="20" w:lineRule="exact"/>
      </w:pPr>
      <w:r>
        <w:tab/>
      </w:r>
      <w:sdt>
        <w:sdtPr>
          <w:id w:val="2180673"/>
          <w:placeholder>
            <w:docPart w:val="D4085082CFF24EEB966958FC89FE891E"/>
          </w:placeholder>
          <w:temporary/>
          <w:showingPlcHdr/>
        </w:sdtPr>
        <w:sdtContent/>
      </w:sdt>
    </w:p>
    <w:p w14:paraId="6C975EA2" w14:textId="77777777" w:rsidR="003F6F8F" w:rsidRDefault="00F71C25" w:rsidP="00337A2C">
      <w:pPr>
        <w:pStyle w:val="Heading2"/>
      </w:pPr>
      <w:r>
        <w:t>Phone N</w:t>
      </w:r>
      <w:r w:rsidR="003F6F8F">
        <w:t>umber(s)</w:t>
      </w:r>
    </w:p>
    <w:p w14:paraId="1AFB27BF" w14:textId="77777777" w:rsidR="006960D2" w:rsidRDefault="00000000">
      <w:pPr>
        <w:pStyle w:val="IndentedParagraph"/>
      </w:pPr>
      <w:r>
        <w:t>605-681-6183</w:t>
      </w:r>
    </w:p>
    <w:sdt>
      <w:sdtPr>
        <w:id w:val="2180674"/>
        <w:placeholder>
          <w:docPart w:val="ED961E2491C34E5BA503C7544C274A27"/>
        </w:placeholder>
        <w:temporary/>
        <w:showingPlcHdr/>
      </w:sdtPr>
      <w:sdtContent>
        <w:p w14:paraId="061657B4" w14:textId="77777777" w:rsidR="003F6F8F" w:rsidRDefault="00000000" w:rsidP="007F7B24">
          <w:pPr>
            <w:pStyle w:val="IndentedParagraph"/>
            <w:spacing w:line="20" w:lineRule="exact"/>
          </w:pPr>
        </w:p>
      </w:sdtContent>
    </w:sdt>
    <w:p w14:paraId="222F48C5" w14:textId="77777777" w:rsidR="003F6F8F" w:rsidRPr="003F6F8F" w:rsidRDefault="00F71C25" w:rsidP="00337A2C">
      <w:pPr>
        <w:pStyle w:val="Heading2"/>
      </w:pPr>
      <w:r>
        <w:t>Email A</w:t>
      </w:r>
      <w:r w:rsidR="003F6F8F">
        <w:t>ddress</w:t>
      </w:r>
    </w:p>
    <w:p w14:paraId="30309BE9" w14:textId="77777777" w:rsidR="006960D2" w:rsidRDefault="00000000">
      <w:pPr>
        <w:pStyle w:val="IndentedParagraph"/>
      </w:pPr>
      <w:r>
        <w:t>Tate.Carson@dsu.edu</w:t>
      </w:r>
    </w:p>
    <w:p w14:paraId="0B075FC6" w14:textId="77777777" w:rsidR="00372F74" w:rsidRDefault="003F6F8F" w:rsidP="00372F74">
      <w:pPr>
        <w:spacing w:line="20" w:lineRule="exact"/>
      </w:pPr>
      <w:r>
        <w:tab/>
      </w:r>
      <w:sdt>
        <w:sdtPr>
          <w:id w:val="2180676"/>
          <w:placeholder>
            <w:docPart w:val="F8F4C604010E44EFBF02A6656FEAD29E"/>
          </w:placeholder>
          <w:temporary/>
          <w:showingPlcHdr/>
        </w:sdtPr>
        <w:sdtContent/>
      </w:sdt>
    </w:p>
    <w:p w14:paraId="34F1D6DE" w14:textId="77777777" w:rsidR="003F6F8F" w:rsidRDefault="00F71C25" w:rsidP="00337A2C">
      <w:pPr>
        <w:pStyle w:val="Heading2"/>
      </w:pPr>
      <w:r>
        <w:lastRenderedPageBreak/>
        <w:t>Office H</w:t>
      </w:r>
      <w:r w:rsidR="003F6F8F">
        <w:t>ours</w:t>
      </w:r>
    </w:p>
    <w:p w14:paraId="53DA0519" w14:textId="77777777" w:rsidR="006960D2" w:rsidRDefault="00000000">
      <w:pPr>
        <w:pStyle w:val="IndentedParagraph"/>
      </w:pPr>
      <w:r>
        <w:t>Monday, Wednesday, and Friday: 10:00–10:50 a.m. and 12:00–1:50 p.m.; additional times by appointment. One listed window may be used for the CSC 274 weekly meeting after the class schedule is finalized.</w:t>
      </w:r>
    </w:p>
    <w:p w14:paraId="6E02668C" w14:textId="77777777" w:rsidR="006960D2" w:rsidRDefault="00000000">
      <w:pPr>
        <w:pStyle w:val="IndentedParagraph"/>
      </w:pPr>
      <w:r>
        <w:t>Book an appointment through the office-hours scheduling link posted in D2L.</w:t>
      </w:r>
    </w:p>
    <w:sdt>
      <w:sdtPr>
        <w:id w:val="2180677"/>
        <w:placeholder>
          <w:docPart w:val="584A26C7F9AF45C198CB8A8DB8CC0526"/>
        </w:placeholder>
        <w:temporary/>
        <w:showingPlcHdr/>
      </w:sdtPr>
      <w:sdtContent>
        <w:p w14:paraId="3CCCD55F" w14:textId="77777777" w:rsidR="003F6F8F" w:rsidRDefault="00000000" w:rsidP="007F7B24">
          <w:pPr>
            <w:pStyle w:val="IndentedParagraph"/>
            <w:spacing w:line="20" w:lineRule="exact"/>
          </w:pPr>
        </w:p>
      </w:sdtContent>
    </w:sdt>
    <w:p w14:paraId="1922655F" w14:textId="77777777" w:rsidR="003F6F8F" w:rsidRDefault="003F6F8F" w:rsidP="008E6C09">
      <w:pPr>
        <w:pStyle w:val="Heading1"/>
      </w:pPr>
      <w:r>
        <w:t>A</w:t>
      </w:r>
      <w:r w:rsidR="009251A5">
        <w:t>pproved C</w:t>
      </w:r>
      <w:r>
        <w:t xml:space="preserve">ourse </w:t>
      </w:r>
      <w:r w:rsidR="009251A5">
        <w:t>D</w:t>
      </w:r>
      <w:r>
        <w:t>escription</w:t>
      </w:r>
    </w:p>
    <w:p w14:paraId="5797A867" w14:textId="77777777" w:rsidR="003F6F8F" w:rsidRDefault="00530252" w:rsidP="00337A2C">
      <w:pPr>
        <w:pStyle w:val="Heading2"/>
      </w:pPr>
      <w:r>
        <w:t xml:space="preserve">Catalog </w:t>
      </w:r>
      <w:r w:rsidR="00F71C25">
        <w:t>D</w:t>
      </w:r>
      <w:r>
        <w:t>escription</w:t>
      </w:r>
    </w:p>
    <w:p w14:paraId="6D24FA39" w14:textId="77777777" w:rsidR="006960D2" w:rsidRDefault="00000000" w:rsidP="00624AD5">
      <w:pPr>
        <w:ind w:left="720"/>
      </w:pPr>
      <w:r>
        <w:t>This course explores fundamental programming concepts and provides students with the tools they need to apply programming to their own creative practice. It examines ways in which coding can be used artistically to create something expressive rather than only functional. Student will investigate how they can utilize programming to open new opportunities and adapt to changing technologies.</w:t>
      </w:r>
    </w:p>
    <w:sdt>
      <w:sdtPr>
        <w:id w:val="2180728"/>
        <w:placeholder>
          <w:docPart w:val="7B7B684D26D1456CA79DC3E355EAAFF4"/>
        </w:placeholder>
        <w:temporary/>
        <w:showingPlcHdr/>
      </w:sdtPr>
      <w:sdtContent>
        <w:p w14:paraId="70246EC7" w14:textId="77777777" w:rsidR="00530252" w:rsidRDefault="00000000" w:rsidP="007F7B24">
          <w:pPr>
            <w:pStyle w:val="IndentedParagraph"/>
            <w:spacing w:line="20" w:lineRule="exact"/>
          </w:pPr>
        </w:p>
      </w:sdtContent>
    </w:sdt>
    <w:p w14:paraId="40BAAFB2" w14:textId="77777777" w:rsidR="00530252" w:rsidRDefault="00530252" w:rsidP="00337A2C">
      <w:pPr>
        <w:pStyle w:val="Heading2"/>
      </w:pPr>
      <w:r>
        <w:t xml:space="preserve">Additional </w:t>
      </w:r>
      <w:r w:rsidR="00F71C25">
        <w:t>Course I</w:t>
      </w:r>
      <w:r>
        <w:t>nformation</w:t>
      </w:r>
    </w:p>
    <w:p w14:paraId="3EA0562B" w14:textId="77777777" w:rsidR="006960D2" w:rsidRDefault="00000000">
      <w:pPr>
        <w:pStyle w:val="IndentedParagraph"/>
      </w:pPr>
      <w:r>
        <w:t>This section is conducted in a flexible, research-oriented format. The cohort will meet weekly and work toward a laptop-ensemble performance centered on live coding for music, sound, visuals, or combinations of these. Students will compare tools, conduct short creative experiments, document their process, and develop a collaborative performance. A student for whom the ensemble model is not a good fit may propose an independent creative-coding project; its research question, scope, milestones, documentation,</w:t>
      </w:r>
      <w:r>
        <w:t xml:space="preserve"> and final outcome must be approved by the instructor.</w:t>
      </w:r>
    </w:p>
    <w:sdt>
      <w:sdtPr>
        <w:id w:val="2180730"/>
        <w:placeholder>
          <w:docPart w:val="B2DF6C50A6F149C59D154002C02D6695"/>
        </w:placeholder>
        <w:temporary/>
        <w:showingPlcHdr/>
      </w:sdtPr>
      <w:sdtContent>
        <w:p w14:paraId="54F30C9D" w14:textId="77777777" w:rsidR="00530252" w:rsidRDefault="00000000" w:rsidP="007F7B24">
          <w:pPr>
            <w:pStyle w:val="IndentedParagraph"/>
            <w:spacing w:line="20" w:lineRule="exact"/>
          </w:pPr>
        </w:p>
      </w:sdtContent>
    </w:sdt>
    <w:p w14:paraId="0B37D1C8" w14:textId="77777777" w:rsidR="00530252" w:rsidRDefault="00C8365E" w:rsidP="008E6C09">
      <w:pPr>
        <w:pStyle w:val="Heading1"/>
      </w:pPr>
      <w:r>
        <w:t>Prerequisites</w:t>
      </w:r>
    </w:p>
    <w:p w14:paraId="7777AAF6" w14:textId="77777777" w:rsidR="00C8365E" w:rsidRDefault="00C8365E" w:rsidP="00337A2C">
      <w:pPr>
        <w:pStyle w:val="Heading2"/>
      </w:pPr>
      <w:r>
        <w:t xml:space="preserve">Course </w:t>
      </w:r>
      <w:r w:rsidR="00F71C25">
        <w:t>P</w:t>
      </w:r>
      <w:r>
        <w:t>rerequisite(s)</w:t>
      </w:r>
    </w:p>
    <w:p w14:paraId="28167408" w14:textId="77777777" w:rsidR="006960D2" w:rsidRDefault="00000000">
      <w:pPr>
        <w:pStyle w:val="IndentedParagraph"/>
      </w:pPr>
      <w:r>
        <w:t>CSC 150.</w:t>
      </w:r>
    </w:p>
    <w:sdt>
      <w:sdtPr>
        <w:id w:val="2180763"/>
        <w:placeholder>
          <w:docPart w:val="50F41C13BE6C4BA9AE84B788F26EF62A"/>
        </w:placeholder>
        <w:temporary/>
        <w:showingPlcHdr/>
      </w:sdtPr>
      <w:sdtContent>
        <w:p w14:paraId="44E6A03E" w14:textId="77777777" w:rsidR="00C8365E" w:rsidRDefault="00000000" w:rsidP="007F7B24">
          <w:pPr>
            <w:pStyle w:val="IndentedParagraph"/>
            <w:spacing w:line="20" w:lineRule="exact"/>
          </w:pPr>
        </w:p>
      </w:sdtContent>
    </w:sdt>
    <w:p w14:paraId="5E9E548C" w14:textId="77777777" w:rsidR="00C8365E" w:rsidRDefault="00F71C25" w:rsidP="00337A2C">
      <w:pPr>
        <w:pStyle w:val="Heading2"/>
      </w:pPr>
      <w:r>
        <w:t>Technology S</w:t>
      </w:r>
      <w:r w:rsidR="00C8365E">
        <w:t>kills</w:t>
      </w:r>
    </w:p>
    <w:p w14:paraId="006E2A88" w14:textId="77777777" w:rsidR="006960D2" w:rsidRDefault="00000000">
      <w:pPr>
        <w:pStyle w:val="ListParagraph"/>
        <w:numPr>
          <w:ilvl w:val="0"/>
          <w:numId w:val="1"/>
        </w:numPr>
        <w:spacing w:after="40" w:line="252" w:lineRule="auto"/>
      </w:pPr>
      <w:r>
        <w:t>Basic programming skills, including variables, conditionals, loops, functions, and debugging.</w:t>
      </w:r>
    </w:p>
    <w:p w14:paraId="1D624BCC" w14:textId="77777777" w:rsidR="006960D2" w:rsidRDefault="00000000">
      <w:pPr>
        <w:pStyle w:val="ListParagraph"/>
        <w:numPr>
          <w:ilvl w:val="0"/>
          <w:numId w:val="1"/>
        </w:numPr>
        <w:spacing w:after="40" w:line="252" w:lineRule="auto"/>
      </w:pPr>
      <w:r>
        <w:t>Ability to install or access course-approved software, manage project files, and use D2L.</w:t>
      </w:r>
    </w:p>
    <w:p w14:paraId="5F0280EA" w14:textId="77777777" w:rsidR="006960D2" w:rsidRDefault="00000000">
      <w:pPr>
        <w:pStyle w:val="ListParagraph"/>
        <w:numPr>
          <w:ilvl w:val="0"/>
          <w:numId w:val="1"/>
        </w:numPr>
        <w:spacing w:after="40" w:line="252" w:lineRule="auto"/>
      </w:pPr>
      <w:r>
        <w:t>No previous experience with live coding, electronic music, sound synthesis, or audiovisual performance is required.</w:t>
      </w:r>
    </w:p>
    <w:sdt>
      <w:sdtPr>
        <w:id w:val="2180764"/>
        <w:placeholder>
          <w:docPart w:val="2432A617BECF4767A8CB844B02EF1B0D"/>
        </w:placeholder>
        <w:temporary/>
        <w:showingPlcHdr/>
      </w:sdtPr>
      <w:sdtContent>
        <w:p w14:paraId="7B1E5985" w14:textId="77777777" w:rsidR="00C8365E" w:rsidRDefault="00000000" w:rsidP="007F7B24">
          <w:pPr>
            <w:pStyle w:val="IndentedParagraph"/>
            <w:spacing w:line="20" w:lineRule="exact"/>
          </w:pPr>
        </w:p>
      </w:sdtContent>
    </w:sdt>
    <w:p w14:paraId="565D3B47" w14:textId="77777777" w:rsidR="001D1BDB" w:rsidRDefault="001D1BDB" w:rsidP="008E6C09">
      <w:pPr>
        <w:pStyle w:val="Heading1"/>
      </w:pPr>
      <w:r>
        <w:t>Student Learning Outcomes</w:t>
      </w:r>
    </w:p>
    <w:p w14:paraId="7E187200" w14:textId="77777777" w:rsidR="006960D2" w:rsidRDefault="00000000">
      <w:r>
        <w:t>By the end of this course, students will be able to:</w:t>
      </w:r>
    </w:p>
    <w:p w14:paraId="0ADA5C32" w14:textId="77777777" w:rsidR="006960D2" w:rsidRDefault="00000000">
      <w:pPr>
        <w:pStyle w:val="ListParagraph"/>
        <w:numPr>
          <w:ilvl w:val="0"/>
          <w:numId w:val="1"/>
        </w:numPr>
        <w:spacing w:after="40" w:line="252" w:lineRule="auto"/>
      </w:pPr>
      <w:r>
        <w:t>Explain how artists use code as an expressive medium and how live coding makes programming part of a performance.</w:t>
      </w:r>
    </w:p>
    <w:p w14:paraId="760F96BE" w14:textId="77777777" w:rsidR="006960D2" w:rsidRDefault="00000000">
      <w:pPr>
        <w:pStyle w:val="ListParagraph"/>
        <w:numPr>
          <w:ilvl w:val="0"/>
          <w:numId w:val="1"/>
        </w:numPr>
        <w:spacing w:after="40" w:line="252" w:lineRule="auto"/>
      </w:pPr>
      <w:r>
        <w:t>Create and revise music, sound, visual, or audiovisual studies in one or more creative-coding environments.</w:t>
      </w:r>
    </w:p>
    <w:p w14:paraId="4F16FA26" w14:textId="77777777" w:rsidR="006960D2" w:rsidRDefault="00000000">
      <w:pPr>
        <w:pStyle w:val="ListParagraph"/>
        <w:numPr>
          <w:ilvl w:val="0"/>
          <w:numId w:val="1"/>
        </w:numPr>
        <w:spacing w:after="40" w:line="252" w:lineRule="auto"/>
      </w:pPr>
      <w:r>
        <w:t>Frame a creative question, conduct iterative experiments, document evidence, and reflect on technical and aesthetic results.</w:t>
      </w:r>
    </w:p>
    <w:p w14:paraId="3F8758B3" w14:textId="77777777" w:rsidR="006960D2" w:rsidRDefault="00000000">
      <w:pPr>
        <w:pStyle w:val="ListParagraph"/>
        <w:numPr>
          <w:ilvl w:val="0"/>
          <w:numId w:val="1"/>
        </w:numPr>
        <w:spacing w:after="40" w:line="252" w:lineRule="auto"/>
      </w:pPr>
      <w:r>
        <w:t>Read, debug, adapt, and explain the code used in their own creative work.</w:t>
      </w:r>
    </w:p>
    <w:p w14:paraId="46629D26" w14:textId="77777777" w:rsidR="006960D2" w:rsidRDefault="00000000">
      <w:pPr>
        <w:pStyle w:val="ListParagraph"/>
        <w:numPr>
          <w:ilvl w:val="0"/>
          <w:numId w:val="1"/>
        </w:numPr>
        <w:spacing w:after="40" w:line="252" w:lineRule="auto"/>
      </w:pPr>
      <w:r>
        <w:t>Collaborate in an ensemble by developing a role, responding to other performers, and contributing reliably to rehearsals and shared outcomes.</w:t>
      </w:r>
    </w:p>
    <w:p w14:paraId="503397A4" w14:textId="77777777" w:rsidR="006960D2" w:rsidRDefault="00000000">
      <w:pPr>
        <w:pStyle w:val="ListParagraph"/>
        <w:numPr>
          <w:ilvl w:val="0"/>
          <w:numId w:val="1"/>
        </w:numPr>
        <w:spacing w:after="40" w:line="252" w:lineRule="auto"/>
      </w:pPr>
      <w:r>
        <w:t>Present, document, and critically evaluate a completed creative-coding project or live performance.</w:t>
      </w:r>
    </w:p>
    <w:sdt>
      <w:sdtPr>
        <w:id w:val="2180777"/>
        <w:placeholder>
          <w:docPart w:val="4AAC0316C62F468BAE0198450DEFD538"/>
        </w:placeholder>
        <w:temporary/>
        <w:showingPlcHdr/>
      </w:sdtPr>
      <w:sdtContent>
        <w:p w14:paraId="51B7E54A" w14:textId="77777777" w:rsidR="001D1BDB" w:rsidRDefault="00000000" w:rsidP="001D1BDB">
          <w:pPr>
            <w:spacing w:line="20" w:lineRule="exact"/>
          </w:pPr>
        </w:p>
      </w:sdtContent>
    </w:sdt>
    <w:p w14:paraId="16E42133" w14:textId="77777777" w:rsidR="00C8365E" w:rsidRDefault="00C8365E" w:rsidP="008E6C09">
      <w:pPr>
        <w:pStyle w:val="Heading1"/>
      </w:pPr>
      <w:r>
        <w:lastRenderedPageBreak/>
        <w:t xml:space="preserve">Course </w:t>
      </w:r>
      <w:r w:rsidR="009251A5">
        <w:t>M</w:t>
      </w:r>
      <w:r>
        <w:t>aterials</w:t>
      </w:r>
    </w:p>
    <w:p w14:paraId="48DA68C9" w14:textId="77777777" w:rsidR="00C8365E" w:rsidRDefault="00F71C25" w:rsidP="00337A2C">
      <w:pPr>
        <w:pStyle w:val="Heading2"/>
      </w:pPr>
      <w:r>
        <w:t>Required T</w:t>
      </w:r>
      <w:r w:rsidR="00C8365E">
        <w:t>extbook(s)</w:t>
      </w:r>
    </w:p>
    <w:p w14:paraId="664D4A70" w14:textId="77777777" w:rsidR="006960D2" w:rsidRDefault="00000000">
      <w:pPr>
        <w:pStyle w:val="IndentedParagraph"/>
      </w:pPr>
      <w:r>
        <w:t>No textbook is required. Readings, documentation, tutorials, recordings, and viewing examples will be provided through D2L.</w:t>
      </w:r>
    </w:p>
    <w:sdt>
      <w:sdtPr>
        <w:id w:val="2180771"/>
        <w:placeholder>
          <w:docPart w:val="760C27BA8B3B41DA990D771ECD62F70B"/>
        </w:placeholder>
        <w:temporary/>
        <w:showingPlcHdr/>
      </w:sdtPr>
      <w:sdtContent>
        <w:p w14:paraId="7DF2B6E4" w14:textId="77777777" w:rsidR="00C8365E" w:rsidRDefault="00000000" w:rsidP="007F7B24">
          <w:pPr>
            <w:pStyle w:val="IndentedParagraph"/>
            <w:spacing w:line="20" w:lineRule="exact"/>
          </w:pPr>
        </w:p>
      </w:sdtContent>
    </w:sdt>
    <w:p w14:paraId="635F3ACB" w14:textId="77777777" w:rsidR="00C8365E" w:rsidRDefault="00F71C25" w:rsidP="00337A2C">
      <w:pPr>
        <w:pStyle w:val="Heading2"/>
      </w:pPr>
      <w:r>
        <w:t>Required Supplementary M</w:t>
      </w:r>
      <w:r w:rsidR="00C8365E">
        <w:t>aterials</w:t>
      </w:r>
    </w:p>
    <w:p w14:paraId="3E2D9F0D" w14:textId="77777777" w:rsidR="006960D2" w:rsidRDefault="00000000">
      <w:pPr>
        <w:pStyle w:val="IndentedParagraph"/>
      </w:pPr>
      <w:r>
        <w:t>A laptop capable of running a current web browser and course-approved creative-coding software; reliable internet access; and wired headphones. The class will select tools according to student interests and project needs. Options include Strudel, Sonic Pi, Gibber, Hydra, SuperCollider, and TidalCycles. Browser-based options will be used when practical.</w:t>
      </w:r>
    </w:p>
    <w:sdt>
      <w:sdtPr>
        <w:id w:val="2180772"/>
        <w:placeholder>
          <w:docPart w:val="278A6F9D6EE14551B39032BD83BB899B"/>
        </w:placeholder>
        <w:temporary/>
        <w:showingPlcHdr/>
      </w:sdtPr>
      <w:sdtContent>
        <w:p w14:paraId="575F6239" w14:textId="77777777" w:rsidR="00C8365E" w:rsidRDefault="00000000" w:rsidP="007F7B24">
          <w:pPr>
            <w:pStyle w:val="IndentedParagraph"/>
            <w:spacing w:line="20" w:lineRule="exact"/>
          </w:pPr>
        </w:p>
      </w:sdtContent>
    </w:sdt>
    <w:p w14:paraId="014814CE" w14:textId="77777777" w:rsidR="00C8365E" w:rsidRDefault="00C8365E" w:rsidP="00337A2C">
      <w:pPr>
        <w:pStyle w:val="Heading2"/>
      </w:pPr>
      <w:r>
        <w:t xml:space="preserve">Optional </w:t>
      </w:r>
      <w:r w:rsidR="00F71C25">
        <w:t>M</w:t>
      </w:r>
      <w:r>
        <w:t>aterials</w:t>
      </w:r>
    </w:p>
    <w:p w14:paraId="773B92EE" w14:textId="15273D5B" w:rsidR="006960D2" w:rsidRDefault="00000000">
      <w:pPr>
        <w:pStyle w:val="IndentedParagraph"/>
      </w:pPr>
      <w:r>
        <w:t xml:space="preserve">MIDI controllers, audio interfaces, microphones, cameras, projectors, or other sensors and performance devices may be used when appropriate. </w:t>
      </w:r>
    </w:p>
    <w:sdt>
      <w:sdtPr>
        <w:id w:val="2180773"/>
        <w:placeholder>
          <w:docPart w:val="445FADCD9E854BA18D7BE9840CE7E22C"/>
        </w:placeholder>
        <w:temporary/>
        <w:showingPlcHdr/>
      </w:sdtPr>
      <w:sdtContent>
        <w:p w14:paraId="4552CC1F" w14:textId="77777777" w:rsidR="00C8365E" w:rsidRDefault="00000000" w:rsidP="007F7B24">
          <w:pPr>
            <w:pStyle w:val="IndentedParagraph"/>
            <w:spacing w:line="20" w:lineRule="exact"/>
          </w:pPr>
        </w:p>
      </w:sdtContent>
    </w:sdt>
    <w:p w14:paraId="146D9E54" w14:textId="77777777" w:rsidR="00C8365E" w:rsidRDefault="00C8365E" w:rsidP="008E6C09">
      <w:pPr>
        <w:pStyle w:val="Heading1"/>
      </w:pPr>
      <w:r>
        <w:t>C</w:t>
      </w:r>
      <w:r w:rsidR="009251A5">
        <w:t>ourse D</w:t>
      </w:r>
      <w:r>
        <w:t xml:space="preserve">elivery and </w:t>
      </w:r>
      <w:r w:rsidR="009251A5">
        <w:t>Instructional M</w:t>
      </w:r>
      <w:r>
        <w:t>ethods</w:t>
      </w:r>
    </w:p>
    <w:p w14:paraId="4380B32A" w14:textId="77777777" w:rsidR="006960D2" w:rsidRDefault="00000000">
      <w:r>
        <w:t>This course uses a flexible, research-oriented studio model rather than a conventional lecture schedule:</w:t>
      </w:r>
    </w:p>
    <w:p w14:paraId="3B663217" w14:textId="77777777" w:rsidR="006960D2" w:rsidRDefault="00000000">
      <w:pPr>
        <w:pStyle w:val="ListParagraph"/>
        <w:numPr>
          <w:ilvl w:val="0"/>
          <w:numId w:val="1"/>
        </w:numPr>
        <w:spacing w:after="40" w:line="252" w:lineRule="auto"/>
      </w:pPr>
      <w:r>
        <w:t>One weekly in-person cohort meeting for demonstrations, experiments, rehearsals, critique, and planning.</w:t>
      </w:r>
    </w:p>
    <w:p w14:paraId="5A9C8268" w14:textId="77777777" w:rsidR="006960D2" w:rsidRDefault="00000000">
      <w:pPr>
        <w:pStyle w:val="ListParagraph"/>
        <w:numPr>
          <w:ilvl w:val="0"/>
          <w:numId w:val="1"/>
        </w:numPr>
        <w:spacing w:after="40" w:line="252" w:lineRule="auto"/>
      </w:pPr>
      <w:r>
        <w:t>Individual or small-group research conferences scheduled as projects require.</w:t>
      </w:r>
    </w:p>
    <w:p w14:paraId="4143B8C2" w14:textId="77777777" w:rsidR="006960D2" w:rsidRDefault="00000000">
      <w:pPr>
        <w:pStyle w:val="ListParagraph"/>
        <w:numPr>
          <w:ilvl w:val="0"/>
          <w:numId w:val="1"/>
        </w:numPr>
        <w:spacing w:after="40" w:line="252" w:lineRule="auto"/>
      </w:pPr>
      <w:r>
        <w:t>Independent technical and creative practice documented through code, recordings, screen captures, notes, and reflections.</w:t>
      </w:r>
    </w:p>
    <w:p w14:paraId="5E13B04F" w14:textId="77777777" w:rsidR="006960D2" w:rsidRDefault="00000000">
      <w:pPr>
        <w:pStyle w:val="ListParagraph"/>
        <w:numPr>
          <w:ilvl w:val="0"/>
          <w:numId w:val="1"/>
        </w:numPr>
        <w:spacing w:after="40" w:line="252" w:lineRule="auto"/>
      </w:pPr>
      <w:r>
        <w:t>Collaborative laptop-ensemble development, with an approved independent-project pathway when appropriate.</w:t>
      </w:r>
    </w:p>
    <w:p w14:paraId="345FABA1" w14:textId="77777777" w:rsidR="006960D2" w:rsidRDefault="00000000">
      <w:pPr>
        <w:pStyle w:val="ListParagraph"/>
        <w:numPr>
          <w:ilvl w:val="0"/>
          <w:numId w:val="1"/>
        </w:numPr>
        <w:spacing w:after="40" w:line="252" w:lineRule="auto"/>
      </w:pPr>
      <w:r>
        <w:t>D2L for announcements, materials, milestone submissions, feedback, and the official grade record.</w:t>
      </w:r>
    </w:p>
    <w:sdt>
      <w:sdtPr>
        <w:id w:val="2180774"/>
        <w:placeholder>
          <w:docPart w:val="6788B3AE2A92427BA28FD62CA6BC8D7B"/>
        </w:placeholder>
        <w:temporary/>
        <w:showingPlcHdr/>
      </w:sdtPr>
      <w:sdtContent>
        <w:p w14:paraId="4C5FAC05" w14:textId="77777777" w:rsidR="00C8365E" w:rsidRDefault="00000000" w:rsidP="00C8365E">
          <w:pPr>
            <w:spacing w:line="20" w:lineRule="exact"/>
          </w:pPr>
        </w:p>
      </w:sdtContent>
    </w:sdt>
    <w:p w14:paraId="0D571BCE" w14:textId="77777777" w:rsidR="006D5B3D" w:rsidRDefault="006D5B3D" w:rsidP="008E6C09">
      <w:pPr>
        <w:pStyle w:val="Heading1"/>
      </w:pPr>
      <w:r>
        <w:t>Communication and Feedback</w:t>
      </w:r>
    </w:p>
    <w:p w14:paraId="61D25519" w14:textId="77777777" w:rsidR="006D5B3D" w:rsidRPr="006D5B3D" w:rsidRDefault="006D5B3D" w:rsidP="00337A2C">
      <w:pPr>
        <w:pStyle w:val="Heading2"/>
      </w:pPr>
      <w:r>
        <w:t>Preferred</w:t>
      </w:r>
      <w:r w:rsidR="00403610">
        <w:t xml:space="preserve"> Contact Method</w:t>
      </w:r>
    </w:p>
    <w:p w14:paraId="55480CAA" w14:textId="77777777" w:rsidR="006960D2" w:rsidRDefault="00000000">
      <w:pPr>
        <w:pStyle w:val="IndentedParagraph"/>
      </w:pPr>
      <w:r>
        <w:t>Email: Tate.Carson@dsu.edu</w:t>
      </w:r>
    </w:p>
    <w:sdt>
      <w:sdtPr>
        <w:id w:val="338736637"/>
        <w:placeholder>
          <w:docPart w:val="5244FCE3933442949D3E8966C22E3F36"/>
        </w:placeholder>
        <w:temporary/>
        <w:showingPlcHdr/>
      </w:sdtPr>
      <w:sdtContent>
        <w:p w14:paraId="5D1780D0" w14:textId="77777777" w:rsidR="006D5B3D" w:rsidRDefault="00000000" w:rsidP="007F7B24">
          <w:pPr>
            <w:pStyle w:val="IndentedParagraph"/>
            <w:spacing w:line="20" w:lineRule="exact"/>
          </w:pPr>
        </w:p>
      </w:sdtContent>
    </w:sdt>
    <w:p w14:paraId="69B59882" w14:textId="77777777" w:rsidR="00403610" w:rsidRPr="006D5B3D" w:rsidRDefault="00403610" w:rsidP="00337A2C">
      <w:pPr>
        <w:pStyle w:val="Heading2"/>
      </w:pPr>
      <w:r>
        <w:t>Email Response Time</w:t>
      </w:r>
    </w:p>
    <w:p w14:paraId="481AB30B" w14:textId="77777777" w:rsidR="006960D2" w:rsidRDefault="00000000">
      <w:pPr>
        <w:pStyle w:val="IndentedParagraph"/>
      </w:pPr>
      <w:r>
        <w:t>I will respond within 48 hours on days when classes are in session.</w:t>
      </w:r>
    </w:p>
    <w:sdt>
      <w:sdtPr>
        <w:id w:val="948891520"/>
        <w:placeholder>
          <w:docPart w:val="50A3A7CAD7144D52A150335B6D690D87"/>
        </w:placeholder>
        <w:temporary/>
        <w:showingPlcHdr/>
      </w:sdtPr>
      <w:sdtContent>
        <w:p w14:paraId="76A8911C" w14:textId="77777777" w:rsidR="00403610" w:rsidRDefault="00000000" w:rsidP="007F7B24">
          <w:pPr>
            <w:pStyle w:val="IndentedParagraph"/>
            <w:spacing w:line="20" w:lineRule="exact"/>
          </w:pPr>
        </w:p>
      </w:sdtContent>
    </w:sdt>
    <w:p w14:paraId="3BD3CFDD" w14:textId="77777777" w:rsidR="00DF01D3" w:rsidRPr="006D5B3D" w:rsidRDefault="00DF01D3" w:rsidP="00337A2C">
      <w:pPr>
        <w:pStyle w:val="Heading2"/>
      </w:pPr>
      <w:r>
        <w:t>Feedback on Assignments</w:t>
      </w:r>
    </w:p>
    <w:p w14:paraId="43538C4E" w14:textId="77777777" w:rsidR="006960D2" w:rsidRDefault="00000000">
      <w:pPr>
        <w:pStyle w:val="IndentedParagraph"/>
      </w:pPr>
      <w:r>
        <w:t>Students can expect feedback on milestone submissions within one week and feedback on larger studies or projects within one to two weeks after the automatic grace period closes. Research conferences and critiques will also provide formative feedback during development.</w:t>
      </w:r>
    </w:p>
    <w:sdt>
      <w:sdtPr>
        <w:id w:val="444266010"/>
        <w:placeholder>
          <w:docPart w:val="64C2EF0DAC304A72985F213246FD743A"/>
        </w:placeholder>
        <w:temporary/>
        <w:showingPlcHdr/>
      </w:sdtPr>
      <w:sdtContent>
        <w:p w14:paraId="47DA3251" w14:textId="77777777" w:rsidR="00403610" w:rsidRDefault="00000000" w:rsidP="007F7B24">
          <w:pPr>
            <w:pStyle w:val="IndentedParagraph"/>
            <w:spacing w:line="20" w:lineRule="exact"/>
          </w:pPr>
        </w:p>
      </w:sdtContent>
    </w:sdt>
    <w:p w14:paraId="18C92FE2" w14:textId="77777777" w:rsidR="00DF01D3" w:rsidRPr="006D5B3D" w:rsidRDefault="00DF01D3" w:rsidP="00337A2C">
      <w:pPr>
        <w:pStyle w:val="Heading2"/>
      </w:pPr>
      <w:r>
        <w:t>Requirements for Course Interaction</w:t>
      </w:r>
    </w:p>
    <w:p w14:paraId="773A67F8" w14:textId="77777777" w:rsidR="006960D2" w:rsidRDefault="00000000">
      <w:pPr>
        <w:pStyle w:val="IndentedParagraph"/>
      </w:pPr>
      <w:r>
        <w:t>Ensemble work depends on reliable, respectful communication. Arrive prepared to show current work, listen closely, share technical discoveries, and give specific feedback about the work rather than the person. Code and creative materials shared by classmates remain the creator's work unless the creator explicitly grants permission for reuse. The same expectations apply in D2L and other course communication.</w:t>
      </w:r>
    </w:p>
    <w:sdt>
      <w:sdtPr>
        <w:id w:val="1726879291"/>
        <w:placeholder>
          <w:docPart w:val="1E83C725381C4B7797D2E886A45C31B5"/>
        </w:placeholder>
        <w:temporary/>
        <w:showingPlcHdr/>
      </w:sdtPr>
      <w:sdtContent>
        <w:p w14:paraId="793EBE80" w14:textId="77777777" w:rsidR="00DF01D3" w:rsidRDefault="00000000" w:rsidP="007F7B24">
          <w:pPr>
            <w:pStyle w:val="IndentedParagraph"/>
            <w:spacing w:line="20" w:lineRule="exact"/>
          </w:pPr>
        </w:p>
      </w:sdtContent>
    </w:sdt>
    <w:p w14:paraId="771F26B0" w14:textId="77777777" w:rsidR="00A029BE" w:rsidRDefault="00A029BE" w:rsidP="008E6C09">
      <w:pPr>
        <w:pStyle w:val="Heading1"/>
      </w:pPr>
      <w:r>
        <w:lastRenderedPageBreak/>
        <w:t>Evaluation Procedures</w:t>
      </w:r>
    </w:p>
    <w:p w14:paraId="011C2740" w14:textId="77777777" w:rsidR="00A029BE" w:rsidRDefault="00A029BE" w:rsidP="00337A2C">
      <w:pPr>
        <w:pStyle w:val="Heading2"/>
      </w:pPr>
      <w:r>
        <w:t>Assessments</w:t>
      </w:r>
    </w:p>
    <w:p w14:paraId="16B39AEB" w14:textId="77777777" w:rsidR="006960D2" w:rsidRDefault="00000000" w:rsidP="00581C93">
      <w:pPr>
        <w:ind w:left="720"/>
      </w:pPr>
      <w:r>
        <w:t>The final grade reflects sustained research practice, technical and creative growth, collaboration, documentation, and the completed performance or independent project.</w:t>
      </w:r>
    </w:p>
    <w:p w14:paraId="034AEC96" w14:textId="77777777" w:rsidR="006960D2" w:rsidRDefault="00000000">
      <w:pPr>
        <w:pStyle w:val="ListParagraph"/>
        <w:numPr>
          <w:ilvl w:val="0"/>
          <w:numId w:val="1"/>
        </w:numPr>
        <w:spacing w:after="40" w:line="252" w:lineRule="auto"/>
      </w:pPr>
      <w:r>
        <w:t>Weekly research practice and participation — 25%</w:t>
      </w:r>
    </w:p>
    <w:p w14:paraId="6C62E758" w14:textId="77777777" w:rsidR="006960D2" w:rsidRDefault="00000000">
      <w:pPr>
        <w:pStyle w:val="ListParagraph"/>
        <w:numPr>
          <w:ilvl w:val="1"/>
          <w:numId w:val="1"/>
        </w:numPr>
        <w:spacing w:after="40" w:line="252" w:lineRule="auto"/>
      </w:pPr>
      <w:r>
        <w:t>Preparation, attendance, experiments, progress notes, critique, and evidence of consistent iteration.</w:t>
      </w:r>
    </w:p>
    <w:p w14:paraId="2952054C" w14:textId="77777777" w:rsidR="006960D2" w:rsidRDefault="00000000">
      <w:pPr>
        <w:pStyle w:val="ListParagraph"/>
        <w:numPr>
          <w:ilvl w:val="0"/>
          <w:numId w:val="1"/>
        </w:numPr>
        <w:spacing w:after="40" w:line="252" w:lineRule="auto"/>
      </w:pPr>
      <w:r>
        <w:t>Creative-coding studies — 30%</w:t>
      </w:r>
    </w:p>
    <w:p w14:paraId="4AA1F56C" w14:textId="77777777" w:rsidR="006960D2" w:rsidRDefault="00000000">
      <w:pPr>
        <w:pStyle w:val="ListParagraph"/>
        <w:numPr>
          <w:ilvl w:val="1"/>
          <w:numId w:val="1"/>
        </w:numPr>
        <w:spacing w:after="40" w:line="252" w:lineRule="auto"/>
      </w:pPr>
      <w:r>
        <w:t>A sequence of short music/sound, visual, audiovisual, or interaction studies developed in selected environments.</w:t>
      </w:r>
    </w:p>
    <w:p w14:paraId="42510EA5" w14:textId="77777777" w:rsidR="006960D2" w:rsidRDefault="00000000">
      <w:pPr>
        <w:pStyle w:val="ListParagraph"/>
        <w:numPr>
          <w:ilvl w:val="0"/>
          <w:numId w:val="1"/>
        </w:numPr>
        <w:spacing w:after="40" w:line="252" w:lineRule="auto"/>
      </w:pPr>
      <w:r>
        <w:t>Project proposal and milestones — 20%</w:t>
      </w:r>
    </w:p>
    <w:p w14:paraId="3AABA4B0" w14:textId="77777777" w:rsidR="006960D2" w:rsidRDefault="00000000">
      <w:pPr>
        <w:pStyle w:val="ListParagraph"/>
        <w:numPr>
          <w:ilvl w:val="1"/>
          <w:numId w:val="1"/>
        </w:numPr>
        <w:spacing w:after="40" w:line="252" w:lineRule="auto"/>
      </w:pPr>
      <w:r>
        <w:t>Research question, tool and role selection, annotated sketches, work-in-progress demonstrations, rehearsal contributions, and revision plan.</w:t>
      </w:r>
    </w:p>
    <w:p w14:paraId="65D9B81F" w14:textId="77777777" w:rsidR="006960D2" w:rsidRDefault="00000000">
      <w:pPr>
        <w:pStyle w:val="ListParagraph"/>
        <w:numPr>
          <w:ilvl w:val="0"/>
          <w:numId w:val="1"/>
        </w:numPr>
        <w:spacing w:after="40" w:line="252" w:lineRule="auto"/>
      </w:pPr>
      <w:r>
        <w:t>Final performance or independent project — 25%</w:t>
      </w:r>
    </w:p>
    <w:p w14:paraId="6C796256" w14:textId="77777777" w:rsidR="006960D2" w:rsidRDefault="00000000">
      <w:pPr>
        <w:pStyle w:val="ListParagraph"/>
        <w:numPr>
          <w:ilvl w:val="1"/>
          <w:numId w:val="1"/>
        </w:numPr>
        <w:spacing w:after="40" w:line="252" w:lineRule="auto"/>
      </w:pPr>
      <w:r>
        <w:t>Completed creative work, public or class presentation, reproducible code/project files, documentation, and a concise critical reflection.</w:t>
      </w:r>
    </w:p>
    <w:p w14:paraId="07BE7EB9" w14:textId="77777777" w:rsidR="006960D2" w:rsidRDefault="00000000">
      <w:pPr>
        <w:pStyle w:val="IndentedParagraph"/>
      </w:pPr>
      <w:r>
        <w:t>Detailed criteria and milestone dates will be posted in D2L. The D2L gradebook is the source of truth for recorded grades.</w:t>
      </w:r>
    </w:p>
    <w:sdt>
      <w:sdtPr>
        <w:id w:val="2180802"/>
        <w:placeholder>
          <w:docPart w:val="B2F3E03E5B7841BB8F8F379CBD72ED41"/>
        </w:placeholder>
        <w:temporary/>
        <w:showingPlcHdr/>
      </w:sdtPr>
      <w:sdtContent>
        <w:p w14:paraId="301A78B9" w14:textId="77777777" w:rsidR="00A029BE" w:rsidRDefault="00000000" w:rsidP="007F7B24">
          <w:pPr>
            <w:pStyle w:val="IndentedParagraph"/>
            <w:spacing w:line="20" w:lineRule="exact"/>
          </w:pPr>
        </w:p>
      </w:sdtContent>
    </w:sdt>
    <w:p w14:paraId="02962D13" w14:textId="77777777" w:rsidR="00A029BE" w:rsidRDefault="00A029BE" w:rsidP="00337A2C">
      <w:pPr>
        <w:pStyle w:val="Heading2"/>
      </w:pPr>
      <w:r>
        <w:t xml:space="preserve">Final </w:t>
      </w:r>
      <w:r w:rsidR="00F71C25">
        <w:t>E</w:t>
      </w:r>
      <w:r>
        <w:t>xamination</w:t>
      </w:r>
    </w:p>
    <w:p w14:paraId="32102DE3" w14:textId="77777777" w:rsidR="006960D2" w:rsidRDefault="00000000">
      <w:pPr>
        <w:pStyle w:val="IndentedParagraph"/>
      </w:pPr>
      <w:r>
        <w:t>The final laptop-ensemble showcase and project review serve as the final examination. Students completing an independent project will present during the same review period.</w:t>
      </w:r>
    </w:p>
    <w:p w14:paraId="31BD3D86" w14:textId="77777777" w:rsidR="006960D2" w:rsidRDefault="00000000">
      <w:pPr>
        <w:pStyle w:val="IndentedParagraph"/>
      </w:pPr>
      <w:r>
        <w:t>Date, time, and location will be arranged with the class for final-exam week and announced in D2L. Attendance and presentation are required unless an alternative is approved in advance.</w:t>
      </w:r>
    </w:p>
    <w:sdt>
      <w:sdtPr>
        <w:id w:val="2180803"/>
        <w:placeholder>
          <w:docPart w:val="58D65D9400F94F83B9D936AA12023B92"/>
        </w:placeholder>
        <w:temporary/>
        <w:showingPlcHdr/>
      </w:sdtPr>
      <w:sdtContent>
        <w:p w14:paraId="564BE50A" w14:textId="77777777" w:rsidR="00A029BE" w:rsidRDefault="00000000" w:rsidP="007F7B24">
          <w:pPr>
            <w:pStyle w:val="IndentedParagraph"/>
            <w:spacing w:line="20" w:lineRule="exact"/>
          </w:pPr>
        </w:p>
      </w:sdtContent>
    </w:sdt>
    <w:p w14:paraId="389E9C7F" w14:textId="77777777" w:rsidR="00A029BE" w:rsidRDefault="00F71C25" w:rsidP="00337A2C">
      <w:pPr>
        <w:pStyle w:val="Heading2"/>
      </w:pPr>
      <w:r>
        <w:t>Performance S</w:t>
      </w:r>
      <w:r w:rsidR="00A029BE">
        <w:t xml:space="preserve">tandards and </w:t>
      </w:r>
      <w:r>
        <w:t>G</w:t>
      </w:r>
      <w:r w:rsidR="00A029BE">
        <w:t xml:space="preserve">rading </w:t>
      </w:r>
      <w:r>
        <w:t>P</w:t>
      </w:r>
      <w:r w:rsidR="00A029BE">
        <w:t>olicy</w:t>
      </w:r>
    </w:p>
    <w:p w14:paraId="43EE1246" w14:textId="77777777" w:rsidR="006960D2" w:rsidRDefault="00000000">
      <w:pPr>
        <w:pStyle w:val="ListParagraph"/>
        <w:numPr>
          <w:ilvl w:val="0"/>
          <w:numId w:val="1"/>
        </w:numPr>
        <w:spacing w:after="40" w:line="252" w:lineRule="auto"/>
      </w:pPr>
      <w:r>
        <w:t>A: 90–100%</w:t>
      </w:r>
    </w:p>
    <w:p w14:paraId="1F3FE40B" w14:textId="77777777" w:rsidR="006960D2" w:rsidRDefault="00000000">
      <w:pPr>
        <w:pStyle w:val="ListParagraph"/>
        <w:numPr>
          <w:ilvl w:val="0"/>
          <w:numId w:val="1"/>
        </w:numPr>
        <w:spacing w:after="40" w:line="252" w:lineRule="auto"/>
      </w:pPr>
      <w:r>
        <w:t>B: 80–89%</w:t>
      </w:r>
    </w:p>
    <w:p w14:paraId="711C40F3" w14:textId="77777777" w:rsidR="006960D2" w:rsidRDefault="00000000">
      <w:pPr>
        <w:pStyle w:val="ListParagraph"/>
        <w:numPr>
          <w:ilvl w:val="0"/>
          <w:numId w:val="1"/>
        </w:numPr>
        <w:spacing w:after="40" w:line="252" w:lineRule="auto"/>
      </w:pPr>
      <w:r>
        <w:t>C: 70–79%</w:t>
      </w:r>
    </w:p>
    <w:p w14:paraId="63F4AB01" w14:textId="77777777" w:rsidR="006960D2" w:rsidRDefault="00000000">
      <w:pPr>
        <w:pStyle w:val="ListParagraph"/>
        <w:numPr>
          <w:ilvl w:val="0"/>
          <w:numId w:val="1"/>
        </w:numPr>
        <w:spacing w:after="40" w:line="252" w:lineRule="auto"/>
      </w:pPr>
      <w:r>
        <w:t>D: 60–69%</w:t>
      </w:r>
    </w:p>
    <w:p w14:paraId="3C512173" w14:textId="77777777" w:rsidR="006960D2" w:rsidRDefault="00000000">
      <w:pPr>
        <w:pStyle w:val="ListParagraph"/>
        <w:numPr>
          <w:ilvl w:val="0"/>
          <w:numId w:val="1"/>
        </w:numPr>
        <w:spacing w:after="40" w:line="252" w:lineRule="auto"/>
      </w:pPr>
      <w:r>
        <w:t>F: 59% or below</w:t>
      </w:r>
    </w:p>
    <w:sdt>
      <w:sdtPr>
        <w:id w:val="2180804"/>
        <w:placeholder>
          <w:docPart w:val="4E39275045C54389823C25352E61A7F8"/>
        </w:placeholder>
        <w:temporary/>
        <w:showingPlcHdr/>
      </w:sdtPr>
      <w:sdtContent>
        <w:p w14:paraId="37E67D7E" w14:textId="77777777" w:rsidR="00A029BE" w:rsidRDefault="00000000" w:rsidP="007F7B24">
          <w:pPr>
            <w:pStyle w:val="IndentedParagraph"/>
            <w:spacing w:line="20" w:lineRule="exact"/>
          </w:pPr>
        </w:p>
      </w:sdtContent>
    </w:sdt>
    <w:p w14:paraId="20691DF2" w14:textId="77777777" w:rsidR="00A029BE" w:rsidRDefault="00A029BE" w:rsidP="00A029BE">
      <w:pPr>
        <w:sectPr w:rsidR="00A029BE" w:rsidSect="00140E47">
          <w:pgSz w:w="12240" w:h="15840"/>
          <w:pgMar w:top="1440" w:right="1440" w:bottom="1440" w:left="1440" w:header="720" w:footer="720" w:gutter="0"/>
          <w:cols w:space="720"/>
          <w:docGrid w:linePitch="360"/>
        </w:sectPr>
      </w:pPr>
    </w:p>
    <w:p w14:paraId="7BAE9837" w14:textId="77777777" w:rsidR="00A029BE" w:rsidRDefault="00A029BE" w:rsidP="008E6C09">
      <w:pPr>
        <w:pStyle w:val="Heading1"/>
      </w:pPr>
      <w:r>
        <w:t>Tentative Course Outline and Schedule</w:t>
      </w:r>
    </w:p>
    <w:p w14:paraId="0F7D1BB0" w14:textId="77777777" w:rsidR="006960D2" w:rsidRDefault="00000000">
      <w:pPr>
        <w:pStyle w:val="IndentedParagraph"/>
      </w:pPr>
      <w:r>
        <w:t>This schedule is a research plan and may change as the ensemble selects tools and develops its final work. D2L is the source of truth for current meeting arrangements, milestone deadlines, and recorded grades. Changes will be announced during the weekly meeting and posted in D2L.</w:t>
      </w:r>
    </w:p>
    <w:p w14:paraId="086091BB" w14:textId="36DF64C8" w:rsidR="00845184" w:rsidRDefault="00845184" w:rsidP="00845184">
      <w:pPr>
        <w:pStyle w:val="Caption"/>
        <w:keepNext/>
      </w:pPr>
      <w:r>
        <w:t xml:space="preserve">Table </w:t>
      </w:r>
      <w:r>
        <w:fldChar w:fldCharType="begin"/>
      </w:r>
      <w:r>
        <w:instrText>SEQ Table \* ARABIC</w:instrText>
      </w:r>
      <w:r>
        <w:fldChar w:fldCharType="separate"/>
      </w:r>
      <w:r w:rsidR="00B6638D">
        <w:rPr>
          <w:noProof/>
        </w:rPr>
        <w:t>1</w:t>
      </w:r>
      <w:r>
        <w:fldChar w:fldCharType="end"/>
      </w:r>
      <w:r>
        <w:t xml:space="preserve"> Tentative Course Outline and Schedule</w:t>
      </w:r>
    </w:p>
    <w:tbl>
      <w:tblPr>
        <w:tblStyle w:val="TableGrid"/>
        <w:tblW w:w="5000" w:type="pct"/>
        <w:tblLook w:val="04A0" w:firstRow="1" w:lastRow="0" w:firstColumn="1" w:lastColumn="0" w:noHBand="0" w:noVBand="1"/>
        <w:tblCaption w:val="Tentative Course Outline"/>
        <w:tblDescription w:val="The table shows the weeks of the semester and the assessment activities that are tentatively scheduled."/>
      </w:tblPr>
      <w:tblGrid>
        <w:gridCol w:w="647"/>
        <w:gridCol w:w="875"/>
        <w:gridCol w:w="7828"/>
      </w:tblGrid>
      <w:tr w:rsidR="00EF647F" w14:paraId="29C1C38D" w14:textId="77777777" w:rsidTr="00EF647F">
        <w:trPr>
          <w:tblHeader/>
        </w:trPr>
        <w:tc>
          <w:tcPr>
            <w:tcW w:w="0" w:type="auto"/>
            <w:vAlign w:val="center"/>
          </w:tcPr>
          <w:p w14:paraId="741264DF" w14:textId="77777777" w:rsidR="00EF647F" w:rsidRDefault="00EF647F" w:rsidP="007A6CA9">
            <w:pPr>
              <w:pStyle w:val="TableData"/>
            </w:pPr>
            <w:r>
              <w:rPr>
                <w:b/>
                <w:sz w:val="18"/>
              </w:rPr>
              <w:t>Week</w:t>
            </w:r>
          </w:p>
        </w:tc>
        <w:tc>
          <w:tcPr>
            <w:tcW w:w="0" w:type="auto"/>
            <w:vAlign w:val="center"/>
          </w:tcPr>
          <w:p w14:paraId="00B4B8A0" w14:textId="77777777" w:rsidR="00EF647F" w:rsidRDefault="00EF647F" w:rsidP="007A6CA9">
            <w:pPr>
              <w:pStyle w:val="TableData"/>
            </w:pPr>
            <w:r>
              <w:rPr>
                <w:b/>
                <w:sz w:val="18"/>
              </w:rPr>
              <w:t>Date</w:t>
            </w:r>
          </w:p>
        </w:tc>
        <w:tc>
          <w:tcPr>
            <w:tcW w:w="0" w:type="auto"/>
            <w:vAlign w:val="center"/>
          </w:tcPr>
          <w:p w14:paraId="301B7E1C" w14:textId="77777777" w:rsidR="00EF647F" w:rsidRDefault="00014EF2" w:rsidP="007A6CA9">
            <w:pPr>
              <w:pStyle w:val="TableData"/>
            </w:pPr>
            <w:r>
              <w:rPr>
                <w:b/>
                <w:sz w:val="18"/>
              </w:rPr>
              <w:t>Topics,</w:t>
            </w:r>
            <w:r w:rsidR="00EF647F" w:rsidRPr="007846D6">
              <w:rPr>
                <w:b/>
                <w:sz w:val="18"/>
              </w:rPr>
              <w:t xml:space="preserve"> Assignments, </w:t>
            </w:r>
            <w:r>
              <w:rPr>
                <w:b/>
                <w:sz w:val="18"/>
              </w:rPr>
              <w:t xml:space="preserve">Quizzes, Tests, </w:t>
            </w:r>
            <w:r w:rsidR="00EF647F" w:rsidRPr="007846D6">
              <w:rPr>
                <w:b/>
                <w:sz w:val="18"/>
              </w:rPr>
              <w:t>Deadlines</w:t>
            </w:r>
          </w:p>
        </w:tc>
      </w:tr>
      <w:tr w:rsidR="00EF647F" w14:paraId="77EFB117" w14:textId="77777777" w:rsidTr="007A6CA9">
        <w:trPr>
          <w:cantSplit/>
        </w:trPr>
        <w:tc>
          <w:tcPr>
            <w:tcW w:w="0" w:type="auto"/>
            <w:vAlign w:val="center"/>
          </w:tcPr>
          <w:p w14:paraId="4D9BD96C" w14:textId="77777777" w:rsidR="006960D2" w:rsidRDefault="00000000">
            <w:pPr>
              <w:jc w:val="center"/>
            </w:pPr>
            <w:r>
              <w:rPr>
                <w:sz w:val="18"/>
              </w:rPr>
              <w:t>1</w:t>
            </w:r>
          </w:p>
        </w:tc>
        <w:tc>
          <w:tcPr>
            <w:tcW w:w="0" w:type="auto"/>
            <w:vAlign w:val="center"/>
          </w:tcPr>
          <w:p w14:paraId="6EF0DDB2" w14:textId="77777777" w:rsidR="006960D2" w:rsidRDefault="00000000">
            <w:pPr>
              <w:jc w:val="center"/>
            </w:pPr>
            <w:r>
              <w:rPr>
                <w:sz w:val="18"/>
              </w:rPr>
              <w:t>Aug. 24–28</w:t>
            </w:r>
          </w:p>
        </w:tc>
        <w:tc>
          <w:tcPr>
            <w:tcW w:w="0" w:type="auto"/>
            <w:vAlign w:val="center"/>
          </w:tcPr>
          <w:p w14:paraId="2975F139" w14:textId="77777777" w:rsidR="006960D2" w:rsidRDefault="00000000">
            <w:r>
              <w:t>Orientation; research-format expectations; interests and experience inventory; introduction to live coding and laptop ensembles. Milestone: working environment selected for initial experiments.</w:t>
            </w:r>
          </w:p>
        </w:tc>
      </w:tr>
      <w:tr w:rsidR="00EF647F" w14:paraId="7639C701" w14:textId="77777777" w:rsidTr="007A6CA9">
        <w:trPr>
          <w:cantSplit/>
        </w:trPr>
        <w:tc>
          <w:tcPr>
            <w:tcW w:w="0" w:type="auto"/>
            <w:vAlign w:val="center"/>
          </w:tcPr>
          <w:p w14:paraId="2CB3DF6A" w14:textId="77777777" w:rsidR="006960D2" w:rsidRDefault="00000000">
            <w:pPr>
              <w:jc w:val="center"/>
            </w:pPr>
            <w:r>
              <w:rPr>
                <w:sz w:val="18"/>
              </w:rPr>
              <w:t>2</w:t>
            </w:r>
          </w:p>
        </w:tc>
        <w:tc>
          <w:tcPr>
            <w:tcW w:w="0" w:type="auto"/>
            <w:vAlign w:val="center"/>
          </w:tcPr>
          <w:p w14:paraId="0B8EB8D5" w14:textId="77777777" w:rsidR="006960D2" w:rsidRDefault="00000000">
            <w:pPr>
              <w:jc w:val="center"/>
            </w:pPr>
            <w:r>
              <w:rPr>
                <w:sz w:val="18"/>
              </w:rPr>
              <w:t>Aug. 31–Sept. 4</w:t>
            </w:r>
          </w:p>
        </w:tc>
        <w:tc>
          <w:tcPr>
            <w:tcW w:w="0" w:type="auto"/>
            <w:vAlign w:val="center"/>
          </w:tcPr>
          <w:p w14:paraId="7D557640" w14:textId="77777777" w:rsidR="006960D2" w:rsidRDefault="00000000">
            <w:r>
              <w:t>Creative coding as artistic practice; code-as-performance; compare Strudel, Sonic Pi, Gibber, Hydra, SuperCollider, and TidalCycles. Milestone: first executable sketch.</w:t>
            </w:r>
          </w:p>
        </w:tc>
      </w:tr>
      <w:tr w:rsidR="00EF647F" w14:paraId="312F38FB" w14:textId="77777777" w:rsidTr="007A6CA9">
        <w:trPr>
          <w:cantSplit/>
        </w:trPr>
        <w:tc>
          <w:tcPr>
            <w:tcW w:w="0" w:type="auto"/>
            <w:vAlign w:val="center"/>
          </w:tcPr>
          <w:p w14:paraId="52A68244" w14:textId="77777777" w:rsidR="006960D2" w:rsidRDefault="00000000">
            <w:pPr>
              <w:jc w:val="center"/>
            </w:pPr>
            <w:r>
              <w:rPr>
                <w:sz w:val="18"/>
              </w:rPr>
              <w:t>3</w:t>
            </w:r>
          </w:p>
        </w:tc>
        <w:tc>
          <w:tcPr>
            <w:tcW w:w="0" w:type="auto"/>
            <w:vAlign w:val="center"/>
          </w:tcPr>
          <w:p w14:paraId="58E03EB2" w14:textId="77777777" w:rsidR="006960D2" w:rsidRDefault="00000000">
            <w:pPr>
              <w:jc w:val="center"/>
            </w:pPr>
            <w:r>
              <w:rPr>
                <w:sz w:val="18"/>
              </w:rPr>
              <w:t>Sept. 7–11</w:t>
            </w:r>
          </w:p>
        </w:tc>
        <w:tc>
          <w:tcPr>
            <w:tcW w:w="0" w:type="auto"/>
            <w:vAlign w:val="center"/>
          </w:tcPr>
          <w:p w14:paraId="2DD22442" w14:textId="77777777" w:rsidR="006960D2" w:rsidRDefault="00000000">
            <w:r>
              <w:t>Labor Day Sept. 7; patterns, timing, repetition, and variation. Music/sound and visual pathways begin. Milestone: research log 1.</w:t>
            </w:r>
          </w:p>
        </w:tc>
      </w:tr>
      <w:tr w:rsidR="00EF647F" w14:paraId="3D19A52B" w14:textId="77777777" w:rsidTr="007A6CA9">
        <w:trPr>
          <w:cantSplit/>
        </w:trPr>
        <w:tc>
          <w:tcPr>
            <w:tcW w:w="0" w:type="auto"/>
            <w:vAlign w:val="center"/>
          </w:tcPr>
          <w:p w14:paraId="71C5B989" w14:textId="77777777" w:rsidR="006960D2" w:rsidRDefault="00000000">
            <w:pPr>
              <w:jc w:val="center"/>
            </w:pPr>
            <w:r>
              <w:rPr>
                <w:sz w:val="18"/>
              </w:rPr>
              <w:lastRenderedPageBreak/>
              <w:t>4</w:t>
            </w:r>
          </w:p>
        </w:tc>
        <w:tc>
          <w:tcPr>
            <w:tcW w:w="0" w:type="auto"/>
            <w:vAlign w:val="center"/>
          </w:tcPr>
          <w:p w14:paraId="496BBA80" w14:textId="77777777" w:rsidR="006960D2" w:rsidRDefault="00000000">
            <w:pPr>
              <w:jc w:val="center"/>
            </w:pPr>
            <w:r>
              <w:rPr>
                <w:sz w:val="18"/>
              </w:rPr>
              <w:t>Sept. 14–18</w:t>
            </w:r>
          </w:p>
        </w:tc>
        <w:tc>
          <w:tcPr>
            <w:tcW w:w="0" w:type="auto"/>
            <w:vAlign w:val="center"/>
          </w:tcPr>
          <w:p w14:paraId="44DE9266" w14:textId="77777777" w:rsidR="006960D2" w:rsidRDefault="00000000">
            <w:r>
              <w:t>Sound synthesis, sampling, sequencing, or visual synthesis fundamentals; debugging and close reading of code. Creative Study 1 workshop.</w:t>
            </w:r>
          </w:p>
        </w:tc>
      </w:tr>
      <w:tr w:rsidR="00EF647F" w14:paraId="19B98B58" w14:textId="77777777" w:rsidTr="007A6CA9">
        <w:trPr>
          <w:cantSplit/>
        </w:trPr>
        <w:tc>
          <w:tcPr>
            <w:tcW w:w="0" w:type="auto"/>
            <w:vAlign w:val="center"/>
          </w:tcPr>
          <w:p w14:paraId="29A31AFD" w14:textId="77777777" w:rsidR="006960D2" w:rsidRDefault="00000000">
            <w:pPr>
              <w:jc w:val="center"/>
            </w:pPr>
            <w:r>
              <w:rPr>
                <w:sz w:val="18"/>
              </w:rPr>
              <w:t>5</w:t>
            </w:r>
          </w:p>
        </w:tc>
        <w:tc>
          <w:tcPr>
            <w:tcW w:w="0" w:type="auto"/>
            <w:vAlign w:val="center"/>
          </w:tcPr>
          <w:p w14:paraId="714F1DC5" w14:textId="77777777" w:rsidR="006960D2" w:rsidRDefault="00000000">
            <w:pPr>
              <w:jc w:val="center"/>
            </w:pPr>
            <w:r>
              <w:rPr>
                <w:sz w:val="18"/>
              </w:rPr>
              <w:t>Sept. 21–25</w:t>
            </w:r>
          </w:p>
        </w:tc>
        <w:tc>
          <w:tcPr>
            <w:tcW w:w="0" w:type="auto"/>
            <w:vAlign w:val="center"/>
          </w:tcPr>
          <w:p w14:paraId="033601CF" w14:textId="77777777" w:rsidR="006960D2" w:rsidRDefault="00000000">
            <w:r>
              <w:t>Live control, parameter mapping, improvisation, and performance interfaces. Deadline: Creative Study 1 demonstration and documentation.</w:t>
            </w:r>
          </w:p>
        </w:tc>
      </w:tr>
      <w:tr w:rsidR="00EF647F" w14:paraId="4C6BA479" w14:textId="77777777" w:rsidTr="007A6CA9">
        <w:trPr>
          <w:cantSplit/>
        </w:trPr>
        <w:tc>
          <w:tcPr>
            <w:tcW w:w="0" w:type="auto"/>
            <w:vAlign w:val="center"/>
          </w:tcPr>
          <w:p w14:paraId="49F0239D" w14:textId="77777777" w:rsidR="006960D2" w:rsidRDefault="00000000">
            <w:pPr>
              <w:jc w:val="center"/>
            </w:pPr>
            <w:r>
              <w:rPr>
                <w:sz w:val="18"/>
              </w:rPr>
              <w:t>6</w:t>
            </w:r>
          </w:p>
        </w:tc>
        <w:tc>
          <w:tcPr>
            <w:tcW w:w="0" w:type="auto"/>
            <w:vAlign w:val="center"/>
          </w:tcPr>
          <w:p w14:paraId="1C930778" w14:textId="77777777" w:rsidR="006960D2" w:rsidRDefault="00000000">
            <w:pPr>
              <w:jc w:val="center"/>
            </w:pPr>
            <w:r>
              <w:rPr>
                <w:sz w:val="18"/>
              </w:rPr>
              <w:t>Sept. 28–Oct. 2</w:t>
            </w:r>
          </w:p>
        </w:tc>
        <w:tc>
          <w:tcPr>
            <w:tcW w:w="0" w:type="auto"/>
            <w:vAlign w:val="center"/>
          </w:tcPr>
          <w:p w14:paraId="4F92515F" w14:textId="77777777" w:rsidR="006960D2" w:rsidRDefault="00000000">
            <w:r>
              <w:t>Audiovisual relationships; mapping rhythm, gesture, color, texture, and form. Creative Study 2 begins.</w:t>
            </w:r>
          </w:p>
        </w:tc>
      </w:tr>
      <w:tr w:rsidR="00EF647F" w14:paraId="232D2EB3" w14:textId="77777777" w:rsidTr="007A6CA9">
        <w:trPr>
          <w:cantSplit/>
        </w:trPr>
        <w:tc>
          <w:tcPr>
            <w:tcW w:w="0" w:type="auto"/>
            <w:vAlign w:val="center"/>
          </w:tcPr>
          <w:p w14:paraId="3B488DFE" w14:textId="77777777" w:rsidR="006960D2" w:rsidRDefault="00000000">
            <w:pPr>
              <w:jc w:val="center"/>
            </w:pPr>
            <w:r>
              <w:rPr>
                <w:sz w:val="18"/>
              </w:rPr>
              <w:t>7</w:t>
            </w:r>
          </w:p>
        </w:tc>
        <w:tc>
          <w:tcPr>
            <w:tcW w:w="0" w:type="auto"/>
            <w:vAlign w:val="center"/>
          </w:tcPr>
          <w:p w14:paraId="697C1300" w14:textId="77777777" w:rsidR="006960D2" w:rsidRDefault="00000000">
            <w:pPr>
              <w:jc w:val="center"/>
            </w:pPr>
            <w:r>
              <w:rPr>
                <w:sz w:val="18"/>
              </w:rPr>
              <w:t>Oct. 5–9</w:t>
            </w:r>
          </w:p>
        </w:tc>
        <w:tc>
          <w:tcPr>
            <w:tcW w:w="0" w:type="auto"/>
            <w:vAlign w:val="center"/>
          </w:tcPr>
          <w:p w14:paraId="57F1DD03" w14:textId="77777777" w:rsidR="006960D2" w:rsidRDefault="00000000">
            <w:r>
              <w:t>Ensemble roles, listening, cues, transitions, shared tempo, and networked strategies. Milestone: ensemble systems test.</w:t>
            </w:r>
          </w:p>
        </w:tc>
      </w:tr>
      <w:tr w:rsidR="00EF647F" w14:paraId="7954B3D0" w14:textId="77777777" w:rsidTr="007A6CA9">
        <w:trPr>
          <w:cantSplit/>
        </w:trPr>
        <w:tc>
          <w:tcPr>
            <w:tcW w:w="0" w:type="auto"/>
            <w:vAlign w:val="center"/>
          </w:tcPr>
          <w:p w14:paraId="74B89926" w14:textId="77777777" w:rsidR="006960D2" w:rsidRDefault="00000000">
            <w:pPr>
              <w:jc w:val="center"/>
            </w:pPr>
            <w:r>
              <w:rPr>
                <w:sz w:val="18"/>
              </w:rPr>
              <w:t>8</w:t>
            </w:r>
          </w:p>
        </w:tc>
        <w:tc>
          <w:tcPr>
            <w:tcW w:w="0" w:type="auto"/>
            <w:vAlign w:val="center"/>
          </w:tcPr>
          <w:p w14:paraId="68D83792" w14:textId="77777777" w:rsidR="006960D2" w:rsidRDefault="00000000">
            <w:pPr>
              <w:jc w:val="center"/>
            </w:pPr>
            <w:r>
              <w:rPr>
                <w:sz w:val="18"/>
              </w:rPr>
              <w:t>Oct. 12–16</w:t>
            </w:r>
          </w:p>
        </w:tc>
        <w:tc>
          <w:tcPr>
            <w:tcW w:w="0" w:type="auto"/>
            <w:vAlign w:val="center"/>
          </w:tcPr>
          <w:p w14:paraId="49D8C41D" w14:textId="77777777" w:rsidR="006960D2" w:rsidRDefault="00000000">
            <w:r>
              <w:t>Native American Day Oct. 12; midterm critique and research conference. Deadline: Creative Study 2 demonstration and documentation.</w:t>
            </w:r>
          </w:p>
        </w:tc>
      </w:tr>
      <w:tr w:rsidR="00EF647F" w14:paraId="5A8737F6" w14:textId="77777777" w:rsidTr="007A6CA9">
        <w:trPr>
          <w:cantSplit/>
        </w:trPr>
        <w:tc>
          <w:tcPr>
            <w:tcW w:w="0" w:type="auto"/>
            <w:vAlign w:val="center"/>
          </w:tcPr>
          <w:p w14:paraId="1BE871D7" w14:textId="77777777" w:rsidR="006960D2" w:rsidRDefault="00000000">
            <w:pPr>
              <w:jc w:val="center"/>
            </w:pPr>
            <w:r>
              <w:rPr>
                <w:sz w:val="18"/>
              </w:rPr>
              <w:t>9</w:t>
            </w:r>
          </w:p>
        </w:tc>
        <w:tc>
          <w:tcPr>
            <w:tcW w:w="0" w:type="auto"/>
            <w:vAlign w:val="center"/>
          </w:tcPr>
          <w:p w14:paraId="3F640EC3" w14:textId="77777777" w:rsidR="006960D2" w:rsidRDefault="00000000">
            <w:pPr>
              <w:jc w:val="center"/>
            </w:pPr>
            <w:r>
              <w:rPr>
                <w:sz w:val="18"/>
              </w:rPr>
              <w:t>Oct. 19–23</w:t>
            </w:r>
          </w:p>
        </w:tc>
        <w:tc>
          <w:tcPr>
            <w:tcW w:w="0" w:type="auto"/>
            <w:vAlign w:val="center"/>
          </w:tcPr>
          <w:p w14:paraId="7C971784" w14:textId="77777777" w:rsidR="006960D2" w:rsidRDefault="00000000">
            <w:r>
              <w:t>From experiment to research question; artistic precedents; constraints and scope. Final ensemble roles or independent-project pathway confirmed.</w:t>
            </w:r>
          </w:p>
        </w:tc>
      </w:tr>
      <w:tr w:rsidR="00EF647F" w14:paraId="0C04BFF3" w14:textId="77777777" w:rsidTr="007A6CA9">
        <w:trPr>
          <w:cantSplit/>
        </w:trPr>
        <w:tc>
          <w:tcPr>
            <w:tcW w:w="0" w:type="auto"/>
            <w:vAlign w:val="center"/>
          </w:tcPr>
          <w:p w14:paraId="4B6E2A7F" w14:textId="77777777" w:rsidR="006960D2" w:rsidRDefault="00000000">
            <w:pPr>
              <w:jc w:val="center"/>
            </w:pPr>
            <w:r>
              <w:rPr>
                <w:sz w:val="18"/>
              </w:rPr>
              <w:t>10</w:t>
            </w:r>
          </w:p>
        </w:tc>
        <w:tc>
          <w:tcPr>
            <w:tcW w:w="0" w:type="auto"/>
            <w:vAlign w:val="center"/>
          </w:tcPr>
          <w:p w14:paraId="5C613A9A" w14:textId="77777777" w:rsidR="006960D2" w:rsidRDefault="00000000">
            <w:pPr>
              <w:jc w:val="center"/>
            </w:pPr>
            <w:r>
              <w:rPr>
                <w:sz w:val="18"/>
              </w:rPr>
              <w:t>Oct. 26–30</w:t>
            </w:r>
          </w:p>
        </w:tc>
        <w:tc>
          <w:tcPr>
            <w:tcW w:w="0" w:type="auto"/>
            <w:vAlign w:val="center"/>
          </w:tcPr>
          <w:p w14:paraId="19121870" w14:textId="77777777" w:rsidR="006960D2" w:rsidRDefault="00000000">
            <w:r>
              <w:t>Collaborative composition and visual dramaturgy; building a repeatable performance system. Deadline: final project proposal.</w:t>
            </w:r>
          </w:p>
        </w:tc>
      </w:tr>
      <w:tr w:rsidR="00EF647F" w14:paraId="3C0D04EB" w14:textId="77777777" w:rsidTr="007A6CA9">
        <w:trPr>
          <w:cantSplit/>
        </w:trPr>
        <w:tc>
          <w:tcPr>
            <w:tcW w:w="0" w:type="auto"/>
            <w:vAlign w:val="center"/>
          </w:tcPr>
          <w:p w14:paraId="66404924" w14:textId="77777777" w:rsidR="006960D2" w:rsidRDefault="00000000">
            <w:pPr>
              <w:jc w:val="center"/>
            </w:pPr>
            <w:r>
              <w:rPr>
                <w:sz w:val="18"/>
              </w:rPr>
              <w:t>11</w:t>
            </w:r>
          </w:p>
        </w:tc>
        <w:tc>
          <w:tcPr>
            <w:tcW w:w="0" w:type="auto"/>
            <w:vAlign w:val="center"/>
          </w:tcPr>
          <w:p w14:paraId="4B42DCB8" w14:textId="77777777" w:rsidR="006960D2" w:rsidRDefault="00000000">
            <w:pPr>
              <w:jc w:val="center"/>
            </w:pPr>
            <w:r>
              <w:rPr>
                <w:sz w:val="18"/>
              </w:rPr>
              <w:t>Nov. 2–6</w:t>
            </w:r>
          </w:p>
        </w:tc>
        <w:tc>
          <w:tcPr>
            <w:tcW w:w="0" w:type="auto"/>
            <w:vAlign w:val="center"/>
          </w:tcPr>
          <w:p w14:paraId="5F1A553C" w14:textId="77777777" w:rsidR="006960D2" w:rsidRDefault="00000000">
            <w:r>
              <w:t>Prototype rehearsal; failure testing; revision from evidence. Deadline: milestone 1 and annotated project snapshot; withdrawal deadline Nov. 6.</w:t>
            </w:r>
          </w:p>
        </w:tc>
      </w:tr>
      <w:tr w:rsidR="00EF647F" w14:paraId="4F37D43C" w14:textId="77777777" w:rsidTr="007A6CA9">
        <w:trPr>
          <w:cantSplit/>
        </w:trPr>
        <w:tc>
          <w:tcPr>
            <w:tcW w:w="0" w:type="auto"/>
            <w:vAlign w:val="center"/>
          </w:tcPr>
          <w:p w14:paraId="1044C933" w14:textId="77777777" w:rsidR="006960D2" w:rsidRDefault="00000000">
            <w:pPr>
              <w:jc w:val="center"/>
            </w:pPr>
            <w:r>
              <w:rPr>
                <w:sz w:val="18"/>
              </w:rPr>
              <w:t>12</w:t>
            </w:r>
          </w:p>
        </w:tc>
        <w:tc>
          <w:tcPr>
            <w:tcW w:w="0" w:type="auto"/>
            <w:vAlign w:val="center"/>
          </w:tcPr>
          <w:p w14:paraId="39E75A4E" w14:textId="77777777" w:rsidR="006960D2" w:rsidRDefault="00000000">
            <w:pPr>
              <w:jc w:val="center"/>
            </w:pPr>
            <w:r>
              <w:rPr>
                <w:sz w:val="18"/>
              </w:rPr>
              <w:t>Nov. 9–13</w:t>
            </w:r>
          </w:p>
        </w:tc>
        <w:tc>
          <w:tcPr>
            <w:tcW w:w="0" w:type="auto"/>
            <w:vAlign w:val="center"/>
          </w:tcPr>
          <w:p w14:paraId="7B8045B0" w14:textId="77777777" w:rsidR="006960D2" w:rsidRDefault="00000000">
            <w:r>
              <w:t>Documentation, attribution, versioning, and reproducibility; individual/small-group conferences. Milestone: technical documentation draft.</w:t>
            </w:r>
          </w:p>
        </w:tc>
      </w:tr>
      <w:tr w:rsidR="00EF647F" w14:paraId="41530A60" w14:textId="77777777" w:rsidTr="007A6CA9">
        <w:trPr>
          <w:cantSplit/>
        </w:trPr>
        <w:tc>
          <w:tcPr>
            <w:tcW w:w="0" w:type="auto"/>
            <w:vAlign w:val="center"/>
          </w:tcPr>
          <w:p w14:paraId="02FE6B99" w14:textId="77777777" w:rsidR="006960D2" w:rsidRDefault="00000000">
            <w:pPr>
              <w:jc w:val="center"/>
            </w:pPr>
            <w:r>
              <w:rPr>
                <w:sz w:val="18"/>
              </w:rPr>
              <w:t>13</w:t>
            </w:r>
          </w:p>
        </w:tc>
        <w:tc>
          <w:tcPr>
            <w:tcW w:w="0" w:type="auto"/>
            <w:vAlign w:val="center"/>
          </w:tcPr>
          <w:p w14:paraId="75728D64" w14:textId="77777777" w:rsidR="006960D2" w:rsidRDefault="00000000">
            <w:pPr>
              <w:jc w:val="center"/>
            </w:pPr>
            <w:r>
              <w:rPr>
                <w:sz w:val="18"/>
              </w:rPr>
              <w:t>Nov. 16–20</w:t>
            </w:r>
          </w:p>
        </w:tc>
        <w:tc>
          <w:tcPr>
            <w:tcW w:w="0" w:type="auto"/>
            <w:vAlign w:val="center"/>
          </w:tcPr>
          <w:p w14:paraId="46A73A1A" w14:textId="77777777" w:rsidR="006960D2" w:rsidRDefault="00000000">
            <w:r>
              <w:t>Full-ensemble development; balancing individual agency and shared form; critique. Deadline: milestone 2 and revision plan.</w:t>
            </w:r>
          </w:p>
        </w:tc>
      </w:tr>
      <w:tr w:rsidR="00EF647F" w14:paraId="38B10D23" w14:textId="77777777" w:rsidTr="007A6CA9">
        <w:trPr>
          <w:cantSplit/>
        </w:trPr>
        <w:tc>
          <w:tcPr>
            <w:tcW w:w="0" w:type="auto"/>
            <w:vAlign w:val="center"/>
          </w:tcPr>
          <w:p w14:paraId="186CE31F" w14:textId="77777777" w:rsidR="006960D2" w:rsidRDefault="00000000">
            <w:pPr>
              <w:jc w:val="center"/>
            </w:pPr>
            <w:r>
              <w:rPr>
                <w:sz w:val="18"/>
              </w:rPr>
              <w:t>14</w:t>
            </w:r>
          </w:p>
        </w:tc>
        <w:tc>
          <w:tcPr>
            <w:tcW w:w="0" w:type="auto"/>
            <w:vAlign w:val="center"/>
          </w:tcPr>
          <w:p w14:paraId="2451D06A" w14:textId="77777777" w:rsidR="006960D2" w:rsidRDefault="00000000">
            <w:pPr>
              <w:jc w:val="center"/>
            </w:pPr>
            <w:r>
              <w:rPr>
                <w:sz w:val="18"/>
              </w:rPr>
              <w:t>Nov. 23–27</w:t>
            </w:r>
          </w:p>
        </w:tc>
        <w:tc>
          <w:tcPr>
            <w:tcW w:w="0" w:type="auto"/>
            <w:vAlign w:val="center"/>
          </w:tcPr>
          <w:p w14:paraId="71B5362A" w14:textId="77777777" w:rsidR="006960D2" w:rsidRDefault="00000000">
            <w:r>
              <w:t>Work-in-progress showing; Thanksgiving recess. Milestone: performance map, cue plan, or independent-project presentation plan.</w:t>
            </w:r>
          </w:p>
        </w:tc>
      </w:tr>
      <w:tr w:rsidR="00EF647F" w14:paraId="780391B6" w14:textId="77777777" w:rsidTr="007A6CA9">
        <w:trPr>
          <w:cantSplit/>
        </w:trPr>
        <w:tc>
          <w:tcPr>
            <w:tcW w:w="0" w:type="auto"/>
            <w:vAlign w:val="center"/>
          </w:tcPr>
          <w:p w14:paraId="4FEBEA49" w14:textId="77777777" w:rsidR="006960D2" w:rsidRDefault="00000000">
            <w:pPr>
              <w:jc w:val="center"/>
            </w:pPr>
            <w:r>
              <w:rPr>
                <w:sz w:val="18"/>
              </w:rPr>
              <w:t>15</w:t>
            </w:r>
          </w:p>
        </w:tc>
        <w:tc>
          <w:tcPr>
            <w:tcW w:w="0" w:type="auto"/>
            <w:vAlign w:val="center"/>
          </w:tcPr>
          <w:p w14:paraId="2887C41E" w14:textId="77777777" w:rsidR="006960D2" w:rsidRDefault="00000000">
            <w:pPr>
              <w:jc w:val="center"/>
            </w:pPr>
            <w:r>
              <w:rPr>
                <w:sz w:val="18"/>
              </w:rPr>
              <w:t>Nov. 30–Dec. 4</w:t>
            </w:r>
          </w:p>
        </w:tc>
        <w:tc>
          <w:tcPr>
            <w:tcW w:w="0" w:type="auto"/>
            <w:vAlign w:val="center"/>
          </w:tcPr>
          <w:p w14:paraId="7B7B8551" w14:textId="77777777" w:rsidR="006960D2" w:rsidRDefault="00000000">
            <w:r>
              <w:t>Production rehearsal; staging, projection, sound system, transitions, and contingency planning. Deadline: complete draft and peer feedback.</w:t>
            </w:r>
          </w:p>
        </w:tc>
      </w:tr>
      <w:tr w:rsidR="00EF647F" w14:paraId="57CCC238" w14:textId="77777777" w:rsidTr="007A6CA9">
        <w:trPr>
          <w:cantSplit/>
        </w:trPr>
        <w:tc>
          <w:tcPr>
            <w:tcW w:w="0" w:type="auto"/>
            <w:vAlign w:val="center"/>
          </w:tcPr>
          <w:p w14:paraId="4CB66D23" w14:textId="77777777" w:rsidR="006960D2" w:rsidRDefault="00000000">
            <w:pPr>
              <w:jc w:val="center"/>
            </w:pPr>
            <w:r>
              <w:rPr>
                <w:sz w:val="18"/>
              </w:rPr>
              <w:t>16</w:t>
            </w:r>
          </w:p>
        </w:tc>
        <w:tc>
          <w:tcPr>
            <w:tcW w:w="0" w:type="auto"/>
            <w:vAlign w:val="center"/>
          </w:tcPr>
          <w:p w14:paraId="0D85A32C" w14:textId="77777777" w:rsidR="006960D2" w:rsidRDefault="00000000">
            <w:pPr>
              <w:jc w:val="center"/>
            </w:pPr>
            <w:r>
              <w:rPr>
                <w:sz w:val="18"/>
              </w:rPr>
              <w:t>Dec. 7–9</w:t>
            </w:r>
          </w:p>
        </w:tc>
        <w:tc>
          <w:tcPr>
            <w:tcW w:w="0" w:type="auto"/>
            <w:vAlign w:val="center"/>
          </w:tcPr>
          <w:p w14:paraId="5AD17F16" w14:textId="77777777" w:rsidR="006960D2" w:rsidRDefault="00000000">
            <w:r>
              <w:t>Final rehearsal, showcase preparation, course reflection, and evaluation. Final performance/project review held during final-exam week; details in D2L.</w:t>
            </w:r>
          </w:p>
        </w:tc>
      </w:tr>
    </w:tbl>
    <w:p w14:paraId="6543D0AF" w14:textId="77777777" w:rsidR="00F03ADF" w:rsidRDefault="00F03ADF" w:rsidP="00992EA0">
      <w:pPr>
        <w:pStyle w:val="Heading1"/>
      </w:pPr>
      <w:r>
        <w:t xml:space="preserve">Student </w:t>
      </w:r>
      <w:r w:rsidR="00396860">
        <w:t>Success Services and Supports</w:t>
      </w:r>
    </w:p>
    <w:p w14:paraId="75A9AA74" w14:textId="77777777" w:rsidR="00F03ADF" w:rsidRDefault="00F03ADF" w:rsidP="00337A2C">
      <w:pPr>
        <w:pStyle w:val="Heading2"/>
      </w:pPr>
      <w:r>
        <w:t>ADA Accommodations</w:t>
      </w:r>
    </w:p>
    <w:p w14:paraId="08FD1F07" w14:textId="77777777" w:rsidR="00F03ADF" w:rsidRDefault="00F03ADF" w:rsidP="007F7B24">
      <w:pPr>
        <w:pStyle w:val="IndentedParagraph"/>
      </w:pPr>
      <w:r>
        <w:t>Dakota State University strives to ensure that physical resources, as well as information and communication technologies, are reasonably accessible to users to provide equal access to all. If you encounter any accessibility issues, you are encouraged to immediately contact the instructor of the course and Dakota State University's Office of Disability Services, which will work to resolve the issue as quickly as possible.</w:t>
      </w:r>
    </w:p>
    <w:p w14:paraId="719BFED2" w14:textId="77777777" w:rsidR="00F03ADF" w:rsidRDefault="00F03ADF" w:rsidP="007F7B24">
      <w:pPr>
        <w:pStyle w:val="IndentedParagraph"/>
      </w:pPr>
    </w:p>
    <w:p w14:paraId="088BAFBC" w14:textId="765DE323" w:rsidR="00F03ADF" w:rsidRPr="00F03ADF" w:rsidRDefault="00F03ADF" w:rsidP="00992EA0">
      <w:pPr>
        <w:pStyle w:val="IndentedParagraph"/>
      </w:pPr>
      <w:r>
        <w:t xml:space="preserve">DSU's Office of Disability Services </w:t>
      </w:r>
      <w:proofErr w:type="gramStart"/>
      <w:r>
        <w:t>is located in</w:t>
      </w:r>
      <w:proofErr w:type="gramEnd"/>
      <w:r>
        <w:t xml:space="preserve"> the Learning Engagement Center and can be contacted by calling 605-256-5121 or emailing </w:t>
      </w:r>
      <w:hyperlink r:id="rId9" w:history="1">
        <w:r w:rsidR="00845184">
          <w:rPr>
            <w:rStyle w:val="Hyperlink"/>
          </w:rPr>
          <w:t>DSU ADA Email Link</w:t>
        </w:r>
      </w:hyperlink>
      <w:r>
        <w:t xml:space="preserve">. Students seeking ADA accommodations (such as non-standard note taking or extended time and/or a quiet space taking exams and quizzes) can access the DSU website </w:t>
      </w:r>
      <w:hyperlink r:id="rId10" w:history="1">
        <w:r w:rsidR="00845184" w:rsidRPr="00845184">
          <w:rPr>
            <w:rStyle w:val="Hyperlink"/>
          </w:rPr>
          <w:t>Student Life Disability Services</w:t>
        </w:r>
      </w:hyperlink>
      <w:r>
        <w:t xml:space="preserve"> for additional information and the link to the Disability Services Request Form. You will need to provide documentation of your </w:t>
      </w:r>
      <w:r w:rsidR="00845184">
        <w:t>disability,</w:t>
      </w:r>
      <w:r>
        <w:t xml:space="preserve"> and the ADA Coordinator must confirm the need before officially authorizing accommodations.</w:t>
      </w:r>
    </w:p>
    <w:p w14:paraId="71E17312" w14:textId="77777777" w:rsidR="00F03ADF" w:rsidRDefault="00F03ADF" w:rsidP="00337A2C">
      <w:pPr>
        <w:pStyle w:val="Heading2"/>
      </w:pPr>
      <w:r>
        <w:t>DSU Knowledge Base</w:t>
      </w:r>
    </w:p>
    <w:p w14:paraId="71086715" w14:textId="77777777" w:rsidR="00F03ADF" w:rsidRDefault="00F03ADF" w:rsidP="007F7B24">
      <w:pPr>
        <w:pStyle w:val="IndentedParagraph"/>
      </w:pPr>
      <w:r>
        <w:t xml:space="preserve">The DSU Knowledge Base contains links and resources to help students by providing information about the following topics: User Accounts &amp; Passwords, Academic Tools &amp; Resources, Software </w:t>
      </w:r>
      <w:r>
        <w:lastRenderedPageBreak/>
        <w:t xml:space="preserve">&amp; Apps Support, </w:t>
      </w:r>
      <w:proofErr w:type="spellStart"/>
      <w:r>
        <w:t>WiFi</w:t>
      </w:r>
      <w:proofErr w:type="spellEnd"/>
      <w:r>
        <w:t xml:space="preserve"> &amp; Network Access, Campus Emergency Alert System, Campus Printing, IT Security &amp; Safe Computing, and the Support Desk (which is there to help both on and off-campus students). The Knowledge Base can be accessed through the link below:</w:t>
      </w:r>
    </w:p>
    <w:p w14:paraId="6A67800C" w14:textId="77777777" w:rsidR="00F03ADF" w:rsidRPr="00F03ADF" w:rsidRDefault="00F03ADF" w:rsidP="007F7B24">
      <w:pPr>
        <w:pStyle w:val="IndentedParagraph"/>
        <w:numPr>
          <w:ilvl w:val="0"/>
          <w:numId w:val="1"/>
        </w:numPr>
        <w:rPr>
          <w:rStyle w:val="Hyperlink"/>
          <w:color w:val="auto"/>
          <w:u w:val="none"/>
        </w:rPr>
      </w:pPr>
      <w:hyperlink r:id="rId11" w:tooltip="Link to the DSU Knowledge Base" w:history="1">
        <w:r w:rsidRPr="00665F8F">
          <w:rPr>
            <w:rStyle w:val="Hyperlink"/>
          </w:rPr>
          <w:t>DSU Knowledge Base</w:t>
        </w:r>
      </w:hyperlink>
    </w:p>
    <w:p w14:paraId="1FA82A19" w14:textId="77777777" w:rsidR="00F03ADF" w:rsidRDefault="00F03ADF" w:rsidP="00F17C94">
      <w:pPr>
        <w:pStyle w:val="IndentedParagraph"/>
      </w:pPr>
    </w:p>
    <w:p w14:paraId="1163BD7A" w14:textId="77777777" w:rsidR="00F03ADF" w:rsidRDefault="00F03ADF" w:rsidP="00337A2C">
      <w:pPr>
        <w:pStyle w:val="Heading2"/>
      </w:pPr>
      <w:r>
        <w:t>D2L Support for Students</w:t>
      </w:r>
    </w:p>
    <w:p w14:paraId="3A68B43B" w14:textId="327F95B8" w:rsidR="00F03ADF" w:rsidRDefault="00F03ADF" w:rsidP="007F7B24">
      <w:pPr>
        <w:pStyle w:val="IndentedParagraph"/>
      </w:pPr>
      <w:r>
        <w:t>The D2L Support for Students</w:t>
      </w:r>
      <w:r w:rsidRPr="009251A5">
        <w:t xml:space="preserve"> site is designed to provide DSU </w:t>
      </w:r>
      <w:r w:rsidR="00845184" w:rsidRPr="009251A5">
        <w:t>students with</w:t>
      </w:r>
      <w:r w:rsidRPr="009251A5">
        <w:t xml:space="preserve"> a D2L support re</w:t>
      </w:r>
      <w:r>
        <w:t>source center that contains</w:t>
      </w:r>
      <w:r w:rsidRPr="009251A5">
        <w:t xml:space="preserve"> user guides, tutorials,</w:t>
      </w:r>
      <w:r>
        <w:t xml:space="preserve"> and</w:t>
      </w:r>
      <w:r w:rsidRPr="009251A5">
        <w:t xml:space="preserve"> tips for using the D2L learning environment.</w:t>
      </w:r>
      <w:r>
        <w:t xml:space="preserve"> The D2L Support for Students site can be accessed through the link below:</w:t>
      </w:r>
    </w:p>
    <w:p w14:paraId="5DD71D23" w14:textId="77777777" w:rsidR="00F5563F" w:rsidRPr="00992EA0" w:rsidRDefault="00F03ADF" w:rsidP="00992EA0">
      <w:pPr>
        <w:pStyle w:val="IndentedParagraph"/>
        <w:numPr>
          <w:ilvl w:val="0"/>
          <w:numId w:val="1"/>
        </w:numPr>
        <w:rPr>
          <w:rStyle w:val="Hyperlink"/>
          <w:color w:val="auto"/>
          <w:u w:val="none"/>
        </w:rPr>
      </w:pPr>
      <w:hyperlink r:id="rId12" w:tooltip="Link to D2L Support Site" w:history="1">
        <w:r w:rsidRPr="009251A5">
          <w:rPr>
            <w:rStyle w:val="Hyperlink"/>
          </w:rPr>
          <w:t>DSU D2L Support Resources for Students</w:t>
        </w:r>
      </w:hyperlink>
    </w:p>
    <w:p w14:paraId="2085C286" w14:textId="77777777" w:rsidR="00AE2954" w:rsidRPr="00AE2954" w:rsidRDefault="00F03ADF" w:rsidP="00992EA0">
      <w:pPr>
        <w:pStyle w:val="Heading1"/>
      </w:pPr>
      <w:r>
        <w:t>Classroom Policies</w:t>
      </w:r>
    </w:p>
    <w:p w14:paraId="46845D5B" w14:textId="77777777" w:rsidR="00F03ADF" w:rsidRDefault="00F03ADF" w:rsidP="00337A2C">
      <w:pPr>
        <w:pStyle w:val="Heading2"/>
      </w:pPr>
      <w:r>
        <w:t>Attendance and Make-up Policy</w:t>
      </w:r>
    </w:p>
    <w:p w14:paraId="3205605C" w14:textId="77777777" w:rsidR="006960D2" w:rsidRDefault="00000000">
      <w:pPr>
        <w:pStyle w:val="IndentedParagraph"/>
      </w:pPr>
      <w:r>
        <w:t>Because this is a small research cohort and performance ensemble, the weekly group meeting, scheduled critiques, rehearsals, and individual conferences are central course work. Students should notify the instructor by email before an absence whenever possible and should continue documenting progress between meetings.</w:t>
      </w:r>
    </w:p>
    <w:p w14:paraId="4A8AA243" w14:textId="77777777" w:rsidR="00797454" w:rsidRDefault="00797454">
      <w:pPr>
        <w:pStyle w:val="IndentedParagraph"/>
      </w:pPr>
    </w:p>
    <w:p w14:paraId="134E7C72" w14:textId="77777777" w:rsidR="006960D2" w:rsidRDefault="00000000">
      <w:pPr>
        <w:pStyle w:val="IndentedParagraph"/>
      </w:pPr>
      <w:r>
        <w:t>When an absence is excused under university policy or an alternative is approved, the instructor will identify an equivalent progress check or make-up activity when the collaborative work can reasonably be reproduced. A missed rehearsal, critique, or performance may not be fully replaceable because classmates depend on each member's contribution.</w:t>
      </w:r>
    </w:p>
    <w:p w14:paraId="19226031" w14:textId="77777777" w:rsidR="00797454" w:rsidRDefault="00797454">
      <w:pPr>
        <w:pStyle w:val="IndentedParagraph"/>
      </w:pPr>
    </w:p>
    <w:p w14:paraId="4508DEC8" w14:textId="437FCE83" w:rsidR="006960D2" w:rsidRDefault="00000000">
      <w:pPr>
        <w:pStyle w:val="IndentedParagraph"/>
      </w:pPr>
      <w:r>
        <w:t>Every individual submission has an automatic 72-hour grace period unless it is tied to a live critique, rehearsal, performance, or shared technical test. No request is needed during the grace period. After it closes, work is accepted only for a documented excused absence, an approved accommodation, or another arrangement made with the instructor.</w:t>
      </w:r>
    </w:p>
    <w:sdt>
      <w:sdtPr>
        <w:id w:val="2180775"/>
        <w:placeholder>
          <w:docPart w:val="3DCD07873D8245CAA421406F94C9966F"/>
        </w:placeholder>
        <w:temporary/>
        <w:showingPlcHdr/>
      </w:sdtPr>
      <w:sdtContent>
        <w:p w14:paraId="5EFE3B42" w14:textId="77777777" w:rsidR="00A029BE" w:rsidRPr="00A029BE" w:rsidRDefault="00000000" w:rsidP="00992EA0">
          <w:pPr>
            <w:pStyle w:val="IndentedParagraph"/>
            <w:spacing w:line="20" w:lineRule="exact"/>
          </w:pPr>
        </w:p>
      </w:sdtContent>
    </w:sdt>
    <w:p w14:paraId="6439B7C6" w14:textId="0EED112B" w:rsidR="78EB8910" w:rsidRDefault="20B588E6" w:rsidP="20B588E6">
      <w:pPr>
        <w:pStyle w:val="Heading2"/>
        <w:rPr>
          <w:rFonts w:eastAsia="Arial" w:cs="Arial"/>
          <w:color w:val="003552"/>
          <w:szCs w:val="24"/>
        </w:rPr>
      </w:pPr>
      <w:r w:rsidRPr="20B588E6">
        <w:t>AI Use Policy</w:t>
      </w:r>
    </w:p>
    <w:p w14:paraId="6036C712" w14:textId="40B6537F" w:rsidR="78EB8910" w:rsidRDefault="78EB8910" w:rsidP="78EB8910">
      <w:pPr>
        <w:pStyle w:val="IndentedParagraph"/>
        <w:spacing w:after="120"/>
      </w:pPr>
      <w:r>
        <w:t>AI-assisted tools may be used for brainstorming, explaining unfamiliar code, debugging, comparing approaches, or generating small experiments when their use supports learning. Students must disclose the tool and describe how it was used in the research log or submission notes; copied or generated code must be tested, understood, and adapted by the student.</w:t>
      </w:r>
    </w:p>
    <w:p w14:paraId="00576F6F" w14:textId="77777777" w:rsidR="006960D2" w:rsidRDefault="00000000">
      <w:pPr>
        <w:pStyle w:val="IndentedParagraph"/>
      </w:pPr>
      <w:r>
        <w:t>AI may not replace the student's creative decision-making, research documentation, critical reflection, or ability to explain and perform the submitted system. Do not submit opaque generated code, fabricate sources or process evidence, or use a system in ways that violate copyright, privacy, license terms, or course collaboration agreements. Assignment-specific directions may narrow or expand these uses.</w:t>
      </w:r>
    </w:p>
    <w:p w14:paraId="5A342C97" w14:textId="77777777" w:rsidR="00AE2954" w:rsidRPr="00AE2954" w:rsidRDefault="00E44589" w:rsidP="00992EA0">
      <w:pPr>
        <w:pStyle w:val="Heading1"/>
      </w:pPr>
      <w:r>
        <w:t>DSU Policies</w:t>
      </w:r>
    </w:p>
    <w:p w14:paraId="1E9F7FFD" w14:textId="77777777" w:rsidR="00E44589" w:rsidRDefault="00E44589" w:rsidP="00337A2C">
      <w:pPr>
        <w:pStyle w:val="Heading2"/>
      </w:pPr>
      <w:r>
        <w:t>Complaint Procedure</w:t>
      </w:r>
    </w:p>
    <w:p w14:paraId="67FDCC4C" w14:textId="0D7D3BAD" w:rsidR="00BF2C49" w:rsidRDefault="008F48C7" w:rsidP="00992EA0">
      <w:pPr>
        <w:ind w:left="720"/>
      </w:pPr>
      <w:r>
        <w:t xml:space="preserve">Dakota State University seeks to resolve student concerns and complaints in a fair and prompt manner. </w:t>
      </w:r>
      <w:r w:rsidR="00BF2C49">
        <w:t xml:space="preserve">Students may file a complaint using the </w:t>
      </w:r>
      <w:hyperlink r:id="rId13">
        <w:r w:rsidR="00BF2C49" w:rsidRPr="3F1C14EC">
          <w:rPr>
            <w:rStyle w:val="Hyperlink"/>
          </w:rPr>
          <w:t>DSU Concerns and Feedback form</w:t>
        </w:r>
      </w:hyperlink>
      <w:r w:rsidR="00BF2C49">
        <w:t>.</w:t>
      </w:r>
      <w:r w:rsidR="00B94D13">
        <w:t xml:space="preserve">  SARA complaints from out-of-state students may be filed using the </w:t>
      </w:r>
      <w:hyperlink r:id="rId14">
        <w:r w:rsidR="002C34D3" w:rsidRPr="3F1C14EC">
          <w:rPr>
            <w:rStyle w:val="Hyperlink"/>
          </w:rPr>
          <w:t>SARA complaint procedures</w:t>
        </w:r>
      </w:hyperlink>
      <w:r w:rsidR="002C34D3">
        <w:t>.</w:t>
      </w:r>
      <w:r w:rsidR="4B19A359">
        <w:t xml:space="preserve"> </w:t>
      </w:r>
    </w:p>
    <w:p w14:paraId="0E937314" w14:textId="77777777" w:rsidR="00E44589" w:rsidRDefault="00E44589" w:rsidP="00337A2C">
      <w:pPr>
        <w:pStyle w:val="Heading2"/>
      </w:pPr>
      <w:r>
        <w:lastRenderedPageBreak/>
        <w:t>Grade Appeal Policy</w:t>
      </w:r>
    </w:p>
    <w:p w14:paraId="49B27638" w14:textId="77777777" w:rsidR="00E44589" w:rsidRPr="00E44589" w:rsidRDefault="005A4B3B" w:rsidP="00F17C94">
      <w:pPr>
        <w:ind w:left="720"/>
      </w:pPr>
      <w:r>
        <w:t xml:space="preserve">If a student believes the final grade assigned in a course was inappropriate, </w:t>
      </w:r>
      <w:r w:rsidR="00842DE4">
        <w:t>he/she may appeal that grade by filing a formal grade appeal within 15 days of the start of the next academic session. Please see</w:t>
      </w:r>
      <w:r w:rsidR="00AA28CC">
        <w:t xml:space="preserve"> the</w:t>
      </w:r>
      <w:r w:rsidR="00842DE4">
        <w:t xml:space="preserve"> </w:t>
      </w:r>
      <w:r w:rsidR="00AA28CC">
        <w:t xml:space="preserve">DSU policy on </w:t>
      </w:r>
      <w:hyperlink r:id="rId15" w:history="1">
        <w:r w:rsidR="00AA28CC" w:rsidRPr="00AA28CC">
          <w:rPr>
            <w:rStyle w:val="Hyperlink"/>
          </w:rPr>
          <w:t>Appealing Academic and Administrative Decisions</w:t>
        </w:r>
      </w:hyperlink>
      <w:r w:rsidR="00842DE4">
        <w:t xml:space="preserve"> </w:t>
      </w:r>
      <w:r w:rsidR="00A94CDD">
        <w:t xml:space="preserve">for </w:t>
      </w:r>
      <w:r w:rsidR="00DE1954">
        <w:t xml:space="preserve">the required process </w:t>
      </w:r>
      <w:r w:rsidR="00AA28CC">
        <w:t xml:space="preserve">and form </w:t>
      </w:r>
      <w:r w:rsidR="00DE1954">
        <w:t>to appeal a final grade.</w:t>
      </w:r>
    </w:p>
    <w:p w14:paraId="5E6E25C6" w14:textId="77777777" w:rsidR="00F03ADF" w:rsidRDefault="00F03ADF" w:rsidP="00337A2C">
      <w:pPr>
        <w:pStyle w:val="Heading2"/>
      </w:pPr>
      <w:r>
        <w:t>Student Verification Statement and Proctoring Policy</w:t>
      </w:r>
    </w:p>
    <w:p w14:paraId="42ABF831" w14:textId="77777777" w:rsidR="00F03ADF" w:rsidRPr="002C08FD" w:rsidRDefault="00F03ADF" w:rsidP="007F7B24">
      <w:pPr>
        <w:pStyle w:val="IndentedParagraph"/>
      </w:pPr>
      <w:r w:rsidRPr="002C08FD">
        <w:t>Federal law requires that universities verify the identity of students when course materials and/or</w:t>
      </w:r>
      <w:r w:rsidR="00025222">
        <w:t xml:space="preserve"> </w:t>
      </w:r>
      <w:r w:rsidR="00025222" w:rsidRPr="002C08FD">
        <w:t>course</w:t>
      </w:r>
      <w:r w:rsidRPr="002C08FD">
        <w:t xml:space="preserve"> assessment activities are conducted either partially or entirely online. A student’s Desire2Learn (D2L) login and password are intended to provide the student with secure access to course materials and are also intended to help the university meet this federal mandate. Some DSU Faculty also require the use of a proctor for exams in distance-delivered (Internet) courses and this requirement provides a second level of student identity verification. </w:t>
      </w:r>
      <w:r>
        <w:t xml:space="preserve">Students are responsible for any proctoring fees, if applicable. </w:t>
      </w:r>
      <w:r w:rsidRPr="002C08FD">
        <w:t>Finally, an instructor who uses web conferencing technology may require students to use a webcam during exams as another means of student identity verification through voice and visual recognition.</w:t>
      </w:r>
    </w:p>
    <w:p w14:paraId="355AA175" w14:textId="77777777" w:rsidR="006960D2" w:rsidRDefault="00000000">
      <w:pPr>
        <w:pStyle w:val="IndentedParagraph"/>
      </w:pPr>
      <w:r>
        <w:t>This arranged face-to-face course does not use proctored examinations. Student identity and participation are verified through the student's secure D2L login, in-person meetings and conferences, iterative project evidence, rehearsals, and the final presentation.</w:t>
      </w:r>
    </w:p>
    <w:sdt>
      <w:sdtPr>
        <w:id w:val="735059348"/>
        <w:placeholder>
          <w:docPart w:val="BF645826DB88426CA2DEF42C65ED3594"/>
        </w:placeholder>
        <w:temporary/>
        <w:showingPlcHdr/>
      </w:sdtPr>
      <w:sdtContent>
        <w:p w14:paraId="5A5D52C8" w14:textId="77777777" w:rsidR="00902528" w:rsidRDefault="00000000" w:rsidP="00992EA0">
          <w:pPr>
            <w:pStyle w:val="IndentedParagraph"/>
            <w:spacing w:line="20" w:lineRule="exact"/>
          </w:pPr>
        </w:p>
      </w:sdtContent>
    </w:sdt>
    <w:p w14:paraId="493D9A79" w14:textId="77777777" w:rsidR="00FE7C71" w:rsidRDefault="00FE7C71" w:rsidP="008E6C09">
      <w:pPr>
        <w:pStyle w:val="Heading1"/>
      </w:pPr>
      <w:r>
        <w:t>South Dakota Board of Regents Policy Statements</w:t>
      </w:r>
    </w:p>
    <w:p w14:paraId="5B5BE94D" w14:textId="77777777" w:rsidR="005D422A" w:rsidRDefault="005D422A" w:rsidP="00F17C94">
      <w:pPr>
        <w:pStyle w:val="Heading2"/>
      </w:pPr>
      <w:r>
        <w:t>Freedom in Learning Statement</w:t>
      </w:r>
    </w:p>
    <w:p w14:paraId="7012048A" w14:textId="77777777" w:rsidR="001D1BDB" w:rsidRDefault="001D1BDB" w:rsidP="00992EA0">
      <w:pPr>
        <w:ind w:left="720"/>
      </w:pPr>
      <w:r w:rsidRPr="001D1BDB">
        <w:t>Under Board of Regents and Regental Institutions policy, student academic performance may be evaluated solely on an academic basis, not on opinions or conduct in matters unrelated to academic standards. Discussion and debate are critical to education and professional development. Students should be free to take reasoned exception to the data or views offered in any course of study and to reserve judgment about matters of opinion, but they are responsible for learning the content of any course of study for which they are enrolled. While the exploration of controversial topics may be an important component of meeting the student learning outcomes in a course, no student will be compelled or directed to personally affirm, adopt, or adhere to any divisive concepts (as defined in SDCL 13-1-67). Students who believe that an academic evaluation reflects prejudiced or capricious consideration of student opinions or conduct unrelated to academic standards should contact their home institution to initiate a review of the evaluation.</w:t>
      </w:r>
    </w:p>
    <w:p w14:paraId="7E450C9A" w14:textId="77777777" w:rsidR="001D1BDB" w:rsidRDefault="001D1BDB" w:rsidP="00F17C94">
      <w:pPr>
        <w:pStyle w:val="Heading2"/>
      </w:pPr>
      <w:r>
        <w:t>ADA Statement</w:t>
      </w:r>
    </w:p>
    <w:p w14:paraId="3A01747F" w14:textId="77777777" w:rsidR="001D1BDB" w:rsidRDefault="001D1BDB" w:rsidP="00992EA0">
      <w:pPr>
        <w:ind w:left="720"/>
      </w:pPr>
      <w:r w:rsidRPr="001D1BDB">
        <w:t>The Regental Institutions strive to ensure that physical resources, as well as information and communication technologies, are reasonably accessible to users to provide equal access to all. If you encounter any accessibility issues, you are encouraged to immediately contact the instructor of the course and the Office of Disability Services, which will work to resolve the issue as quickly as possible. Please note: if your home institution is not the institution you are enrolled at for a course (host institution), then you should contact your home institution’s Office of Disability services. The disability services at the home and host institution will work together to ensure your request is evaluated and responded</w:t>
      </w:r>
      <w:r w:rsidR="00BE5A25">
        <w:t xml:space="preserve"> to in a timely manner.</w:t>
      </w:r>
    </w:p>
    <w:p w14:paraId="64DEEC0C" w14:textId="77777777" w:rsidR="001D1BDB" w:rsidRDefault="001D1BDB" w:rsidP="00F17C94">
      <w:pPr>
        <w:pStyle w:val="Heading2"/>
      </w:pPr>
      <w:r>
        <w:lastRenderedPageBreak/>
        <w:t>Academic Dishonesty and Misconduct</w:t>
      </w:r>
    </w:p>
    <w:p w14:paraId="5712863D" w14:textId="77777777" w:rsidR="001D1BDB" w:rsidRDefault="001D1BDB" w:rsidP="00992EA0">
      <w:pPr>
        <w:keepLines/>
        <w:ind w:left="720"/>
      </w:pPr>
      <w:r w:rsidRPr="001D1BDB">
        <w:t xml:space="preserve">Cheating and other forms of academic dishonesty and misconduct run contrary to the purposes of higher education and will not be tolerated. Academic dishonesty includes, but is not limited </w:t>
      </w:r>
      <w:r w:rsidR="0063158A" w:rsidRPr="001D1BDB">
        <w:t xml:space="preserve">to, </w:t>
      </w:r>
      <w:r w:rsidR="00327D54" w:rsidRPr="001D1BDB">
        <w:t>plagiarism</w:t>
      </w:r>
      <w:r w:rsidRPr="001D1BDB">
        <w:t>, copying answers or work done by another student (either on an exam or an assignment), allowing another student to copy from you, and using unauthorized materials during an exam. The Regental Institution’s policy and procedures on cheating and academic dishonesty can be found in your home institution</w:t>
      </w:r>
      <w:r>
        <w:t>’</w:t>
      </w:r>
      <w:r w:rsidRPr="001D1BDB">
        <w:t xml:space="preserve">s Student </w:t>
      </w:r>
      <w:proofErr w:type="gramStart"/>
      <w:r w:rsidRPr="001D1BDB">
        <w:t>Handbook</w:t>
      </w:r>
      <w:proofErr w:type="gramEnd"/>
      <w:r w:rsidRPr="001D1BDB">
        <w:t xml:space="preserve"> and the governing Board of Regents policies can be found in </w:t>
      </w:r>
      <w:hyperlink r:id="rId16" w:history="1">
        <w:r w:rsidRPr="005808F7">
          <w:rPr>
            <w:rStyle w:val="Hyperlink"/>
            <w:u w:val="none"/>
          </w:rPr>
          <w:t xml:space="preserve">BOR Policy </w:t>
        </w:r>
        <w:r w:rsidR="000D30BC" w:rsidRPr="005808F7">
          <w:rPr>
            <w:rStyle w:val="Hyperlink"/>
            <w:u w:val="none"/>
          </w:rPr>
          <w:t>2.9.2</w:t>
        </w:r>
      </w:hyperlink>
      <w:r w:rsidRPr="001D1BDB">
        <w:t xml:space="preserve"> and </w:t>
      </w:r>
      <w:hyperlink r:id="rId17" w:history="1">
        <w:r w:rsidRPr="005808F7">
          <w:rPr>
            <w:rStyle w:val="Hyperlink"/>
            <w:u w:val="none"/>
          </w:rPr>
          <w:t>BOR Policy 3</w:t>
        </w:r>
        <w:r w:rsidR="00380012">
          <w:rPr>
            <w:rStyle w:val="Hyperlink"/>
            <w:u w:val="none"/>
          </w:rPr>
          <w:t>.</w:t>
        </w:r>
        <w:r w:rsidRPr="005808F7">
          <w:rPr>
            <w:rStyle w:val="Hyperlink"/>
            <w:u w:val="none"/>
          </w:rPr>
          <w:t>4</w:t>
        </w:r>
        <w:r w:rsidR="000D30BC" w:rsidRPr="005808F7">
          <w:rPr>
            <w:rStyle w:val="Hyperlink"/>
            <w:u w:val="none"/>
          </w:rPr>
          <w:t>.1</w:t>
        </w:r>
      </w:hyperlink>
      <w:r w:rsidRPr="001D1BDB">
        <w:t xml:space="preserve">. The consequences for cheating and academic dishonesty are outlined in policy. </w:t>
      </w:r>
    </w:p>
    <w:p w14:paraId="7CB4B1FD" w14:textId="77777777" w:rsidR="001D1BDB" w:rsidRDefault="001D1BDB" w:rsidP="00F17C94">
      <w:pPr>
        <w:pStyle w:val="Heading2"/>
      </w:pPr>
      <w:r>
        <w:t>Acceptable Use of Technology</w:t>
      </w:r>
    </w:p>
    <w:p w14:paraId="3B1D4354" w14:textId="77777777" w:rsidR="001D1BDB" w:rsidRDefault="001D1BDB" w:rsidP="00992EA0">
      <w:pPr>
        <w:ind w:left="720"/>
      </w:pPr>
      <w:r w:rsidRPr="001D1BDB">
        <w:t xml:space="preserve">Acceptable Use of Information Technology Resources: While Regental Institutions strive to provide access to computer labs and other technology, it is the student’s responsibility to ensure adequate access to the technology required for a course. This may include access to a computer (not Chromebooks, iPads, etc.), webcam, internet, adequate bandwidth, etc. While utilizing any of the information technology systems students, faculty and staff should observe all relevant laws, regulations, </w:t>
      </w:r>
      <w:hyperlink r:id="rId18" w:history="1">
        <w:r w:rsidRPr="0067494B">
          <w:rPr>
            <w:rStyle w:val="Hyperlink"/>
            <w:u w:val="none"/>
          </w:rPr>
          <w:t>BOR Policy 7.1</w:t>
        </w:r>
      </w:hyperlink>
      <w:r w:rsidRPr="001D1BDB">
        <w:t>, and any institutional procedural requirements.</w:t>
      </w:r>
    </w:p>
    <w:p w14:paraId="6CACB046" w14:textId="77777777" w:rsidR="001D1BDB" w:rsidRDefault="001D1BDB" w:rsidP="00F17C94">
      <w:pPr>
        <w:pStyle w:val="Heading2"/>
      </w:pPr>
      <w:r>
        <w:t>Emergency Alert Communication</w:t>
      </w:r>
    </w:p>
    <w:p w14:paraId="37F36790" w14:textId="574E465C" w:rsidR="001D1BDB" w:rsidRDefault="001D1BDB" w:rsidP="00F17C94">
      <w:pPr>
        <w:ind w:left="720"/>
      </w:pPr>
      <w:r w:rsidRPr="001D1BDB">
        <w:t xml:space="preserve">In the event of an emergency arising on campus under </w:t>
      </w:r>
      <w:hyperlink r:id="rId19" w:history="1">
        <w:r w:rsidRPr="006B6F46">
          <w:rPr>
            <w:rStyle w:val="Hyperlink"/>
            <w:u w:val="none"/>
          </w:rPr>
          <w:t>BOR Policy 7</w:t>
        </w:r>
        <w:r w:rsidR="00380012">
          <w:rPr>
            <w:rStyle w:val="Hyperlink"/>
            <w:u w:val="none"/>
          </w:rPr>
          <w:t>.</w:t>
        </w:r>
        <w:r w:rsidRPr="006B6F46">
          <w:rPr>
            <w:rStyle w:val="Hyperlink"/>
            <w:u w:val="none"/>
          </w:rPr>
          <w:t>3</w:t>
        </w:r>
      </w:hyperlink>
      <w:r w:rsidRPr="001D1BDB">
        <w:t>, your Regental Home Institution will notify the campus community via the emergency alert system. It is the responsibility of the student to ensure that their information is updated in the emergency alert system</w:t>
      </w:r>
      <w:r w:rsidR="005F2116" w:rsidRPr="001D1BDB">
        <w:t xml:space="preserve">. </w:t>
      </w:r>
      <w:r w:rsidRPr="001D1BDB">
        <w:t>The student’s cell phone will be automatically inserted if available and if not, their email address is loaded. Students can at any time update their information</w:t>
      </w:r>
      <w:r w:rsidR="00845184">
        <w:t xml:space="preserve"> through</w:t>
      </w:r>
      <w:r w:rsidRPr="001D1BDB">
        <w:t xml:space="preserve"> the student alert system</w:t>
      </w:r>
      <w:r w:rsidR="005F2116" w:rsidRPr="001D1BDB">
        <w:t xml:space="preserve">. </w:t>
      </w:r>
    </w:p>
    <w:sectPr w:rsidR="001D1BDB" w:rsidSect="00A029BE">
      <w:type w:val="continuous"/>
      <w:pgSz w:w="12240" w:h="15840"/>
      <w:pgMar w:top="1440" w:right="1440" w:bottom="1440" w:left="1440" w:header="720" w:footer="72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ans Serif Collection">
    <w:panose1 w:val="020B0502040504020204"/>
    <w:charset w:val="00"/>
    <w:family w:val="swiss"/>
    <w:pitch w:val="variable"/>
    <w:sig w:usb0="E057A3FF" w:usb1="4200605F" w:usb2="29100029" w:usb3="00000000" w:csb0="000001D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EF20A0E"/>
    <w:multiLevelType w:val="hybridMultilevel"/>
    <w:tmpl w:val="7568A4BE"/>
    <w:lvl w:ilvl="0" w:tplc="BE648916">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548591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proofState w:spelling="clean" w:grammar="clean"/>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ocumentProtection w:edit="forms"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1CA8B6F0-F1CC-4538-9181-60863F053325}"/>
    <w:docVar w:name="dgnword-eventsink" w:val="2502614248064"/>
  </w:docVars>
  <w:rsids>
    <w:rsidRoot w:val="004C08A6"/>
    <w:rsid w:val="00007155"/>
    <w:rsid w:val="00014EF2"/>
    <w:rsid w:val="000150A0"/>
    <w:rsid w:val="00017DC4"/>
    <w:rsid w:val="00025222"/>
    <w:rsid w:val="00027ADD"/>
    <w:rsid w:val="00036027"/>
    <w:rsid w:val="0006283D"/>
    <w:rsid w:val="00087610"/>
    <w:rsid w:val="000958E9"/>
    <w:rsid w:val="000C21BB"/>
    <w:rsid w:val="000D30BC"/>
    <w:rsid w:val="000D31EC"/>
    <w:rsid w:val="00106750"/>
    <w:rsid w:val="00111BE4"/>
    <w:rsid w:val="00140E47"/>
    <w:rsid w:val="00144CAB"/>
    <w:rsid w:val="00155373"/>
    <w:rsid w:val="00182208"/>
    <w:rsid w:val="00185ACE"/>
    <w:rsid w:val="00195C58"/>
    <w:rsid w:val="001C4A70"/>
    <w:rsid w:val="001D1BDB"/>
    <w:rsid w:val="001D7DA5"/>
    <w:rsid w:val="001E44E7"/>
    <w:rsid w:val="001F170B"/>
    <w:rsid w:val="002057CC"/>
    <w:rsid w:val="0022270A"/>
    <w:rsid w:val="00252B46"/>
    <w:rsid w:val="00267A94"/>
    <w:rsid w:val="002C08FD"/>
    <w:rsid w:val="002C34D3"/>
    <w:rsid w:val="002D4A2B"/>
    <w:rsid w:val="002F4C9A"/>
    <w:rsid w:val="00327D54"/>
    <w:rsid w:val="003370F7"/>
    <w:rsid w:val="00337A2C"/>
    <w:rsid w:val="00356BF2"/>
    <w:rsid w:val="00372F74"/>
    <w:rsid w:val="00380012"/>
    <w:rsid w:val="00380D15"/>
    <w:rsid w:val="00396860"/>
    <w:rsid w:val="003A7A6A"/>
    <w:rsid w:val="003B3A90"/>
    <w:rsid w:val="003C3A0A"/>
    <w:rsid w:val="003E3D56"/>
    <w:rsid w:val="003F0231"/>
    <w:rsid w:val="003F6F8F"/>
    <w:rsid w:val="00403610"/>
    <w:rsid w:val="00442B0D"/>
    <w:rsid w:val="0046031C"/>
    <w:rsid w:val="00476C3B"/>
    <w:rsid w:val="004C08A6"/>
    <w:rsid w:val="004D2EB5"/>
    <w:rsid w:val="00507B91"/>
    <w:rsid w:val="00521167"/>
    <w:rsid w:val="00530252"/>
    <w:rsid w:val="00534E72"/>
    <w:rsid w:val="00553F71"/>
    <w:rsid w:val="005808F7"/>
    <w:rsid w:val="00581C93"/>
    <w:rsid w:val="00592928"/>
    <w:rsid w:val="00595B1B"/>
    <w:rsid w:val="005A4B3B"/>
    <w:rsid w:val="005A6325"/>
    <w:rsid w:val="005B4783"/>
    <w:rsid w:val="005D422A"/>
    <w:rsid w:val="005F2116"/>
    <w:rsid w:val="00602A77"/>
    <w:rsid w:val="006077B4"/>
    <w:rsid w:val="006134B4"/>
    <w:rsid w:val="00624AD5"/>
    <w:rsid w:val="006278C9"/>
    <w:rsid w:val="0063158A"/>
    <w:rsid w:val="00645CCA"/>
    <w:rsid w:val="00665F8F"/>
    <w:rsid w:val="00673B36"/>
    <w:rsid w:val="0067494B"/>
    <w:rsid w:val="006750A1"/>
    <w:rsid w:val="0068671E"/>
    <w:rsid w:val="006940CC"/>
    <w:rsid w:val="0069558B"/>
    <w:rsid w:val="006960D2"/>
    <w:rsid w:val="006B6F46"/>
    <w:rsid w:val="006D5B3D"/>
    <w:rsid w:val="00703735"/>
    <w:rsid w:val="00712F3B"/>
    <w:rsid w:val="00751B24"/>
    <w:rsid w:val="0075296E"/>
    <w:rsid w:val="0076467E"/>
    <w:rsid w:val="00797454"/>
    <w:rsid w:val="007F7B24"/>
    <w:rsid w:val="00826166"/>
    <w:rsid w:val="00842DE4"/>
    <w:rsid w:val="00844910"/>
    <w:rsid w:val="00845184"/>
    <w:rsid w:val="00874041"/>
    <w:rsid w:val="00884224"/>
    <w:rsid w:val="0088634C"/>
    <w:rsid w:val="00892DA1"/>
    <w:rsid w:val="00893DA5"/>
    <w:rsid w:val="008961E7"/>
    <w:rsid w:val="008A1D65"/>
    <w:rsid w:val="008E6C09"/>
    <w:rsid w:val="008F48C7"/>
    <w:rsid w:val="00902528"/>
    <w:rsid w:val="0092404A"/>
    <w:rsid w:val="009251A5"/>
    <w:rsid w:val="009657E3"/>
    <w:rsid w:val="009771CA"/>
    <w:rsid w:val="00992EA0"/>
    <w:rsid w:val="00992F83"/>
    <w:rsid w:val="00994E11"/>
    <w:rsid w:val="009D3023"/>
    <w:rsid w:val="009E0A07"/>
    <w:rsid w:val="009E1D01"/>
    <w:rsid w:val="009E63C0"/>
    <w:rsid w:val="00A029BE"/>
    <w:rsid w:val="00A14B73"/>
    <w:rsid w:val="00A15347"/>
    <w:rsid w:val="00A3413C"/>
    <w:rsid w:val="00A4790F"/>
    <w:rsid w:val="00A60198"/>
    <w:rsid w:val="00A85078"/>
    <w:rsid w:val="00A94CDD"/>
    <w:rsid w:val="00AA28CC"/>
    <w:rsid w:val="00AB4B95"/>
    <w:rsid w:val="00AC10D6"/>
    <w:rsid w:val="00AD5C55"/>
    <w:rsid w:val="00AE0F8B"/>
    <w:rsid w:val="00AE2954"/>
    <w:rsid w:val="00AE2A15"/>
    <w:rsid w:val="00B108DB"/>
    <w:rsid w:val="00B2061D"/>
    <w:rsid w:val="00B600F0"/>
    <w:rsid w:val="00B6638D"/>
    <w:rsid w:val="00B872FC"/>
    <w:rsid w:val="00B94D13"/>
    <w:rsid w:val="00BB0322"/>
    <w:rsid w:val="00BD203D"/>
    <w:rsid w:val="00BD6AED"/>
    <w:rsid w:val="00BE5A25"/>
    <w:rsid w:val="00BF2C49"/>
    <w:rsid w:val="00C6216B"/>
    <w:rsid w:val="00C66F1D"/>
    <w:rsid w:val="00C8365E"/>
    <w:rsid w:val="00C85684"/>
    <w:rsid w:val="00CA0CCC"/>
    <w:rsid w:val="00CA4FB1"/>
    <w:rsid w:val="00CB3472"/>
    <w:rsid w:val="00CB55D2"/>
    <w:rsid w:val="00CC0D01"/>
    <w:rsid w:val="00CE4052"/>
    <w:rsid w:val="00CF2D9B"/>
    <w:rsid w:val="00D10357"/>
    <w:rsid w:val="00D12B38"/>
    <w:rsid w:val="00D331BC"/>
    <w:rsid w:val="00D81C75"/>
    <w:rsid w:val="00DA6DA3"/>
    <w:rsid w:val="00DB2E0A"/>
    <w:rsid w:val="00DE1954"/>
    <w:rsid w:val="00DF01D3"/>
    <w:rsid w:val="00DF1825"/>
    <w:rsid w:val="00DF71A3"/>
    <w:rsid w:val="00E013A5"/>
    <w:rsid w:val="00E21C1F"/>
    <w:rsid w:val="00E27095"/>
    <w:rsid w:val="00E3125D"/>
    <w:rsid w:val="00E44589"/>
    <w:rsid w:val="00E85975"/>
    <w:rsid w:val="00E90944"/>
    <w:rsid w:val="00EA4B51"/>
    <w:rsid w:val="00EA6C36"/>
    <w:rsid w:val="00ED2759"/>
    <w:rsid w:val="00EF647F"/>
    <w:rsid w:val="00F03ADF"/>
    <w:rsid w:val="00F17C94"/>
    <w:rsid w:val="00F5563F"/>
    <w:rsid w:val="00F65CCE"/>
    <w:rsid w:val="00F71C25"/>
    <w:rsid w:val="00FA0D6F"/>
    <w:rsid w:val="00FA2912"/>
    <w:rsid w:val="00FA7F50"/>
    <w:rsid w:val="00FE7C71"/>
    <w:rsid w:val="00FF0710"/>
    <w:rsid w:val="00FF1FFF"/>
    <w:rsid w:val="00FF5383"/>
    <w:rsid w:val="00FF741A"/>
    <w:rsid w:val="20B588E6"/>
    <w:rsid w:val="3F1C14EC"/>
    <w:rsid w:val="4B19A359"/>
    <w:rsid w:val="78EB8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3DEF4C"/>
  <w15:docId w15:val="{AF49CE42-AD61-400C-A8D2-2DD450F5A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13C"/>
    <w:pPr>
      <w:spacing w:after="0" w:line="240" w:lineRule="auto"/>
    </w:pPr>
  </w:style>
  <w:style w:type="paragraph" w:styleId="Heading1">
    <w:name w:val="heading 1"/>
    <w:basedOn w:val="Normal"/>
    <w:next w:val="Normal"/>
    <w:link w:val="Heading1Char"/>
    <w:autoRedefine/>
    <w:uiPriority w:val="9"/>
    <w:qFormat/>
    <w:rsid w:val="0076467E"/>
    <w:pPr>
      <w:keepNext/>
      <w:keepLines/>
      <w:spacing w:before="160"/>
      <w:outlineLvl w:val="0"/>
    </w:pPr>
    <w:rPr>
      <w:rFonts w:ascii="Arial" w:eastAsiaTheme="majorEastAsia" w:hAnsi="Arial" w:cstheme="majorBidi"/>
      <w:b/>
      <w:bCs/>
      <w:color w:val="004165"/>
      <w:sz w:val="26"/>
      <w:szCs w:val="28"/>
    </w:rPr>
  </w:style>
  <w:style w:type="paragraph" w:styleId="Heading2">
    <w:name w:val="heading 2"/>
    <w:basedOn w:val="Normal"/>
    <w:next w:val="Normal"/>
    <w:link w:val="Heading2Char"/>
    <w:autoRedefine/>
    <w:uiPriority w:val="9"/>
    <w:unhideWhenUsed/>
    <w:qFormat/>
    <w:rsid w:val="003F0231"/>
    <w:pPr>
      <w:keepNext/>
      <w:keepLines/>
      <w:spacing w:before="160"/>
      <w:ind w:left="720"/>
      <w:outlineLvl w:val="1"/>
    </w:pPr>
    <w:rPr>
      <w:rFonts w:ascii="Arial" w:eastAsiaTheme="majorEastAsia" w:hAnsi="Arial" w:cstheme="majorBidi"/>
      <w:b/>
      <w:bCs/>
      <w:color w:val="365F91" w:themeColor="accent1" w:themeShade="BF"/>
      <w:sz w:val="24"/>
      <w:szCs w:val="26"/>
    </w:rPr>
  </w:style>
  <w:style w:type="paragraph" w:styleId="Heading3">
    <w:name w:val="heading 3"/>
    <w:basedOn w:val="Normal"/>
    <w:next w:val="Normal"/>
    <w:uiPriority w:val="9"/>
    <w:unhideWhenUsed/>
    <w:qFormat/>
    <w:rsid w:val="78EB8910"/>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F0231"/>
    <w:rPr>
      <w:rFonts w:ascii="Arial" w:eastAsiaTheme="majorEastAsia" w:hAnsi="Arial" w:cstheme="majorBidi"/>
      <w:b/>
      <w:bCs/>
      <w:color w:val="365F91" w:themeColor="accent1" w:themeShade="BF"/>
      <w:sz w:val="24"/>
      <w:szCs w:val="26"/>
    </w:rPr>
  </w:style>
  <w:style w:type="paragraph" w:customStyle="1" w:styleId="IndentedParagraph">
    <w:name w:val="IndentedParagraph"/>
    <w:basedOn w:val="Normal"/>
    <w:autoRedefine/>
    <w:qFormat/>
    <w:rsid w:val="007F7B24"/>
    <w:pPr>
      <w:ind w:left="720"/>
    </w:pPr>
  </w:style>
  <w:style w:type="paragraph" w:styleId="Title">
    <w:name w:val="Title"/>
    <w:basedOn w:val="Normal"/>
    <w:next w:val="Normal"/>
    <w:link w:val="TitleChar"/>
    <w:autoRedefine/>
    <w:uiPriority w:val="10"/>
    <w:qFormat/>
    <w:rsid w:val="0046031C"/>
    <w:pPr>
      <w:pBdr>
        <w:bottom w:val="single" w:sz="8" w:space="4" w:color="4F81BD" w:themeColor="accent1"/>
      </w:pBdr>
      <w:spacing w:after="300"/>
      <w:contextualSpacing/>
    </w:pPr>
    <w:rPr>
      <w:rFonts w:ascii="Arial" w:eastAsiaTheme="majorEastAsia" w:hAnsi="Arial" w:cs="Sans Serif Collection"/>
      <w:color w:val="004165"/>
      <w:spacing w:val="5"/>
      <w:kern w:val="28"/>
      <w:sz w:val="40"/>
      <w:szCs w:val="52"/>
    </w:rPr>
  </w:style>
  <w:style w:type="character" w:customStyle="1" w:styleId="TitleChar">
    <w:name w:val="Title Char"/>
    <w:basedOn w:val="DefaultParagraphFont"/>
    <w:link w:val="Title"/>
    <w:uiPriority w:val="10"/>
    <w:rsid w:val="0046031C"/>
    <w:rPr>
      <w:rFonts w:ascii="Arial" w:eastAsiaTheme="majorEastAsia" w:hAnsi="Arial" w:cs="Sans Serif Collection"/>
      <w:color w:val="004165"/>
      <w:spacing w:val="5"/>
      <w:kern w:val="28"/>
      <w:sz w:val="40"/>
      <w:szCs w:val="52"/>
    </w:rPr>
  </w:style>
  <w:style w:type="character" w:customStyle="1" w:styleId="Heading1Char">
    <w:name w:val="Heading 1 Char"/>
    <w:basedOn w:val="DefaultParagraphFont"/>
    <w:link w:val="Heading1"/>
    <w:uiPriority w:val="9"/>
    <w:rsid w:val="0076467E"/>
    <w:rPr>
      <w:rFonts w:ascii="Arial" w:eastAsiaTheme="majorEastAsia" w:hAnsi="Arial" w:cstheme="majorBidi"/>
      <w:b/>
      <w:bCs/>
      <w:color w:val="004165"/>
      <w:sz w:val="26"/>
      <w:szCs w:val="28"/>
    </w:rPr>
  </w:style>
  <w:style w:type="character" w:styleId="PlaceholderText">
    <w:name w:val="Placeholder Text"/>
    <w:basedOn w:val="DefaultParagraphFont"/>
    <w:uiPriority w:val="99"/>
    <w:semiHidden/>
    <w:rsid w:val="00BB0322"/>
    <w:rPr>
      <w:color w:val="808080"/>
    </w:rPr>
  </w:style>
  <w:style w:type="paragraph" w:styleId="BalloonText">
    <w:name w:val="Balloon Text"/>
    <w:basedOn w:val="Normal"/>
    <w:link w:val="BalloonTextChar"/>
    <w:uiPriority w:val="99"/>
    <w:semiHidden/>
    <w:unhideWhenUsed/>
    <w:rsid w:val="00BB0322"/>
    <w:rPr>
      <w:rFonts w:ascii="Tahoma" w:hAnsi="Tahoma" w:cs="Tahoma"/>
      <w:sz w:val="16"/>
      <w:szCs w:val="16"/>
    </w:rPr>
  </w:style>
  <w:style w:type="character" w:customStyle="1" w:styleId="BalloonTextChar">
    <w:name w:val="Balloon Text Char"/>
    <w:basedOn w:val="DefaultParagraphFont"/>
    <w:link w:val="BalloonText"/>
    <w:uiPriority w:val="99"/>
    <w:semiHidden/>
    <w:rsid w:val="00BB0322"/>
    <w:rPr>
      <w:rFonts w:ascii="Tahoma" w:hAnsi="Tahoma" w:cs="Tahoma"/>
      <w:sz w:val="16"/>
      <w:szCs w:val="16"/>
    </w:rPr>
  </w:style>
  <w:style w:type="paragraph" w:styleId="DocumentMap">
    <w:name w:val="Document Map"/>
    <w:basedOn w:val="Normal"/>
    <w:link w:val="DocumentMapChar"/>
    <w:uiPriority w:val="99"/>
    <w:semiHidden/>
    <w:unhideWhenUsed/>
    <w:rsid w:val="00372F74"/>
    <w:rPr>
      <w:rFonts w:ascii="Tahoma" w:hAnsi="Tahoma" w:cs="Tahoma"/>
      <w:sz w:val="16"/>
      <w:szCs w:val="16"/>
    </w:rPr>
  </w:style>
  <w:style w:type="character" w:customStyle="1" w:styleId="DocumentMapChar">
    <w:name w:val="Document Map Char"/>
    <w:basedOn w:val="DefaultParagraphFont"/>
    <w:link w:val="DocumentMap"/>
    <w:uiPriority w:val="99"/>
    <w:semiHidden/>
    <w:rsid w:val="00372F74"/>
    <w:rPr>
      <w:rFonts w:ascii="Tahoma" w:hAnsi="Tahoma" w:cs="Tahoma"/>
      <w:sz w:val="16"/>
      <w:szCs w:val="16"/>
    </w:rPr>
  </w:style>
  <w:style w:type="character" w:styleId="Hyperlink">
    <w:name w:val="Hyperlink"/>
    <w:basedOn w:val="DefaultParagraphFont"/>
    <w:uiPriority w:val="99"/>
    <w:unhideWhenUsed/>
    <w:rsid w:val="0088634C"/>
    <w:rPr>
      <w:color w:val="0000FF" w:themeColor="hyperlink"/>
      <w:u w:val="single"/>
    </w:rPr>
  </w:style>
  <w:style w:type="table" w:styleId="TableGrid">
    <w:name w:val="Table Grid"/>
    <w:basedOn w:val="TableNormal"/>
    <w:uiPriority w:val="59"/>
    <w:rsid w:val="00EF647F"/>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Data">
    <w:name w:val="Table Data"/>
    <w:basedOn w:val="Normal"/>
    <w:autoRedefine/>
    <w:rsid w:val="00EF647F"/>
    <w:pPr>
      <w:jc w:val="center"/>
    </w:pPr>
    <w:rPr>
      <w:rFonts w:eastAsia="Times New Roman" w:cs="Times New Roman"/>
      <w:szCs w:val="20"/>
    </w:rPr>
  </w:style>
  <w:style w:type="character" w:styleId="FollowedHyperlink">
    <w:name w:val="FollowedHyperlink"/>
    <w:basedOn w:val="DefaultParagraphFont"/>
    <w:uiPriority w:val="99"/>
    <w:semiHidden/>
    <w:unhideWhenUsed/>
    <w:rsid w:val="00703735"/>
    <w:rPr>
      <w:color w:val="800080" w:themeColor="followedHyperlink"/>
      <w:u w:val="single"/>
    </w:rPr>
  </w:style>
  <w:style w:type="character" w:styleId="UnresolvedMention">
    <w:name w:val="Unresolved Mention"/>
    <w:basedOn w:val="DefaultParagraphFont"/>
    <w:uiPriority w:val="99"/>
    <w:semiHidden/>
    <w:unhideWhenUsed/>
    <w:rsid w:val="00703735"/>
    <w:rPr>
      <w:color w:val="808080"/>
      <w:shd w:val="clear" w:color="auto" w:fill="E6E6E6"/>
    </w:rPr>
  </w:style>
  <w:style w:type="paragraph" w:styleId="Revision">
    <w:name w:val="Revision"/>
    <w:hidden/>
    <w:uiPriority w:val="99"/>
    <w:semiHidden/>
    <w:rsid w:val="001D1BDB"/>
    <w:pPr>
      <w:spacing w:after="0" w:line="240" w:lineRule="auto"/>
    </w:pPr>
  </w:style>
  <w:style w:type="paragraph" w:styleId="NoSpacing">
    <w:name w:val="No Spacing"/>
    <w:uiPriority w:val="1"/>
    <w:qFormat/>
    <w:rsid w:val="00380D15"/>
    <w:pPr>
      <w:spacing w:after="0" w:line="240" w:lineRule="auto"/>
    </w:pPr>
  </w:style>
  <w:style w:type="paragraph" w:styleId="NormalWeb">
    <w:name w:val="Normal (Web)"/>
    <w:basedOn w:val="Normal"/>
    <w:uiPriority w:val="99"/>
    <w:semiHidden/>
    <w:unhideWhenUsed/>
    <w:rsid w:val="008E6C09"/>
    <w:rPr>
      <w:rFonts w:ascii="Times New Roman" w:hAnsi="Times New Roman" w:cs="Times New Roman"/>
      <w:sz w:val="24"/>
      <w:szCs w:val="24"/>
    </w:rPr>
  </w:style>
  <w:style w:type="paragraph" w:styleId="ListParagraph">
    <w:name w:val="List Paragraph"/>
    <w:basedOn w:val="Normal"/>
    <w:uiPriority w:val="34"/>
    <w:qFormat/>
    <w:rsid w:val="00025222"/>
    <w:pPr>
      <w:ind w:left="720"/>
      <w:contextualSpacing/>
    </w:pPr>
  </w:style>
  <w:style w:type="paragraph" w:styleId="Caption">
    <w:name w:val="caption"/>
    <w:basedOn w:val="Normal"/>
    <w:next w:val="Normal"/>
    <w:uiPriority w:val="35"/>
    <w:unhideWhenUsed/>
    <w:qFormat/>
    <w:rsid w:val="00845184"/>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8266152">
      <w:bodyDiv w:val="1"/>
      <w:marLeft w:val="0"/>
      <w:marRight w:val="0"/>
      <w:marTop w:val="0"/>
      <w:marBottom w:val="0"/>
      <w:divBdr>
        <w:top w:val="none" w:sz="0" w:space="0" w:color="auto"/>
        <w:left w:val="none" w:sz="0" w:space="0" w:color="auto"/>
        <w:bottom w:val="none" w:sz="0" w:space="0" w:color="auto"/>
        <w:right w:val="none" w:sz="0" w:space="0" w:color="auto"/>
      </w:divBdr>
    </w:div>
    <w:div w:id="1576665102">
      <w:bodyDiv w:val="1"/>
      <w:marLeft w:val="0"/>
      <w:marRight w:val="0"/>
      <w:marTop w:val="0"/>
      <w:marBottom w:val="0"/>
      <w:divBdr>
        <w:top w:val="none" w:sz="0" w:space="0" w:color="auto"/>
        <w:left w:val="none" w:sz="0" w:space="0" w:color="auto"/>
        <w:bottom w:val="none" w:sz="0" w:space="0" w:color="auto"/>
        <w:right w:val="none" w:sz="0" w:space="0" w:color="auto"/>
      </w:divBdr>
    </w:div>
    <w:div w:id="1583369274">
      <w:bodyDiv w:val="1"/>
      <w:marLeft w:val="613"/>
      <w:marRight w:val="613"/>
      <w:marTop w:val="306"/>
      <w:marBottom w:val="0"/>
      <w:divBdr>
        <w:top w:val="none" w:sz="0" w:space="0" w:color="auto"/>
        <w:left w:val="none" w:sz="0" w:space="0" w:color="auto"/>
        <w:bottom w:val="none" w:sz="0" w:space="0" w:color="auto"/>
        <w:right w:val="none" w:sz="0" w:space="0" w:color="auto"/>
      </w:divBdr>
    </w:div>
    <w:div w:id="1876887802">
      <w:bodyDiv w:val="1"/>
      <w:marLeft w:val="600"/>
      <w:marRight w:val="600"/>
      <w:marTop w:val="300"/>
      <w:marBottom w:val="0"/>
      <w:divBdr>
        <w:top w:val="none" w:sz="0" w:space="0" w:color="auto"/>
        <w:left w:val="none" w:sz="0" w:space="0" w:color="auto"/>
        <w:bottom w:val="none" w:sz="0" w:space="0" w:color="auto"/>
        <w:right w:val="none" w:sz="0" w:space="0" w:color="auto"/>
      </w:divBdr>
    </w:div>
    <w:div w:id="1924413454">
      <w:bodyDiv w:val="1"/>
      <w:marLeft w:val="613"/>
      <w:marRight w:val="613"/>
      <w:marTop w:val="306"/>
      <w:marBottom w:val="0"/>
      <w:divBdr>
        <w:top w:val="none" w:sz="0" w:space="0" w:color="auto"/>
        <w:left w:val="none" w:sz="0" w:space="0" w:color="auto"/>
        <w:bottom w:val="none" w:sz="0" w:space="0" w:color="auto"/>
        <w:right w:val="none" w:sz="0" w:space="0" w:color="auto"/>
      </w:divBdr>
    </w:div>
    <w:div w:id="2099398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orms.office.com/Pages/ResponsePage.aspx?id=JbW1y5U7k02UF027PIlRLvmUMgfwMGdDnmq986XI9JFUNDBLN0NCRlE4TFAwVlRDUjVCVjZZRlJSRSQlQCN0PWcu" TargetMode="External"/><Relationship Id="rId18" Type="http://schemas.openxmlformats.org/officeDocument/2006/relationships/hyperlink" Target="https://public.powerdms.com/SDRegents/documents/1727287" TargetMode="Externa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hyperlink" Target="https://d2l.sdbor.edu/d2l/home/606414" TargetMode="External"/><Relationship Id="rId17" Type="http://schemas.openxmlformats.org/officeDocument/2006/relationships/hyperlink" Target="https://public.powerdms.com/SDRegents/documents/1680638" TargetMode="External"/><Relationship Id="rId2" Type="http://schemas.openxmlformats.org/officeDocument/2006/relationships/customXml" Target="../customXml/item2.xml"/><Relationship Id="rId16" Type="http://schemas.openxmlformats.org/officeDocument/2006/relationships/hyperlink" Target="https://public.powerdms.com/SDRegents/documents/158774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upport.dsu.edu/TDClient/KB/" TargetMode="External"/><Relationship Id="rId5" Type="http://schemas.openxmlformats.org/officeDocument/2006/relationships/styles" Target="styles.xml"/><Relationship Id="rId15" Type="http://schemas.openxmlformats.org/officeDocument/2006/relationships/hyperlink" Target="https://dsu.edu/root-files/03-30-00.pdf" TargetMode="External"/><Relationship Id="rId10" Type="http://schemas.openxmlformats.org/officeDocument/2006/relationships/hyperlink" Target="https://dsu.edu/student-life/disability-services/index.html" TargetMode="External"/><Relationship Id="rId19" Type="http://schemas.openxmlformats.org/officeDocument/2006/relationships/hyperlink" Target="https://public.powerdms.com/SDRegents/documents/1727295" TargetMode="External"/><Relationship Id="rId4" Type="http://schemas.openxmlformats.org/officeDocument/2006/relationships/numbering" Target="numbering.xml"/><Relationship Id="rId9" Type="http://schemas.openxmlformats.org/officeDocument/2006/relationships/hyperlink" Target="mailto:dsu-ada@dsu.edu" TargetMode="External"/><Relationship Id="rId14" Type="http://schemas.openxmlformats.org/officeDocument/2006/relationships/hyperlink" Target="https://public-info.dsu.edu/sd-sara/complaint-procedures/"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G:\My%20Drive\Dakota%20State%20University\Master%20Documents\Syllabus%20Template\DSU-Course-Syllabus-Template-2024-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C4222E91F002444E96E9B45D53A51D5D"/>
        <w:category>
          <w:name w:val="General"/>
          <w:gallery w:val="placeholder"/>
        </w:category>
        <w:types>
          <w:type w:val="bbPlcHdr"/>
        </w:types>
        <w:behaviors>
          <w:behavior w:val="content"/>
        </w:behaviors>
        <w:guid w:val="{8D2B6BDF-64C1-4059-A8EA-888A49C095E9}"/>
      </w:docPartPr>
      <w:docPartBody>
        <w:p w:rsidR="00CB55D2" w:rsidRDefault="00CB55D2">
          <w:pPr>
            <w:pStyle w:val="C4222E91F002444E96E9B45D53A51D5D"/>
          </w:pPr>
          <w:r w:rsidRPr="00826166">
            <w:rPr>
              <w:rStyle w:val="PlaceholderText"/>
              <w:color w:val="595959" w:themeColor="text1" w:themeTint="A6"/>
            </w:rPr>
            <w:t>&lt;&lt; Course Prefix, Number, and Title &gt;&gt;</w:t>
          </w:r>
        </w:p>
      </w:docPartBody>
    </w:docPart>
    <w:docPart>
      <w:docPartPr>
        <w:name w:val="E06C2E71838E4BBAAEACFEA10DA8FE4E"/>
        <w:category>
          <w:name w:val="General"/>
          <w:gallery w:val="placeholder"/>
        </w:category>
        <w:types>
          <w:type w:val="bbPlcHdr"/>
        </w:types>
        <w:behaviors>
          <w:behavior w:val="content"/>
        </w:behaviors>
        <w:guid w:val="{BADA57E8-2F63-4C38-AC98-5BE7AE070D21}"/>
      </w:docPartPr>
      <w:docPartBody>
        <w:p w:rsidR="00CB55D2" w:rsidRDefault="00CB55D2">
          <w:pPr>
            <w:pStyle w:val="E06C2E71838E4BBAAEACFEA10DA8FE4E"/>
          </w:pPr>
          <w:r w:rsidRPr="00826166">
            <w:rPr>
              <w:rStyle w:val="PlaceholderText"/>
              <w:color w:val="595959" w:themeColor="text1" w:themeTint="A6"/>
            </w:rPr>
            <w:t>&lt;&lt; Credits &gt;&gt;</w:t>
          </w:r>
        </w:p>
      </w:docPartBody>
    </w:docPart>
    <w:docPart>
      <w:docPartPr>
        <w:name w:val="93D5DB5EBAD84999B4A69E413FE5D80B"/>
        <w:category>
          <w:name w:val="General"/>
          <w:gallery w:val="placeholder"/>
        </w:category>
        <w:types>
          <w:type w:val="bbPlcHdr"/>
        </w:types>
        <w:behaviors>
          <w:behavior w:val="content"/>
        </w:behaviors>
        <w:guid w:val="{5712E19D-4807-44BE-998D-68021968278D}"/>
      </w:docPartPr>
      <w:docPartBody>
        <w:p w:rsidR="00CB55D2" w:rsidRDefault="00CB55D2">
          <w:pPr>
            <w:pStyle w:val="93D5DB5EBAD84999B4A69E413FE5D80B"/>
          </w:pPr>
          <w:r w:rsidRPr="00826166">
            <w:rPr>
              <w:rStyle w:val="PlaceholderText"/>
              <w:color w:val="595959" w:themeColor="text1" w:themeTint="A6"/>
            </w:rPr>
            <w:t>&lt;&lt; Academic Term and Year &gt;&gt;</w:t>
          </w:r>
        </w:p>
      </w:docPartBody>
    </w:docPart>
    <w:docPart>
      <w:docPartPr>
        <w:name w:val="BAF19D554C1F4A01BEF9BEB7348E1235"/>
        <w:category>
          <w:name w:val="General"/>
          <w:gallery w:val="placeholder"/>
        </w:category>
        <w:types>
          <w:type w:val="bbPlcHdr"/>
        </w:types>
        <w:behaviors>
          <w:behavior w:val="content"/>
        </w:behaviors>
        <w:guid w:val="{34BB3812-D73C-4981-8CF8-2A98BB251040}"/>
      </w:docPartPr>
      <w:docPartBody>
        <w:p w:rsidR="00CB55D2" w:rsidRDefault="00CB55D2">
          <w:pPr>
            <w:pStyle w:val="BAF19D554C1F4A01BEF9BEB7348E1235"/>
          </w:pPr>
          <w:r w:rsidRPr="00826166">
            <w:rPr>
              <w:rStyle w:val="PlaceholderText"/>
              <w:color w:val="595959" w:themeColor="text1" w:themeTint="A6"/>
            </w:rPr>
            <w:t>&lt;&lt; Meeting Days &gt;&gt;</w:t>
          </w:r>
        </w:p>
      </w:docPartBody>
    </w:docPart>
    <w:docPart>
      <w:docPartPr>
        <w:name w:val="A88229FC81294DDCA36E4A11C96726F2"/>
        <w:category>
          <w:name w:val="General"/>
          <w:gallery w:val="placeholder"/>
        </w:category>
        <w:types>
          <w:type w:val="bbPlcHdr"/>
        </w:types>
        <w:behaviors>
          <w:behavior w:val="content"/>
        </w:behaviors>
        <w:guid w:val="{002053F2-2779-4899-9743-F273AB85EC9D}"/>
      </w:docPartPr>
      <w:docPartBody>
        <w:p w:rsidR="00CB55D2" w:rsidRDefault="00CB55D2">
          <w:pPr>
            <w:pStyle w:val="A88229FC81294DDCA36E4A11C96726F2"/>
          </w:pPr>
          <w:r w:rsidRPr="00826166">
            <w:rPr>
              <w:rStyle w:val="PlaceholderText"/>
              <w:color w:val="595959" w:themeColor="text1" w:themeTint="A6"/>
            </w:rPr>
            <w:t>&lt;&lt; Meeting Time &gt;&gt;</w:t>
          </w:r>
        </w:p>
      </w:docPartBody>
    </w:docPart>
    <w:docPart>
      <w:docPartPr>
        <w:name w:val="55E4E3424A0D405F9DDBA5650C3380AA"/>
        <w:category>
          <w:name w:val="General"/>
          <w:gallery w:val="placeholder"/>
        </w:category>
        <w:types>
          <w:type w:val="bbPlcHdr"/>
        </w:types>
        <w:behaviors>
          <w:behavior w:val="content"/>
        </w:behaviors>
        <w:guid w:val="{4040934C-9E78-448C-A335-5B7BB7BB3A40}"/>
      </w:docPartPr>
      <w:docPartBody>
        <w:p w:rsidR="00CB55D2" w:rsidRDefault="00CB55D2">
          <w:pPr>
            <w:pStyle w:val="55E4E3424A0D405F9DDBA5650C3380AA"/>
          </w:pPr>
          <w:r w:rsidRPr="00826166">
            <w:rPr>
              <w:rStyle w:val="PlaceholderText"/>
              <w:color w:val="595959" w:themeColor="text1" w:themeTint="A6"/>
            </w:rPr>
            <w:t>&lt;&lt; Meeting Building &amp; Room &gt;&gt;</w:t>
          </w:r>
        </w:p>
      </w:docPartBody>
    </w:docPart>
    <w:docPart>
      <w:docPartPr>
        <w:name w:val="C377EEA4DC1C4A70930052703A841230"/>
        <w:category>
          <w:name w:val="General"/>
          <w:gallery w:val="placeholder"/>
        </w:category>
        <w:types>
          <w:type w:val="bbPlcHdr"/>
        </w:types>
        <w:behaviors>
          <w:behavior w:val="content"/>
        </w:behaviors>
        <w:guid w:val="{3CB9A8B1-A4BB-42C5-BBAB-6E4D4D4E44DA}"/>
      </w:docPartPr>
      <w:docPartBody>
        <w:p w:rsidR="00CB55D2" w:rsidRDefault="00CB55D2">
          <w:pPr>
            <w:pStyle w:val="C377EEA4DC1C4A70930052703A841230"/>
          </w:pPr>
          <w:r w:rsidRPr="00826166">
            <w:rPr>
              <w:rStyle w:val="PlaceholderText"/>
              <w:color w:val="595959" w:themeColor="text1" w:themeTint="A6"/>
            </w:rPr>
            <w:t>&lt;&lt; Name &gt;&gt;</w:t>
          </w:r>
        </w:p>
      </w:docPartBody>
    </w:docPart>
    <w:docPart>
      <w:docPartPr>
        <w:name w:val="D4085082CFF24EEB966958FC89FE891E"/>
        <w:category>
          <w:name w:val="General"/>
          <w:gallery w:val="placeholder"/>
        </w:category>
        <w:types>
          <w:type w:val="bbPlcHdr"/>
        </w:types>
        <w:behaviors>
          <w:behavior w:val="content"/>
        </w:behaviors>
        <w:guid w:val="{D0E5A58D-1471-4BD7-BF19-86E39D97CD50}"/>
      </w:docPartPr>
      <w:docPartBody>
        <w:p w:rsidR="00CB55D2" w:rsidRDefault="00CB55D2">
          <w:pPr>
            <w:pStyle w:val="D4085082CFF24EEB966958FC89FE891E"/>
          </w:pPr>
          <w:r w:rsidRPr="00826166">
            <w:rPr>
              <w:rStyle w:val="PlaceholderText"/>
              <w:color w:val="595959" w:themeColor="text1" w:themeTint="A6"/>
            </w:rPr>
            <w:t>&lt;&lt; Office &gt;&gt;</w:t>
          </w:r>
        </w:p>
      </w:docPartBody>
    </w:docPart>
    <w:docPart>
      <w:docPartPr>
        <w:name w:val="ED961E2491C34E5BA503C7544C274A27"/>
        <w:category>
          <w:name w:val="General"/>
          <w:gallery w:val="placeholder"/>
        </w:category>
        <w:types>
          <w:type w:val="bbPlcHdr"/>
        </w:types>
        <w:behaviors>
          <w:behavior w:val="content"/>
        </w:behaviors>
        <w:guid w:val="{62F4F952-CAA4-4CBA-A514-284DE88B46E5}"/>
      </w:docPartPr>
      <w:docPartBody>
        <w:p w:rsidR="00CB55D2" w:rsidRDefault="00CB55D2">
          <w:pPr>
            <w:pStyle w:val="ED961E2491C34E5BA503C7544C274A27"/>
          </w:pPr>
          <w:r w:rsidRPr="00826166">
            <w:rPr>
              <w:rStyle w:val="PlaceholderText"/>
              <w:color w:val="595959" w:themeColor="text1" w:themeTint="A6"/>
            </w:rPr>
            <w:t>&lt;&lt; Phone number &gt;&gt;</w:t>
          </w:r>
        </w:p>
      </w:docPartBody>
    </w:docPart>
    <w:docPart>
      <w:docPartPr>
        <w:name w:val="F8F4C604010E44EFBF02A6656FEAD29E"/>
        <w:category>
          <w:name w:val="General"/>
          <w:gallery w:val="placeholder"/>
        </w:category>
        <w:types>
          <w:type w:val="bbPlcHdr"/>
        </w:types>
        <w:behaviors>
          <w:behavior w:val="content"/>
        </w:behaviors>
        <w:guid w:val="{1D6DFB6F-17C2-4B22-BA6D-5B6A0A305EC1}"/>
      </w:docPartPr>
      <w:docPartBody>
        <w:p w:rsidR="00CB55D2" w:rsidRDefault="00CB55D2">
          <w:pPr>
            <w:pStyle w:val="F8F4C604010E44EFBF02A6656FEAD29E"/>
          </w:pPr>
          <w:r w:rsidRPr="00826166">
            <w:rPr>
              <w:rStyle w:val="PlaceholderText"/>
              <w:color w:val="595959" w:themeColor="text1" w:themeTint="A6"/>
            </w:rPr>
            <w:t>&lt;&lt; Email Address &gt;&gt;</w:t>
          </w:r>
        </w:p>
      </w:docPartBody>
    </w:docPart>
    <w:docPart>
      <w:docPartPr>
        <w:name w:val="584A26C7F9AF45C198CB8A8DB8CC0526"/>
        <w:category>
          <w:name w:val="General"/>
          <w:gallery w:val="placeholder"/>
        </w:category>
        <w:types>
          <w:type w:val="bbPlcHdr"/>
        </w:types>
        <w:behaviors>
          <w:behavior w:val="content"/>
        </w:behaviors>
        <w:guid w:val="{BAA0B66C-886E-4B76-98A4-8C8AEE5947AE}"/>
      </w:docPartPr>
      <w:docPartBody>
        <w:p w:rsidR="00CB55D2" w:rsidRDefault="00CB55D2">
          <w:pPr>
            <w:pStyle w:val="584A26C7F9AF45C198CB8A8DB8CC0526"/>
          </w:pPr>
          <w:r w:rsidRPr="00826166">
            <w:rPr>
              <w:rStyle w:val="PlaceholderText"/>
              <w:color w:val="595959" w:themeColor="text1" w:themeTint="A6"/>
            </w:rPr>
            <w:t>&lt;&lt; Office hours &gt;&gt;</w:t>
          </w:r>
        </w:p>
      </w:docPartBody>
    </w:docPart>
    <w:docPart>
      <w:docPartPr>
        <w:name w:val="7B7B684D26D1456CA79DC3E355EAAFF4"/>
        <w:category>
          <w:name w:val="General"/>
          <w:gallery w:val="placeholder"/>
        </w:category>
        <w:types>
          <w:type w:val="bbPlcHdr"/>
        </w:types>
        <w:behaviors>
          <w:behavior w:val="content"/>
        </w:behaviors>
        <w:guid w:val="{C2A8D5D2-8344-47BA-AC01-FEB769F4B9FE}"/>
      </w:docPartPr>
      <w:docPartBody>
        <w:p w:rsidR="00CB55D2" w:rsidRDefault="00CB55D2">
          <w:pPr>
            <w:pStyle w:val="7B7B684D26D1456CA79DC3E355EAAFF4"/>
          </w:pPr>
          <w:r w:rsidRPr="00826166">
            <w:rPr>
              <w:rStyle w:val="PlaceholderText"/>
              <w:color w:val="595959" w:themeColor="text1" w:themeTint="A6"/>
            </w:rPr>
            <w:t>&lt;&lt; Catalog description &gt;&gt;</w:t>
          </w:r>
        </w:p>
      </w:docPartBody>
    </w:docPart>
    <w:docPart>
      <w:docPartPr>
        <w:name w:val="B2DF6C50A6F149C59D154002C02D6695"/>
        <w:category>
          <w:name w:val="General"/>
          <w:gallery w:val="placeholder"/>
        </w:category>
        <w:types>
          <w:type w:val="bbPlcHdr"/>
        </w:types>
        <w:behaviors>
          <w:behavior w:val="content"/>
        </w:behaviors>
        <w:guid w:val="{72D51D1B-7497-499E-8EF6-694E3B89BF56}"/>
      </w:docPartPr>
      <w:docPartBody>
        <w:p w:rsidR="00CB55D2" w:rsidRDefault="00CB55D2">
          <w:pPr>
            <w:pStyle w:val="B2DF6C50A6F149C59D154002C02D6695"/>
          </w:pPr>
          <w:r w:rsidRPr="00826166">
            <w:rPr>
              <w:rStyle w:val="PlaceholderText"/>
              <w:color w:val="595959" w:themeColor="text1" w:themeTint="A6"/>
            </w:rPr>
            <w:t>&lt;&lt; Additional course information &gt;&gt;</w:t>
          </w:r>
        </w:p>
      </w:docPartBody>
    </w:docPart>
    <w:docPart>
      <w:docPartPr>
        <w:name w:val="50F41C13BE6C4BA9AE84B788F26EF62A"/>
        <w:category>
          <w:name w:val="General"/>
          <w:gallery w:val="placeholder"/>
        </w:category>
        <w:types>
          <w:type w:val="bbPlcHdr"/>
        </w:types>
        <w:behaviors>
          <w:behavior w:val="content"/>
        </w:behaviors>
        <w:guid w:val="{D5E48DA1-84B8-4BB7-B4DD-030AB83F852D}"/>
      </w:docPartPr>
      <w:docPartBody>
        <w:p w:rsidR="00CB55D2" w:rsidRDefault="00CB55D2">
          <w:pPr>
            <w:pStyle w:val="50F41C13BE6C4BA9AE84B788F26EF62A"/>
          </w:pPr>
          <w:r w:rsidRPr="00826166">
            <w:rPr>
              <w:rStyle w:val="PlaceholderText"/>
              <w:color w:val="595959" w:themeColor="text1" w:themeTint="A6"/>
            </w:rPr>
            <w:t>&lt;&lt; Course prerequisite(s) &gt;&gt;</w:t>
          </w:r>
        </w:p>
      </w:docPartBody>
    </w:docPart>
    <w:docPart>
      <w:docPartPr>
        <w:name w:val="2432A617BECF4767A8CB844B02EF1B0D"/>
        <w:category>
          <w:name w:val="General"/>
          <w:gallery w:val="placeholder"/>
        </w:category>
        <w:types>
          <w:type w:val="bbPlcHdr"/>
        </w:types>
        <w:behaviors>
          <w:behavior w:val="content"/>
        </w:behaviors>
        <w:guid w:val="{02B59F4F-AF4E-438E-94DB-28C20522EB12}"/>
      </w:docPartPr>
      <w:docPartBody>
        <w:p w:rsidR="00CB55D2" w:rsidRDefault="00CB55D2">
          <w:pPr>
            <w:pStyle w:val="2432A617BECF4767A8CB844B02EF1B0D"/>
          </w:pPr>
          <w:r w:rsidRPr="00826166">
            <w:rPr>
              <w:rStyle w:val="PlaceholderText"/>
              <w:color w:val="595959" w:themeColor="text1" w:themeTint="A6"/>
            </w:rPr>
            <w:t>&lt;&lt; Technology skills &gt;&gt;</w:t>
          </w:r>
        </w:p>
      </w:docPartBody>
    </w:docPart>
    <w:docPart>
      <w:docPartPr>
        <w:name w:val="4AAC0316C62F468BAE0198450DEFD538"/>
        <w:category>
          <w:name w:val="General"/>
          <w:gallery w:val="placeholder"/>
        </w:category>
        <w:types>
          <w:type w:val="bbPlcHdr"/>
        </w:types>
        <w:behaviors>
          <w:behavior w:val="content"/>
        </w:behaviors>
        <w:guid w:val="{500F682C-19BC-4834-AF01-FACD3244A44D}"/>
      </w:docPartPr>
      <w:docPartBody>
        <w:p w:rsidR="00CB55D2" w:rsidRDefault="00CB55D2">
          <w:pPr>
            <w:pStyle w:val="4AAC0316C62F468BAE0198450DEFD538"/>
          </w:pPr>
          <w:r w:rsidRPr="00826166">
            <w:rPr>
              <w:rStyle w:val="PlaceholderText"/>
              <w:color w:val="595959" w:themeColor="text1" w:themeTint="A6"/>
            </w:rPr>
            <w:t>&lt;&lt; System, Institutional, College, and/or Course-specific Outcomes &gt;&gt;</w:t>
          </w:r>
        </w:p>
      </w:docPartBody>
    </w:docPart>
    <w:docPart>
      <w:docPartPr>
        <w:name w:val="760C27BA8B3B41DA990D771ECD62F70B"/>
        <w:category>
          <w:name w:val="General"/>
          <w:gallery w:val="placeholder"/>
        </w:category>
        <w:types>
          <w:type w:val="bbPlcHdr"/>
        </w:types>
        <w:behaviors>
          <w:behavior w:val="content"/>
        </w:behaviors>
        <w:guid w:val="{3C1D0A39-F770-41EA-816E-D5E9E724EADF}"/>
      </w:docPartPr>
      <w:docPartBody>
        <w:p w:rsidR="00CB55D2" w:rsidRDefault="00CB55D2">
          <w:pPr>
            <w:pStyle w:val="760C27BA8B3B41DA990D771ECD62F70B"/>
          </w:pPr>
          <w:r w:rsidRPr="00826166">
            <w:rPr>
              <w:rStyle w:val="PlaceholderText"/>
              <w:color w:val="595959" w:themeColor="text1" w:themeTint="A6"/>
            </w:rPr>
            <w:t>&lt;&lt; Required textbook(s) &gt;&gt;</w:t>
          </w:r>
        </w:p>
      </w:docPartBody>
    </w:docPart>
    <w:docPart>
      <w:docPartPr>
        <w:name w:val="278A6F9D6EE14551B39032BD83BB899B"/>
        <w:category>
          <w:name w:val="General"/>
          <w:gallery w:val="placeholder"/>
        </w:category>
        <w:types>
          <w:type w:val="bbPlcHdr"/>
        </w:types>
        <w:behaviors>
          <w:behavior w:val="content"/>
        </w:behaviors>
        <w:guid w:val="{8D8B3F80-2F5C-4312-A10C-896E9D868A2B}"/>
      </w:docPartPr>
      <w:docPartBody>
        <w:p w:rsidR="00CB55D2" w:rsidRDefault="00CB55D2">
          <w:pPr>
            <w:pStyle w:val="278A6F9D6EE14551B39032BD83BB899B"/>
          </w:pPr>
          <w:r w:rsidRPr="00826166">
            <w:rPr>
              <w:rStyle w:val="PlaceholderText"/>
              <w:color w:val="595959" w:themeColor="text1" w:themeTint="A6"/>
            </w:rPr>
            <w:t>&lt;&lt; Supplements &gt;&gt;</w:t>
          </w:r>
        </w:p>
      </w:docPartBody>
    </w:docPart>
    <w:docPart>
      <w:docPartPr>
        <w:name w:val="445FADCD9E854BA18D7BE9840CE7E22C"/>
        <w:category>
          <w:name w:val="General"/>
          <w:gallery w:val="placeholder"/>
        </w:category>
        <w:types>
          <w:type w:val="bbPlcHdr"/>
        </w:types>
        <w:behaviors>
          <w:behavior w:val="content"/>
        </w:behaviors>
        <w:guid w:val="{78F16843-CF2A-4842-AC39-DC58B539D5C6}"/>
      </w:docPartPr>
      <w:docPartBody>
        <w:p w:rsidR="00CB55D2" w:rsidRDefault="00CB55D2">
          <w:pPr>
            <w:pStyle w:val="445FADCD9E854BA18D7BE9840CE7E22C"/>
          </w:pPr>
          <w:r w:rsidRPr="00826166">
            <w:rPr>
              <w:rStyle w:val="PlaceholderText"/>
              <w:color w:val="595959" w:themeColor="text1" w:themeTint="A6"/>
            </w:rPr>
            <w:t>&lt;&lt; Optional materials &gt;&gt;</w:t>
          </w:r>
        </w:p>
      </w:docPartBody>
    </w:docPart>
    <w:docPart>
      <w:docPartPr>
        <w:name w:val="6788B3AE2A92427BA28FD62CA6BC8D7B"/>
        <w:category>
          <w:name w:val="General"/>
          <w:gallery w:val="placeholder"/>
        </w:category>
        <w:types>
          <w:type w:val="bbPlcHdr"/>
        </w:types>
        <w:behaviors>
          <w:behavior w:val="content"/>
        </w:behaviors>
        <w:guid w:val="{7CFD0FF9-7634-4427-94FA-23BCDE710E1D}"/>
      </w:docPartPr>
      <w:docPartBody>
        <w:p w:rsidR="00CB55D2" w:rsidRDefault="00CB55D2">
          <w:pPr>
            <w:pStyle w:val="6788B3AE2A92427BA28FD62CA6BC8D7B"/>
          </w:pPr>
          <w:r w:rsidRPr="00826166">
            <w:rPr>
              <w:rStyle w:val="PlaceholderText"/>
              <w:color w:val="595959" w:themeColor="text1" w:themeTint="A6"/>
            </w:rPr>
            <w:t>&lt;&lt; Methods &gt;&gt;</w:t>
          </w:r>
        </w:p>
      </w:docPartBody>
    </w:docPart>
    <w:docPart>
      <w:docPartPr>
        <w:name w:val="5244FCE3933442949D3E8966C22E3F36"/>
        <w:category>
          <w:name w:val="General"/>
          <w:gallery w:val="placeholder"/>
        </w:category>
        <w:types>
          <w:type w:val="bbPlcHdr"/>
        </w:types>
        <w:behaviors>
          <w:behavior w:val="content"/>
        </w:behaviors>
        <w:guid w:val="{4DB4056C-6AE7-42A2-B05E-19E75D25CF8A}"/>
      </w:docPartPr>
      <w:docPartBody>
        <w:p w:rsidR="00CB55D2" w:rsidRDefault="00CB55D2">
          <w:pPr>
            <w:pStyle w:val="5244FCE3933442949D3E8966C22E3F36"/>
          </w:pPr>
          <w:r w:rsidRPr="00826166">
            <w:rPr>
              <w:rStyle w:val="PlaceholderText"/>
              <w:color w:val="595959" w:themeColor="text1" w:themeTint="A6"/>
            </w:rPr>
            <w:t>&lt;&lt; Specify @dsu.edu email</w:t>
          </w:r>
          <w:r>
            <w:rPr>
              <w:rStyle w:val="PlaceholderText"/>
              <w:color w:val="595959" w:themeColor="text1" w:themeTint="A6"/>
            </w:rPr>
            <w:t xml:space="preserve"> address and any</w:t>
          </w:r>
          <w:r w:rsidRPr="00826166">
            <w:rPr>
              <w:rStyle w:val="PlaceholderText"/>
              <w:color w:val="595959" w:themeColor="text1" w:themeTint="A6"/>
            </w:rPr>
            <w:t xml:space="preserve"> </w:t>
          </w:r>
          <w:r>
            <w:rPr>
              <w:rStyle w:val="PlaceholderText"/>
              <w:color w:val="595959" w:themeColor="text1" w:themeTint="A6"/>
            </w:rPr>
            <w:t>another approved contact methods</w:t>
          </w:r>
          <w:r w:rsidRPr="00826166">
            <w:rPr>
              <w:rStyle w:val="PlaceholderText"/>
              <w:color w:val="595959" w:themeColor="text1" w:themeTint="A6"/>
            </w:rPr>
            <w:t xml:space="preserve"> &gt;&gt;</w:t>
          </w:r>
        </w:p>
      </w:docPartBody>
    </w:docPart>
    <w:docPart>
      <w:docPartPr>
        <w:name w:val="50A3A7CAD7144D52A150335B6D690D87"/>
        <w:category>
          <w:name w:val="General"/>
          <w:gallery w:val="placeholder"/>
        </w:category>
        <w:types>
          <w:type w:val="bbPlcHdr"/>
        </w:types>
        <w:behaviors>
          <w:behavior w:val="content"/>
        </w:behaviors>
        <w:guid w:val="{3F54F9E5-B179-4BD7-9986-CFD0B6EAE38B}"/>
      </w:docPartPr>
      <w:docPartBody>
        <w:p w:rsidR="00CB55D2" w:rsidRDefault="00CB55D2">
          <w:pPr>
            <w:pStyle w:val="50A3A7CAD7144D52A150335B6D690D87"/>
          </w:pPr>
          <w:r w:rsidRPr="00826166">
            <w:rPr>
              <w:rStyle w:val="PlaceholderText"/>
              <w:color w:val="595959" w:themeColor="text1" w:themeTint="A6"/>
            </w:rPr>
            <w:t>&lt;&lt; Maximum of 48 hours during days when class is in session &gt;&gt;</w:t>
          </w:r>
        </w:p>
      </w:docPartBody>
    </w:docPart>
    <w:docPart>
      <w:docPartPr>
        <w:name w:val="64C2EF0DAC304A72985F213246FD743A"/>
        <w:category>
          <w:name w:val="General"/>
          <w:gallery w:val="placeholder"/>
        </w:category>
        <w:types>
          <w:type w:val="bbPlcHdr"/>
        </w:types>
        <w:behaviors>
          <w:behavior w:val="content"/>
        </w:behaviors>
        <w:guid w:val="{8F329464-E66B-4CD4-B1C6-8696E6E6A76C}"/>
      </w:docPartPr>
      <w:docPartBody>
        <w:p w:rsidR="00CB55D2" w:rsidRDefault="00CB55D2">
          <w:pPr>
            <w:pStyle w:val="64C2EF0DAC304A72985F213246FD743A"/>
          </w:pPr>
          <w:r w:rsidRPr="00826166">
            <w:rPr>
              <w:rStyle w:val="PlaceholderText"/>
              <w:color w:val="595959" w:themeColor="text1" w:themeTint="A6"/>
            </w:rPr>
            <w:t>&lt;&lt; Include a statement on when students can expect feedback &gt;&gt;</w:t>
          </w:r>
        </w:p>
      </w:docPartBody>
    </w:docPart>
    <w:docPart>
      <w:docPartPr>
        <w:name w:val="1E83C725381C4B7797D2E886A45C31B5"/>
        <w:category>
          <w:name w:val="General"/>
          <w:gallery w:val="placeholder"/>
        </w:category>
        <w:types>
          <w:type w:val="bbPlcHdr"/>
        </w:types>
        <w:behaviors>
          <w:behavior w:val="content"/>
        </w:behaviors>
        <w:guid w:val="{B81690FC-6333-4640-9F6A-FE75F1E3760B}"/>
      </w:docPartPr>
      <w:docPartBody>
        <w:p w:rsidR="00CB55D2" w:rsidRDefault="00CB55D2">
          <w:pPr>
            <w:pStyle w:val="1E83C725381C4B7797D2E886A45C31B5"/>
          </w:pPr>
          <w:r w:rsidRPr="00826166">
            <w:rPr>
              <w:rStyle w:val="PlaceholderText"/>
              <w:color w:val="595959" w:themeColor="text1" w:themeTint="A6"/>
            </w:rPr>
            <w:t>&lt;&lt; For online courses and courses that require online course interaction among students, include a statement for respectful communication between students &gt;&gt;</w:t>
          </w:r>
        </w:p>
      </w:docPartBody>
    </w:docPart>
    <w:docPart>
      <w:docPartPr>
        <w:name w:val="B2F3E03E5B7841BB8F8F379CBD72ED41"/>
        <w:category>
          <w:name w:val="General"/>
          <w:gallery w:val="placeholder"/>
        </w:category>
        <w:types>
          <w:type w:val="bbPlcHdr"/>
        </w:types>
        <w:behaviors>
          <w:behavior w:val="content"/>
        </w:behaviors>
        <w:guid w:val="{059FD1ED-9919-466A-A9E6-E410065FB54C}"/>
      </w:docPartPr>
      <w:docPartBody>
        <w:p w:rsidR="00CB55D2" w:rsidRDefault="00CB55D2">
          <w:pPr>
            <w:pStyle w:val="B2F3E03E5B7841BB8F8F379CBD72ED41"/>
          </w:pPr>
          <w:r w:rsidRPr="00826166">
            <w:rPr>
              <w:rStyle w:val="PlaceholderText"/>
              <w:color w:val="595959" w:themeColor="text1" w:themeTint="A6"/>
            </w:rPr>
            <w:t>&lt;&lt; Assessments &gt;&gt;</w:t>
          </w:r>
        </w:p>
      </w:docPartBody>
    </w:docPart>
    <w:docPart>
      <w:docPartPr>
        <w:name w:val="58D65D9400F94F83B9D936AA12023B92"/>
        <w:category>
          <w:name w:val="General"/>
          <w:gallery w:val="placeholder"/>
        </w:category>
        <w:types>
          <w:type w:val="bbPlcHdr"/>
        </w:types>
        <w:behaviors>
          <w:behavior w:val="content"/>
        </w:behaviors>
        <w:guid w:val="{24128E25-759E-44F5-A325-6F1C4A2342DC}"/>
      </w:docPartPr>
      <w:docPartBody>
        <w:p w:rsidR="00CB55D2" w:rsidRDefault="00CB55D2">
          <w:pPr>
            <w:pStyle w:val="58D65D9400F94F83B9D936AA12023B92"/>
          </w:pPr>
          <w:r w:rsidRPr="00826166">
            <w:rPr>
              <w:rStyle w:val="PlaceholderText"/>
              <w:color w:val="595959" w:themeColor="text1" w:themeTint="A6"/>
            </w:rPr>
            <w:t>&lt;&lt; Final Exam date and time &gt;&gt;</w:t>
          </w:r>
        </w:p>
      </w:docPartBody>
    </w:docPart>
    <w:docPart>
      <w:docPartPr>
        <w:name w:val="4E39275045C54389823C25352E61A7F8"/>
        <w:category>
          <w:name w:val="General"/>
          <w:gallery w:val="placeholder"/>
        </w:category>
        <w:types>
          <w:type w:val="bbPlcHdr"/>
        </w:types>
        <w:behaviors>
          <w:behavior w:val="content"/>
        </w:behaviors>
        <w:guid w:val="{B213E7A0-26A7-45F6-881A-93FE3ED2377B}"/>
      </w:docPartPr>
      <w:docPartBody>
        <w:p w:rsidR="00CB55D2" w:rsidRDefault="00CB55D2">
          <w:pPr>
            <w:pStyle w:val="4E39275045C54389823C25352E61A7F8"/>
          </w:pPr>
          <w:r w:rsidRPr="00826166">
            <w:rPr>
              <w:rStyle w:val="PlaceholderText"/>
              <w:color w:val="595959" w:themeColor="text1" w:themeTint="A6"/>
            </w:rPr>
            <w:t>&lt;&lt; Grading standards and policy &gt;&gt;</w:t>
          </w:r>
        </w:p>
      </w:docPartBody>
    </w:docPart>
    <w:docPart>
      <w:docPartPr>
        <w:name w:val="3DCD07873D8245CAA421406F94C9966F"/>
        <w:category>
          <w:name w:val="General"/>
          <w:gallery w:val="placeholder"/>
        </w:category>
        <w:types>
          <w:type w:val="bbPlcHdr"/>
        </w:types>
        <w:behaviors>
          <w:behavior w:val="content"/>
        </w:behaviors>
        <w:guid w:val="{F78ABDE0-2A07-40F2-B238-3A5AA1E6DDC8}"/>
      </w:docPartPr>
      <w:docPartBody>
        <w:p w:rsidR="00CB55D2" w:rsidRDefault="00CB55D2">
          <w:pPr>
            <w:pStyle w:val="3DCD07873D8245CAA421406F94C9966F"/>
          </w:pPr>
          <w:r w:rsidRPr="00826166">
            <w:rPr>
              <w:rStyle w:val="PlaceholderText"/>
              <w:color w:val="595959" w:themeColor="text1" w:themeTint="A6"/>
            </w:rPr>
            <w:t>&lt;&lt; Attendance and make-up &gt;&gt;</w:t>
          </w:r>
        </w:p>
      </w:docPartBody>
    </w:docPart>
    <w:docPart>
      <w:docPartPr>
        <w:name w:val="BF645826DB88426CA2DEF42C65ED3594"/>
        <w:category>
          <w:name w:val="General"/>
          <w:gallery w:val="placeholder"/>
        </w:category>
        <w:types>
          <w:type w:val="bbPlcHdr"/>
        </w:types>
        <w:behaviors>
          <w:behavior w:val="content"/>
        </w:behaviors>
        <w:guid w:val="{E675241F-0DED-4BDF-A3FA-C01D0DE0417D}"/>
      </w:docPartPr>
      <w:docPartBody>
        <w:p w:rsidR="00CB55D2" w:rsidRDefault="00CB55D2">
          <w:pPr>
            <w:pStyle w:val="BF645826DB88426CA2DEF42C65ED3594"/>
          </w:pPr>
          <w:r w:rsidRPr="00826166">
            <w:rPr>
              <w:rStyle w:val="PlaceholderText"/>
              <w:color w:val="595959" w:themeColor="text1" w:themeTint="A6"/>
            </w:rPr>
            <w:t>&lt;&lt; For online courses, include the verification method used for the course (i.e., proctoring, portfolio, oral exam, student observation, etc.) &gt;&gt;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ans Serif Collection">
    <w:panose1 w:val="020B0502040504020204"/>
    <w:charset w:val="00"/>
    <w:family w:val="swiss"/>
    <w:pitch w:val="variable"/>
    <w:sig w:usb0="E057A3FF" w:usb1="4200605F" w:usb2="29100029" w:usb3="00000000" w:csb0="000001D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09C"/>
    <w:rsid w:val="000C21BB"/>
    <w:rsid w:val="002B709C"/>
    <w:rsid w:val="004A3A0E"/>
    <w:rsid w:val="004F0B5C"/>
    <w:rsid w:val="00534E72"/>
    <w:rsid w:val="00592928"/>
    <w:rsid w:val="0069558B"/>
    <w:rsid w:val="00A60198"/>
    <w:rsid w:val="00CB55D2"/>
    <w:rsid w:val="00DB5B54"/>
    <w:rsid w:val="00FB6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4222E91F002444E96E9B45D53A51D5D">
    <w:name w:val="C4222E91F002444E96E9B45D53A51D5D"/>
  </w:style>
  <w:style w:type="paragraph" w:customStyle="1" w:styleId="E06C2E71838E4BBAAEACFEA10DA8FE4E">
    <w:name w:val="E06C2E71838E4BBAAEACFEA10DA8FE4E"/>
  </w:style>
  <w:style w:type="paragraph" w:customStyle="1" w:styleId="93D5DB5EBAD84999B4A69E413FE5D80B">
    <w:name w:val="93D5DB5EBAD84999B4A69E413FE5D80B"/>
  </w:style>
  <w:style w:type="paragraph" w:customStyle="1" w:styleId="F7534649C38140B1866497C3FE28BD51">
    <w:name w:val="F7534649C38140B1866497C3FE28BD51"/>
  </w:style>
  <w:style w:type="paragraph" w:customStyle="1" w:styleId="D63652DDFB184223A27F8DB94C426B58">
    <w:name w:val="D63652DDFB184223A27F8DB94C426B58"/>
  </w:style>
  <w:style w:type="paragraph" w:customStyle="1" w:styleId="BAF19D554C1F4A01BEF9BEB7348E1235">
    <w:name w:val="BAF19D554C1F4A01BEF9BEB7348E1235"/>
  </w:style>
  <w:style w:type="paragraph" w:customStyle="1" w:styleId="A88229FC81294DDCA36E4A11C96726F2">
    <w:name w:val="A88229FC81294DDCA36E4A11C96726F2"/>
  </w:style>
  <w:style w:type="paragraph" w:customStyle="1" w:styleId="55E4E3424A0D405F9DDBA5650C3380AA">
    <w:name w:val="55E4E3424A0D405F9DDBA5650C3380AA"/>
  </w:style>
  <w:style w:type="paragraph" w:customStyle="1" w:styleId="C377EEA4DC1C4A70930052703A841230">
    <w:name w:val="C377EEA4DC1C4A70930052703A841230"/>
  </w:style>
  <w:style w:type="paragraph" w:customStyle="1" w:styleId="D4085082CFF24EEB966958FC89FE891E">
    <w:name w:val="D4085082CFF24EEB966958FC89FE891E"/>
  </w:style>
  <w:style w:type="paragraph" w:customStyle="1" w:styleId="ED961E2491C34E5BA503C7544C274A27">
    <w:name w:val="ED961E2491C34E5BA503C7544C274A27"/>
  </w:style>
  <w:style w:type="paragraph" w:customStyle="1" w:styleId="F8F4C604010E44EFBF02A6656FEAD29E">
    <w:name w:val="F8F4C604010E44EFBF02A6656FEAD29E"/>
  </w:style>
  <w:style w:type="paragraph" w:customStyle="1" w:styleId="584A26C7F9AF45C198CB8A8DB8CC0526">
    <w:name w:val="584A26C7F9AF45C198CB8A8DB8CC0526"/>
  </w:style>
  <w:style w:type="paragraph" w:customStyle="1" w:styleId="7B7B684D26D1456CA79DC3E355EAAFF4">
    <w:name w:val="7B7B684D26D1456CA79DC3E355EAAFF4"/>
  </w:style>
  <w:style w:type="paragraph" w:customStyle="1" w:styleId="B2DF6C50A6F149C59D154002C02D6695">
    <w:name w:val="B2DF6C50A6F149C59D154002C02D6695"/>
  </w:style>
  <w:style w:type="paragraph" w:customStyle="1" w:styleId="50F41C13BE6C4BA9AE84B788F26EF62A">
    <w:name w:val="50F41C13BE6C4BA9AE84B788F26EF62A"/>
  </w:style>
  <w:style w:type="paragraph" w:customStyle="1" w:styleId="2432A617BECF4767A8CB844B02EF1B0D">
    <w:name w:val="2432A617BECF4767A8CB844B02EF1B0D"/>
  </w:style>
  <w:style w:type="paragraph" w:customStyle="1" w:styleId="4AAC0316C62F468BAE0198450DEFD538">
    <w:name w:val="4AAC0316C62F468BAE0198450DEFD538"/>
  </w:style>
  <w:style w:type="paragraph" w:customStyle="1" w:styleId="760C27BA8B3B41DA990D771ECD62F70B">
    <w:name w:val="760C27BA8B3B41DA990D771ECD62F70B"/>
  </w:style>
  <w:style w:type="paragraph" w:customStyle="1" w:styleId="278A6F9D6EE14551B39032BD83BB899B">
    <w:name w:val="278A6F9D6EE14551B39032BD83BB899B"/>
  </w:style>
  <w:style w:type="paragraph" w:customStyle="1" w:styleId="445FADCD9E854BA18D7BE9840CE7E22C">
    <w:name w:val="445FADCD9E854BA18D7BE9840CE7E22C"/>
  </w:style>
  <w:style w:type="paragraph" w:customStyle="1" w:styleId="6788B3AE2A92427BA28FD62CA6BC8D7B">
    <w:name w:val="6788B3AE2A92427BA28FD62CA6BC8D7B"/>
  </w:style>
  <w:style w:type="paragraph" w:customStyle="1" w:styleId="5244FCE3933442949D3E8966C22E3F36">
    <w:name w:val="5244FCE3933442949D3E8966C22E3F36"/>
  </w:style>
  <w:style w:type="paragraph" w:customStyle="1" w:styleId="50A3A7CAD7144D52A150335B6D690D87">
    <w:name w:val="50A3A7CAD7144D52A150335B6D690D87"/>
  </w:style>
  <w:style w:type="paragraph" w:customStyle="1" w:styleId="64C2EF0DAC304A72985F213246FD743A">
    <w:name w:val="64C2EF0DAC304A72985F213246FD743A"/>
  </w:style>
  <w:style w:type="paragraph" w:customStyle="1" w:styleId="1E83C725381C4B7797D2E886A45C31B5">
    <w:name w:val="1E83C725381C4B7797D2E886A45C31B5"/>
  </w:style>
  <w:style w:type="paragraph" w:customStyle="1" w:styleId="B2F3E03E5B7841BB8F8F379CBD72ED41">
    <w:name w:val="B2F3E03E5B7841BB8F8F379CBD72ED41"/>
  </w:style>
  <w:style w:type="paragraph" w:customStyle="1" w:styleId="58D65D9400F94F83B9D936AA12023B92">
    <w:name w:val="58D65D9400F94F83B9D936AA12023B92"/>
  </w:style>
  <w:style w:type="paragraph" w:customStyle="1" w:styleId="4E39275045C54389823C25352E61A7F8">
    <w:name w:val="4E39275045C54389823C25352E61A7F8"/>
  </w:style>
  <w:style w:type="paragraph" w:customStyle="1" w:styleId="3DCD07873D8245CAA421406F94C9966F">
    <w:name w:val="3DCD07873D8245CAA421406F94C9966F"/>
  </w:style>
  <w:style w:type="paragraph" w:customStyle="1" w:styleId="BF645826DB88426CA2DEF42C65ED3594">
    <w:name w:val="BF645826DB88426CA2DEF42C65ED35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01DAA7189872419BD73E247B867F8C" ma:contentTypeVersion="17" ma:contentTypeDescription="Create a new document." ma:contentTypeScope="" ma:versionID="20ff7d8008ef4802c2936958f7d83a08">
  <xsd:schema xmlns:xsd="http://www.w3.org/2001/XMLSchema" xmlns:xs="http://www.w3.org/2001/XMLSchema" xmlns:p="http://schemas.microsoft.com/office/2006/metadata/properties" xmlns:ns2="9599ab1b-c9df-4df6-b8be-a929eb118fbd" xmlns:ns3="7dc84996-a737-4504-94e4-354e4a81ad4a" targetNamespace="http://schemas.microsoft.com/office/2006/metadata/properties" ma:root="true" ma:fieldsID="f463e4e1c2d03f7963307a4fdfaeb489" ns2:_="" ns3:_="">
    <xsd:import namespace="9599ab1b-c9df-4df6-b8be-a929eb118fbd"/>
    <xsd:import namespace="7dc84996-a737-4504-94e4-354e4a81ad4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99ab1b-c9df-4df6-b8be-a929eb118f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806c4ce-b352-41d5-8dc2-600f6ab43a8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dc84996-a737-4504-94e4-354e4a81ad4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9e736a5-eee5-4af0-82df-7c1924261a0e}" ma:internalName="TaxCatchAll" ma:showField="CatchAllData" ma:web="7dc84996-a737-4504-94e4-354e4a81ad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dc84996-a737-4504-94e4-354e4a81ad4a" xsi:nil="true"/>
    <lcf76f155ced4ddcb4097134ff3c332f xmlns="9599ab1b-c9df-4df6-b8be-a929eb118fb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6D9751A-E064-45A5-86AC-5597681A63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99ab1b-c9df-4df6-b8be-a929eb118fbd"/>
    <ds:schemaRef ds:uri="7dc84996-a737-4504-94e4-354e4a81ad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7F0DAE-8524-4BA6-AE23-25BC760A2B0B}">
  <ds:schemaRefs>
    <ds:schemaRef ds:uri="http://schemas.microsoft.com/sharepoint/v3/contenttype/forms"/>
  </ds:schemaRefs>
</ds:datastoreItem>
</file>

<file path=customXml/itemProps3.xml><?xml version="1.0" encoding="utf-8"?>
<ds:datastoreItem xmlns:ds="http://schemas.openxmlformats.org/officeDocument/2006/customXml" ds:itemID="{3E54CE07-99F2-458D-9BA0-B05E6602CCC8}">
  <ds:schemaRefs>
    <ds:schemaRef ds:uri="http://schemas.microsoft.com/office/2006/metadata/properties"/>
    <ds:schemaRef ds:uri="http://schemas.microsoft.com/office/infopath/2007/PartnerControls"/>
    <ds:schemaRef ds:uri="7dc84996-a737-4504-94e4-354e4a81ad4a"/>
    <ds:schemaRef ds:uri="9599ab1b-c9df-4df6-b8be-a929eb118fbd"/>
  </ds:schemaRefs>
</ds:datastoreItem>
</file>

<file path=docProps/app.xml><?xml version="1.0" encoding="utf-8"?>
<Properties xmlns="http://schemas.openxmlformats.org/officeDocument/2006/extended-properties" xmlns:vt="http://schemas.openxmlformats.org/officeDocument/2006/docPropsVTypes">
  <Template>G:\My Drive\Dakota State University\Master Documents\Syllabus Template\DSU-Course-Syllabus-Template-2024-25.dotx</Template>
  <TotalTime>3</TotalTime>
  <Pages>8</Pages>
  <Words>2978</Words>
  <Characters>16976</Characters>
  <Application>Microsoft Office Word</Application>
  <DocSecurity>0</DocSecurity>
  <Lines>141</Lines>
  <Paragraphs>39</Paragraphs>
  <ScaleCrop>false</ScaleCrop>
  <Company/>
  <LinksUpToDate>false</LinksUpToDate>
  <CharactersWithSpaces>19915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 274: Creative Coding — Fall 2026 Syllabus</dc:title>
  <dc:subject>Course syllabus for CSC 274 Creative Coding, Fall 2026</dc:subject>
  <dc:creator>Tate Carson</dc:creator>
  <cp:keywords>CSC 274, Creative Coding, live coding, laptop ensemble, Fall 2026</cp:keywords>
  <cp:lastModifiedBy>Carson, Tate</cp:lastModifiedBy>
  <cp:revision>6</cp:revision>
  <cp:lastPrinted>2026-07-14T19:00:00Z</cp:lastPrinted>
  <dcterms:created xsi:type="dcterms:W3CDTF">2026-07-14T19:07:00Z</dcterms:created>
  <dcterms:modified xsi:type="dcterms:W3CDTF">2026-08-18T20:21:00Z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0x0101001B01DAA7189872419BD73E247B867F8C</vt:lpwstr>
  </property>
  <property fmtid="{D5CDD505-2E9C-101B-9397-08002B2CF9AE}" pid="3" name="GrammarlyDocumentId">
    <vt:lpwstr>35607a22-d4ee-41dc-87ac-dcf33149a993</vt:lpwstr>
  </property>
  <property fmtid="{D5CDD505-2E9C-101B-9397-08002B2CF9AE}" pid="4" name="MediaServiceImageTags">
    <vt:lpwstr/>
  </property>
  <property fmtid="{D5CDD505-2E9C-101B-9397-08002B2CF9AE}" pid="5" name="docLang">
    <vt:lpwstr>en</vt:lpwstr>
  </property>
  <property fmtid="{D5CDD505-2E9C-101B-9397-08002B2CF9AE}" pid="6" name="MSIP_Label_eee23b98-05c5-4ea0-ba46-cce1a712f671_Enabled">
    <vt:lpwstr>true</vt:lpwstr>
  </property>
  <property fmtid="{D5CDD505-2E9C-101B-9397-08002B2CF9AE}" pid="7" name="MSIP_Label_eee23b98-05c5-4ea0-ba46-cce1a712f671_SetDate">
    <vt:lpwstr>2026-08-18T15:00:13Z</vt:lpwstr>
  </property>
  <property fmtid="{D5CDD505-2E9C-101B-9397-08002B2CF9AE}" pid="8" name="MSIP_Label_eee23b98-05c5-4ea0-ba46-cce1a712f671_Method">
    <vt:lpwstr>Standard</vt:lpwstr>
  </property>
  <property fmtid="{D5CDD505-2E9C-101B-9397-08002B2CF9AE}" pid="9" name="MSIP_Label_eee23b98-05c5-4ea0-ba46-cce1a712f671_Name">
    <vt:lpwstr>Internal</vt:lpwstr>
  </property>
  <property fmtid="{D5CDD505-2E9C-101B-9397-08002B2CF9AE}" pid="10" name="MSIP_Label_eee23b98-05c5-4ea0-ba46-cce1a712f671_SiteId">
    <vt:lpwstr>cbb5b525-3b95-4d93-9417-4dbb3c89512e</vt:lpwstr>
  </property>
  <property fmtid="{D5CDD505-2E9C-101B-9397-08002B2CF9AE}" pid="11" name="MSIP_Label_eee23b98-05c5-4ea0-ba46-cce1a712f671_ActionId">
    <vt:lpwstr>6b69701e-70dd-4cea-bcb0-525aff15a77c</vt:lpwstr>
  </property>
  <property fmtid="{D5CDD505-2E9C-101B-9397-08002B2CF9AE}" pid="12" name="MSIP_Label_eee23b98-05c5-4ea0-ba46-cce1a712f671_ContentBits">
    <vt:lpwstr>0</vt:lpwstr>
  </property>
  <property fmtid="{D5CDD505-2E9C-101B-9397-08002B2CF9AE}" pid="13" name="MSIP_Label_eee23b98-05c5-4ea0-ba46-cce1a712f671_Tag">
    <vt:lpwstr>50, 3, 0, 1</vt:lpwstr>
  </property>
</Properties>
</file>