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76F8" w14:textId="77777777" w:rsidR="00841FDD" w:rsidRPr="00841FDD" w:rsidRDefault="00841FDD" w:rsidP="00841FDD">
      <w:pPr>
        <w:pStyle w:val="heading10"/>
        <w:ind w:left="0" w:right="54" w:firstLine="0"/>
        <w:rPr>
          <w:rFonts w:ascii="Times New Roman" w:hAnsi="Times New Roman" w:cs="Times New Roman"/>
        </w:rPr>
      </w:pPr>
      <w:r w:rsidRPr="00841FDD">
        <w:rPr>
          <w:rFonts w:ascii="Times New Roman" w:hAnsi="Times New Roman" w:cs="Times New Roman"/>
        </w:rPr>
        <w:t>Article I</w:t>
      </w:r>
    </w:p>
    <w:p w14:paraId="3E13F710" w14:textId="77777777" w:rsidR="00841FDD" w:rsidRPr="00841FDD" w:rsidRDefault="00841FDD" w:rsidP="00841FDD">
      <w:pPr>
        <w:pStyle w:val="heading10"/>
        <w:ind w:left="0" w:right="54" w:firstLine="0"/>
        <w:rPr>
          <w:rFonts w:ascii="Times New Roman" w:hAnsi="Times New Roman" w:cs="Times New Roman"/>
        </w:rPr>
      </w:pPr>
      <w:bookmarkStart w:id="0" w:name="_heading=h.3znysh7" w:colFirst="0" w:colLast="0"/>
      <w:bookmarkEnd w:id="0"/>
      <w:r w:rsidRPr="00841FDD">
        <w:rPr>
          <w:rFonts w:ascii="Times New Roman" w:hAnsi="Times New Roman" w:cs="Times New Roman"/>
        </w:rPr>
        <w:t>Name and Purpose</w:t>
      </w:r>
    </w:p>
    <w:p w14:paraId="1EF9FB1A" w14:textId="77777777" w:rsidR="00841FDD" w:rsidRPr="00841FDD" w:rsidRDefault="00841FDD" w:rsidP="00841FDD">
      <w:pPr>
        <w:pStyle w:val="heading20"/>
        <w:ind w:left="-5" w:firstLine="0"/>
        <w:rPr>
          <w:rFonts w:ascii="Times New Roman" w:hAnsi="Times New Roman" w:cs="Times New Roman"/>
        </w:rPr>
      </w:pPr>
      <w:bookmarkStart w:id="1" w:name="_heading=h.2et92p0" w:colFirst="0" w:colLast="0"/>
      <w:bookmarkEnd w:id="1"/>
      <w:r w:rsidRPr="00841FDD">
        <w:rPr>
          <w:rFonts w:ascii="Times New Roman" w:hAnsi="Times New Roman" w:cs="Times New Roman"/>
        </w:rPr>
        <w:t xml:space="preserve">Section 1: Name </w:t>
      </w:r>
    </w:p>
    <w:p w14:paraId="7722E990" w14:textId="77777777" w:rsidR="00841FDD" w:rsidRPr="00841FDD" w:rsidRDefault="00841FDD" w:rsidP="00841FDD">
      <w:pPr>
        <w:pStyle w:val="Normal0"/>
        <w:ind w:left="720" w:hanging="494"/>
        <w:rPr>
          <w:rFonts w:eastAsia="Arial"/>
        </w:rPr>
      </w:pPr>
      <w:r w:rsidRPr="00841FDD">
        <w:rPr>
          <w:rFonts w:eastAsia="Arial"/>
        </w:rPr>
        <w:t xml:space="preserve">I. </w:t>
      </w:r>
      <w:r w:rsidRPr="00841FDD">
        <w:rPr>
          <w:rFonts w:eastAsia="Arial"/>
        </w:rPr>
        <w:tab/>
        <w:t xml:space="preserve">The organization shall be known as the Student Association Senate of Dakota State University, hereafter referred to as the Senate. </w:t>
      </w:r>
    </w:p>
    <w:p w14:paraId="11672058" w14:textId="77777777" w:rsidR="00841FDD" w:rsidRPr="00841FDD" w:rsidRDefault="00841FDD" w:rsidP="00841FDD">
      <w:pPr>
        <w:pStyle w:val="Normal0"/>
        <w:spacing w:after="454" w:line="259" w:lineRule="auto"/>
        <w:rPr>
          <w:rFonts w:eastAsia="Arial"/>
        </w:rPr>
      </w:pPr>
      <w:r w:rsidRPr="00841FDD">
        <w:rPr>
          <w:rFonts w:eastAsia="Arial"/>
        </w:rPr>
        <w:t xml:space="preserve">  </w:t>
      </w:r>
    </w:p>
    <w:p w14:paraId="3C507A27" w14:textId="77777777" w:rsidR="00841FDD" w:rsidRPr="00841FDD" w:rsidRDefault="00841FDD" w:rsidP="00841FDD">
      <w:pPr>
        <w:pStyle w:val="heading20"/>
        <w:ind w:left="-5" w:firstLine="0"/>
        <w:rPr>
          <w:rFonts w:ascii="Times New Roman" w:hAnsi="Times New Roman" w:cs="Times New Roman"/>
        </w:rPr>
      </w:pPr>
      <w:bookmarkStart w:id="2" w:name="_heading=h.tyjcwt" w:colFirst="0" w:colLast="0"/>
      <w:bookmarkEnd w:id="2"/>
      <w:r w:rsidRPr="00841FDD">
        <w:rPr>
          <w:rFonts w:ascii="Times New Roman" w:hAnsi="Times New Roman" w:cs="Times New Roman"/>
        </w:rPr>
        <w:t xml:space="preserve">Section 2: Purpose </w:t>
      </w:r>
    </w:p>
    <w:p w14:paraId="766B0E1F" w14:textId="77777777" w:rsidR="00841FDD" w:rsidRPr="00841FDD" w:rsidRDefault="00841FDD" w:rsidP="00841FDD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The purpose of the Senate shall be to: </w:t>
      </w:r>
    </w:p>
    <w:p w14:paraId="0409A0F2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Promote student activities </w:t>
      </w:r>
    </w:p>
    <w:p w14:paraId="007003C3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Act on matters relating to student affairs </w:t>
      </w:r>
    </w:p>
    <w:p w14:paraId="644D0AE2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Serve as a liaison between administration, faculty, staff, and students and to further in every way general cooperation and unity </w:t>
      </w:r>
    </w:p>
    <w:p w14:paraId="7AA75F09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Stimulate, encourage, organize, and support student activities on campus </w:t>
      </w:r>
    </w:p>
    <w:p w14:paraId="01F5C6E6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Establish the policies and criteria under which organizations may be chartered, governed, and sustained as official Student Recognized Organizations on campus </w:t>
      </w:r>
    </w:p>
    <w:p w14:paraId="4CDC04F3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 xml:space="preserve">Maintain student representation on all Institutional and Ad Hoc Committees per DSU Policy 04-20-00 </w:t>
      </w:r>
    </w:p>
    <w:p w14:paraId="2FB6BC3E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>Share in the budgeting of the General Activity Fund Allocations Committee</w:t>
      </w:r>
    </w:p>
    <w:p w14:paraId="10605877" w14:textId="77777777" w:rsidR="00841FDD" w:rsidRPr="00841FDD" w:rsidRDefault="00841FDD" w:rsidP="00841FDD">
      <w:pPr>
        <w:pStyle w:val="Normal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93"/>
          <w:tab w:val="center" w:pos="2754"/>
        </w:tabs>
        <w:rPr>
          <w:rFonts w:eastAsia="Arial"/>
          <w:color w:val="000000"/>
        </w:rPr>
      </w:pPr>
      <w:r w:rsidRPr="00841FDD">
        <w:rPr>
          <w:rFonts w:eastAsia="Arial"/>
          <w:color w:val="000000"/>
        </w:rPr>
        <w:t>Lead in the budgeting of SRO Funding Committee</w:t>
      </w:r>
    </w:p>
    <w:p w14:paraId="5B2E7AB6" w14:textId="77777777" w:rsidR="00841FDD" w:rsidRPr="00841FDD" w:rsidRDefault="00841FDD" w:rsidP="00841FDD">
      <w:pPr>
        <w:pStyle w:val="Normal0"/>
        <w:spacing w:after="16" w:line="259" w:lineRule="auto"/>
        <w:rPr>
          <w:rFonts w:eastAsia="Arial"/>
        </w:rPr>
      </w:pPr>
      <w:r w:rsidRPr="00841FDD">
        <w:rPr>
          <w:rFonts w:eastAsia="Arial"/>
          <w:sz w:val="22"/>
          <w:szCs w:val="22"/>
        </w:rPr>
        <w:t xml:space="preserve"> </w:t>
      </w:r>
    </w:p>
    <w:p w14:paraId="21267BC6" w14:textId="77777777" w:rsidR="00841FDD" w:rsidRPr="00841FDD" w:rsidRDefault="00841FDD" w:rsidP="00841FDD">
      <w:pPr>
        <w:pStyle w:val="Normal0"/>
        <w:spacing w:after="16" w:line="259" w:lineRule="auto"/>
        <w:rPr>
          <w:rFonts w:eastAsia="Arial"/>
        </w:rPr>
      </w:pPr>
      <w:r w:rsidRPr="00841FDD">
        <w:rPr>
          <w:rFonts w:eastAsia="Arial"/>
          <w:sz w:val="22"/>
          <w:szCs w:val="22"/>
        </w:rPr>
        <w:t xml:space="preserve"> </w:t>
      </w:r>
    </w:p>
    <w:p w14:paraId="0C53358A" w14:textId="520710C5" w:rsidR="56DB7DF7" w:rsidRPr="00841FDD" w:rsidRDefault="56DB7DF7" w:rsidP="00ED5C29"/>
    <w:sectPr w:rsidR="56DB7DF7" w:rsidRPr="00841FDD" w:rsidSect="00ED5C2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7F99" w14:textId="77777777" w:rsidR="008C7389" w:rsidRDefault="008C7389">
      <w:r>
        <w:separator/>
      </w:r>
    </w:p>
  </w:endnote>
  <w:endnote w:type="continuationSeparator" w:id="0">
    <w:p w14:paraId="0CC89C63" w14:textId="77777777" w:rsidR="008C7389" w:rsidRDefault="008C7389">
      <w:r>
        <w:continuationSeparator/>
      </w:r>
    </w:p>
  </w:endnote>
  <w:endnote w:type="continuationNotice" w:id="1">
    <w:p w14:paraId="12F223ED" w14:textId="77777777" w:rsidR="008C7389" w:rsidRDefault="008C7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AE96" w14:textId="7041871B" w:rsidR="00CD056A" w:rsidRPr="00CD056A" w:rsidRDefault="00CD056A" w:rsidP="00CD056A">
    <w:r w:rsidRPr="00CD056A">
      <w:rPr>
        <w:b/>
        <w:bCs/>
      </w:rPr>
      <w:t>Effective Date:</w:t>
    </w:r>
    <w:r w:rsidRPr="00CD056A">
      <w:t xml:space="preserve"> October 13th, 2021</w:t>
    </w:r>
  </w:p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D625" w14:textId="77777777" w:rsidR="008C7389" w:rsidRDefault="008C7389">
      <w:r>
        <w:separator/>
      </w:r>
    </w:p>
  </w:footnote>
  <w:footnote w:type="continuationSeparator" w:id="0">
    <w:p w14:paraId="09E2805B" w14:textId="77777777" w:rsidR="008C7389" w:rsidRDefault="008C7389">
      <w:r>
        <w:continuationSeparator/>
      </w:r>
    </w:p>
  </w:footnote>
  <w:footnote w:type="continuationNotice" w:id="1">
    <w:p w14:paraId="56A7E4A2" w14:textId="77777777" w:rsidR="008C7389" w:rsidRDefault="008C73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872E8C4" w:rsidR="00BE1CC8" w:rsidRDefault="00ED5C29" w:rsidP="00BB5996">
    <w:pPr>
      <w:ind w:left="-90"/>
      <w:jc w:val="center"/>
    </w:pPr>
    <w:r>
      <w:rPr>
        <w:noProof/>
      </w:rPr>
      <w:drawing>
        <wp:inline distT="0" distB="0" distL="0" distR="0" wp14:anchorId="6B589DAA" wp14:editId="4715CD8C">
          <wp:extent cx="2724150" cy="753745"/>
          <wp:effectExtent l="0" t="0" r="0" b="8255"/>
          <wp:docPr id="3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Text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ACB"/>
    <w:multiLevelType w:val="multilevel"/>
    <w:tmpl w:val="69E0470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B7E5C"/>
    <w:multiLevelType w:val="multilevel"/>
    <w:tmpl w:val="E9DC39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31FBF"/>
    <w:multiLevelType w:val="multilevel"/>
    <w:tmpl w:val="197E60F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81E5F"/>
    <w:multiLevelType w:val="multilevel"/>
    <w:tmpl w:val="CF72D0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68D7"/>
    <w:multiLevelType w:val="hybridMultilevel"/>
    <w:tmpl w:val="9232094A"/>
    <w:lvl w:ilvl="0" w:tplc="EDC4224C">
      <w:start w:val="1"/>
      <w:numFmt w:val="upperRoman"/>
      <w:lvlText w:val="%1."/>
      <w:lvlJc w:val="left"/>
      <w:pPr>
        <w:ind w:left="1080" w:hanging="720"/>
      </w:pPr>
      <w:rPr>
        <w:sz w:val="24"/>
        <w:szCs w:val="24"/>
      </w:rPr>
    </w:lvl>
    <w:lvl w:ilvl="1" w:tplc="20A6EFEA">
      <w:start w:val="1"/>
      <w:numFmt w:val="lowerLetter"/>
      <w:lvlText w:val="%2."/>
      <w:lvlJc w:val="left"/>
      <w:pPr>
        <w:ind w:left="1440" w:hanging="360"/>
      </w:pPr>
    </w:lvl>
    <w:lvl w:ilvl="2" w:tplc="AB6857A6">
      <w:start w:val="1"/>
      <w:numFmt w:val="lowerRoman"/>
      <w:lvlText w:val="%3."/>
      <w:lvlJc w:val="right"/>
      <w:pPr>
        <w:ind w:left="2160" w:hanging="180"/>
      </w:pPr>
    </w:lvl>
    <w:lvl w:ilvl="3" w:tplc="CCAC8742">
      <w:start w:val="1"/>
      <w:numFmt w:val="decimal"/>
      <w:lvlText w:val="%4."/>
      <w:lvlJc w:val="left"/>
      <w:pPr>
        <w:ind w:left="2880" w:hanging="360"/>
      </w:pPr>
    </w:lvl>
    <w:lvl w:ilvl="4" w:tplc="607E5DA4">
      <w:start w:val="1"/>
      <w:numFmt w:val="lowerLetter"/>
      <w:lvlText w:val="%5."/>
      <w:lvlJc w:val="left"/>
      <w:pPr>
        <w:ind w:left="3600" w:hanging="360"/>
      </w:pPr>
    </w:lvl>
    <w:lvl w:ilvl="5" w:tplc="F2E28EB4">
      <w:start w:val="1"/>
      <w:numFmt w:val="lowerRoman"/>
      <w:lvlText w:val="%6."/>
      <w:lvlJc w:val="right"/>
      <w:pPr>
        <w:ind w:left="4320" w:hanging="180"/>
      </w:pPr>
    </w:lvl>
    <w:lvl w:ilvl="6" w:tplc="2B98B3DC">
      <w:start w:val="1"/>
      <w:numFmt w:val="decimal"/>
      <w:lvlText w:val="%7."/>
      <w:lvlJc w:val="left"/>
      <w:pPr>
        <w:ind w:left="5040" w:hanging="360"/>
      </w:pPr>
    </w:lvl>
    <w:lvl w:ilvl="7" w:tplc="ABF6B026">
      <w:start w:val="1"/>
      <w:numFmt w:val="lowerLetter"/>
      <w:lvlText w:val="%8."/>
      <w:lvlJc w:val="left"/>
      <w:pPr>
        <w:ind w:left="5760" w:hanging="360"/>
      </w:pPr>
    </w:lvl>
    <w:lvl w:ilvl="8" w:tplc="49AA75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6F1F"/>
    <w:multiLevelType w:val="multilevel"/>
    <w:tmpl w:val="B440A0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E70BB"/>
    <w:multiLevelType w:val="multilevel"/>
    <w:tmpl w:val="0C1A90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A424D"/>
    <w:multiLevelType w:val="multilevel"/>
    <w:tmpl w:val="9AF2D36C"/>
    <w:lvl w:ilvl="0">
      <w:start w:val="9"/>
      <w:numFmt w:val="upperLetter"/>
      <w:lvlText w:val="%1."/>
      <w:lvlJc w:val="left"/>
      <w:pPr>
        <w:ind w:left="720" w:hanging="500"/>
      </w:p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18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18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5F103CE6"/>
    <w:multiLevelType w:val="multilevel"/>
    <w:tmpl w:val="00AAF9B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976F7"/>
    <w:multiLevelType w:val="multilevel"/>
    <w:tmpl w:val="6F9066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57199"/>
    <w:multiLevelType w:val="multilevel"/>
    <w:tmpl w:val="80A82C16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15276">
    <w:abstractNumId w:val="4"/>
  </w:num>
  <w:num w:numId="2" w16cid:durableId="1418213318">
    <w:abstractNumId w:val="10"/>
  </w:num>
  <w:num w:numId="3" w16cid:durableId="1433748605">
    <w:abstractNumId w:val="6"/>
  </w:num>
  <w:num w:numId="4" w16cid:durableId="1011293763">
    <w:abstractNumId w:val="1"/>
  </w:num>
  <w:num w:numId="5" w16cid:durableId="349376892">
    <w:abstractNumId w:val="9"/>
  </w:num>
  <w:num w:numId="6" w16cid:durableId="1767268737">
    <w:abstractNumId w:val="3"/>
  </w:num>
  <w:num w:numId="7" w16cid:durableId="1329796705">
    <w:abstractNumId w:val="2"/>
  </w:num>
  <w:num w:numId="8" w16cid:durableId="911240068">
    <w:abstractNumId w:val="5"/>
  </w:num>
  <w:num w:numId="9" w16cid:durableId="1675721214">
    <w:abstractNumId w:val="8"/>
  </w:num>
  <w:num w:numId="10" w16cid:durableId="1499690616">
    <w:abstractNumId w:val="0"/>
  </w:num>
  <w:num w:numId="11" w16cid:durableId="362243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90D63"/>
    <w:rsid w:val="000C4F9C"/>
    <w:rsid w:val="000E0DC1"/>
    <w:rsid w:val="00147830"/>
    <w:rsid w:val="002000ED"/>
    <w:rsid w:val="0020441F"/>
    <w:rsid w:val="00267CC9"/>
    <w:rsid w:val="002C75F3"/>
    <w:rsid w:val="003A5368"/>
    <w:rsid w:val="003A58BC"/>
    <w:rsid w:val="003E0E9C"/>
    <w:rsid w:val="00417653"/>
    <w:rsid w:val="00433F0F"/>
    <w:rsid w:val="004F5E19"/>
    <w:rsid w:val="00501537"/>
    <w:rsid w:val="005574D9"/>
    <w:rsid w:val="005770D2"/>
    <w:rsid w:val="0064008B"/>
    <w:rsid w:val="00647325"/>
    <w:rsid w:val="00716BD6"/>
    <w:rsid w:val="007C2719"/>
    <w:rsid w:val="007D6F6A"/>
    <w:rsid w:val="00841FDD"/>
    <w:rsid w:val="008C7389"/>
    <w:rsid w:val="00907068"/>
    <w:rsid w:val="009545F6"/>
    <w:rsid w:val="00A21DD4"/>
    <w:rsid w:val="00A65EC2"/>
    <w:rsid w:val="00BB026A"/>
    <w:rsid w:val="00BB5996"/>
    <w:rsid w:val="00BE1CC8"/>
    <w:rsid w:val="00C77D0D"/>
    <w:rsid w:val="00CD056A"/>
    <w:rsid w:val="00D041CF"/>
    <w:rsid w:val="00D422E8"/>
    <w:rsid w:val="00E12F63"/>
    <w:rsid w:val="00E20E54"/>
    <w:rsid w:val="00E60A10"/>
    <w:rsid w:val="00ED5C29"/>
    <w:rsid w:val="00F31AC4"/>
    <w:rsid w:val="00FB051C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841FDD"/>
  </w:style>
  <w:style w:type="paragraph" w:customStyle="1" w:styleId="heading10">
    <w:name w:val="heading 10"/>
    <w:next w:val="Normal0"/>
    <w:link w:val="Heading1Char"/>
    <w:uiPriority w:val="9"/>
    <w:qFormat/>
    <w:rsid w:val="00841FDD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841FDD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0"/>
    <w:uiPriority w:val="9"/>
    <w:rsid w:val="00841FDD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841FDD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2</cp:revision>
  <dcterms:created xsi:type="dcterms:W3CDTF">2022-08-17T16:16:00Z</dcterms:created>
  <dcterms:modified xsi:type="dcterms:W3CDTF">2022-08-17T16:16:00Z</dcterms:modified>
</cp:coreProperties>
</file>