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2EF9D" w14:textId="77777777" w:rsidR="0015453E" w:rsidRPr="0015453E" w:rsidRDefault="0015453E" w:rsidP="0015453E">
      <w:pPr>
        <w:pStyle w:val="heading10"/>
        <w:rPr>
          <w:rFonts w:ascii="Times New Roman" w:hAnsi="Times New Roman" w:cs="Times New Roman"/>
        </w:rPr>
      </w:pPr>
      <w:r w:rsidRPr="0015453E">
        <w:rPr>
          <w:rFonts w:ascii="Times New Roman" w:hAnsi="Times New Roman" w:cs="Times New Roman"/>
        </w:rPr>
        <w:t>Article III</w:t>
      </w:r>
    </w:p>
    <w:p w14:paraId="499F4E53" w14:textId="77777777" w:rsidR="0015453E" w:rsidRPr="0015453E" w:rsidRDefault="0015453E" w:rsidP="0015453E">
      <w:pPr>
        <w:pStyle w:val="heading10"/>
        <w:rPr>
          <w:rFonts w:ascii="Times New Roman" w:hAnsi="Times New Roman" w:cs="Times New Roman"/>
        </w:rPr>
      </w:pPr>
      <w:bookmarkStart w:id="0" w:name="_heading=h.17dp8vu" w:colFirst="0" w:colLast="0"/>
      <w:bookmarkEnd w:id="0"/>
      <w:r w:rsidRPr="0015453E">
        <w:rPr>
          <w:rFonts w:ascii="Times New Roman" w:hAnsi="Times New Roman" w:cs="Times New Roman"/>
        </w:rPr>
        <w:t xml:space="preserve">Legislature </w:t>
      </w:r>
    </w:p>
    <w:p w14:paraId="7F8C9C64" w14:textId="77777777" w:rsidR="0015453E" w:rsidRPr="0015453E" w:rsidRDefault="0015453E" w:rsidP="0015453E">
      <w:pPr>
        <w:pStyle w:val="heading20"/>
        <w:rPr>
          <w:rFonts w:ascii="Times New Roman" w:hAnsi="Times New Roman" w:cs="Times New Roman"/>
        </w:rPr>
      </w:pPr>
      <w:bookmarkStart w:id="1" w:name="_heading=h.3rdcrjn" w:colFirst="0" w:colLast="0"/>
      <w:bookmarkEnd w:id="1"/>
      <w:r w:rsidRPr="0015453E">
        <w:rPr>
          <w:rFonts w:ascii="Times New Roman" w:hAnsi="Times New Roman" w:cs="Times New Roman"/>
        </w:rPr>
        <w:t xml:space="preserve">Section 1: Legislative Powers </w:t>
      </w:r>
    </w:p>
    <w:p w14:paraId="5058AB27" w14:textId="77777777" w:rsidR="0015453E" w:rsidRPr="0015453E" w:rsidRDefault="0015453E" w:rsidP="0015453E">
      <w:pPr>
        <w:pStyle w:val="Normal0"/>
        <w:tabs>
          <w:tab w:val="center" w:pos="293"/>
          <w:tab w:val="center" w:pos="3453"/>
        </w:tabs>
        <w:rPr>
          <w:rFonts w:eastAsia="Arial"/>
        </w:rPr>
      </w:pPr>
      <w:r w:rsidRPr="0015453E">
        <w:rPr>
          <w:rFonts w:eastAsia="Arial"/>
          <w:sz w:val="22"/>
          <w:szCs w:val="22"/>
        </w:rPr>
        <w:tab/>
      </w:r>
      <w:r w:rsidRPr="0015453E">
        <w:rPr>
          <w:rFonts w:eastAsia="Arial"/>
        </w:rPr>
        <w:t xml:space="preserve">I. </w:t>
      </w:r>
      <w:r w:rsidRPr="0015453E">
        <w:rPr>
          <w:rFonts w:eastAsia="Arial"/>
        </w:rPr>
        <w:tab/>
        <w:t xml:space="preserve">The legislative power shall be vested in the Senate. </w:t>
      </w:r>
    </w:p>
    <w:p w14:paraId="74AAD6B3" w14:textId="77777777" w:rsidR="0015453E" w:rsidRPr="0015453E" w:rsidRDefault="0015453E" w:rsidP="0015453E">
      <w:pPr>
        <w:pStyle w:val="Normal0"/>
        <w:tabs>
          <w:tab w:val="center" w:pos="293"/>
          <w:tab w:val="center" w:pos="3453"/>
        </w:tabs>
        <w:rPr>
          <w:rFonts w:eastAsia="Arial"/>
        </w:rPr>
      </w:pPr>
    </w:p>
    <w:p w14:paraId="58FB8192" w14:textId="77777777" w:rsidR="0015453E" w:rsidRPr="0015453E" w:rsidRDefault="0015453E" w:rsidP="0015453E">
      <w:pPr>
        <w:pStyle w:val="heading20"/>
        <w:rPr>
          <w:rFonts w:ascii="Times New Roman" w:hAnsi="Times New Roman" w:cs="Times New Roman"/>
        </w:rPr>
      </w:pPr>
      <w:bookmarkStart w:id="2" w:name="_heading=h.26in1rg" w:colFirst="0" w:colLast="0"/>
      <w:bookmarkEnd w:id="2"/>
      <w:r w:rsidRPr="0015453E">
        <w:rPr>
          <w:rFonts w:ascii="Times New Roman" w:hAnsi="Times New Roman" w:cs="Times New Roman"/>
        </w:rPr>
        <w:t xml:space="preserve">Section 2: Organization  </w:t>
      </w:r>
    </w:p>
    <w:p w14:paraId="43A69149" w14:textId="77777777" w:rsidR="0015453E" w:rsidRPr="0015453E" w:rsidRDefault="0015453E">
      <w:pPr>
        <w:pStyle w:val="heading30"/>
        <w:numPr>
          <w:ilvl w:val="0"/>
          <w:numId w:val="10"/>
        </w:numPr>
        <w:tabs>
          <w:tab w:val="center" w:pos="293"/>
          <w:tab w:val="center" w:pos="1453"/>
        </w:tabs>
        <w:rPr>
          <w:rFonts w:ascii="Times New Roman" w:hAnsi="Times New Roman" w:cs="Times New Roman"/>
        </w:rPr>
      </w:pPr>
      <w:r w:rsidRPr="0015453E">
        <w:rPr>
          <w:rFonts w:ascii="Times New Roman" w:hAnsi="Times New Roman" w:cs="Times New Roman"/>
        </w:rPr>
        <w:t>Composition</w:t>
      </w:r>
      <w:r w:rsidRPr="0015453E">
        <w:rPr>
          <w:rFonts w:ascii="Times New Roman" w:hAnsi="Times New Roman" w:cs="Times New Roman"/>
          <w:b w:val="0"/>
        </w:rPr>
        <w:t xml:space="preserve">  </w:t>
      </w:r>
    </w:p>
    <w:p w14:paraId="68206FCA" w14:textId="77777777" w:rsidR="0015453E" w:rsidRPr="0015453E" w:rsidRDefault="0015453E">
      <w:pPr>
        <w:pStyle w:val="Normal0"/>
        <w:numPr>
          <w:ilvl w:val="1"/>
          <w:numId w:val="10"/>
        </w:numPr>
        <w:rPr>
          <w:rFonts w:eastAsia="Arial"/>
        </w:rPr>
      </w:pPr>
      <w:r w:rsidRPr="0015453E">
        <w:rPr>
          <w:rFonts w:eastAsia="Arial"/>
        </w:rPr>
        <w:t xml:space="preserve">The Senate shall consist of the following: </w:t>
      </w:r>
    </w:p>
    <w:p w14:paraId="3F6D8328" w14:textId="77777777" w:rsidR="0015453E" w:rsidRPr="0015453E" w:rsidRDefault="0015453E">
      <w:pPr>
        <w:pStyle w:val="Normal0"/>
        <w:numPr>
          <w:ilvl w:val="2"/>
          <w:numId w:val="10"/>
        </w:numPr>
        <w:rPr>
          <w:rFonts w:eastAsia="Arial"/>
        </w:rPr>
      </w:pPr>
      <w:r w:rsidRPr="0015453E">
        <w:rPr>
          <w:rFonts w:eastAsia="Arial"/>
        </w:rPr>
        <w:t xml:space="preserve">Executive Council: President, Vice President, Administrative Assistant, Finance Chair, and Public Relations Chair. </w:t>
      </w:r>
    </w:p>
    <w:p w14:paraId="674D6926" w14:textId="77777777" w:rsidR="0015453E" w:rsidRPr="0015453E" w:rsidRDefault="0015453E">
      <w:pPr>
        <w:pStyle w:val="Normal0"/>
        <w:numPr>
          <w:ilvl w:val="2"/>
          <w:numId w:val="10"/>
        </w:numPr>
        <w:rPr>
          <w:rFonts w:eastAsia="Arial"/>
        </w:rPr>
      </w:pPr>
      <w:r w:rsidRPr="0015453E">
        <w:rPr>
          <w:rFonts w:eastAsia="Arial"/>
        </w:rPr>
        <w:t xml:space="preserve">College Representatives: One (1) Senator per college. </w:t>
      </w:r>
    </w:p>
    <w:p w14:paraId="1FC7CBEB" w14:textId="77777777" w:rsidR="0015453E" w:rsidRPr="0015453E" w:rsidRDefault="0015453E">
      <w:pPr>
        <w:pStyle w:val="Normal0"/>
        <w:numPr>
          <w:ilvl w:val="2"/>
          <w:numId w:val="10"/>
        </w:numPr>
        <w:rPr>
          <w:rFonts w:eastAsia="Arial"/>
        </w:rPr>
      </w:pPr>
      <w:r w:rsidRPr="0015453E">
        <w:rPr>
          <w:rFonts w:eastAsia="Arial"/>
        </w:rPr>
        <w:t xml:space="preserve">General Senators: No more than One (1) Senator per five hundred (500) students by headcount determined by the fall census of the year prior to the election. </w:t>
      </w:r>
    </w:p>
    <w:p w14:paraId="4EE6CC8A" w14:textId="77777777" w:rsidR="0015453E" w:rsidRPr="0015453E" w:rsidRDefault="0015453E">
      <w:pPr>
        <w:pStyle w:val="Normal0"/>
        <w:numPr>
          <w:ilvl w:val="2"/>
          <w:numId w:val="10"/>
        </w:numPr>
        <w:rPr>
          <w:rFonts w:eastAsia="Arial"/>
        </w:rPr>
      </w:pPr>
      <w:r w:rsidRPr="0015453E">
        <w:rPr>
          <w:rFonts w:eastAsia="Arial"/>
        </w:rPr>
        <w:t xml:space="preserve">First-Year: Senator: One (1) Senator. </w:t>
      </w:r>
    </w:p>
    <w:p w14:paraId="07419FA1" w14:textId="77777777" w:rsidR="0015453E" w:rsidRPr="0015453E" w:rsidRDefault="0015453E">
      <w:pPr>
        <w:pStyle w:val="Normal0"/>
        <w:numPr>
          <w:ilvl w:val="2"/>
          <w:numId w:val="10"/>
        </w:numPr>
        <w:rPr>
          <w:rFonts w:eastAsia="Arial"/>
        </w:rPr>
      </w:pPr>
      <w:r w:rsidRPr="0015453E">
        <w:rPr>
          <w:rFonts w:eastAsia="Arial"/>
        </w:rPr>
        <w:t xml:space="preserve">Advisor: The Vice President of Student Affairs or designee (Nonvoting member of The Senate). </w:t>
      </w:r>
    </w:p>
    <w:p w14:paraId="7B95A0A0" w14:textId="77777777" w:rsidR="0015453E" w:rsidRPr="0015453E" w:rsidRDefault="0015453E">
      <w:pPr>
        <w:pStyle w:val="Normal0"/>
        <w:numPr>
          <w:ilvl w:val="2"/>
          <w:numId w:val="10"/>
        </w:numPr>
        <w:rPr>
          <w:rFonts w:eastAsia="Arial"/>
        </w:rPr>
      </w:pPr>
      <w:r w:rsidRPr="0015453E">
        <w:rPr>
          <w:rFonts w:eastAsia="Arial"/>
        </w:rPr>
        <w:t>Recording Secretary: Please refer to Article XIV, Section 1, Subsection I for description of position (</w:t>
      </w:r>
      <w:proofErr w:type="gramStart"/>
      <w:r w:rsidRPr="0015453E">
        <w:rPr>
          <w:rFonts w:eastAsia="Arial"/>
        </w:rPr>
        <w:t>Non-voting</w:t>
      </w:r>
      <w:proofErr w:type="gramEnd"/>
      <w:r w:rsidRPr="0015453E">
        <w:rPr>
          <w:rFonts w:eastAsia="Arial"/>
        </w:rPr>
        <w:t xml:space="preserve"> employee of the Senate). </w:t>
      </w:r>
    </w:p>
    <w:p w14:paraId="364022B8" w14:textId="77777777" w:rsidR="0015453E" w:rsidRPr="0015453E" w:rsidRDefault="0015453E">
      <w:pPr>
        <w:pStyle w:val="Normal0"/>
        <w:numPr>
          <w:ilvl w:val="1"/>
          <w:numId w:val="10"/>
        </w:numPr>
        <w:rPr>
          <w:rFonts w:eastAsia="Arial"/>
        </w:rPr>
      </w:pPr>
      <w:r w:rsidRPr="0015453E">
        <w:rPr>
          <w:rFonts w:eastAsia="Arial"/>
        </w:rPr>
        <w:t xml:space="preserve">Senator’s Constituency </w:t>
      </w:r>
    </w:p>
    <w:p w14:paraId="5580CBC7" w14:textId="77777777" w:rsidR="0015453E" w:rsidRPr="0015453E" w:rsidRDefault="0015453E">
      <w:pPr>
        <w:pStyle w:val="Normal0"/>
        <w:numPr>
          <w:ilvl w:val="2"/>
          <w:numId w:val="10"/>
        </w:numPr>
        <w:rPr>
          <w:rFonts w:eastAsia="Arial"/>
        </w:rPr>
      </w:pPr>
      <w:r w:rsidRPr="0015453E">
        <w:rPr>
          <w:rFonts w:eastAsia="Arial"/>
        </w:rPr>
        <w:t xml:space="preserve">Constituency: The body of students a Senator represents. </w:t>
      </w:r>
    </w:p>
    <w:p w14:paraId="49167074" w14:textId="77777777" w:rsidR="0015453E" w:rsidRPr="0015453E" w:rsidRDefault="0015453E">
      <w:pPr>
        <w:pStyle w:val="Normal0"/>
        <w:numPr>
          <w:ilvl w:val="2"/>
          <w:numId w:val="10"/>
        </w:numPr>
        <w:rPr>
          <w:rFonts w:eastAsia="Arial"/>
        </w:rPr>
      </w:pPr>
      <w:r w:rsidRPr="0015453E">
        <w:rPr>
          <w:rFonts w:eastAsia="Arial"/>
        </w:rPr>
        <w:t xml:space="preserve">Executive Officers &amp; General Senators: The entire Student Body. </w:t>
      </w:r>
    </w:p>
    <w:p w14:paraId="7CE4DFD6" w14:textId="77777777" w:rsidR="0015453E" w:rsidRPr="0015453E" w:rsidRDefault="0015453E">
      <w:pPr>
        <w:pStyle w:val="Normal0"/>
        <w:numPr>
          <w:ilvl w:val="2"/>
          <w:numId w:val="10"/>
        </w:numPr>
        <w:rPr>
          <w:rFonts w:eastAsia="Arial"/>
        </w:rPr>
      </w:pPr>
      <w:r w:rsidRPr="0015453E">
        <w:rPr>
          <w:rFonts w:eastAsia="Arial"/>
        </w:rPr>
        <w:t xml:space="preserve">College Representatives: Members of the Student Body in their represented college. </w:t>
      </w:r>
    </w:p>
    <w:p w14:paraId="736C22CE" w14:textId="77777777" w:rsidR="0015453E" w:rsidRPr="0015453E" w:rsidRDefault="0015453E">
      <w:pPr>
        <w:pStyle w:val="Normal0"/>
        <w:numPr>
          <w:ilvl w:val="2"/>
          <w:numId w:val="10"/>
        </w:numPr>
        <w:rPr>
          <w:rFonts w:eastAsia="Arial"/>
        </w:rPr>
      </w:pPr>
      <w:r w:rsidRPr="0015453E">
        <w:rPr>
          <w:rFonts w:eastAsia="Arial"/>
        </w:rPr>
        <w:t xml:space="preserve">First-Year Senator: The first-year members of the Student Body. </w:t>
      </w:r>
    </w:p>
    <w:p w14:paraId="168021AA" w14:textId="77777777" w:rsidR="0015453E" w:rsidRPr="0015453E" w:rsidRDefault="0015453E">
      <w:pPr>
        <w:pStyle w:val="Normal0"/>
        <w:numPr>
          <w:ilvl w:val="1"/>
          <w:numId w:val="10"/>
        </w:numPr>
        <w:rPr>
          <w:rFonts w:eastAsia="Arial"/>
        </w:rPr>
      </w:pPr>
      <w:r w:rsidRPr="0015453E">
        <w:rPr>
          <w:rFonts w:eastAsia="Arial"/>
        </w:rPr>
        <w:t xml:space="preserve">Qualifications  </w:t>
      </w:r>
    </w:p>
    <w:p w14:paraId="4C982EBB" w14:textId="77777777" w:rsidR="0015453E" w:rsidRPr="0015453E" w:rsidRDefault="0015453E">
      <w:pPr>
        <w:pStyle w:val="Normal0"/>
        <w:numPr>
          <w:ilvl w:val="2"/>
          <w:numId w:val="10"/>
        </w:numPr>
        <w:rPr>
          <w:rFonts w:eastAsia="Arial"/>
        </w:rPr>
      </w:pPr>
      <w:r w:rsidRPr="0015453E">
        <w:rPr>
          <w:rFonts w:eastAsia="Arial"/>
        </w:rPr>
        <w:t>Each member of the Senate must meet and maintain the qualifications set forth in Article VI, Section 7. If at any time they no longer meet the qualifications, they must follow the process set forth in Article VII, and a new Senator will be selected per the guidelines defined in Article VI.</w:t>
      </w:r>
    </w:p>
    <w:p w14:paraId="054589B7" w14:textId="77777777" w:rsidR="0015453E" w:rsidRPr="0015453E" w:rsidRDefault="0015453E">
      <w:pPr>
        <w:pStyle w:val="heading30"/>
        <w:numPr>
          <w:ilvl w:val="0"/>
          <w:numId w:val="10"/>
        </w:numPr>
        <w:tabs>
          <w:tab w:val="center" w:pos="329"/>
          <w:tab w:val="center" w:pos="1741"/>
        </w:tabs>
        <w:rPr>
          <w:rFonts w:ascii="Times New Roman" w:hAnsi="Times New Roman" w:cs="Times New Roman"/>
        </w:rPr>
      </w:pPr>
      <w:r w:rsidRPr="0015453E">
        <w:rPr>
          <w:rFonts w:ascii="Times New Roman" w:hAnsi="Times New Roman" w:cs="Times New Roman"/>
        </w:rPr>
        <w:t xml:space="preserve">Permanent Copy </w:t>
      </w:r>
    </w:p>
    <w:p w14:paraId="57C0D36C" w14:textId="77777777" w:rsidR="0015453E" w:rsidRPr="0015453E" w:rsidRDefault="0015453E">
      <w:pPr>
        <w:pStyle w:val="Normal0"/>
        <w:numPr>
          <w:ilvl w:val="1"/>
          <w:numId w:val="10"/>
        </w:numPr>
        <w:pBdr>
          <w:top w:val="nil"/>
          <w:left w:val="nil"/>
          <w:bottom w:val="nil"/>
          <w:right w:val="nil"/>
          <w:between w:val="nil"/>
        </w:pBdr>
        <w:spacing w:after="40"/>
        <w:rPr>
          <w:rFonts w:eastAsia="Arial"/>
          <w:color w:val="000000"/>
        </w:rPr>
      </w:pPr>
      <w:r w:rsidRPr="0015453E">
        <w:rPr>
          <w:rFonts w:eastAsia="Arial"/>
          <w:color w:val="000000"/>
        </w:rPr>
        <w:t xml:space="preserve">The Constitution shall be prepared in permanent form and kept on file in the Senate office and shall be available to the student body. </w:t>
      </w:r>
    </w:p>
    <w:p w14:paraId="1B7BBAF1" w14:textId="77777777" w:rsidR="0015453E" w:rsidRPr="0015453E" w:rsidRDefault="0015453E" w:rsidP="0015453E">
      <w:pPr>
        <w:pStyle w:val="Normal0"/>
        <w:spacing w:after="40"/>
        <w:rPr>
          <w:rFonts w:eastAsia="Arial"/>
        </w:rPr>
      </w:pPr>
    </w:p>
    <w:p w14:paraId="74BF67D2" w14:textId="77777777" w:rsidR="0015453E" w:rsidRPr="0015453E" w:rsidRDefault="0015453E" w:rsidP="0015453E">
      <w:pPr>
        <w:pStyle w:val="heading20"/>
        <w:ind w:left="-5" w:firstLine="0"/>
        <w:rPr>
          <w:rFonts w:ascii="Times New Roman" w:hAnsi="Times New Roman" w:cs="Times New Roman"/>
        </w:rPr>
      </w:pPr>
      <w:bookmarkStart w:id="3" w:name="_heading=h.lnxbz9" w:colFirst="0" w:colLast="0"/>
      <w:bookmarkEnd w:id="3"/>
      <w:r w:rsidRPr="0015453E">
        <w:rPr>
          <w:rFonts w:ascii="Times New Roman" w:hAnsi="Times New Roman" w:cs="Times New Roman"/>
        </w:rPr>
        <w:t xml:space="preserve">Section 3: Sessions </w:t>
      </w:r>
    </w:p>
    <w:p w14:paraId="6DFECCEF" w14:textId="77777777" w:rsidR="0015453E" w:rsidRPr="0015453E" w:rsidRDefault="0015453E" w:rsidP="0015453E">
      <w:pPr>
        <w:pStyle w:val="heading30"/>
        <w:tabs>
          <w:tab w:val="center" w:pos="360"/>
          <w:tab w:val="center" w:pos="1281"/>
        </w:tabs>
        <w:ind w:left="0" w:firstLine="0"/>
        <w:rPr>
          <w:rFonts w:ascii="Times New Roman" w:hAnsi="Times New Roman" w:cs="Times New Roman"/>
        </w:rPr>
      </w:pPr>
      <w:r w:rsidRPr="0015453E">
        <w:rPr>
          <w:rFonts w:ascii="Times New Roman" w:hAnsi="Times New Roman" w:cs="Times New Roman"/>
          <w:b w:val="0"/>
          <w:sz w:val="22"/>
          <w:szCs w:val="22"/>
        </w:rPr>
        <w:tab/>
      </w:r>
      <w:r w:rsidRPr="0015453E">
        <w:rPr>
          <w:rFonts w:ascii="Times New Roman" w:hAnsi="Times New Roman" w:cs="Times New Roman"/>
        </w:rPr>
        <w:t xml:space="preserve">I. </w:t>
      </w:r>
      <w:r w:rsidRPr="0015453E">
        <w:rPr>
          <w:rFonts w:ascii="Times New Roman" w:hAnsi="Times New Roman" w:cs="Times New Roman"/>
        </w:rPr>
        <w:tab/>
        <w:t xml:space="preserve"> Session </w:t>
      </w:r>
    </w:p>
    <w:p w14:paraId="6308F185" w14:textId="77777777" w:rsidR="0015453E" w:rsidRPr="0015453E" w:rsidRDefault="0015453E">
      <w:pPr>
        <w:pStyle w:val="Normal0"/>
        <w:numPr>
          <w:ilvl w:val="0"/>
          <w:numId w:val="7"/>
        </w:numPr>
        <w:ind w:hanging="360"/>
        <w:rPr>
          <w:rFonts w:eastAsia="Arial"/>
        </w:rPr>
      </w:pPr>
      <w:r w:rsidRPr="0015453E">
        <w:rPr>
          <w:rFonts w:eastAsia="Arial"/>
        </w:rPr>
        <w:t xml:space="preserve">All sessions must be held on Dakota State University Campus. </w:t>
      </w:r>
    </w:p>
    <w:p w14:paraId="69266F87" w14:textId="77777777" w:rsidR="0015453E" w:rsidRPr="0015453E" w:rsidRDefault="0015453E">
      <w:pPr>
        <w:pStyle w:val="Normal0"/>
        <w:numPr>
          <w:ilvl w:val="0"/>
          <w:numId w:val="7"/>
        </w:numPr>
        <w:ind w:hanging="360"/>
        <w:rPr>
          <w:rFonts w:eastAsia="Arial"/>
        </w:rPr>
      </w:pPr>
      <w:r w:rsidRPr="0015453E">
        <w:rPr>
          <w:rFonts w:eastAsia="Arial"/>
        </w:rPr>
        <w:t xml:space="preserve">Speaking Privileges: During any session, any individual may speak when recognized by the President unless a majority vote of the Senate closes the </w:t>
      </w:r>
      <w:r w:rsidRPr="0015453E">
        <w:rPr>
          <w:rFonts w:eastAsia="Arial"/>
        </w:rPr>
        <w:lastRenderedPageBreak/>
        <w:t xml:space="preserve">gallery. The President shall have the ability to enact free discussion among Senators. </w:t>
      </w:r>
    </w:p>
    <w:p w14:paraId="029183AF" w14:textId="77777777" w:rsidR="0015453E" w:rsidRPr="0015453E" w:rsidRDefault="0015453E">
      <w:pPr>
        <w:pStyle w:val="Normal0"/>
        <w:numPr>
          <w:ilvl w:val="0"/>
          <w:numId w:val="7"/>
        </w:numPr>
        <w:ind w:hanging="360"/>
        <w:rPr>
          <w:rFonts w:eastAsia="Arial"/>
        </w:rPr>
      </w:pPr>
      <w:r w:rsidRPr="0015453E">
        <w:rPr>
          <w:rFonts w:eastAsia="Arial"/>
        </w:rPr>
        <w:t xml:space="preserve">Quorum: A quorum of the voting members must be present for Senate business to be transacted. Quorum shall consist of two-thirds of the currently filled voting member positions in the Senate. Proxies shall not be counted in determining a quorum. </w:t>
      </w:r>
    </w:p>
    <w:p w14:paraId="23758ACC" w14:textId="77777777" w:rsidR="0015453E" w:rsidRPr="0015453E" w:rsidRDefault="0015453E">
      <w:pPr>
        <w:pStyle w:val="Normal0"/>
        <w:numPr>
          <w:ilvl w:val="0"/>
          <w:numId w:val="7"/>
        </w:numPr>
        <w:ind w:hanging="360"/>
        <w:rPr>
          <w:rFonts w:eastAsia="Arial"/>
        </w:rPr>
      </w:pPr>
      <w:r w:rsidRPr="0015453E">
        <w:rPr>
          <w:rFonts w:eastAsia="Arial"/>
        </w:rPr>
        <w:t xml:space="preserve">Agenda: The Senate shall approve the agenda provided by the President with a majority vote. Following approval, a two-thirds (2/3) vote of the Senate may change the agenda. </w:t>
      </w:r>
    </w:p>
    <w:p w14:paraId="6F5A6CC1" w14:textId="77777777" w:rsidR="0015453E" w:rsidRPr="0015453E" w:rsidRDefault="0015453E">
      <w:pPr>
        <w:pStyle w:val="Normal0"/>
        <w:numPr>
          <w:ilvl w:val="0"/>
          <w:numId w:val="7"/>
        </w:numPr>
        <w:ind w:hanging="360"/>
        <w:rPr>
          <w:rFonts w:eastAsia="Arial"/>
        </w:rPr>
      </w:pPr>
      <w:r w:rsidRPr="0015453E">
        <w:rPr>
          <w:rFonts w:eastAsia="Arial"/>
        </w:rPr>
        <w:t xml:space="preserve">Parliamentary Procedure: The reference for conduct of sessions shall be the edition of Robert's Rules of Order kept in the Senate Office. The Student Association Senate Constitution, bylaws, and Executive Orders shall take precedence over Robert’s Rules of Order unless otherwise stated. </w:t>
      </w:r>
    </w:p>
    <w:p w14:paraId="7B0B253E" w14:textId="77777777" w:rsidR="0015453E" w:rsidRPr="0015453E" w:rsidRDefault="0015453E">
      <w:pPr>
        <w:pStyle w:val="Normal0"/>
        <w:numPr>
          <w:ilvl w:val="0"/>
          <w:numId w:val="7"/>
        </w:numPr>
        <w:ind w:hanging="360"/>
        <w:rPr>
          <w:rFonts w:eastAsia="Arial"/>
        </w:rPr>
      </w:pPr>
      <w:r w:rsidRPr="0015453E">
        <w:rPr>
          <w:rFonts w:eastAsia="Arial"/>
        </w:rPr>
        <w:t xml:space="preserve">Minutes: Refer to Bylaw 3.4.1. </w:t>
      </w:r>
    </w:p>
    <w:p w14:paraId="75A0A28C" w14:textId="77777777" w:rsidR="0015453E" w:rsidRPr="0015453E" w:rsidRDefault="0015453E" w:rsidP="0015453E">
      <w:pPr>
        <w:pStyle w:val="Normal0"/>
        <w:ind w:left="1492" w:hanging="360"/>
        <w:rPr>
          <w:rFonts w:eastAsia="Arial"/>
        </w:rPr>
      </w:pPr>
      <w:r w:rsidRPr="0015453E">
        <w:rPr>
          <w:rFonts w:eastAsia="Arial"/>
        </w:rPr>
        <w:t xml:space="preserve">G. In the event the President is not present at a session, the line of succession for acting chairperson shall follow Vice President, Public Relations Chair, Finance Chair, Administrative Assistant. </w:t>
      </w:r>
    </w:p>
    <w:p w14:paraId="2E88CBC6" w14:textId="77777777" w:rsidR="0015453E" w:rsidRPr="0015453E" w:rsidRDefault="0015453E" w:rsidP="0015453E">
      <w:pPr>
        <w:pStyle w:val="Normal0"/>
        <w:ind w:left="1492" w:hanging="360"/>
        <w:rPr>
          <w:rFonts w:eastAsia="Arial"/>
        </w:rPr>
      </w:pPr>
    </w:p>
    <w:p w14:paraId="50FE2898" w14:textId="77777777" w:rsidR="0015453E" w:rsidRPr="0015453E" w:rsidRDefault="0015453E" w:rsidP="0015453E">
      <w:pPr>
        <w:pStyle w:val="heading30"/>
        <w:tabs>
          <w:tab w:val="center" w:pos="329"/>
          <w:tab w:val="center" w:pos="1874"/>
        </w:tabs>
        <w:ind w:left="0" w:firstLine="0"/>
        <w:rPr>
          <w:rFonts w:ascii="Times New Roman" w:hAnsi="Times New Roman" w:cs="Times New Roman"/>
        </w:rPr>
      </w:pPr>
      <w:r w:rsidRPr="0015453E">
        <w:rPr>
          <w:rFonts w:ascii="Times New Roman" w:hAnsi="Times New Roman" w:cs="Times New Roman"/>
          <w:b w:val="0"/>
          <w:sz w:val="22"/>
          <w:szCs w:val="22"/>
        </w:rPr>
        <w:tab/>
      </w:r>
      <w:r w:rsidRPr="0015453E">
        <w:rPr>
          <w:rFonts w:ascii="Times New Roman" w:hAnsi="Times New Roman" w:cs="Times New Roman"/>
        </w:rPr>
        <w:t xml:space="preserve">II. </w:t>
      </w:r>
      <w:r w:rsidRPr="0015453E">
        <w:rPr>
          <w:rFonts w:ascii="Times New Roman" w:hAnsi="Times New Roman" w:cs="Times New Roman"/>
        </w:rPr>
        <w:tab/>
        <w:t xml:space="preserve"> Types of Sessions </w:t>
      </w:r>
    </w:p>
    <w:p w14:paraId="41683BDD" w14:textId="77777777" w:rsidR="0015453E" w:rsidRPr="0015453E" w:rsidRDefault="0015453E">
      <w:pPr>
        <w:pStyle w:val="Normal0"/>
        <w:numPr>
          <w:ilvl w:val="0"/>
          <w:numId w:val="8"/>
        </w:numPr>
        <w:ind w:hanging="360"/>
        <w:rPr>
          <w:rFonts w:eastAsia="Arial"/>
        </w:rPr>
      </w:pPr>
      <w:r w:rsidRPr="0015453E">
        <w:rPr>
          <w:rFonts w:eastAsia="Arial"/>
        </w:rPr>
        <w:t xml:space="preserve">Regular Sessions: The Senate shall assemble no less than twice per month </w:t>
      </w:r>
      <w:proofErr w:type="gramStart"/>
      <w:r w:rsidRPr="0015453E">
        <w:rPr>
          <w:rFonts w:eastAsia="Arial"/>
        </w:rPr>
        <w:t>during the course of</w:t>
      </w:r>
      <w:proofErr w:type="gramEnd"/>
      <w:r w:rsidRPr="0015453E">
        <w:rPr>
          <w:rFonts w:eastAsia="Arial"/>
        </w:rPr>
        <w:t xml:space="preserve"> the academic calendar year as established by the South Dakota Board of Regents. Sessions may be cancelled by majority vote of the Senate or, in the case of an emergency, by the President.  Exceptions to this rule may be made for months where the semester begins or ends within that month. </w:t>
      </w:r>
    </w:p>
    <w:p w14:paraId="56CD75A9" w14:textId="77777777" w:rsidR="0015453E" w:rsidRPr="0015453E" w:rsidRDefault="0015453E">
      <w:pPr>
        <w:pStyle w:val="Normal0"/>
        <w:numPr>
          <w:ilvl w:val="0"/>
          <w:numId w:val="8"/>
        </w:numPr>
        <w:ind w:hanging="360"/>
        <w:rPr>
          <w:rFonts w:eastAsia="Arial"/>
        </w:rPr>
      </w:pPr>
      <w:r w:rsidRPr="0015453E">
        <w:rPr>
          <w:rFonts w:eastAsia="Arial"/>
        </w:rPr>
        <w:t xml:space="preserve">Special Sessions: The President may call Special sessions. Any Senator may call a special session upon petition of one-third (1/3) of the Senate. </w:t>
      </w:r>
    </w:p>
    <w:p w14:paraId="2327AF36" w14:textId="77777777" w:rsidR="0015453E" w:rsidRPr="0015453E" w:rsidRDefault="0015453E" w:rsidP="0015453E">
      <w:pPr>
        <w:pStyle w:val="Normal0"/>
        <w:ind w:left="1517"/>
        <w:rPr>
          <w:rFonts w:eastAsia="Arial"/>
        </w:rPr>
      </w:pPr>
      <w:r w:rsidRPr="0015453E">
        <w:rPr>
          <w:rFonts w:eastAsia="Arial"/>
        </w:rPr>
        <w:t xml:space="preserve">This petition shall then be delivered to the President. The President must provide twenty-four (24) hours’ notice of any special sessions to all Senators. Discussion will be limited to the topics disclosed in the notice. </w:t>
      </w:r>
    </w:p>
    <w:p w14:paraId="447963CA" w14:textId="77777777" w:rsidR="0015453E" w:rsidRPr="0015453E" w:rsidRDefault="0015453E">
      <w:pPr>
        <w:pStyle w:val="Normal0"/>
        <w:numPr>
          <w:ilvl w:val="0"/>
          <w:numId w:val="8"/>
        </w:numPr>
        <w:ind w:hanging="360"/>
        <w:rPr>
          <w:rFonts w:eastAsia="Arial"/>
        </w:rPr>
      </w:pPr>
      <w:r w:rsidRPr="0015453E">
        <w:rPr>
          <w:rFonts w:eastAsia="Arial"/>
        </w:rPr>
        <w:t xml:space="preserve">Closed Session: Any session of the Senate or any of its committees may retire into closed session by a majority vote of the members present. All individuals deemed pertinent to a closed session shall be permitted to remain at the session by majority vote of the closed session voting members. Minutes shall not be recorded within a closed session. Any individual present may not disclose any details, not publicized by the Senate, outside of a closed session. A majority vote of the Senate may publicize actions of the closed session. </w:t>
      </w:r>
    </w:p>
    <w:p w14:paraId="7FF6068F" w14:textId="77777777" w:rsidR="0015453E" w:rsidRPr="0015453E" w:rsidRDefault="0015453E" w:rsidP="0015453E">
      <w:pPr>
        <w:pStyle w:val="Normal0"/>
        <w:rPr>
          <w:rFonts w:eastAsia="Arial"/>
        </w:rPr>
      </w:pPr>
    </w:p>
    <w:p w14:paraId="1C669569" w14:textId="77777777" w:rsidR="0015453E" w:rsidRPr="0015453E" w:rsidRDefault="0015453E" w:rsidP="0015453E">
      <w:pPr>
        <w:pStyle w:val="heading20"/>
        <w:ind w:left="-5" w:firstLine="0"/>
        <w:rPr>
          <w:rFonts w:ascii="Times New Roman" w:hAnsi="Times New Roman" w:cs="Times New Roman"/>
        </w:rPr>
      </w:pPr>
      <w:bookmarkStart w:id="4" w:name="_heading=h.35nkun2" w:colFirst="0" w:colLast="0"/>
      <w:bookmarkEnd w:id="4"/>
      <w:r w:rsidRPr="0015453E">
        <w:rPr>
          <w:rFonts w:ascii="Times New Roman" w:hAnsi="Times New Roman" w:cs="Times New Roman"/>
        </w:rPr>
        <w:t xml:space="preserve">Section 4: Absences &amp; Proxies </w:t>
      </w:r>
    </w:p>
    <w:p w14:paraId="267EA18E" w14:textId="77777777" w:rsidR="0015453E" w:rsidRPr="0015453E" w:rsidRDefault="0015453E" w:rsidP="0015453E">
      <w:pPr>
        <w:pStyle w:val="heading30"/>
        <w:tabs>
          <w:tab w:val="center" w:pos="360"/>
          <w:tab w:val="center" w:pos="1354"/>
        </w:tabs>
        <w:ind w:left="0" w:firstLine="0"/>
        <w:rPr>
          <w:rFonts w:ascii="Times New Roman" w:hAnsi="Times New Roman" w:cs="Times New Roman"/>
        </w:rPr>
      </w:pPr>
      <w:r w:rsidRPr="0015453E">
        <w:rPr>
          <w:rFonts w:ascii="Times New Roman" w:hAnsi="Times New Roman" w:cs="Times New Roman"/>
          <w:b w:val="0"/>
          <w:sz w:val="22"/>
          <w:szCs w:val="22"/>
        </w:rPr>
        <w:tab/>
      </w:r>
      <w:r w:rsidRPr="0015453E">
        <w:rPr>
          <w:rFonts w:ascii="Times New Roman" w:hAnsi="Times New Roman" w:cs="Times New Roman"/>
        </w:rPr>
        <w:t xml:space="preserve">I. </w:t>
      </w:r>
      <w:r w:rsidRPr="0015453E">
        <w:rPr>
          <w:rFonts w:ascii="Times New Roman" w:hAnsi="Times New Roman" w:cs="Times New Roman"/>
        </w:rPr>
        <w:tab/>
        <w:t xml:space="preserve">Absences </w:t>
      </w:r>
    </w:p>
    <w:p w14:paraId="63089834" w14:textId="77777777" w:rsidR="0015453E" w:rsidRPr="0015453E" w:rsidRDefault="0015453E">
      <w:pPr>
        <w:pStyle w:val="Normal0"/>
        <w:numPr>
          <w:ilvl w:val="0"/>
          <w:numId w:val="1"/>
        </w:numPr>
        <w:ind w:hanging="360"/>
        <w:rPr>
          <w:rFonts w:eastAsia="Arial"/>
        </w:rPr>
      </w:pPr>
      <w:r w:rsidRPr="0015453E">
        <w:rPr>
          <w:rFonts w:eastAsia="Arial"/>
        </w:rPr>
        <w:t xml:space="preserve">Acceptable absences are given for Senate sessions </w:t>
      </w:r>
      <w:proofErr w:type="gramStart"/>
      <w:r w:rsidRPr="0015453E">
        <w:rPr>
          <w:rFonts w:eastAsia="Arial"/>
        </w:rPr>
        <w:t>as long as</w:t>
      </w:r>
      <w:proofErr w:type="gramEnd"/>
      <w:r w:rsidRPr="0015453E">
        <w:rPr>
          <w:rFonts w:eastAsia="Arial"/>
        </w:rPr>
        <w:t xml:space="preserve"> they meet the requirements laid out in Bylaw 3.5.1.  </w:t>
      </w:r>
    </w:p>
    <w:p w14:paraId="5BC3F801" w14:textId="77777777" w:rsidR="0015453E" w:rsidRPr="0015453E" w:rsidRDefault="0015453E">
      <w:pPr>
        <w:pStyle w:val="Normal0"/>
        <w:numPr>
          <w:ilvl w:val="0"/>
          <w:numId w:val="1"/>
        </w:numPr>
        <w:ind w:hanging="360"/>
        <w:rPr>
          <w:rFonts w:eastAsia="Arial"/>
        </w:rPr>
      </w:pPr>
      <w:r w:rsidRPr="0015453E">
        <w:rPr>
          <w:rFonts w:eastAsia="Arial"/>
        </w:rPr>
        <w:t xml:space="preserve">The absences form shall be due to the Administrative Assistant filled out no less than three hours prior to the specified session. </w:t>
      </w:r>
    </w:p>
    <w:p w14:paraId="080E1489" w14:textId="77777777" w:rsidR="0015453E" w:rsidRPr="0015453E" w:rsidRDefault="0015453E" w:rsidP="0015453E">
      <w:pPr>
        <w:pStyle w:val="heading30"/>
        <w:tabs>
          <w:tab w:val="center" w:pos="329"/>
          <w:tab w:val="center" w:pos="1221"/>
        </w:tabs>
        <w:ind w:left="0" w:firstLine="0"/>
        <w:rPr>
          <w:rFonts w:ascii="Times New Roman" w:hAnsi="Times New Roman" w:cs="Times New Roman"/>
        </w:rPr>
      </w:pPr>
      <w:r w:rsidRPr="0015453E">
        <w:rPr>
          <w:rFonts w:ascii="Times New Roman" w:hAnsi="Times New Roman" w:cs="Times New Roman"/>
          <w:b w:val="0"/>
          <w:sz w:val="22"/>
          <w:szCs w:val="22"/>
        </w:rPr>
        <w:lastRenderedPageBreak/>
        <w:tab/>
      </w:r>
      <w:r w:rsidRPr="0015453E">
        <w:rPr>
          <w:rFonts w:ascii="Times New Roman" w:hAnsi="Times New Roman" w:cs="Times New Roman"/>
        </w:rPr>
        <w:t xml:space="preserve">II. </w:t>
      </w:r>
      <w:r w:rsidRPr="0015453E">
        <w:rPr>
          <w:rFonts w:ascii="Times New Roman" w:hAnsi="Times New Roman" w:cs="Times New Roman"/>
        </w:rPr>
        <w:tab/>
        <w:t xml:space="preserve">Proxies </w:t>
      </w:r>
    </w:p>
    <w:p w14:paraId="1F367AE7" w14:textId="77777777" w:rsidR="0015453E" w:rsidRPr="0015453E" w:rsidRDefault="0015453E">
      <w:pPr>
        <w:pStyle w:val="Normal0"/>
        <w:numPr>
          <w:ilvl w:val="0"/>
          <w:numId w:val="2"/>
        </w:numPr>
        <w:ind w:hanging="360"/>
        <w:rPr>
          <w:rFonts w:eastAsia="Arial"/>
        </w:rPr>
      </w:pPr>
      <w:r w:rsidRPr="0015453E">
        <w:rPr>
          <w:rFonts w:eastAsia="Arial"/>
        </w:rPr>
        <w:t xml:space="preserve">Any Senator may establish a proxy for their vote in a session or committee meeting. This position must be filled by a Senator excluding the President. </w:t>
      </w:r>
    </w:p>
    <w:p w14:paraId="0815AD10" w14:textId="77777777" w:rsidR="0015453E" w:rsidRPr="0015453E" w:rsidRDefault="0015453E">
      <w:pPr>
        <w:pStyle w:val="Normal0"/>
        <w:numPr>
          <w:ilvl w:val="0"/>
          <w:numId w:val="2"/>
        </w:numPr>
        <w:ind w:hanging="360"/>
        <w:rPr>
          <w:rFonts w:eastAsia="Arial"/>
        </w:rPr>
      </w:pPr>
      <w:r w:rsidRPr="0015453E">
        <w:rPr>
          <w:rFonts w:eastAsia="Arial"/>
        </w:rPr>
        <w:t xml:space="preserve">Upon establishment of a proxy, the Administrative Assistant shall receive the absences form with the proxy section filled out no less than three hours prior to the specified session. The President or Administrative Assistant shall approve all proxy requests. For approval of the proxy, the absences must be an acceptable absence following the requirements set forth in Bylaw 3.5.1. </w:t>
      </w:r>
    </w:p>
    <w:p w14:paraId="429CFAAE" w14:textId="77777777" w:rsidR="0015453E" w:rsidRPr="0015453E" w:rsidRDefault="0015453E">
      <w:pPr>
        <w:pStyle w:val="Normal0"/>
        <w:numPr>
          <w:ilvl w:val="0"/>
          <w:numId w:val="2"/>
        </w:numPr>
        <w:ind w:hanging="360"/>
        <w:rPr>
          <w:rFonts w:eastAsia="Arial"/>
        </w:rPr>
      </w:pPr>
      <w:r w:rsidRPr="0015453E">
        <w:rPr>
          <w:rFonts w:eastAsia="Arial"/>
        </w:rPr>
        <w:t xml:space="preserve">No proxy representative may control more than two votes simultaneously. </w:t>
      </w:r>
    </w:p>
    <w:p w14:paraId="1B49C413" w14:textId="77777777" w:rsidR="0015453E" w:rsidRPr="0015453E" w:rsidRDefault="0015453E">
      <w:pPr>
        <w:pStyle w:val="Normal0"/>
        <w:numPr>
          <w:ilvl w:val="0"/>
          <w:numId w:val="2"/>
        </w:numPr>
        <w:ind w:hanging="360"/>
        <w:rPr>
          <w:rFonts w:eastAsia="Arial"/>
        </w:rPr>
      </w:pPr>
      <w:r w:rsidRPr="0015453E">
        <w:rPr>
          <w:rFonts w:eastAsia="Arial"/>
        </w:rPr>
        <w:t xml:space="preserve">The proxy representative must be aware of the terms in which the absent Senator is willing to maintain their vote on all agenda items in case of an amendment to the original bill, amendment, budget request, etc. </w:t>
      </w:r>
    </w:p>
    <w:p w14:paraId="77F3BEBA" w14:textId="77777777" w:rsidR="0015453E" w:rsidRPr="0015453E" w:rsidRDefault="0015453E" w:rsidP="0015453E">
      <w:pPr>
        <w:pStyle w:val="Normal0"/>
        <w:rPr>
          <w:rFonts w:eastAsia="Arial"/>
        </w:rPr>
      </w:pPr>
    </w:p>
    <w:p w14:paraId="5CE8DDC1" w14:textId="77777777" w:rsidR="0015453E" w:rsidRPr="0015453E" w:rsidRDefault="0015453E" w:rsidP="0015453E">
      <w:pPr>
        <w:pStyle w:val="heading20"/>
        <w:ind w:left="-5" w:firstLine="0"/>
        <w:rPr>
          <w:rFonts w:ascii="Times New Roman" w:hAnsi="Times New Roman" w:cs="Times New Roman"/>
        </w:rPr>
      </w:pPr>
      <w:bookmarkStart w:id="5" w:name="_heading=h.1ksv4uv" w:colFirst="0" w:colLast="0"/>
      <w:bookmarkEnd w:id="5"/>
      <w:r w:rsidRPr="0015453E">
        <w:rPr>
          <w:rFonts w:ascii="Times New Roman" w:hAnsi="Times New Roman" w:cs="Times New Roman"/>
        </w:rPr>
        <w:t xml:space="preserve">Section 5: Legislation  </w:t>
      </w:r>
    </w:p>
    <w:p w14:paraId="6C901C70" w14:textId="77777777" w:rsidR="0015453E" w:rsidRPr="0015453E" w:rsidRDefault="0015453E" w:rsidP="0015453E">
      <w:pPr>
        <w:pStyle w:val="heading30"/>
        <w:tabs>
          <w:tab w:val="center" w:pos="360"/>
          <w:tab w:val="center" w:pos="1422"/>
        </w:tabs>
        <w:ind w:left="0" w:firstLine="0"/>
        <w:rPr>
          <w:rFonts w:ascii="Times New Roman" w:hAnsi="Times New Roman" w:cs="Times New Roman"/>
        </w:rPr>
      </w:pPr>
      <w:r w:rsidRPr="0015453E">
        <w:rPr>
          <w:rFonts w:ascii="Times New Roman" w:hAnsi="Times New Roman" w:cs="Times New Roman"/>
          <w:b w:val="0"/>
          <w:sz w:val="22"/>
          <w:szCs w:val="22"/>
        </w:rPr>
        <w:tab/>
      </w:r>
      <w:r w:rsidRPr="0015453E">
        <w:rPr>
          <w:rFonts w:ascii="Times New Roman" w:hAnsi="Times New Roman" w:cs="Times New Roman"/>
        </w:rPr>
        <w:t xml:space="preserve">I. </w:t>
      </w:r>
      <w:r w:rsidRPr="0015453E">
        <w:rPr>
          <w:rFonts w:ascii="Times New Roman" w:hAnsi="Times New Roman" w:cs="Times New Roman"/>
        </w:rPr>
        <w:tab/>
        <w:t xml:space="preserve">Legislation </w:t>
      </w:r>
    </w:p>
    <w:p w14:paraId="6F9FE108" w14:textId="77777777" w:rsidR="0015453E" w:rsidRPr="0015453E" w:rsidRDefault="0015453E">
      <w:pPr>
        <w:pStyle w:val="Normal0"/>
        <w:numPr>
          <w:ilvl w:val="0"/>
          <w:numId w:val="3"/>
        </w:numPr>
        <w:ind w:hanging="360"/>
        <w:rPr>
          <w:rFonts w:eastAsia="Arial"/>
        </w:rPr>
      </w:pPr>
      <w:r w:rsidRPr="0015453E">
        <w:rPr>
          <w:rFonts w:eastAsia="Arial"/>
        </w:rPr>
        <w:t xml:space="preserve">No legislative act that violates the bylaws or Constitution of the Senate shall be considered. </w:t>
      </w:r>
    </w:p>
    <w:p w14:paraId="6388E2EB" w14:textId="77777777" w:rsidR="0015453E" w:rsidRPr="0015453E" w:rsidRDefault="0015453E">
      <w:pPr>
        <w:pStyle w:val="Normal0"/>
        <w:numPr>
          <w:ilvl w:val="0"/>
          <w:numId w:val="3"/>
        </w:numPr>
        <w:ind w:hanging="360"/>
        <w:rPr>
          <w:rFonts w:eastAsia="Arial"/>
        </w:rPr>
      </w:pPr>
      <w:r w:rsidRPr="0015453E">
        <w:rPr>
          <w:rFonts w:eastAsia="Arial"/>
        </w:rPr>
        <w:t xml:space="preserve">All legislation shall be recorded as a Constitution Revision, Bylaw Amendment, or a Resolution. </w:t>
      </w:r>
    </w:p>
    <w:p w14:paraId="15764AAF" w14:textId="77777777" w:rsidR="0015453E" w:rsidRPr="0015453E" w:rsidRDefault="0015453E" w:rsidP="0015453E">
      <w:pPr>
        <w:pStyle w:val="heading30"/>
        <w:tabs>
          <w:tab w:val="center" w:pos="329"/>
          <w:tab w:val="center" w:pos="1132"/>
        </w:tabs>
        <w:ind w:left="0" w:firstLine="0"/>
        <w:rPr>
          <w:rFonts w:ascii="Times New Roman" w:hAnsi="Times New Roman" w:cs="Times New Roman"/>
        </w:rPr>
      </w:pPr>
      <w:r w:rsidRPr="0015453E">
        <w:rPr>
          <w:rFonts w:ascii="Times New Roman" w:hAnsi="Times New Roman" w:cs="Times New Roman"/>
          <w:b w:val="0"/>
          <w:sz w:val="22"/>
          <w:szCs w:val="22"/>
        </w:rPr>
        <w:tab/>
      </w:r>
      <w:r w:rsidRPr="0015453E">
        <w:rPr>
          <w:rFonts w:ascii="Times New Roman" w:hAnsi="Times New Roman" w:cs="Times New Roman"/>
        </w:rPr>
        <w:t xml:space="preserve">II. </w:t>
      </w:r>
      <w:r w:rsidRPr="0015453E">
        <w:rPr>
          <w:rFonts w:ascii="Times New Roman" w:hAnsi="Times New Roman" w:cs="Times New Roman"/>
        </w:rPr>
        <w:tab/>
        <w:t>Bylaw Amendment</w:t>
      </w:r>
    </w:p>
    <w:p w14:paraId="761BD1F8" w14:textId="77777777" w:rsidR="0015453E" w:rsidRPr="0015453E" w:rsidRDefault="0015453E">
      <w:pPr>
        <w:pStyle w:val="Normal0"/>
        <w:numPr>
          <w:ilvl w:val="0"/>
          <w:numId w:val="4"/>
        </w:numPr>
        <w:ind w:hanging="360"/>
        <w:rPr>
          <w:rFonts w:eastAsia="Arial"/>
        </w:rPr>
      </w:pPr>
      <w:r w:rsidRPr="0015453E">
        <w:rPr>
          <w:rFonts w:eastAsia="Arial"/>
        </w:rPr>
        <w:t xml:space="preserve">Any formal action taken by the Senate that affects the operation of the Senate shall be known as a Bylaw. </w:t>
      </w:r>
    </w:p>
    <w:p w14:paraId="2453125A" w14:textId="77777777" w:rsidR="0015453E" w:rsidRPr="0015453E" w:rsidRDefault="0015453E">
      <w:pPr>
        <w:pStyle w:val="Normal0"/>
        <w:numPr>
          <w:ilvl w:val="0"/>
          <w:numId w:val="4"/>
        </w:numPr>
        <w:ind w:hanging="360"/>
        <w:rPr>
          <w:rFonts w:eastAsia="Arial"/>
        </w:rPr>
      </w:pPr>
      <w:r w:rsidRPr="0015453E">
        <w:rPr>
          <w:rFonts w:eastAsia="Arial"/>
        </w:rPr>
        <w:t xml:space="preserve">A Bylaw, until altered by subsequent acts of the Senate, is a legislative act that binds both current and future legislative action. </w:t>
      </w:r>
    </w:p>
    <w:p w14:paraId="21F3D8E5" w14:textId="77777777" w:rsidR="0015453E" w:rsidRPr="0015453E" w:rsidRDefault="0015453E">
      <w:pPr>
        <w:pStyle w:val="Normal0"/>
        <w:numPr>
          <w:ilvl w:val="0"/>
          <w:numId w:val="4"/>
        </w:numPr>
        <w:ind w:hanging="360"/>
        <w:rPr>
          <w:rFonts w:eastAsia="Arial"/>
        </w:rPr>
      </w:pPr>
      <w:r w:rsidRPr="0015453E">
        <w:rPr>
          <w:rFonts w:eastAsia="Arial"/>
        </w:rPr>
        <w:t>Bylaw Amendments shall contain only one subject. Multiple proposed amendments to any Bylaws with different subjects shall be voted on separately.</w:t>
      </w:r>
    </w:p>
    <w:p w14:paraId="22D486A2" w14:textId="77777777" w:rsidR="0015453E" w:rsidRPr="0015453E" w:rsidRDefault="0015453E" w:rsidP="0015453E">
      <w:pPr>
        <w:pStyle w:val="heading30"/>
        <w:tabs>
          <w:tab w:val="center" w:pos="1408"/>
        </w:tabs>
        <w:ind w:left="0" w:firstLine="0"/>
        <w:rPr>
          <w:rFonts w:ascii="Times New Roman" w:hAnsi="Times New Roman" w:cs="Times New Roman"/>
        </w:rPr>
      </w:pPr>
      <w:r w:rsidRPr="0015453E">
        <w:rPr>
          <w:rFonts w:ascii="Times New Roman" w:hAnsi="Times New Roman" w:cs="Times New Roman"/>
        </w:rPr>
        <w:t xml:space="preserve">III. </w:t>
      </w:r>
      <w:r w:rsidRPr="0015453E">
        <w:rPr>
          <w:rFonts w:ascii="Times New Roman" w:hAnsi="Times New Roman" w:cs="Times New Roman"/>
        </w:rPr>
        <w:tab/>
        <w:t xml:space="preserve">Resolution </w:t>
      </w:r>
    </w:p>
    <w:p w14:paraId="4E3DCC98" w14:textId="77777777" w:rsidR="0015453E" w:rsidRPr="0015453E" w:rsidRDefault="0015453E" w:rsidP="0015453E">
      <w:pPr>
        <w:pStyle w:val="Normal0"/>
        <w:ind w:left="1492" w:hanging="360"/>
        <w:rPr>
          <w:rFonts w:eastAsia="Arial"/>
        </w:rPr>
      </w:pPr>
      <w:r w:rsidRPr="0015453E">
        <w:rPr>
          <w:rFonts w:eastAsia="Arial"/>
        </w:rPr>
        <w:t xml:space="preserve">A. Any act taken by the Senate of a temporary character or for the purpose of requesting or commending action by organizations or persons outside the authority of the Senate. </w:t>
      </w:r>
    </w:p>
    <w:p w14:paraId="33DEB198" w14:textId="77777777" w:rsidR="0015453E" w:rsidRPr="0015453E" w:rsidRDefault="0015453E" w:rsidP="0015453E">
      <w:pPr>
        <w:pStyle w:val="heading30"/>
        <w:tabs>
          <w:tab w:val="center" w:pos="2026"/>
        </w:tabs>
        <w:ind w:left="0" w:firstLine="0"/>
        <w:rPr>
          <w:rFonts w:ascii="Times New Roman" w:hAnsi="Times New Roman" w:cs="Times New Roman"/>
        </w:rPr>
      </w:pPr>
      <w:r w:rsidRPr="0015453E">
        <w:rPr>
          <w:rFonts w:ascii="Times New Roman" w:hAnsi="Times New Roman" w:cs="Times New Roman"/>
          <w:color w:val="525356"/>
        </w:rPr>
        <w:t xml:space="preserve">IV. </w:t>
      </w:r>
      <w:r w:rsidRPr="0015453E">
        <w:rPr>
          <w:rFonts w:ascii="Times New Roman" w:hAnsi="Times New Roman" w:cs="Times New Roman"/>
          <w:color w:val="525356"/>
        </w:rPr>
        <w:tab/>
      </w:r>
      <w:r w:rsidRPr="0015453E">
        <w:rPr>
          <w:rFonts w:ascii="Times New Roman" w:hAnsi="Times New Roman" w:cs="Times New Roman"/>
        </w:rPr>
        <w:t>Constitution Revision</w:t>
      </w:r>
      <w:r w:rsidRPr="0015453E">
        <w:rPr>
          <w:rFonts w:ascii="Times New Roman" w:hAnsi="Times New Roman" w:cs="Times New Roman"/>
          <w:color w:val="525356"/>
        </w:rPr>
        <w:t xml:space="preserve"> </w:t>
      </w:r>
    </w:p>
    <w:p w14:paraId="014FEDE9" w14:textId="77777777" w:rsidR="0015453E" w:rsidRPr="0015453E" w:rsidRDefault="0015453E">
      <w:pPr>
        <w:pStyle w:val="Normal0"/>
        <w:numPr>
          <w:ilvl w:val="0"/>
          <w:numId w:val="9"/>
        </w:numPr>
        <w:pBdr>
          <w:top w:val="nil"/>
          <w:left w:val="nil"/>
          <w:bottom w:val="nil"/>
          <w:right w:val="nil"/>
          <w:between w:val="nil"/>
        </w:pBdr>
        <w:rPr>
          <w:rFonts w:eastAsia="Arial"/>
          <w:color w:val="000000"/>
        </w:rPr>
      </w:pPr>
      <w:r w:rsidRPr="0015453E">
        <w:rPr>
          <w:rFonts w:eastAsia="Arial"/>
          <w:color w:val="000000"/>
        </w:rPr>
        <w:t xml:space="preserve">Any formal action taken by the Senate to amend or change the constitution of the Senate shall be known as a Constitution Revision. </w:t>
      </w:r>
    </w:p>
    <w:p w14:paraId="7266C761" w14:textId="77777777" w:rsidR="0015453E" w:rsidRPr="0015453E" w:rsidRDefault="0015453E">
      <w:pPr>
        <w:pStyle w:val="Normal0"/>
        <w:numPr>
          <w:ilvl w:val="0"/>
          <w:numId w:val="9"/>
        </w:numPr>
        <w:pBdr>
          <w:top w:val="nil"/>
          <w:left w:val="nil"/>
          <w:bottom w:val="nil"/>
          <w:right w:val="nil"/>
          <w:between w:val="nil"/>
        </w:pBdr>
      </w:pPr>
      <w:r w:rsidRPr="0015453E">
        <w:rPr>
          <w:color w:val="000000"/>
        </w:rPr>
        <w:t>A Bylaw that has the same subject and purpose as a Constitution Revision may be considered as one matter and follow Article III Section 6 Subsection VI.</w:t>
      </w:r>
    </w:p>
    <w:p w14:paraId="6BFBB5DE" w14:textId="77777777" w:rsidR="0015453E" w:rsidRPr="0015453E" w:rsidRDefault="0015453E">
      <w:pPr>
        <w:pStyle w:val="Normal0"/>
        <w:numPr>
          <w:ilvl w:val="0"/>
          <w:numId w:val="9"/>
        </w:numPr>
        <w:pBdr>
          <w:top w:val="nil"/>
          <w:left w:val="nil"/>
          <w:bottom w:val="nil"/>
          <w:right w:val="nil"/>
          <w:between w:val="nil"/>
        </w:pBdr>
        <w:rPr>
          <w:rFonts w:eastAsia="Arial"/>
          <w:color w:val="000000"/>
        </w:rPr>
      </w:pPr>
      <w:r w:rsidRPr="0015453E">
        <w:rPr>
          <w:rFonts w:eastAsia="Arial"/>
          <w:color w:val="000000"/>
        </w:rPr>
        <w:t>Constitution Revisions shall contain only one subject. Multiple proposed amendments to the Constitution with different subjects shall be voted on separately.</w:t>
      </w:r>
    </w:p>
    <w:p w14:paraId="327D051A" w14:textId="77777777" w:rsidR="0015453E" w:rsidRPr="0015453E" w:rsidRDefault="0015453E" w:rsidP="0015453E">
      <w:pPr>
        <w:pStyle w:val="heading30"/>
        <w:tabs>
          <w:tab w:val="center" w:pos="2960"/>
        </w:tabs>
        <w:ind w:left="0" w:firstLine="0"/>
        <w:rPr>
          <w:rFonts w:ascii="Times New Roman" w:hAnsi="Times New Roman" w:cs="Times New Roman"/>
        </w:rPr>
      </w:pPr>
      <w:r w:rsidRPr="0015453E">
        <w:rPr>
          <w:rFonts w:ascii="Times New Roman" w:hAnsi="Times New Roman" w:cs="Times New Roman"/>
        </w:rPr>
        <w:t xml:space="preserve">V. </w:t>
      </w:r>
      <w:r w:rsidRPr="0015453E">
        <w:rPr>
          <w:rFonts w:ascii="Times New Roman" w:hAnsi="Times New Roman" w:cs="Times New Roman"/>
        </w:rPr>
        <w:tab/>
        <w:t xml:space="preserve">Bylaw Amendment &amp; Resolution Approval Process </w:t>
      </w:r>
    </w:p>
    <w:p w14:paraId="01398F3D" w14:textId="77777777" w:rsidR="0015453E" w:rsidRPr="0015453E" w:rsidRDefault="0015453E">
      <w:pPr>
        <w:pStyle w:val="Normal0"/>
        <w:numPr>
          <w:ilvl w:val="0"/>
          <w:numId w:val="5"/>
        </w:numPr>
        <w:ind w:hanging="360"/>
        <w:rPr>
          <w:rFonts w:eastAsia="Arial"/>
        </w:rPr>
      </w:pPr>
      <w:r w:rsidRPr="0015453E">
        <w:rPr>
          <w:rFonts w:eastAsia="Arial"/>
        </w:rPr>
        <w:t xml:space="preserve">Introduction </w:t>
      </w:r>
    </w:p>
    <w:p w14:paraId="1838D401" w14:textId="77777777" w:rsidR="0015453E" w:rsidRPr="0015453E" w:rsidRDefault="0015453E">
      <w:pPr>
        <w:pStyle w:val="Normal0"/>
        <w:numPr>
          <w:ilvl w:val="1"/>
          <w:numId w:val="5"/>
        </w:numPr>
        <w:ind w:hanging="360"/>
        <w:rPr>
          <w:rFonts w:eastAsia="Arial"/>
        </w:rPr>
      </w:pPr>
      <w:r w:rsidRPr="0015453E">
        <w:rPr>
          <w:rFonts w:eastAsia="Arial"/>
        </w:rPr>
        <w:t xml:space="preserve">Resolutions brought before the Senate must be sponsored by at least one senator and submitted to the Administrative Assistant no less than three (3) days prior to a session. </w:t>
      </w:r>
    </w:p>
    <w:p w14:paraId="5729F0B9" w14:textId="77777777" w:rsidR="0015453E" w:rsidRPr="0015453E" w:rsidRDefault="0015453E">
      <w:pPr>
        <w:pStyle w:val="Normal0"/>
        <w:numPr>
          <w:ilvl w:val="1"/>
          <w:numId w:val="5"/>
        </w:numPr>
        <w:ind w:hanging="360"/>
        <w:rPr>
          <w:rFonts w:eastAsia="Arial"/>
        </w:rPr>
      </w:pPr>
      <w:r w:rsidRPr="0015453E">
        <w:rPr>
          <w:rFonts w:eastAsia="Arial"/>
        </w:rPr>
        <w:t>All Bylaw Amendments shall be brought before the Senate by the Senator(s) sponsoring the Bylaw Amendment.</w:t>
      </w:r>
    </w:p>
    <w:p w14:paraId="7F04BDAF" w14:textId="77777777" w:rsidR="0015453E" w:rsidRPr="0015453E" w:rsidRDefault="0015453E">
      <w:pPr>
        <w:pStyle w:val="Normal0"/>
        <w:numPr>
          <w:ilvl w:val="1"/>
          <w:numId w:val="5"/>
        </w:numPr>
        <w:ind w:hanging="360"/>
        <w:rPr>
          <w:rFonts w:eastAsia="Arial"/>
        </w:rPr>
      </w:pPr>
      <w:r w:rsidRPr="0015453E">
        <w:rPr>
          <w:rFonts w:eastAsia="Arial"/>
        </w:rPr>
        <w:lastRenderedPageBreak/>
        <w:t xml:space="preserve">The Senate can consider </w:t>
      </w:r>
      <w:proofErr w:type="gramStart"/>
      <w:r w:rsidRPr="0015453E">
        <w:rPr>
          <w:rFonts w:eastAsia="Arial"/>
        </w:rPr>
        <w:t>to add</w:t>
      </w:r>
      <w:proofErr w:type="gramEnd"/>
      <w:r w:rsidRPr="0015453E">
        <w:rPr>
          <w:rFonts w:eastAsia="Arial"/>
        </w:rPr>
        <w:t xml:space="preserve"> a Resolution to the agenda of a session that was not submitted in the time frame above with a unanimous vote of the senate. </w:t>
      </w:r>
    </w:p>
    <w:p w14:paraId="73EDEE3D" w14:textId="77777777" w:rsidR="0015453E" w:rsidRPr="0015453E" w:rsidRDefault="0015453E">
      <w:pPr>
        <w:pStyle w:val="Normal0"/>
        <w:numPr>
          <w:ilvl w:val="0"/>
          <w:numId w:val="5"/>
        </w:numPr>
        <w:ind w:hanging="360"/>
        <w:rPr>
          <w:rFonts w:eastAsia="Arial"/>
        </w:rPr>
      </w:pPr>
      <w:r w:rsidRPr="0015453E">
        <w:rPr>
          <w:rFonts w:eastAsia="Arial"/>
        </w:rPr>
        <w:t xml:space="preserve">First Reading </w:t>
      </w:r>
    </w:p>
    <w:p w14:paraId="09D98A2E" w14:textId="77777777" w:rsidR="0015453E" w:rsidRPr="0015453E" w:rsidRDefault="0015453E">
      <w:pPr>
        <w:pStyle w:val="Normal0"/>
        <w:numPr>
          <w:ilvl w:val="1"/>
          <w:numId w:val="5"/>
        </w:numPr>
        <w:ind w:left="2250"/>
        <w:rPr>
          <w:rFonts w:eastAsia="Arial"/>
        </w:rPr>
      </w:pPr>
      <w:r w:rsidRPr="0015453E">
        <w:rPr>
          <w:rFonts w:eastAsia="Arial"/>
        </w:rPr>
        <w:t>All Bylaws &amp; Resolutions shall first be presented to the Senate and then assigned to the appropriate committee by the Vice-President upon the passing of a motion to continue the legislative process. The Senate can declare an emergency with a 2/3 majority vote. This moves the Resolution on in the legislative process and skips committee action. The Resolution will go straight to second reading where the Resolution can be amended and/or moved to final disposition. If an emergency is declared and the Resolution passes, it will change the number of days the President has to veto the Resolution from (7) days to (2) days. (Article III Subsection 6.F.1)</w:t>
      </w:r>
    </w:p>
    <w:p w14:paraId="7996CF77" w14:textId="77777777" w:rsidR="0015453E" w:rsidRPr="0015453E" w:rsidRDefault="0015453E">
      <w:pPr>
        <w:pStyle w:val="Normal0"/>
        <w:numPr>
          <w:ilvl w:val="0"/>
          <w:numId w:val="11"/>
        </w:numPr>
        <w:ind w:hanging="360"/>
        <w:rPr>
          <w:rFonts w:eastAsia="Arial"/>
        </w:rPr>
      </w:pPr>
      <w:r w:rsidRPr="0015453E">
        <w:rPr>
          <w:rFonts w:eastAsia="Arial"/>
        </w:rPr>
        <w:t xml:space="preserve"> Committee Action </w:t>
      </w:r>
    </w:p>
    <w:p w14:paraId="29A1F062" w14:textId="77777777" w:rsidR="0015453E" w:rsidRPr="0015453E" w:rsidRDefault="0015453E">
      <w:pPr>
        <w:pStyle w:val="Normal0"/>
        <w:numPr>
          <w:ilvl w:val="1"/>
          <w:numId w:val="11"/>
        </w:numPr>
        <w:spacing w:after="46"/>
        <w:rPr>
          <w:rFonts w:eastAsia="Arial"/>
        </w:rPr>
      </w:pPr>
      <w:r w:rsidRPr="0015453E">
        <w:rPr>
          <w:rFonts w:eastAsia="Arial"/>
        </w:rPr>
        <w:t xml:space="preserve">The Constitution Revision Committee for a Bylaw Amendment shall then meet and deliberate on the Bylaw Amendment prior to the second reading and shall pass it along to the full Senate as “Pass”, “Do Not Pass”, or “Without Recommendation”. </w:t>
      </w:r>
    </w:p>
    <w:p w14:paraId="448FA5A9" w14:textId="77777777" w:rsidR="0015453E" w:rsidRPr="0015453E" w:rsidRDefault="0015453E">
      <w:pPr>
        <w:pStyle w:val="Normal0"/>
        <w:numPr>
          <w:ilvl w:val="1"/>
          <w:numId w:val="11"/>
        </w:numPr>
        <w:ind w:hanging="360"/>
        <w:rPr>
          <w:rFonts w:eastAsia="Arial"/>
        </w:rPr>
      </w:pPr>
      <w:r w:rsidRPr="0015453E">
        <w:rPr>
          <w:rFonts w:eastAsia="Arial"/>
        </w:rPr>
        <w:t xml:space="preserve">For a Resolution, the Senate shall form a committee if there is no present committee for the Resolution. The committee shall then meet and deliberate on Resolution prior to the second reading and shall pass it along to the full Senate as “Pass”, “Do Not Pass”, or “Without Recommendation”. </w:t>
      </w:r>
    </w:p>
    <w:p w14:paraId="55D317DD" w14:textId="77777777" w:rsidR="0015453E" w:rsidRPr="0015453E" w:rsidRDefault="0015453E">
      <w:pPr>
        <w:pStyle w:val="Normal0"/>
        <w:numPr>
          <w:ilvl w:val="0"/>
          <w:numId w:val="11"/>
        </w:numPr>
        <w:ind w:hanging="360"/>
        <w:rPr>
          <w:rFonts w:eastAsia="Arial"/>
        </w:rPr>
      </w:pPr>
      <w:r w:rsidRPr="0015453E">
        <w:rPr>
          <w:rFonts w:eastAsia="Arial"/>
        </w:rPr>
        <w:t xml:space="preserve">Second Reading </w:t>
      </w:r>
    </w:p>
    <w:p w14:paraId="1E476077" w14:textId="77777777" w:rsidR="0015453E" w:rsidRPr="0015453E" w:rsidRDefault="0015453E">
      <w:pPr>
        <w:pStyle w:val="Normal0"/>
        <w:numPr>
          <w:ilvl w:val="1"/>
          <w:numId w:val="11"/>
        </w:numPr>
        <w:ind w:hanging="360"/>
        <w:rPr>
          <w:rFonts w:eastAsia="Arial"/>
        </w:rPr>
      </w:pPr>
      <w:r w:rsidRPr="0015453E">
        <w:rPr>
          <w:rFonts w:eastAsia="Arial"/>
        </w:rPr>
        <w:t xml:space="preserve">All Bylaw Amendments &amp; Resolutions shall be given consideration at a regular session of the Senate. If a measure is amended in committee, the Senate shall consider the amended version. </w:t>
      </w:r>
    </w:p>
    <w:p w14:paraId="334C6D47" w14:textId="77777777" w:rsidR="0015453E" w:rsidRPr="0015453E" w:rsidRDefault="0015453E">
      <w:pPr>
        <w:pStyle w:val="Normal0"/>
        <w:numPr>
          <w:ilvl w:val="0"/>
          <w:numId w:val="11"/>
        </w:numPr>
        <w:ind w:hanging="360"/>
        <w:rPr>
          <w:rFonts w:eastAsia="Arial"/>
        </w:rPr>
      </w:pPr>
      <w:r w:rsidRPr="0015453E">
        <w:rPr>
          <w:rFonts w:eastAsia="Arial"/>
        </w:rPr>
        <w:t xml:space="preserve">Final Disposition </w:t>
      </w:r>
    </w:p>
    <w:p w14:paraId="1609118A" w14:textId="77777777" w:rsidR="0015453E" w:rsidRPr="0015453E" w:rsidRDefault="0015453E">
      <w:pPr>
        <w:pStyle w:val="Normal0"/>
        <w:numPr>
          <w:ilvl w:val="1"/>
          <w:numId w:val="11"/>
        </w:numPr>
        <w:spacing w:after="9" w:line="271" w:lineRule="auto"/>
        <w:ind w:hanging="360"/>
        <w:rPr>
          <w:rFonts w:eastAsia="Arial"/>
        </w:rPr>
      </w:pPr>
      <w:r w:rsidRPr="0015453E">
        <w:rPr>
          <w:rFonts w:eastAsia="Arial"/>
        </w:rPr>
        <w:t>All Bylaw Amendments &amp; Resolutions require a majority vote of the Senate and the signature of the President to pass. Final disposition of all Bylaw Amendments &amp; Resolutions must be conducted with a roll call vote with those voting for and against recorded in the minutes. In the event the President refuses to sign the Bylaw Amendment or Resolution approved by a majority vote of the Senate, it is considered a Presidential veto</w:t>
      </w:r>
    </w:p>
    <w:p w14:paraId="74F29F51" w14:textId="77777777" w:rsidR="0015453E" w:rsidRPr="0015453E" w:rsidRDefault="0015453E">
      <w:pPr>
        <w:pStyle w:val="Normal0"/>
        <w:numPr>
          <w:ilvl w:val="0"/>
          <w:numId w:val="11"/>
        </w:numPr>
        <w:ind w:hanging="360"/>
        <w:rPr>
          <w:rFonts w:eastAsia="Arial"/>
        </w:rPr>
      </w:pPr>
      <w:r w:rsidRPr="0015453E">
        <w:rPr>
          <w:rFonts w:eastAsia="Arial"/>
        </w:rPr>
        <w:t xml:space="preserve">Presidential Veto </w:t>
      </w:r>
    </w:p>
    <w:p w14:paraId="1AD6CB82" w14:textId="77777777" w:rsidR="0015453E" w:rsidRPr="0015453E" w:rsidRDefault="0015453E">
      <w:pPr>
        <w:pStyle w:val="Normal0"/>
        <w:numPr>
          <w:ilvl w:val="1"/>
          <w:numId w:val="11"/>
        </w:numPr>
        <w:ind w:hanging="360"/>
        <w:rPr>
          <w:rFonts w:eastAsia="Arial"/>
        </w:rPr>
      </w:pPr>
      <w:r w:rsidRPr="0015453E">
        <w:rPr>
          <w:rFonts w:eastAsia="Arial"/>
        </w:rPr>
        <w:t xml:space="preserve">The President shall have veto power over all passed Bylaw Amendments and Resolutions. The President will retain the right to veto legislation in its entirety. Should the President fail to veto legislation within seven (7) days of passage, it shall be considered passed. The President shall provide a written statement of the reason(s) in the event of a veto. If the Senate has declared an emergency, then the number of days the president </w:t>
      </w:r>
      <w:proofErr w:type="gramStart"/>
      <w:r w:rsidRPr="0015453E">
        <w:rPr>
          <w:rFonts w:eastAsia="Arial"/>
        </w:rPr>
        <w:t>has to</w:t>
      </w:r>
      <w:proofErr w:type="gramEnd"/>
      <w:r w:rsidRPr="0015453E">
        <w:rPr>
          <w:rFonts w:eastAsia="Arial"/>
        </w:rPr>
        <w:t xml:space="preserve"> veto a Resolution will change to (2) days after the passage of the Resolution.</w:t>
      </w:r>
    </w:p>
    <w:p w14:paraId="3D49EF0D" w14:textId="77777777" w:rsidR="0015453E" w:rsidRPr="0015453E" w:rsidRDefault="0015453E">
      <w:pPr>
        <w:pStyle w:val="Normal0"/>
        <w:numPr>
          <w:ilvl w:val="0"/>
          <w:numId w:val="11"/>
        </w:numPr>
        <w:ind w:hanging="360"/>
        <w:rPr>
          <w:rFonts w:eastAsia="Arial"/>
        </w:rPr>
      </w:pPr>
      <w:r w:rsidRPr="0015453E">
        <w:rPr>
          <w:rFonts w:eastAsia="Arial"/>
        </w:rPr>
        <w:lastRenderedPageBreak/>
        <w:t xml:space="preserve">Veto Override </w:t>
      </w:r>
    </w:p>
    <w:p w14:paraId="5864A1BC" w14:textId="77777777" w:rsidR="0015453E" w:rsidRPr="0015453E" w:rsidRDefault="0015453E">
      <w:pPr>
        <w:pStyle w:val="Normal0"/>
        <w:numPr>
          <w:ilvl w:val="1"/>
          <w:numId w:val="11"/>
        </w:numPr>
        <w:ind w:hanging="360"/>
        <w:rPr>
          <w:rFonts w:eastAsia="Arial"/>
        </w:rPr>
      </w:pPr>
      <w:r w:rsidRPr="0015453E">
        <w:rPr>
          <w:rFonts w:eastAsia="Arial"/>
        </w:rPr>
        <w:t xml:space="preserve">The Senate may override a veto by a two-thirds (2/3) vote.  </w:t>
      </w:r>
    </w:p>
    <w:p w14:paraId="279D853C" w14:textId="77777777" w:rsidR="0015453E" w:rsidRPr="0015453E" w:rsidRDefault="0015453E">
      <w:pPr>
        <w:pStyle w:val="Normal0"/>
        <w:numPr>
          <w:ilvl w:val="0"/>
          <w:numId w:val="11"/>
        </w:numPr>
        <w:ind w:hanging="360"/>
        <w:rPr>
          <w:rFonts w:eastAsia="Arial"/>
        </w:rPr>
      </w:pPr>
      <w:r w:rsidRPr="0015453E">
        <w:rPr>
          <w:rFonts w:eastAsia="Arial"/>
        </w:rPr>
        <w:t xml:space="preserve">Ex Post Facto </w:t>
      </w:r>
    </w:p>
    <w:p w14:paraId="610D23C4" w14:textId="77777777" w:rsidR="0015453E" w:rsidRPr="0015453E" w:rsidRDefault="0015453E">
      <w:pPr>
        <w:pStyle w:val="Normal0"/>
        <w:numPr>
          <w:ilvl w:val="1"/>
          <w:numId w:val="11"/>
        </w:numPr>
        <w:ind w:hanging="360"/>
        <w:rPr>
          <w:rFonts w:eastAsia="Arial"/>
        </w:rPr>
      </w:pPr>
      <w:r w:rsidRPr="0015453E">
        <w:rPr>
          <w:rFonts w:eastAsia="Arial"/>
        </w:rPr>
        <w:t xml:space="preserve">No amendment to the Student Association Senate Bylaw document that affects the number or qualifications of Senators shall take effect until the following term.  </w:t>
      </w:r>
    </w:p>
    <w:p w14:paraId="5021EF4B" w14:textId="77777777" w:rsidR="0015453E" w:rsidRPr="0015453E" w:rsidRDefault="0015453E">
      <w:pPr>
        <w:pStyle w:val="Normal0"/>
        <w:numPr>
          <w:ilvl w:val="1"/>
          <w:numId w:val="11"/>
        </w:numPr>
        <w:ind w:left="2160" w:hanging="360"/>
        <w:rPr>
          <w:rFonts w:eastAsia="Arial"/>
        </w:rPr>
      </w:pPr>
      <w:r w:rsidRPr="0015453E">
        <w:rPr>
          <w:rFonts w:eastAsia="Arial"/>
        </w:rPr>
        <w:t xml:space="preserve">All other Bylaw Amendments passed shall, unless an emergency is declared by a two-thirds (2/3) majority roll call vote of the Senate and agreed to by the Advisor, take effect at the beginning of the next term. </w:t>
      </w:r>
    </w:p>
    <w:p w14:paraId="40E5E8F6" w14:textId="77777777" w:rsidR="0015453E" w:rsidRPr="0015453E" w:rsidRDefault="0015453E" w:rsidP="0015453E">
      <w:pPr>
        <w:pStyle w:val="heading30"/>
        <w:tabs>
          <w:tab w:val="center" w:pos="3080"/>
        </w:tabs>
        <w:ind w:left="0" w:firstLine="0"/>
        <w:rPr>
          <w:rFonts w:ascii="Times New Roman" w:hAnsi="Times New Roman" w:cs="Times New Roman"/>
        </w:rPr>
      </w:pPr>
      <w:r w:rsidRPr="0015453E">
        <w:rPr>
          <w:rFonts w:ascii="Times New Roman" w:hAnsi="Times New Roman" w:cs="Times New Roman"/>
          <w:color w:val="525356"/>
        </w:rPr>
        <w:t xml:space="preserve">VI. </w:t>
      </w:r>
      <w:r w:rsidRPr="0015453E">
        <w:rPr>
          <w:rFonts w:ascii="Times New Roman" w:hAnsi="Times New Roman" w:cs="Times New Roman"/>
          <w:color w:val="525356"/>
        </w:rPr>
        <w:tab/>
      </w:r>
      <w:r w:rsidRPr="0015453E">
        <w:rPr>
          <w:rFonts w:ascii="Times New Roman" w:hAnsi="Times New Roman" w:cs="Times New Roman"/>
        </w:rPr>
        <w:t xml:space="preserve">Constitution Revision Approval Process </w:t>
      </w:r>
      <w:r w:rsidRPr="0015453E">
        <w:rPr>
          <w:rFonts w:ascii="Times New Roman" w:hAnsi="Times New Roman" w:cs="Times New Roman"/>
          <w:color w:val="525356"/>
        </w:rPr>
        <w:t xml:space="preserve"> </w:t>
      </w:r>
    </w:p>
    <w:p w14:paraId="4F27019A" w14:textId="77777777" w:rsidR="0015453E" w:rsidRPr="0015453E" w:rsidRDefault="0015453E">
      <w:pPr>
        <w:pStyle w:val="Normal0"/>
        <w:numPr>
          <w:ilvl w:val="0"/>
          <w:numId w:val="6"/>
        </w:numPr>
        <w:ind w:left="1530" w:hanging="180"/>
        <w:rPr>
          <w:rFonts w:eastAsia="Arial"/>
        </w:rPr>
      </w:pPr>
      <w:r w:rsidRPr="0015453E">
        <w:rPr>
          <w:rFonts w:eastAsia="Arial"/>
        </w:rPr>
        <w:t xml:space="preserve">Introduction </w:t>
      </w:r>
    </w:p>
    <w:p w14:paraId="267561CA" w14:textId="77777777" w:rsidR="0015453E" w:rsidRPr="0015453E" w:rsidRDefault="0015453E">
      <w:pPr>
        <w:pStyle w:val="Normal0"/>
        <w:numPr>
          <w:ilvl w:val="1"/>
          <w:numId w:val="6"/>
        </w:numPr>
        <w:ind w:left="2250"/>
        <w:rPr>
          <w:rFonts w:eastAsia="Arial"/>
        </w:rPr>
      </w:pPr>
      <w:r w:rsidRPr="0015453E">
        <w:rPr>
          <w:rFonts w:eastAsia="Arial"/>
        </w:rPr>
        <w:t xml:space="preserve">All Constitution Revisions shall be brought before the Senate by the Senator sponsoring the Constitution Revision. </w:t>
      </w:r>
    </w:p>
    <w:p w14:paraId="00354AFE" w14:textId="77777777" w:rsidR="0015453E" w:rsidRPr="0015453E" w:rsidRDefault="0015453E">
      <w:pPr>
        <w:pStyle w:val="Normal0"/>
        <w:numPr>
          <w:ilvl w:val="1"/>
          <w:numId w:val="6"/>
        </w:numPr>
        <w:ind w:left="2250"/>
        <w:rPr>
          <w:rFonts w:eastAsia="Arial"/>
        </w:rPr>
      </w:pPr>
      <w:r w:rsidRPr="0015453E">
        <w:rPr>
          <w:rFonts w:eastAsia="Arial"/>
        </w:rPr>
        <w:t xml:space="preserve">The Student Body may bring forth Constitution Revision through the initiative process following Article VIII, Subsection 2. </w:t>
      </w:r>
    </w:p>
    <w:p w14:paraId="178AA620" w14:textId="77777777" w:rsidR="0015453E" w:rsidRPr="0015453E" w:rsidRDefault="0015453E">
      <w:pPr>
        <w:pStyle w:val="Normal0"/>
        <w:numPr>
          <w:ilvl w:val="0"/>
          <w:numId w:val="6"/>
        </w:numPr>
        <w:ind w:left="1530" w:hanging="180"/>
        <w:rPr>
          <w:rFonts w:eastAsia="Arial"/>
        </w:rPr>
      </w:pPr>
      <w:r w:rsidRPr="0015453E">
        <w:rPr>
          <w:rFonts w:eastAsia="Arial"/>
        </w:rPr>
        <w:t xml:space="preserve">First Reading </w:t>
      </w:r>
    </w:p>
    <w:p w14:paraId="3D13E7C7" w14:textId="77777777" w:rsidR="0015453E" w:rsidRPr="0015453E" w:rsidRDefault="0015453E">
      <w:pPr>
        <w:pStyle w:val="Normal0"/>
        <w:numPr>
          <w:ilvl w:val="1"/>
          <w:numId w:val="6"/>
        </w:numPr>
        <w:ind w:left="2250"/>
        <w:rPr>
          <w:rFonts w:eastAsia="Arial"/>
        </w:rPr>
      </w:pPr>
      <w:r w:rsidRPr="0015453E">
        <w:rPr>
          <w:rFonts w:eastAsia="Arial"/>
        </w:rPr>
        <w:t xml:space="preserve">The Senator sponsoring the Constitution Revision shall bring it to the Senate where it will be referred to the Constitution Revision Committee. </w:t>
      </w:r>
    </w:p>
    <w:p w14:paraId="3FAF9072" w14:textId="77777777" w:rsidR="0015453E" w:rsidRPr="0015453E" w:rsidRDefault="0015453E">
      <w:pPr>
        <w:pStyle w:val="Normal0"/>
        <w:numPr>
          <w:ilvl w:val="0"/>
          <w:numId w:val="6"/>
        </w:numPr>
        <w:ind w:left="1530" w:hanging="180"/>
        <w:rPr>
          <w:rFonts w:eastAsia="Arial"/>
        </w:rPr>
      </w:pPr>
      <w:r w:rsidRPr="0015453E">
        <w:rPr>
          <w:rFonts w:eastAsia="Arial"/>
        </w:rPr>
        <w:t xml:space="preserve">Committee Action </w:t>
      </w:r>
    </w:p>
    <w:p w14:paraId="4D453895" w14:textId="77777777" w:rsidR="0015453E" w:rsidRPr="0015453E" w:rsidRDefault="0015453E">
      <w:pPr>
        <w:pStyle w:val="Normal0"/>
        <w:numPr>
          <w:ilvl w:val="1"/>
          <w:numId w:val="6"/>
        </w:numPr>
        <w:ind w:left="2250"/>
        <w:rPr>
          <w:rFonts w:eastAsia="Arial"/>
        </w:rPr>
      </w:pPr>
      <w:r w:rsidRPr="0015453E">
        <w:rPr>
          <w:rFonts w:eastAsia="Arial"/>
        </w:rPr>
        <w:t xml:space="preserve">The committee shall meet and deliberate on the Constitution Revision prior to the second reading and shall pass it along to the full Senate as “Pass”, “Do Not Pass”, or “Without Recommendation”. The committee can also bring forth an amendment for the Constitution Revision. </w:t>
      </w:r>
    </w:p>
    <w:p w14:paraId="73989DCB" w14:textId="77777777" w:rsidR="0015453E" w:rsidRPr="0015453E" w:rsidRDefault="0015453E">
      <w:pPr>
        <w:pStyle w:val="Normal0"/>
        <w:numPr>
          <w:ilvl w:val="0"/>
          <w:numId w:val="6"/>
        </w:numPr>
        <w:ind w:left="1530" w:hanging="180"/>
        <w:rPr>
          <w:rFonts w:eastAsia="Arial"/>
        </w:rPr>
      </w:pPr>
      <w:r w:rsidRPr="0015453E">
        <w:rPr>
          <w:rFonts w:eastAsia="Arial"/>
        </w:rPr>
        <w:t xml:space="preserve">Second Reading </w:t>
      </w:r>
    </w:p>
    <w:p w14:paraId="40EA63A4" w14:textId="77777777" w:rsidR="0015453E" w:rsidRPr="0015453E" w:rsidRDefault="0015453E">
      <w:pPr>
        <w:pStyle w:val="Normal0"/>
        <w:numPr>
          <w:ilvl w:val="1"/>
          <w:numId w:val="6"/>
        </w:numPr>
        <w:ind w:left="2250"/>
        <w:rPr>
          <w:rFonts w:eastAsia="Arial"/>
        </w:rPr>
      </w:pPr>
      <w:r w:rsidRPr="0015453E">
        <w:rPr>
          <w:rFonts w:eastAsia="Arial"/>
        </w:rPr>
        <w:t xml:space="preserve">The Constitution Revision shall be given consideration at a regular session of the Senate. If a measure is amended in committee, the Senate shall consider the amended version. If the Constitution Revision is amended by the Senate, it must return to Committee Action. </w:t>
      </w:r>
    </w:p>
    <w:p w14:paraId="7AFD5DD2" w14:textId="77777777" w:rsidR="0015453E" w:rsidRPr="0015453E" w:rsidRDefault="0015453E" w:rsidP="0015453E">
      <w:pPr>
        <w:pStyle w:val="Normal0"/>
        <w:rPr>
          <w:rFonts w:eastAsia="Arial"/>
        </w:rPr>
      </w:pPr>
    </w:p>
    <w:p w14:paraId="650539EC" w14:textId="77777777" w:rsidR="0015453E" w:rsidRPr="0015453E" w:rsidRDefault="0015453E" w:rsidP="0015453E">
      <w:pPr>
        <w:pStyle w:val="Normal0"/>
        <w:rPr>
          <w:rFonts w:eastAsia="Arial"/>
        </w:rPr>
      </w:pPr>
    </w:p>
    <w:p w14:paraId="148BFDA9" w14:textId="77777777" w:rsidR="0015453E" w:rsidRPr="0015453E" w:rsidRDefault="0015453E">
      <w:pPr>
        <w:pStyle w:val="Normal0"/>
        <w:numPr>
          <w:ilvl w:val="0"/>
          <w:numId w:val="6"/>
        </w:numPr>
        <w:ind w:left="1530" w:hanging="180"/>
        <w:rPr>
          <w:rFonts w:eastAsia="Arial"/>
        </w:rPr>
      </w:pPr>
      <w:r w:rsidRPr="0015453E">
        <w:rPr>
          <w:rFonts w:eastAsia="Arial"/>
        </w:rPr>
        <w:t xml:space="preserve">Comment Period  </w:t>
      </w:r>
    </w:p>
    <w:p w14:paraId="598EF796" w14:textId="77777777" w:rsidR="0015453E" w:rsidRPr="0015453E" w:rsidRDefault="0015453E">
      <w:pPr>
        <w:pStyle w:val="Normal0"/>
        <w:numPr>
          <w:ilvl w:val="1"/>
          <w:numId w:val="6"/>
        </w:numPr>
        <w:ind w:left="2250"/>
        <w:rPr>
          <w:rFonts w:eastAsia="Arial"/>
        </w:rPr>
      </w:pPr>
      <w:r w:rsidRPr="0015453E">
        <w:rPr>
          <w:rFonts w:eastAsia="Arial"/>
        </w:rPr>
        <w:t xml:space="preserve">Once the Constitution Revision has passed the Second Reading, it will go to a public comment period for two weeks. Once the Comment Period has closed, the Committee shall consider comments made regarding the Constitution Revision at that time. </w:t>
      </w:r>
    </w:p>
    <w:p w14:paraId="5CBD225D" w14:textId="77777777" w:rsidR="0015453E" w:rsidRPr="0015453E" w:rsidRDefault="0015453E">
      <w:pPr>
        <w:pStyle w:val="Normal0"/>
        <w:numPr>
          <w:ilvl w:val="1"/>
          <w:numId w:val="6"/>
        </w:numPr>
        <w:ind w:left="2250"/>
        <w:rPr>
          <w:rFonts w:eastAsia="Arial"/>
        </w:rPr>
      </w:pPr>
      <w:r w:rsidRPr="0015453E">
        <w:rPr>
          <w:rFonts w:eastAsia="Arial"/>
        </w:rPr>
        <w:t xml:space="preserve">If the committee feels it necessary, they may reopen the revision to comment period.  </w:t>
      </w:r>
    </w:p>
    <w:p w14:paraId="5EDC20B3" w14:textId="77777777" w:rsidR="0015453E" w:rsidRPr="0015453E" w:rsidRDefault="0015453E">
      <w:pPr>
        <w:pStyle w:val="Normal0"/>
        <w:numPr>
          <w:ilvl w:val="0"/>
          <w:numId w:val="6"/>
        </w:numPr>
        <w:ind w:left="1530" w:hanging="180"/>
        <w:rPr>
          <w:rFonts w:eastAsia="Arial"/>
        </w:rPr>
      </w:pPr>
      <w:r w:rsidRPr="0015453E">
        <w:rPr>
          <w:rFonts w:eastAsia="Arial"/>
        </w:rPr>
        <w:t xml:space="preserve">Third Reading </w:t>
      </w:r>
    </w:p>
    <w:p w14:paraId="3DDF67D7" w14:textId="77777777" w:rsidR="0015453E" w:rsidRPr="0015453E" w:rsidRDefault="0015453E">
      <w:pPr>
        <w:pStyle w:val="Normal0"/>
        <w:numPr>
          <w:ilvl w:val="1"/>
          <w:numId w:val="6"/>
        </w:numPr>
        <w:ind w:left="2250"/>
        <w:rPr>
          <w:rFonts w:eastAsia="Arial"/>
        </w:rPr>
      </w:pPr>
      <w:r w:rsidRPr="0015453E">
        <w:rPr>
          <w:rFonts w:eastAsia="Arial"/>
        </w:rPr>
        <w:t xml:space="preserve">The Committee shall bring the Constitution Revision up to the Senate for the Third Reading where the Senate may/can move to vote on the Constitution Revision or to send it back to the Constitution Revision Committee and brought back at the following session for the Third Reading. </w:t>
      </w:r>
    </w:p>
    <w:p w14:paraId="3E9F83C3" w14:textId="77777777" w:rsidR="0015453E" w:rsidRPr="0015453E" w:rsidRDefault="0015453E">
      <w:pPr>
        <w:pStyle w:val="Normal0"/>
        <w:numPr>
          <w:ilvl w:val="0"/>
          <w:numId w:val="6"/>
        </w:numPr>
        <w:ind w:left="1530" w:hanging="180"/>
        <w:rPr>
          <w:rFonts w:eastAsia="Arial"/>
        </w:rPr>
      </w:pPr>
      <w:r w:rsidRPr="0015453E">
        <w:rPr>
          <w:rFonts w:eastAsia="Arial"/>
        </w:rPr>
        <w:t xml:space="preserve">Final Disposition </w:t>
      </w:r>
    </w:p>
    <w:p w14:paraId="088EB5D2" w14:textId="77777777" w:rsidR="0015453E" w:rsidRPr="0015453E" w:rsidRDefault="0015453E">
      <w:pPr>
        <w:pStyle w:val="Normal0"/>
        <w:numPr>
          <w:ilvl w:val="1"/>
          <w:numId w:val="6"/>
        </w:numPr>
        <w:ind w:left="2250"/>
        <w:rPr>
          <w:rFonts w:eastAsia="Arial"/>
        </w:rPr>
      </w:pPr>
      <w:r w:rsidRPr="0015453E">
        <w:rPr>
          <w:rFonts w:eastAsia="Arial"/>
        </w:rPr>
        <w:t xml:space="preserve">All Constitutional Revision shall become effective upon a three/fourths (¾) vote of the Senate. Final disposition of all Constitution Revision must </w:t>
      </w:r>
      <w:r w:rsidRPr="0015453E">
        <w:rPr>
          <w:rFonts w:eastAsia="Arial"/>
        </w:rPr>
        <w:lastRenderedPageBreak/>
        <w:t xml:space="preserve">be conducted with a roll call vote with those voting for and against recorded in the minutes. In the event the President refuses to sign the Constitution Revision approved by the Senate, it is considered a Presidential veto. </w:t>
      </w:r>
    </w:p>
    <w:p w14:paraId="65E1F4EE" w14:textId="77777777" w:rsidR="0015453E" w:rsidRPr="0015453E" w:rsidRDefault="0015453E">
      <w:pPr>
        <w:pStyle w:val="Normal0"/>
        <w:numPr>
          <w:ilvl w:val="0"/>
          <w:numId w:val="6"/>
        </w:numPr>
        <w:ind w:left="1530" w:hanging="180"/>
        <w:rPr>
          <w:rFonts w:eastAsia="Arial"/>
        </w:rPr>
      </w:pPr>
      <w:r w:rsidRPr="0015453E">
        <w:rPr>
          <w:rFonts w:eastAsia="Arial"/>
        </w:rPr>
        <w:t>Presidential Veto</w:t>
      </w:r>
    </w:p>
    <w:p w14:paraId="287E3EC8" w14:textId="77777777" w:rsidR="0015453E" w:rsidRPr="0015453E" w:rsidRDefault="0015453E">
      <w:pPr>
        <w:pStyle w:val="Normal0"/>
        <w:numPr>
          <w:ilvl w:val="1"/>
          <w:numId w:val="6"/>
        </w:numPr>
        <w:ind w:left="2250"/>
        <w:rPr>
          <w:rFonts w:eastAsia="Arial"/>
        </w:rPr>
      </w:pPr>
      <w:r w:rsidRPr="0015453E">
        <w:rPr>
          <w:rFonts w:eastAsia="Arial"/>
        </w:rPr>
        <w:t xml:space="preserve">The President shall have veto power over all passed Constitution Revisions. The President will retain the right to veto legislation in its entirety. Should the President fail to veto legislation within seven (7) days of passage, it shall be considered passed. The President shall provide a written statement of the reason(s) in the event of a veto. </w:t>
      </w:r>
    </w:p>
    <w:p w14:paraId="0E3B3CDA" w14:textId="77777777" w:rsidR="0015453E" w:rsidRPr="0015453E" w:rsidRDefault="0015453E">
      <w:pPr>
        <w:pStyle w:val="Normal0"/>
        <w:numPr>
          <w:ilvl w:val="0"/>
          <w:numId w:val="6"/>
        </w:numPr>
        <w:ind w:left="1530" w:hanging="180"/>
        <w:rPr>
          <w:rFonts w:eastAsia="Arial"/>
        </w:rPr>
      </w:pPr>
      <w:r w:rsidRPr="0015453E">
        <w:rPr>
          <w:rFonts w:eastAsia="Arial"/>
        </w:rPr>
        <w:t>Veto Override</w:t>
      </w:r>
    </w:p>
    <w:p w14:paraId="119A2188" w14:textId="77777777" w:rsidR="0015453E" w:rsidRPr="0015453E" w:rsidRDefault="0015453E">
      <w:pPr>
        <w:pStyle w:val="Normal0"/>
        <w:numPr>
          <w:ilvl w:val="1"/>
          <w:numId w:val="6"/>
        </w:numPr>
        <w:ind w:left="2250"/>
        <w:rPr>
          <w:rFonts w:eastAsia="Arial"/>
        </w:rPr>
      </w:pPr>
      <w:r w:rsidRPr="0015453E">
        <w:rPr>
          <w:rFonts w:eastAsia="Arial"/>
        </w:rPr>
        <w:t>The Senate may override a veto by a three-fourths (3/4) vote.</w:t>
      </w:r>
    </w:p>
    <w:p w14:paraId="610529EF" w14:textId="77777777" w:rsidR="0015453E" w:rsidRPr="0015453E" w:rsidRDefault="0015453E">
      <w:pPr>
        <w:pStyle w:val="Normal0"/>
        <w:numPr>
          <w:ilvl w:val="0"/>
          <w:numId w:val="6"/>
        </w:numPr>
        <w:ind w:left="1530" w:hanging="180"/>
        <w:rPr>
          <w:rFonts w:eastAsia="Arial"/>
        </w:rPr>
      </w:pPr>
      <w:bookmarkStart w:id="6" w:name="_heading=h.44sinio" w:colFirst="0" w:colLast="0"/>
      <w:bookmarkEnd w:id="6"/>
      <w:r w:rsidRPr="0015453E">
        <w:rPr>
          <w:rFonts w:eastAsia="Arial"/>
        </w:rPr>
        <w:t xml:space="preserve">Ex Post Facto </w:t>
      </w:r>
    </w:p>
    <w:p w14:paraId="0C53358A" w14:textId="1E269343" w:rsidR="56DB7DF7" w:rsidRPr="0015453E" w:rsidRDefault="0015453E" w:rsidP="0015453E">
      <w:r w:rsidRPr="0015453E">
        <w:rPr>
          <w:rFonts w:eastAsia="Arial"/>
        </w:rPr>
        <w:t>No Constitution Revisions that affect the number or qualifications of Senators shall take effect until the next general election. All other Constitution Revisions passed shall, unless an emergency is declared by a two-thirds (2/3) majority roll call vote of the Senate and agreed to by the Advisor, take effect at the beginning of the next term.</w:t>
      </w:r>
    </w:p>
    <w:sectPr w:rsidR="56DB7DF7" w:rsidRPr="0015453E" w:rsidSect="008B5FD9">
      <w:headerReference w:type="default" r:id="rId9"/>
      <w:footerReference w:type="default" r:id="rId10"/>
      <w:headerReference w:type="first" r:id="rId11"/>
      <w:footerReference w:type="first" r:id="rId12"/>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FDD2B" w14:textId="77777777" w:rsidR="00C32D92" w:rsidRDefault="00C32D92">
      <w:r>
        <w:separator/>
      </w:r>
    </w:p>
  </w:endnote>
  <w:endnote w:type="continuationSeparator" w:id="0">
    <w:p w14:paraId="6356F0CF" w14:textId="77777777" w:rsidR="00C32D92" w:rsidRDefault="00C32D92">
      <w:r>
        <w:continuationSeparator/>
      </w:r>
    </w:p>
  </w:endnote>
  <w:endnote w:type="continuationNotice" w:id="1">
    <w:p w14:paraId="3EC3BF30" w14:textId="77777777" w:rsidR="00C32D92" w:rsidRDefault="00C32D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Layout w:type="fixed"/>
      <w:tblLook w:val="06A0" w:firstRow="1" w:lastRow="0" w:firstColumn="1" w:lastColumn="0" w:noHBand="1" w:noVBand="1"/>
    </w:tblPr>
    <w:tblGrid>
      <w:gridCol w:w="3180"/>
      <w:gridCol w:w="3180"/>
      <w:gridCol w:w="3180"/>
    </w:tblGrid>
    <w:tr w:rsidR="1D051D10" w14:paraId="1AD08775" w14:textId="77777777" w:rsidTr="008B5FD9">
      <w:tc>
        <w:tcPr>
          <w:tcW w:w="3180" w:type="dxa"/>
        </w:tcPr>
        <w:p w14:paraId="6A3A7832" w14:textId="25E836AA" w:rsidR="1D051D10" w:rsidRDefault="1D051D10" w:rsidP="1D051D10">
          <w:pPr>
            <w:pStyle w:val="Header"/>
            <w:ind w:left="-115"/>
          </w:pPr>
        </w:p>
      </w:tc>
      <w:tc>
        <w:tcPr>
          <w:tcW w:w="3180" w:type="dxa"/>
        </w:tcPr>
        <w:p w14:paraId="71BDD8B2" w14:textId="45F8E872" w:rsidR="1D051D10" w:rsidRDefault="1D051D10" w:rsidP="1D051D10">
          <w:pPr>
            <w:pStyle w:val="Header"/>
            <w:jc w:val="center"/>
          </w:pPr>
        </w:p>
      </w:tc>
      <w:tc>
        <w:tcPr>
          <w:tcW w:w="3180" w:type="dxa"/>
        </w:tcPr>
        <w:p w14:paraId="5F77FCBC" w14:textId="0A990923" w:rsidR="1D051D10" w:rsidRDefault="1D051D10" w:rsidP="1D051D10">
          <w:pPr>
            <w:pStyle w:val="Header"/>
            <w:ind w:right="-115"/>
            <w:jc w:val="right"/>
          </w:pPr>
        </w:p>
      </w:tc>
    </w:tr>
  </w:tbl>
  <w:p w14:paraId="76A2C0CC" w14:textId="2A210483" w:rsidR="00F31AC4" w:rsidRDefault="008B5FD9" w:rsidP="008B5FD9">
    <w:r>
      <w:rPr>
        <w:b/>
        <w:bCs/>
      </w:rPr>
      <w:t>Effective Date:</w:t>
    </w:r>
    <w:r>
      <w:t xml:space="preserve"> October 13th,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C1F4" w14:textId="60B77AAA" w:rsidR="00090D63" w:rsidRPr="00090D63" w:rsidRDefault="00090D63" w:rsidP="00090D63">
    <w:r w:rsidRPr="00090D63">
      <w:rPr>
        <w:b/>
        <w:bCs/>
      </w:rPr>
      <w:t>Effective Date:</w:t>
    </w:r>
    <w:r w:rsidRPr="00090D63">
      <w:t xml:space="preserve"> October 13th, 2021</w:t>
    </w:r>
  </w:p>
  <w:p w14:paraId="240917F7" w14:textId="704CF9C8" w:rsidR="00F31AC4" w:rsidRDefault="00F31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85B0F" w14:textId="77777777" w:rsidR="00C32D92" w:rsidRDefault="00C32D92">
      <w:r>
        <w:separator/>
      </w:r>
    </w:p>
  </w:footnote>
  <w:footnote w:type="continuationSeparator" w:id="0">
    <w:p w14:paraId="61C98005" w14:textId="77777777" w:rsidR="00C32D92" w:rsidRDefault="00C32D92">
      <w:r>
        <w:continuationSeparator/>
      </w:r>
    </w:p>
  </w:footnote>
  <w:footnote w:type="continuationNotice" w:id="1">
    <w:p w14:paraId="7E9352EC" w14:textId="77777777" w:rsidR="00C32D92" w:rsidRDefault="00C32D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D5846" w14:textId="518F45AD" w:rsidR="00BE1CC8" w:rsidRDefault="008B5FD9" w:rsidP="008B5FD9">
    <w:pPr>
      <w:ind w:left="-90" w:right="-540"/>
      <w:jc w:val="center"/>
    </w:pPr>
    <w:r>
      <w:rPr>
        <w:noProof/>
      </w:rPr>
      <w:drawing>
        <wp:inline distT="0" distB="0" distL="0" distR="0" wp14:anchorId="0070D30C" wp14:editId="3C2D5BEB">
          <wp:extent cx="2724150" cy="753745"/>
          <wp:effectExtent l="0" t="0" r="0" b="8255"/>
          <wp:docPr id="1"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ext&#10;&#10;Description automatically generated"/>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984DC" w14:textId="2DC9B53A" w:rsidR="00417653" w:rsidRDefault="00433F0F" w:rsidP="00D422E8">
    <w:pPr>
      <w:jc w:val="center"/>
    </w:pPr>
    <w:r>
      <w:rPr>
        <w:noProof/>
      </w:rPr>
      <w:drawing>
        <wp:inline distT="0" distB="0" distL="0" distR="0" wp14:anchorId="74AD584A" wp14:editId="2F9B10AA">
          <wp:extent cx="2724150" cy="753745"/>
          <wp:effectExtent l="0" t="0" r="0" b="825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724150" cy="7537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64C"/>
    <w:multiLevelType w:val="multilevel"/>
    <w:tmpl w:val="D6FC3A3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1" w15:restartNumberingAfterBreak="0">
    <w:nsid w:val="0E4656F8"/>
    <w:multiLevelType w:val="multilevel"/>
    <w:tmpl w:val="66BCC6D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395C50"/>
    <w:multiLevelType w:val="multilevel"/>
    <w:tmpl w:val="7FCE98DA"/>
    <w:lvl w:ilvl="0">
      <w:start w:val="1"/>
      <w:numFmt w:val="upperLetter"/>
      <w:lvlText w:val="%1."/>
      <w:lvlJc w:val="left"/>
      <w:pPr>
        <w:ind w:left="1492" w:hanging="360"/>
      </w:pPr>
    </w:lvl>
    <w:lvl w:ilvl="1">
      <w:start w:val="1"/>
      <w:numFmt w:val="lowerLetter"/>
      <w:lvlText w:val="%2."/>
      <w:lvlJc w:val="left"/>
      <w:pPr>
        <w:ind w:left="2212" w:hanging="360"/>
      </w:pPr>
    </w:lvl>
    <w:lvl w:ilvl="2">
      <w:start w:val="1"/>
      <w:numFmt w:val="lowerRoman"/>
      <w:lvlText w:val="%3."/>
      <w:lvlJc w:val="right"/>
      <w:pPr>
        <w:ind w:left="2932" w:hanging="180"/>
      </w:pPr>
    </w:lvl>
    <w:lvl w:ilvl="3">
      <w:start w:val="1"/>
      <w:numFmt w:val="decimal"/>
      <w:lvlText w:val="%4."/>
      <w:lvlJc w:val="left"/>
      <w:pPr>
        <w:ind w:left="3652" w:hanging="360"/>
      </w:pPr>
    </w:lvl>
    <w:lvl w:ilvl="4">
      <w:start w:val="1"/>
      <w:numFmt w:val="lowerLetter"/>
      <w:lvlText w:val="%5."/>
      <w:lvlJc w:val="left"/>
      <w:pPr>
        <w:ind w:left="4372" w:hanging="360"/>
      </w:pPr>
    </w:lvl>
    <w:lvl w:ilvl="5">
      <w:start w:val="1"/>
      <w:numFmt w:val="lowerRoman"/>
      <w:lvlText w:val="%6."/>
      <w:lvlJc w:val="right"/>
      <w:pPr>
        <w:ind w:left="5092" w:hanging="180"/>
      </w:pPr>
    </w:lvl>
    <w:lvl w:ilvl="6">
      <w:start w:val="1"/>
      <w:numFmt w:val="decimal"/>
      <w:lvlText w:val="%7."/>
      <w:lvlJc w:val="left"/>
      <w:pPr>
        <w:ind w:left="5812" w:hanging="360"/>
      </w:pPr>
    </w:lvl>
    <w:lvl w:ilvl="7">
      <w:start w:val="1"/>
      <w:numFmt w:val="lowerLetter"/>
      <w:lvlText w:val="%8."/>
      <w:lvlJc w:val="left"/>
      <w:pPr>
        <w:ind w:left="6532" w:hanging="360"/>
      </w:pPr>
    </w:lvl>
    <w:lvl w:ilvl="8">
      <w:start w:val="1"/>
      <w:numFmt w:val="lowerRoman"/>
      <w:lvlText w:val="%9."/>
      <w:lvlJc w:val="right"/>
      <w:pPr>
        <w:ind w:left="7252" w:hanging="180"/>
      </w:pPr>
    </w:lvl>
  </w:abstractNum>
  <w:abstractNum w:abstractNumId="3" w15:restartNumberingAfterBreak="0">
    <w:nsid w:val="35791FE4"/>
    <w:multiLevelType w:val="multilevel"/>
    <w:tmpl w:val="5E2E6FA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4" w15:restartNumberingAfterBreak="0">
    <w:nsid w:val="420C0666"/>
    <w:multiLevelType w:val="multilevel"/>
    <w:tmpl w:val="56822B4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093" w:hanging="2093"/>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61897D2D"/>
    <w:multiLevelType w:val="multilevel"/>
    <w:tmpl w:val="FDE6F922"/>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6" w15:restartNumberingAfterBreak="0">
    <w:nsid w:val="629B2B3D"/>
    <w:multiLevelType w:val="multilevel"/>
    <w:tmpl w:val="E45C4AFC"/>
    <w:lvl w:ilvl="0">
      <w:start w:val="1"/>
      <w:numFmt w:val="upperLetter"/>
      <w:lvlText w:val="%1."/>
      <w:lvlJc w:val="right"/>
      <w:pPr>
        <w:ind w:left="720" w:hanging="360"/>
      </w:pPr>
      <w:rPr>
        <w:b w:val="0"/>
        <w:i w:val="0"/>
        <w:strike w:val="0"/>
        <w:color w:val="000000"/>
        <w:sz w:val="24"/>
        <w:szCs w:val="24"/>
        <w:u w:val="none"/>
        <w:shd w:val="clear" w:color="auto" w:fill="auto"/>
        <w:vertAlign w:val="baseline"/>
      </w:rPr>
    </w:lvl>
    <w:lvl w:ilvl="1">
      <w:start w:val="1"/>
      <w:numFmt w:val="decimal"/>
      <w:lvlText w:val="%2."/>
      <w:lvlJc w:val="left"/>
      <w:pPr>
        <w:ind w:left="1440" w:hanging="360"/>
      </w:pPr>
      <w:rPr>
        <w:b w:val="0"/>
        <w:i w:val="0"/>
        <w:strike w:val="0"/>
        <w:color w:val="000000"/>
        <w:sz w:val="24"/>
        <w:szCs w:val="24"/>
        <w:u w:val="none"/>
        <w:shd w:val="clear" w:color="auto" w:fill="auto"/>
        <w:vertAlign w:val="baseline"/>
      </w:rPr>
    </w:lvl>
    <w:lvl w:ilvl="2">
      <w:start w:val="1"/>
      <w:numFmt w:val="decimal"/>
      <w:lvlText w:val="%3."/>
      <w:lvlJc w:val="left"/>
      <w:pPr>
        <w:ind w:left="2160" w:hanging="360"/>
      </w:pPr>
      <w:rPr>
        <w:b w:val="0"/>
        <w:i w:val="0"/>
        <w:strike w:val="0"/>
        <w:color w:val="000000"/>
        <w:sz w:val="24"/>
        <w:szCs w:val="24"/>
        <w:u w:val="none"/>
        <w:shd w:val="clear" w:color="auto" w:fill="auto"/>
        <w:vertAlign w:val="baseline"/>
      </w:rPr>
    </w:lvl>
    <w:lvl w:ilvl="3">
      <w:start w:val="1"/>
      <w:numFmt w:val="lowerLetter"/>
      <w:lvlText w:val="%4)"/>
      <w:lvlJc w:val="left"/>
      <w:pPr>
        <w:ind w:left="2880" w:hanging="360"/>
      </w:pPr>
      <w:rPr>
        <w:b w:val="0"/>
        <w:i w:val="0"/>
        <w:strike w:val="0"/>
        <w:color w:val="000000"/>
        <w:sz w:val="24"/>
        <w:szCs w:val="24"/>
        <w:u w:val="none"/>
        <w:shd w:val="clear" w:color="auto" w:fill="auto"/>
        <w:vertAlign w:val="baseline"/>
      </w:rPr>
    </w:lvl>
    <w:lvl w:ilvl="4">
      <w:start w:val="1"/>
      <w:numFmt w:val="decimal"/>
      <w:lvlText w:val="(%5)"/>
      <w:lvlJc w:val="left"/>
      <w:pPr>
        <w:ind w:left="3600" w:hanging="360"/>
      </w:pPr>
      <w:rPr>
        <w:b w:val="0"/>
        <w:i w:val="0"/>
        <w:strike w:val="0"/>
        <w:color w:val="000000"/>
        <w:sz w:val="24"/>
        <w:szCs w:val="24"/>
        <w:u w:val="none"/>
        <w:shd w:val="clear" w:color="auto" w:fill="auto"/>
        <w:vertAlign w:val="baseline"/>
      </w:rPr>
    </w:lvl>
    <w:lvl w:ilvl="5">
      <w:start w:val="1"/>
      <w:numFmt w:val="lowerLetter"/>
      <w:lvlText w:val="(%6)"/>
      <w:lvlJc w:val="left"/>
      <w:pPr>
        <w:ind w:left="4320" w:hanging="360"/>
      </w:pPr>
      <w:rPr>
        <w:b w:val="0"/>
        <w:i w:val="0"/>
        <w:strike w:val="0"/>
        <w:color w:val="000000"/>
        <w:sz w:val="24"/>
        <w:szCs w:val="24"/>
        <w:u w:val="none"/>
        <w:shd w:val="clear" w:color="auto" w:fill="auto"/>
        <w:vertAlign w:val="baseline"/>
      </w:rPr>
    </w:lvl>
    <w:lvl w:ilvl="6">
      <w:start w:val="1"/>
      <w:numFmt w:val="lowerRoman"/>
      <w:lvlText w:val="(%7)"/>
      <w:lvlJc w:val="right"/>
      <w:pPr>
        <w:ind w:left="5040" w:hanging="360"/>
      </w:pPr>
      <w:rPr>
        <w:b w:val="0"/>
        <w:i w:val="0"/>
        <w:strike w:val="0"/>
        <w:color w:val="000000"/>
        <w:sz w:val="24"/>
        <w:szCs w:val="24"/>
        <w:u w:val="none"/>
        <w:shd w:val="clear" w:color="auto" w:fill="auto"/>
        <w:vertAlign w:val="baseline"/>
      </w:rPr>
    </w:lvl>
    <w:lvl w:ilvl="7">
      <w:start w:val="1"/>
      <w:numFmt w:val="lowerLetter"/>
      <w:lvlText w:val="(%8)"/>
      <w:lvlJc w:val="left"/>
      <w:pPr>
        <w:ind w:left="5760" w:hanging="360"/>
      </w:pPr>
      <w:rPr>
        <w:b w:val="0"/>
        <w:i w:val="0"/>
        <w:strike w:val="0"/>
        <w:color w:val="000000"/>
        <w:sz w:val="24"/>
        <w:szCs w:val="24"/>
        <w:u w:val="none"/>
        <w:shd w:val="clear" w:color="auto" w:fill="auto"/>
        <w:vertAlign w:val="baseline"/>
      </w:rPr>
    </w:lvl>
    <w:lvl w:ilvl="8">
      <w:start w:val="1"/>
      <w:numFmt w:val="lowerRoman"/>
      <w:lvlText w:val="(%9)"/>
      <w:lvlJc w:val="right"/>
      <w:pPr>
        <w:ind w:left="6480" w:hanging="360"/>
      </w:pPr>
      <w:rPr>
        <w:b w:val="0"/>
        <w:i w:val="0"/>
        <w:strike w:val="0"/>
        <w:color w:val="000000"/>
        <w:sz w:val="24"/>
        <w:szCs w:val="24"/>
        <w:u w:val="none"/>
        <w:shd w:val="clear" w:color="auto" w:fill="auto"/>
        <w:vertAlign w:val="baseline"/>
      </w:rPr>
    </w:lvl>
  </w:abstractNum>
  <w:abstractNum w:abstractNumId="7" w15:restartNumberingAfterBreak="0">
    <w:nsid w:val="672256BA"/>
    <w:multiLevelType w:val="multilevel"/>
    <w:tmpl w:val="D160F88C"/>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8" w15:restartNumberingAfterBreak="0">
    <w:nsid w:val="695E75D6"/>
    <w:multiLevelType w:val="multilevel"/>
    <w:tmpl w:val="B7E2FE78"/>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80" w:hanging="648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200" w:hanging="720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6DCB61B7"/>
    <w:multiLevelType w:val="multilevel"/>
    <w:tmpl w:val="CB3A1F4E"/>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decimal"/>
      <w:lvlText w:val="%2."/>
      <w:lvlJc w:val="left"/>
      <w:pPr>
        <w:ind w:left="2227" w:hanging="2227"/>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13" w:hanging="2813"/>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33" w:hanging="3533"/>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53" w:hanging="4253"/>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973" w:hanging="4973"/>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693" w:hanging="5693"/>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13" w:hanging="6413"/>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33" w:hanging="7133"/>
      </w:pPr>
      <w:rPr>
        <w:rFonts w:ascii="Arial" w:eastAsia="Arial" w:hAnsi="Arial" w:cs="Arial"/>
        <w:b w:val="0"/>
        <w:i w:val="0"/>
        <w:strike w:val="0"/>
        <w:color w:val="000000"/>
        <w:sz w:val="24"/>
        <w:szCs w:val="24"/>
        <w:u w:val="none"/>
        <w:shd w:val="clear" w:color="auto" w:fill="auto"/>
        <w:vertAlign w:val="baseline"/>
      </w:rPr>
    </w:lvl>
  </w:abstractNum>
  <w:abstractNum w:abstractNumId="10" w15:restartNumberingAfterBreak="0">
    <w:nsid w:val="7EF013CA"/>
    <w:multiLevelType w:val="multilevel"/>
    <w:tmpl w:val="D65E79F4"/>
    <w:lvl w:ilvl="0">
      <w:start w:val="1"/>
      <w:numFmt w:val="upperLetter"/>
      <w:lvlText w:val="%1."/>
      <w:lvlJc w:val="left"/>
      <w:pPr>
        <w:ind w:left="1492" w:hanging="1492"/>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2126" w:hanging="2126"/>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846" w:hanging="2846"/>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3566" w:hanging="3566"/>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4286" w:hanging="4286"/>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5006" w:hanging="5006"/>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726" w:hanging="5726"/>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6446" w:hanging="6446"/>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7166" w:hanging="7166"/>
      </w:pPr>
      <w:rPr>
        <w:rFonts w:ascii="Arial" w:eastAsia="Arial" w:hAnsi="Arial" w:cs="Arial"/>
        <w:b w:val="0"/>
        <w:i w:val="0"/>
        <w:strike w:val="0"/>
        <w:color w:val="000000"/>
        <w:sz w:val="24"/>
        <w:szCs w:val="24"/>
        <w:u w:val="none"/>
        <w:shd w:val="clear" w:color="auto" w:fill="auto"/>
        <w:vertAlign w:val="baseline"/>
      </w:rPr>
    </w:lvl>
  </w:abstractNum>
  <w:num w:numId="1" w16cid:durableId="66192229">
    <w:abstractNumId w:val="8"/>
  </w:num>
  <w:num w:numId="2" w16cid:durableId="1668942201">
    <w:abstractNumId w:val="7"/>
  </w:num>
  <w:num w:numId="3" w16cid:durableId="622080266">
    <w:abstractNumId w:val="10"/>
  </w:num>
  <w:num w:numId="4" w16cid:durableId="2096436838">
    <w:abstractNumId w:val="4"/>
  </w:num>
  <w:num w:numId="5" w16cid:durableId="2085058578">
    <w:abstractNumId w:val="9"/>
  </w:num>
  <w:num w:numId="6" w16cid:durableId="463960480">
    <w:abstractNumId w:val="6"/>
  </w:num>
  <w:num w:numId="7" w16cid:durableId="1417360412">
    <w:abstractNumId w:val="3"/>
  </w:num>
  <w:num w:numId="8" w16cid:durableId="1230575351">
    <w:abstractNumId w:val="0"/>
  </w:num>
  <w:num w:numId="9" w16cid:durableId="820653198">
    <w:abstractNumId w:val="2"/>
  </w:num>
  <w:num w:numId="10" w16cid:durableId="61828665">
    <w:abstractNumId w:val="1"/>
  </w:num>
  <w:num w:numId="11" w16cid:durableId="1612012106">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CC8"/>
    <w:rsid w:val="00090D63"/>
    <w:rsid w:val="000C4F9C"/>
    <w:rsid w:val="000E0DC1"/>
    <w:rsid w:val="00147830"/>
    <w:rsid w:val="0015453E"/>
    <w:rsid w:val="002000ED"/>
    <w:rsid w:val="0020441F"/>
    <w:rsid w:val="00267CC9"/>
    <w:rsid w:val="002C75F3"/>
    <w:rsid w:val="002D4922"/>
    <w:rsid w:val="002E1ADE"/>
    <w:rsid w:val="003A5368"/>
    <w:rsid w:val="003A58BC"/>
    <w:rsid w:val="003E0E9C"/>
    <w:rsid w:val="00417653"/>
    <w:rsid w:val="00433F0F"/>
    <w:rsid w:val="004F5E19"/>
    <w:rsid w:val="00501537"/>
    <w:rsid w:val="005574D9"/>
    <w:rsid w:val="005770D2"/>
    <w:rsid w:val="00627527"/>
    <w:rsid w:val="0064008B"/>
    <w:rsid w:val="00647325"/>
    <w:rsid w:val="00716BD6"/>
    <w:rsid w:val="007C2719"/>
    <w:rsid w:val="007D6F6A"/>
    <w:rsid w:val="008B5FD9"/>
    <w:rsid w:val="00907068"/>
    <w:rsid w:val="009545F6"/>
    <w:rsid w:val="00A21DD4"/>
    <w:rsid w:val="00A65EC2"/>
    <w:rsid w:val="00BB026A"/>
    <w:rsid w:val="00BE1CC8"/>
    <w:rsid w:val="00C32D92"/>
    <w:rsid w:val="00C77D0D"/>
    <w:rsid w:val="00D041CF"/>
    <w:rsid w:val="00D422E8"/>
    <w:rsid w:val="00E12F63"/>
    <w:rsid w:val="00E20E54"/>
    <w:rsid w:val="00E60A10"/>
    <w:rsid w:val="00F31AC4"/>
    <w:rsid w:val="017DF266"/>
    <w:rsid w:val="03DCAC20"/>
    <w:rsid w:val="04304C9B"/>
    <w:rsid w:val="090FD857"/>
    <w:rsid w:val="0A484C52"/>
    <w:rsid w:val="0A9753B5"/>
    <w:rsid w:val="0E56DFE9"/>
    <w:rsid w:val="0FB87112"/>
    <w:rsid w:val="102AB094"/>
    <w:rsid w:val="103FE87C"/>
    <w:rsid w:val="106508F8"/>
    <w:rsid w:val="10EC08C2"/>
    <w:rsid w:val="1287D923"/>
    <w:rsid w:val="1508FCA4"/>
    <w:rsid w:val="1574E65E"/>
    <w:rsid w:val="1925CA3B"/>
    <w:rsid w:val="1D051D10"/>
    <w:rsid w:val="2335D783"/>
    <w:rsid w:val="24771300"/>
    <w:rsid w:val="27166FA9"/>
    <w:rsid w:val="27C45D68"/>
    <w:rsid w:val="2A251378"/>
    <w:rsid w:val="2FF7681C"/>
    <w:rsid w:val="327DB518"/>
    <w:rsid w:val="36662692"/>
    <w:rsid w:val="38130037"/>
    <w:rsid w:val="39FC08CA"/>
    <w:rsid w:val="3B1BB0A3"/>
    <w:rsid w:val="448075BD"/>
    <w:rsid w:val="49319CCE"/>
    <w:rsid w:val="49834A1E"/>
    <w:rsid w:val="4A3121E6"/>
    <w:rsid w:val="4A89C6FF"/>
    <w:rsid w:val="4C13808B"/>
    <w:rsid w:val="4DDD82CD"/>
    <w:rsid w:val="4F7B013C"/>
    <w:rsid w:val="50C046F5"/>
    <w:rsid w:val="5295CFD7"/>
    <w:rsid w:val="56DB7DF7"/>
    <w:rsid w:val="580A83EB"/>
    <w:rsid w:val="5994B5F6"/>
    <w:rsid w:val="5E731CD7"/>
    <w:rsid w:val="60E86693"/>
    <w:rsid w:val="646D6C71"/>
    <w:rsid w:val="6522C2A5"/>
    <w:rsid w:val="655576AF"/>
    <w:rsid w:val="67D6FDDD"/>
    <w:rsid w:val="69A571A9"/>
    <w:rsid w:val="71786274"/>
    <w:rsid w:val="7997B90D"/>
    <w:rsid w:val="7BAC10A2"/>
    <w:rsid w:val="7E6E1A55"/>
    <w:rsid w:val="7FC0A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D580E"/>
  <w15:docId w15:val="{1971436D-7BCA-4A5F-8CA1-ABA682FA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4008B"/>
    <w:pPr>
      <w:tabs>
        <w:tab w:val="center" w:pos="4680"/>
        <w:tab w:val="right" w:pos="9360"/>
      </w:tabs>
    </w:pPr>
  </w:style>
  <w:style w:type="character" w:customStyle="1" w:styleId="HeaderChar">
    <w:name w:val="Header Char"/>
    <w:basedOn w:val="DefaultParagraphFont"/>
    <w:link w:val="Header"/>
    <w:uiPriority w:val="99"/>
    <w:rsid w:val="0064008B"/>
  </w:style>
  <w:style w:type="paragraph" w:styleId="Footer">
    <w:name w:val="footer"/>
    <w:basedOn w:val="Normal"/>
    <w:link w:val="FooterChar"/>
    <w:uiPriority w:val="99"/>
    <w:unhideWhenUsed/>
    <w:rsid w:val="0064008B"/>
    <w:pPr>
      <w:tabs>
        <w:tab w:val="center" w:pos="4680"/>
        <w:tab w:val="right" w:pos="9360"/>
      </w:tabs>
    </w:pPr>
  </w:style>
  <w:style w:type="character" w:customStyle="1" w:styleId="FooterChar">
    <w:name w:val="Footer Char"/>
    <w:basedOn w:val="DefaultParagraphFont"/>
    <w:link w:val="Footer"/>
    <w:uiPriority w:val="99"/>
    <w:rsid w:val="0064008B"/>
  </w:style>
  <w:style w:type="character" w:styleId="Hyperlink">
    <w:name w:val="Hyperlink"/>
    <w:basedOn w:val="DefaultParagraphFont"/>
    <w:uiPriority w:val="99"/>
    <w:unhideWhenUsed/>
    <w:rsid w:val="00BB026A"/>
    <w:rPr>
      <w:color w:val="0000FF" w:themeColor="hyperlink"/>
      <w:u w:val="single"/>
    </w:rPr>
  </w:style>
  <w:style w:type="character" w:styleId="UnresolvedMention">
    <w:name w:val="Unresolved Mention"/>
    <w:basedOn w:val="DefaultParagraphFont"/>
    <w:uiPriority w:val="99"/>
    <w:semiHidden/>
    <w:unhideWhenUsed/>
    <w:rsid w:val="00BB026A"/>
    <w:rPr>
      <w:color w:val="605E5C"/>
      <w:shd w:val="clear" w:color="auto" w:fill="E1DFDD"/>
    </w:rPr>
  </w:style>
  <w:style w:type="table" w:styleId="TableGrid">
    <w:name w:val="Table Grid"/>
    <w:basedOn w:val="TableNormal"/>
    <w:uiPriority w:val="59"/>
    <w:rsid w:val="00F31AC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4F5E19"/>
    <w:pPr>
      <w:spacing w:before="100" w:beforeAutospacing="1" w:after="100" w:afterAutospacing="1"/>
    </w:pPr>
  </w:style>
  <w:style w:type="character" w:customStyle="1" w:styleId="normaltextrun">
    <w:name w:val="normaltextrun"/>
    <w:basedOn w:val="DefaultParagraphFont"/>
    <w:rsid w:val="004F5E19"/>
  </w:style>
  <w:style w:type="character" w:customStyle="1" w:styleId="eop">
    <w:name w:val="eop"/>
    <w:basedOn w:val="DefaultParagraphFont"/>
    <w:rsid w:val="004F5E19"/>
  </w:style>
  <w:style w:type="character" w:customStyle="1" w:styleId="tabchar">
    <w:name w:val="tabchar"/>
    <w:basedOn w:val="DefaultParagraphFont"/>
    <w:rsid w:val="004F5E19"/>
  </w:style>
  <w:style w:type="paragraph" w:customStyle="1" w:styleId="Normal0">
    <w:name w:val="Normal0"/>
    <w:qFormat/>
    <w:rsid w:val="0015453E"/>
  </w:style>
  <w:style w:type="paragraph" w:customStyle="1" w:styleId="heading10">
    <w:name w:val="heading 10"/>
    <w:next w:val="Normal0"/>
    <w:link w:val="Heading1Char"/>
    <w:uiPriority w:val="9"/>
    <w:qFormat/>
    <w:rsid w:val="0015453E"/>
    <w:pPr>
      <w:keepNext/>
      <w:keepLines/>
      <w:spacing w:after="316"/>
      <w:ind w:left="22" w:hanging="10"/>
      <w:jc w:val="center"/>
      <w:outlineLvl w:val="0"/>
    </w:pPr>
    <w:rPr>
      <w:rFonts w:ascii="Arial" w:eastAsia="Arial" w:hAnsi="Arial" w:cs="Arial"/>
      <w:b/>
      <w:color w:val="000000"/>
      <w:sz w:val="40"/>
    </w:rPr>
  </w:style>
  <w:style w:type="paragraph" w:customStyle="1" w:styleId="heading20">
    <w:name w:val="heading 20"/>
    <w:next w:val="Normal0"/>
    <w:link w:val="Heading2Char"/>
    <w:uiPriority w:val="9"/>
    <w:unhideWhenUsed/>
    <w:qFormat/>
    <w:rsid w:val="0015453E"/>
    <w:pPr>
      <w:keepNext/>
      <w:keepLines/>
      <w:spacing w:after="60" w:line="268" w:lineRule="auto"/>
      <w:ind w:left="10" w:hanging="10"/>
      <w:outlineLvl w:val="1"/>
    </w:pPr>
    <w:rPr>
      <w:rFonts w:ascii="Arial" w:eastAsia="Arial" w:hAnsi="Arial" w:cs="Arial"/>
      <w:b/>
      <w:color w:val="000000"/>
      <w:sz w:val="32"/>
    </w:rPr>
  </w:style>
  <w:style w:type="paragraph" w:customStyle="1" w:styleId="heading30">
    <w:name w:val="heading 30"/>
    <w:next w:val="Normal0"/>
    <w:link w:val="Heading3Char"/>
    <w:uiPriority w:val="9"/>
    <w:unhideWhenUsed/>
    <w:qFormat/>
    <w:rsid w:val="0015453E"/>
    <w:pPr>
      <w:keepNext/>
      <w:keepLines/>
      <w:spacing w:after="29"/>
      <w:ind w:left="236" w:hanging="10"/>
      <w:outlineLvl w:val="2"/>
    </w:pPr>
    <w:rPr>
      <w:rFonts w:ascii="Arial" w:eastAsia="Arial" w:hAnsi="Arial" w:cs="Arial"/>
      <w:b/>
      <w:color w:val="000000"/>
    </w:rPr>
  </w:style>
  <w:style w:type="character" w:customStyle="1" w:styleId="Heading2Char">
    <w:name w:val="Heading 2 Char"/>
    <w:link w:val="heading20"/>
    <w:uiPriority w:val="9"/>
    <w:rsid w:val="0015453E"/>
    <w:rPr>
      <w:rFonts w:ascii="Arial" w:eastAsia="Arial" w:hAnsi="Arial" w:cs="Arial"/>
      <w:b/>
      <w:color w:val="000000"/>
      <w:sz w:val="32"/>
    </w:rPr>
  </w:style>
  <w:style w:type="character" w:customStyle="1" w:styleId="Heading1Char">
    <w:name w:val="Heading 1 Char"/>
    <w:link w:val="heading10"/>
    <w:uiPriority w:val="9"/>
    <w:rsid w:val="0015453E"/>
    <w:rPr>
      <w:rFonts w:ascii="Arial" w:eastAsia="Arial" w:hAnsi="Arial" w:cs="Arial"/>
      <w:b/>
      <w:color w:val="000000"/>
      <w:sz w:val="40"/>
    </w:rPr>
  </w:style>
  <w:style w:type="character" w:customStyle="1" w:styleId="Heading3Char">
    <w:name w:val="Heading 3 Char"/>
    <w:link w:val="heading30"/>
    <w:uiPriority w:val="9"/>
    <w:rsid w:val="0015453E"/>
    <w:rPr>
      <w:rFonts w:ascii="Arial" w:eastAsia="Arial" w:hAnsi="Arial" w:cs="Arial"/>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04906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36">
          <w:marLeft w:val="0"/>
          <w:marRight w:val="0"/>
          <w:marTop w:val="0"/>
          <w:marBottom w:val="0"/>
          <w:divBdr>
            <w:top w:val="none" w:sz="0" w:space="0" w:color="auto"/>
            <w:left w:val="none" w:sz="0" w:space="0" w:color="auto"/>
            <w:bottom w:val="none" w:sz="0" w:space="0" w:color="auto"/>
            <w:right w:val="none" w:sz="0" w:space="0" w:color="auto"/>
          </w:divBdr>
        </w:div>
        <w:div w:id="668564236">
          <w:marLeft w:val="0"/>
          <w:marRight w:val="0"/>
          <w:marTop w:val="0"/>
          <w:marBottom w:val="0"/>
          <w:divBdr>
            <w:top w:val="none" w:sz="0" w:space="0" w:color="auto"/>
            <w:left w:val="none" w:sz="0" w:space="0" w:color="auto"/>
            <w:bottom w:val="none" w:sz="0" w:space="0" w:color="auto"/>
            <w:right w:val="none" w:sz="0" w:space="0" w:color="auto"/>
          </w:divBdr>
        </w:div>
        <w:div w:id="493762800">
          <w:marLeft w:val="0"/>
          <w:marRight w:val="0"/>
          <w:marTop w:val="0"/>
          <w:marBottom w:val="0"/>
          <w:divBdr>
            <w:top w:val="none" w:sz="0" w:space="0" w:color="auto"/>
            <w:left w:val="none" w:sz="0" w:space="0" w:color="auto"/>
            <w:bottom w:val="none" w:sz="0" w:space="0" w:color="auto"/>
            <w:right w:val="none" w:sz="0" w:space="0" w:color="auto"/>
          </w:divBdr>
        </w:div>
        <w:div w:id="1703902469">
          <w:marLeft w:val="0"/>
          <w:marRight w:val="0"/>
          <w:marTop w:val="0"/>
          <w:marBottom w:val="0"/>
          <w:divBdr>
            <w:top w:val="none" w:sz="0" w:space="0" w:color="auto"/>
            <w:left w:val="none" w:sz="0" w:space="0" w:color="auto"/>
            <w:bottom w:val="none" w:sz="0" w:space="0" w:color="auto"/>
            <w:right w:val="none" w:sz="0" w:space="0" w:color="auto"/>
          </w:divBdr>
        </w:div>
        <w:div w:id="2129156406">
          <w:marLeft w:val="0"/>
          <w:marRight w:val="0"/>
          <w:marTop w:val="0"/>
          <w:marBottom w:val="0"/>
          <w:divBdr>
            <w:top w:val="none" w:sz="0" w:space="0" w:color="auto"/>
            <w:left w:val="none" w:sz="0" w:space="0" w:color="auto"/>
            <w:bottom w:val="none" w:sz="0" w:space="0" w:color="auto"/>
            <w:right w:val="none" w:sz="0" w:space="0" w:color="auto"/>
          </w:divBdr>
        </w:div>
        <w:div w:id="815994502">
          <w:marLeft w:val="0"/>
          <w:marRight w:val="0"/>
          <w:marTop w:val="0"/>
          <w:marBottom w:val="0"/>
          <w:divBdr>
            <w:top w:val="none" w:sz="0" w:space="0" w:color="auto"/>
            <w:left w:val="none" w:sz="0" w:space="0" w:color="auto"/>
            <w:bottom w:val="none" w:sz="0" w:space="0" w:color="auto"/>
            <w:right w:val="none" w:sz="0" w:space="0" w:color="auto"/>
          </w:divBdr>
        </w:div>
        <w:div w:id="1669556767">
          <w:marLeft w:val="0"/>
          <w:marRight w:val="0"/>
          <w:marTop w:val="0"/>
          <w:marBottom w:val="0"/>
          <w:divBdr>
            <w:top w:val="none" w:sz="0" w:space="0" w:color="auto"/>
            <w:left w:val="none" w:sz="0" w:space="0" w:color="auto"/>
            <w:bottom w:val="none" w:sz="0" w:space="0" w:color="auto"/>
            <w:right w:val="none" w:sz="0" w:space="0" w:color="auto"/>
          </w:divBdr>
        </w:div>
        <w:div w:id="1957982674">
          <w:marLeft w:val="0"/>
          <w:marRight w:val="0"/>
          <w:marTop w:val="0"/>
          <w:marBottom w:val="0"/>
          <w:divBdr>
            <w:top w:val="none" w:sz="0" w:space="0" w:color="auto"/>
            <w:left w:val="none" w:sz="0" w:space="0" w:color="auto"/>
            <w:bottom w:val="none" w:sz="0" w:space="0" w:color="auto"/>
            <w:right w:val="none" w:sz="0" w:space="0" w:color="auto"/>
          </w:divBdr>
        </w:div>
        <w:div w:id="65151478">
          <w:marLeft w:val="0"/>
          <w:marRight w:val="0"/>
          <w:marTop w:val="0"/>
          <w:marBottom w:val="0"/>
          <w:divBdr>
            <w:top w:val="none" w:sz="0" w:space="0" w:color="auto"/>
            <w:left w:val="none" w:sz="0" w:space="0" w:color="auto"/>
            <w:bottom w:val="none" w:sz="0" w:space="0" w:color="auto"/>
            <w:right w:val="none" w:sz="0" w:space="0" w:color="auto"/>
          </w:divBdr>
        </w:div>
        <w:div w:id="543063999">
          <w:marLeft w:val="0"/>
          <w:marRight w:val="0"/>
          <w:marTop w:val="0"/>
          <w:marBottom w:val="0"/>
          <w:divBdr>
            <w:top w:val="none" w:sz="0" w:space="0" w:color="auto"/>
            <w:left w:val="none" w:sz="0" w:space="0" w:color="auto"/>
            <w:bottom w:val="none" w:sz="0" w:space="0" w:color="auto"/>
            <w:right w:val="none" w:sz="0" w:space="0" w:color="auto"/>
          </w:divBdr>
        </w:div>
        <w:div w:id="1789813668">
          <w:marLeft w:val="0"/>
          <w:marRight w:val="0"/>
          <w:marTop w:val="0"/>
          <w:marBottom w:val="0"/>
          <w:divBdr>
            <w:top w:val="none" w:sz="0" w:space="0" w:color="auto"/>
            <w:left w:val="none" w:sz="0" w:space="0" w:color="auto"/>
            <w:bottom w:val="none" w:sz="0" w:space="0" w:color="auto"/>
            <w:right w:val="none" w:sz="0" w:space="0" w:color="auto"/>
          </w:divBdr>
        </w:div>
        <w:div w:id="72706765">
          <w:marLeft w:val="0"/>
          <w:marRight w:val="0"/>
          <w:marTop w:val="0"/>
          <w:marBottom w:val="0"/>
          <w:divBdr>
            <w:top w:val="none" w:sz="0" w:space="0" w:color="auto"/>
            <w:left w:val="none" w:sz="0" w:space="0" w:color="auto"/>
            <w:bottom w:val="none" w:sz="0" w:space="0" w:color="auto"/>
            <w:right w:val="none" w:sz="0" w:space="0" w:color="auto"/>
          </w:divBdr>
        </w:div>
        <w:div w:id="275723732">
          <w:marLeft w:val="0"/>
          <w:marRight w:val="0"/>
          <w:marTop w:val="0"/>
          <w:marBottom w:val="0"/>
          <w:divBdr>
            <w:top w:val="none" w:sz="0" w:space="0" w:color="auto"/>
            <w:left w:val="none" w:sz="0" w:space="0" w:color="auto"/>
            <w:bottom w:val="none" w:sz="0" w:space="0" w:color="auto"/>
            <w:right w:val="none" w:sz="0" w:space="0" w:color="auto"/>
          </w:divBdr>
        </w:div>
        <w:div w:id="1306356886">
          <w:marLeft w:val="0"/>
          <w:marRight w:val="0"/>
          <w:marTop w:val="0"/>
          <w:marBottom w:val="0"/>
          <w:divBdr>
            <w:top w:val="none" w:sz="0" w:space="0" w:color="auto"/>
            <w:left w:val="none" w:sz="0" w:space="0" w:color="auto"/>
            <w:bottom w:val="none" w:sz="0" w:space="0" w:color="auto"/>
            <w:right w:val="none" w:sz="0" w:space="0" w:color="auto"/>
          </w:divBdr>
        </w:div>
        <w:div w:id="261115107">
          <w:marLeft w:val="0"/>
          <w:marRight w:val="0"/>
          <w:marTop w:val="0"/>
          <w:marBottom w:val="0"/>
          <w:divBdr>
            <w:top w:val="none" w:sz="0" w:space="0" w:color="auto"/>
            <w:left w:val="none" w:sz="0" w:space="0" w:color="auto"/>
            <w:bottom w:val="none" w:sz="0" w:space="0" w:color="auto"/>
            <w:right w:val="none" w:sz="0" w:space="0" w:color="auto"/>
          </w:divBdr>
        </w:div>
        <w:div w:id="584806002">
          <w:marLeft w:val="0"/>
          <w:marRight w:val="0"/>
          <w:marTop w:val="0"/>
          <w:marBottom w:val="0"/>
          <w:divBdr>
            <w:top w:val="none" w:sz="0" w:space="0" w:color="auto"/>
            <w:left w:val="none" w:sz="0" w:space="0" w:color="auto"/>
            <w:bottom w:val="none" w:sz="0" w:space="0" w:color="auto"/>
            <w:right w:val="none" w:sz="0" w:space="0" w:color="auto"/>
          </w:divBdr>
        </w:div>
        <w:div w:id="1402557893">
          <w:marLeft w:val="0"/>
          <w:marRight w:val="0"/>
          <w:marTop w:val="0"/>
          <w:marBottom w:val="0"/>
          <w:divBdr>
            <w:top w:val="none" w:sz="0" w:space="0" w:color="auto"/>
            <w:left w:val="none" w:sz="0" w:space="0" w:color="auto"/>
            <w:bottom w:val="none" w:sz="0" w:space="0" w:color="auto"/>
            <w:right w:val="none" w:sz="0" w:space="0" w:color="auto"/>
          </w:divBdr>
        </w:div>
        <w:div w:id="333261878">
          <w:marLeft w:val="0"/>
          <w:marRight w:val="0"/>
          <w:marTop w:val="0"/>
          <w:marBottom w:val="0"/>
          <w:divBdr>
            <w:top w:val="none" w:sz="0" w:space="0" w:color="auto"/>
            <w:left w:val="none" w:sz="0" w:space="0" w:color="auto"/>
            <w:bottom w:val="none" w:sz="0" w:space="0" w:color="auto"/>
            <w:right w:val="none" w:sz="0" w:space="0" w:color="auto"/>
          </w:divBdr>
        </w:div>
        <w:div w:id="1979410940">
          <w:marLeft w:val="0"/>
          <w:marRight w:val="0"/>
          <w:marTop w:val="0"/>
          <w:marBottom w:val="0"/>
          <w:divBdr>
            <w:top w:val="none" w:sz="0" w:space="0" w:color="auto"/>
            <w:left w:val="none" w:sz="0" w:space="0" w:color="auto"/>
            <w:bottom w:val="none" w:sz="0" w:space="0" w:color="auto"/>
            <w:right w:val="none" w:sz="0" w:space="0" w:color="auto"/>
          </w:divBdr>
        </w:div>
        <w:div w:id="778717013">
          <w:marLeft w:val="0"/>
          <w:marRight w:val="0"/>
          <w:marTop w:val="0"/>
          <w:marBottom w:val="0"/>
          <w:divBdr>
            <w:top w:val="none" w:sz="0" w:space="0" w:color="auto"/>
            <w:left w:val="none" w:sz="0" w:space="0" w:color="auto"/>
            <w:bottom w:val="none" w:sz="0" w:space="0" w:color="auto"/>
            <w:right w:val="none" w:sz="0" w:space="0" w:color="auto"/>
          </w:divBdr>
        </w:div>
        <w:div w:id="1892420407">
          <w:marLeft w:val="0"/>
          <w:marRight w:val="0"/>
          <w:marTop w:val="0"/>
          <w:marBottom w:val="0"/>
          <w:divBdr>
            <w:top w:val="none" w:sz="0" w:space="0" w:color="auto"/>
            <w:left w:val="none" w:sz="0" w:space="0" w:color="auto"/>
            <w:bottom w:val="none" w:sz="0" w:space="0" w:color="auto"/>
            <w:right w:val="none" w:sz="0" w:space="0" w:color="auto"/>
          </w:divBdr>
        </w:div>
        <w:div w:id="1345284644">
          <w:marLeft w:val="0"/>
          <w:marRight w:val="0"/>
          <w:marTop w:val="0"/>
          <w:marBottom w:val="0"/>
          <w:divBdr>
            <w:top w:val="none" w:sz="0" w:space="0" w:color="auto"/>
            <w:left w:val="none" w:sz="0" w:space="0" w:color="auto"/>
            <w:bottom w:val="none" w:sz="0" w:space="0" w:color="auto"/>
            <w:right w:val="none" w:sz="0" w:space="0" w:color="auto"/>
          </w:divBdr>
        </w:div>
        <w:div w:id="548761167">
          <w:marLeft w:val="0"/>
          <w:marRight w:val="0"/>
          <w:marTop w:val="0"/>
          <w:marBottom w:val="0"/>
          <w:divBdr>
            <w:top w:val="none" w:sz="0" w:space="0" w:color="auto"/>
            <w:left w:val="none" w:sz="0" w:space="0" w:color="auto"/>
            <w:bottom w:val="none" w:sz="0" w:space="0" w:color="auto"/>
            <w:right w:val="none" w:sz="0" w:space="0" w:color="auto"/>
          </w:divBdr>
        </w:div>
        <w:div w:id="1994139441">
          <w:marLeft w:val="0"/>
          <w:marRight w:val="0"/>
          <w:marTop w:val="0"/>
          <w:marBottom w:val="0"/>
          <w:divBdr>
            <w:top w:val="none" w:sz="0" w:space="0" w:color="auto"/>
            <w:left w:val="none" w:sz="0" w:space="0" w:color="auto"/>
            <w:bottom w:val="none" w:sz="0" w:space="0" w:color="auto"/>
            <w:right w:val="none" w:sz="0" w:space="0" w:color="auto"/>
          </w:divBdr>
        </w:div>
        <w:div w:id="879392300">
          <w:marLeft w:val="0"/>
          <w:marRight w:val="0"/>
          <w:marTop w:val="0"/>
          <w:marBottom w:val="0"/>
          <w:divBdr>
            <w:top w:val="none" w:sz="0" w:space="0" w:color="auto"/>
            <w:left w:val="none" w:sz="0" w:space="0" w:color="auto"/>
            <w:bottom w:val="none" w:sz="0" w:space="0" w:color="auto"/>
            <w:right w:val="none" w:sz="0" w:space="0" w:color="auto"/>
          </w:divBdr>
        </w:div>
        <w:div w:id="2146972329">
          <w:marLeft w:val="0"/>
          <w:marRight w:val="0"/>
          <w:marTop w:val="0"/>
          <w:marBottom w:val="0"/>
          <w:divBdr>
            <w:top w:val="none" w:sz="0" w:space="0" w:color="auto"/>
            <w:left w:val="none" w:sz="0" w:space="0" w:color="auto"/>
            <w:bottom w:val="none" w:sz="0" w:space="0" w:color="auto"/>
            <w:right w:val="none" w:sz="0" w:space="0" w:color="auto"/>
          </w:divBdr>
        </w:div>
        <w:div w:id="899445240">
          <w:marLeft w:val="0"/>
          <w:marRight w:val="0"/>
          <w:marTop w:val="0"/>
          <w:marBottom w:val="0"/>
          <w:divBdr>
            <w:top w:val="none" w:sz="0" w:space="0" w:color="auto"/>
            <w:left w:val="none" w:sz="0" w:space="0" w:color="auto"/>
            <w:bottom w:val="none" w:sz="0" w:space="0" w:color="auto"/>
            <w:right w:val="none" w:sz="0" w:space="0" w:color="auto"/>
          </w:divBdr>
        </w:div>
        <w:div w:id="1041593481">
          <w:marLeft w:val="0"/>
          <w:marRight w:val="0"/>
          <w:marTop w:val="0"/>
          <w:marBottom w:val="0"/>
          <w:divBdr>
            <w:top w:val="none" w:sz="0" w:space="0" w:color="auto"/>
            <w:left w:val="none" w:sz="0" w:space="0" w:color="auto"/>
            <w:bottom w:val="none" w:sz="0" w:space="0" w:color="auto"/>
            <w:right w:val="none" w:sz="0" w:space="0" w:color="auto"/>
          </w:divBdr>
        </w:div>
        <w:div w:id="123474064">
          <w:marLeft w:val="0"/>
          <w:marRight w:val="0"/>
          <w:marTop w:val="0"/>
          <w:marBottom w:val="0"/>
          <w:divBdr>
            <w:top w:val="none" w:sz="0" w:space="0" w:color="auto"/>
            <w:left w:val="none" w:sz="0" w:space="0" w:color="auto"/>
            <w:bottom w:val="none" w:sz="0" w:space="0" w:color="auto"/>
            <w:right w:val="none" w:sz="0" w:space="0" w:color="auto"/>
          </w:divBdr>
        </w:div>
        <w:div w:id="418454707">
          <w:marLeft w:val="0"/>
          <w:marRight w:val="0"/>
          <w:marTop w:val="0"/>
          <w:marBottom w:val="0"/>
          <w:divBdr>
            <w:top w:val="none" w:sz="0" w:space="0" w:color="auto"/>
            <w:left w:val="none" w:sz="0" w:space="0" w:color="auto"/>
            <w:bottom w:val="none" w:sz="0" w:space="0" w:color="auto"/>
            <w:right w:val="none" w:sz="0" w:space="0" w:color="auto"/>
          </w:divBdr>
        </w:div>
        <w:div w:id="2095391979">
          <w:marLeft w:val="0"/>
          <w:marRight w:val="0"/>
          <w:marTop w:val="0"/>
          <w:marBottom w:val="0"/>
          <w:divBdr>
            <w:top w:val="none" w:sz="0" w:space="0" w:color="auto"/>
            <w:left w:val="none" w:sz="0" w:space="0" w:color="auto"/>
            <w:bottom w:val="none" w:sz="0" w:space="0" w:color="auto"/>
            <w:right w:val="none" w:sz="0" w:space="0" w:color="auto"/>
          </w:divBdr>
        </w:div>
        <w:div w:id="1807694987">
          <w:marLeft w:val="0"/>
          <w:marRight w:val="0"/>
          <w:marTop w:val="0"/>
          <w:marBottom w:val="0"/>
          <w:divBdr>
            <w:top w:val="none" w:sz="0" w:space="0" w:color="auto"/>
            <w:left w:val="none" w:sz="0" w:space="0" w:color="auto"/>
            <w:bottom w:val="none" w:sz="0" w:space="0" w:color="auto"/>
            <w:right w:val="none" w:sz="0" w:space="0" w:color="auto"/>
          </w:divBdr>
        </w:div>
        <w:div w:id="839344331">
          <w:marLeft w:val="0"/>
          <w:marRight w:val="0"/>
          <w:marTop w:val="0"/>
          <w:marBottom w:val="0"/>
          <w:divBdr>
            <w:top w:val="none" w:sz="0" w:space="0" w:color="auto"/>
            <w:left w:val="none" w:sz="0" w:space="0" w:color="auto"/>
            <w:bottom w:val="none" w:sz="0" w:space="0" w:color="auto"/>
            <w:right w:val="none" w:sz="0" w:space="0" w:color="auto"/>
          </w:divBdr>
        </w:div>
        <w:div w:id="104272262">
          <w:marLeft w:val="0"/>
          <w:marRight w:val="0"/>
          <w:marTop w:val="0"/>
          <w:marBottom w:val="0"/>
          <w:divBdr>
            <w:top w:val="none" w:sz="0" w:space="0" w:color="auto"/>
            <w:left w:val="none" w:sz="0" w:space="0" w:color="auto"/>
            <w:bottom w:val="none" w:sz="0" w:space="0" w:color="auto"/>
            <w:right w:val="none" w:sz="0" w:space="0" w:color="auto"/>
          </w:divBdr>
        </w:div>
        <w:div w:id="794523135">
          <w:marLeft w:val="0"/>
          <w:marRight w:val="0"/>
          <w:marTop w:val="0"/>
          <w:marBottom w:val="0"/>
          <w:divBdr>
            <w:top w:val="none" w:sz="0" w:space="0" w:color="auto"/>
            <w:left w:val="none" w:sz="0" w:space="0" w:color="auto"/>
            <w:bottom w:val="none" w:sz="0" w:space="0" w:color="auto"/>
            <w:right w:val="none" w:sz="0" w:space="0" w:color="auto"/>
          </w:divBdr>
        </w:div>
        <w:div w:id="1432240491">
          <w:marLeft w:val="0"/>
          <w:marRight w:val="0"/>
          <w:marTop w:val="0"/>
          <w:marBottom w:val="0"/>
          <w:divBdr>
            <w:top w:val="none" w:sz="0" w:space="0" w:color="auto"/>
            <w:left w:val="none" w:sz="0" w:space="0" w:color="auto"/>
            <w:bottom w:val="none" w:sz="0" w:space="0" w:color="auto"/>
            <w:right w:val="none" w:sz="0" w:space="0" w:color="auto"/>
          </w:divBdr>
        </w:div>
        <w:div w:id="413942129">
          <w:marLeft w:val="0"/>
          <w:marRight w:val="0"/>
          <w:marTop w:val="0"/>
          <w:marBottom w:val="0"/>
          <w:divBdr>
            <w:top w:val="none" w:sz="0" w:space="0" w:color="auto"/>
            <w:left w:val="none" w:sz="0" w:space="0" w:color="auto"/>
            <w:bottom w:val="none" w:sz="0" w:space="0" w:color="auto"/>
            <w:right w:val="none" w:sz="0" w:space="0" w:color="auto"/>
          </w:divBdr>
        </w:div>
        <w:div w:id="942801537">
          <w:marLeft w:val="0"/>
          <w:marRight w:val="0"/>
          <w:marTop w:val="0"/>
          <w:marBottom w:val="0"/>
          <w:divBdr>
            <w:top w:val="none" w:sz="0" w:space="0" w:color="auto"/>
            <w:left w:val="none" w:sz="0" w:space="0" w:color="auto"/>
            <w:bottom w:val="none" w:sz="0" w:space="0" w:color="auto"/>
            <w:right w:val="none" w:sz="0" w:space="0" w:color="auto"/>
          </w:divBdr>
        </w:div>
        <w:div w:id="303895249">
          <w:marLeft w:val="0"/>
          <w:marRight w:val="0"/>
          <w:marTop w:val="0"/>
          <w:marBottom w:val="0"/>
          <w:divBdr>
            <w:top w:val="none" w:sz="0" w:space="0" w:color="auto"/>
            <w:left w:val="none" w:sz="0" w:space="0" w:color="auto"/>
            <w:bottom w:val="none" w:sz="0" w:space="0" w:color="auto"/>
            <w:right w:val="none" w:sz="0" w:space="0" w:color="auto"/>
          </w:divBdr>
        </w:div>
        <w:div w:id="1608149304">
          <w:marLeft w:val="0"/>
          <w:marRight w:val="0"/>
          <w:marTop w:val="0"/>
          <w:marBottom w:val="0"/>
          <w:divBdr>
            <w:top w:val="none" w:sz="0" w:space="0" w:color="auto"/>
            <w:left w:val="none" w:sz="0" w:space="0" w:color="auto"/>
            <w:bottom w:val="none" w:sz="0" w:space="0" w:color="auto"/>
            <w:right w:val="none" w:sz="0" w:space="0" w:color="auto"/>
          </w:divBdr>
        </w:div>
        <w:div w:id="1150053113">
          <w:marLeft w:val="0"/>
          <w:marRight w:val="0"/>
          <w:marTop w:val="0"/>
          <w:marBottom w:val="0"/>
          <w:divBdr>
            <w:top w:val="none" w:sz="0" w:space="0" w:color="auto"/>
            <w:left w:val="none" w:sz="0" w:space="0" w:color="auto"/>
            <w:bottom w:val="none" w:sz="0" w:space="0" w:color="auto"/>
            <w:right w:val="none" w:sz="0" w:space="0" w:color="auto"/>
          </w:divBdr>
        </w:div>
        <w:div w:id="1161697628">
          <w:marLeft w:val="0"/>
          <w:marRight w:val="0"/>
          <w:marTop w:val="0"/>
          <w:marBottom w:val="0"/>
          <w:divBdr>
            <w:top w:val="none" w:sz="0" w:space="0" w:color="auto"/>
            <w:left w:val="none" w:sz="0" w:space="0" w:color="auto"/>
            <w:bottom w:val="none" w:sz="0" w:space="0" w:color="auto"/>
            <w:right w:val="none" w:sz="0" w:space="0" w:color="auto"/>
          </w:divBdr>
        </w:div>
        <w:div w:id="2137064704">
          <w:marLeft w:val="0"/>
          <w:marRight w:val="0"/>
          <w:marTop w:val="0"/>
          <w:marBottom w:val="0"/>
          <w:divBdr>
            <w:top w:val="none" w:sz="0" w:space="0" w:color="auto"/>
            <w:left w:val="none" w:sz="0" w:space="0" w:color="auto"/>
            <w:bottom w:val="none" w:sz="0" w:space="0" w:color="auto"/>
            <w:right w:val="none" w:sz="0" w:space="0" w:color="auto"/>
          </w:divBdr>
        </w:div>
        <w:div w:id="1737194790">
          <w:marLeft w:val="0"/>
          <w:marRight w:val="0"/>
          <w:marTop w:val="0"/>
          <w:marBottom w:val="0"/>
          <w:divBdr>
            <w:top w:val="none" w:sz="0" w:space="0" w:color="auto"/>
            <w:left w:val="none" w:sz="0" w:space="0" w:color="auto"/>
            <w:bottom w:val="none" w:sz="0" w:space="0" w:color="auto"/>
            <w:right w:val="none" w:sz="0" w:space="0" w:color="auto"/>
          </w:divBdr>
        </w:div>
        <w:div w:id="1120028311">
          <w:marLeft w:val="0"/>
          <w:marRight w:val="0"/>
          <w:marTop w:val="0"/>
          <w:marBottom w:val="0"/>
          <w:divBdr>
            <w:top w:val="none" w:sz="0" w:space="0" w:color="auto"/>
            <w:left w:val="none" w:sz="0" w:space="0" w:color="auto"/>
            <w:bottom w:val="none" w:sz="0" w:space="0" w:color="auto"/>
            <w:right w:val="none" w:sz="0" w:space="0" w:color="auto"/>
          </w:divBdr>
        </w:div>
        <w:div w:id="4939415">
          <w:marLeft w:val="0"/>
          <w:marRight w:val="0"/>
          <w:marTop w:val="0"/>
          <w:marBottom w:val="0"/>
          <w:divBdr>
            <w:top w:val="none" w:sz="0" w:space="0" w:color="auto"/>
            <w:left w:val="none" w:sz="0" w:space="0" w:color="auto"/>
            <w:bottom w:val="none" w:sz="0" w:space="0" w:color="auto"/>
            <w:right w:val="none" w:sz="0" w:space="0" w:color="auto"/>
          </w:divBdr>
        </w:div>
        <w:div w:id="2034113833">
          <w:marLeft w:val="0"/>
          <w:marRight w:val="0"/>
          <w:marTop w:val="0"/>
          <w:marBottom w:val="0"/>
          <w:divBdr>
            <w:top w:val="none" w:sz="0" w:space="0" w:color="auto"/>
            <w:left w:val="none" w:sz="0" w:space="0" w:color="auto"/>
            <w:bottom w:val="none" w:sz="0" w:space="0" w:color="auto"/>
            <w:right w:val="none" w:sz="0" w:space="0" w:color="auto"/>
          </w:divBdr>
        </w:div>
        <w:div w:id="731930365">
          <w:marLeft w:val="0"/>
          <w:marRight w:val="0"/>
          <w:marTop w:val="0"/>
          <w:marBottom w:val="0"/>
          <w:divBdr>
            <w:top w:val="none" w:sz="0" w:space="0" w:color="auto"/>
            <w:left w:val="none" w:sz="0" w:space="0" w:color="auto"/>
            <w:bottom w:val="none" w:sz="0" w:space="0" w:color="auto"/>
            <w:right w:val="none" w:sz="0" w:space="0" w:color="auto"/>
          </w:divBdr>
        </w:div>
        <w:div w:id="725572974">
          <w:marLeft w:val="0"/>
          <w:marRight w:val="0"/>
          <w:marTop w:val="0"/>
          <w:marBottom w:val="0"/>
          <w:divBdr>
            <w:top w:val="none" w:sz="0" w:space="0" w:color="auto"/>
            <w:left w:val="none" w:sz="0" w:space="0" w:color="auto"/>
            <w:bottom w:val="none" w:sz="0" w:space="0" w:color="auto"/>
            <w:right w:val="none" w:sz="0" w:space="0" w:color="auto"/>
          </w:divBdr>
        </w:div>
        <w:div w:id="1670911763">
          <w:marLeft w:val="0"/>
          <w:marRight w:val="0"/>
          <w:marTop w:val="0"/>
          <w:marBottom w:val="0"/>
          <w:divBdr>
            <w:top w:val="none" w:sz="0" w:space="0" w:color="auto"/>
            <w:left w:val="none" w:sz="0" w:space="0" w:color="auto"/>
            <w:bottom w:val="none" w:sz="0" w:space="0" w:color="auto"/>
            <w:right w:val="none" w:sz="0" w:space="0" w:color="auto"/>
          </w:divBdr>
        </w:div>
        <w:div w:id="910771397">
          <w:marLeft w:val="0"/>
          <w:marRight w:val="0"/>
          <w:marTop w:val="0"/>
          <w:marBottom w:val="0"/>
          <w:divBdr>
            <w:top w:val="none" w:sz="0" w:space="0" w:color="auto"/>
            <w:left w:val="none" w:sz="0" w:space="0" w:color="auto"/>
            <w:bottom w:val="none" w:sz="0" w:space="0" w:color="auto"/>
            <w:right w:val="none" w:sz="0" w:space="0" w:color="auto"/>
          </w:divBdr>
        </w:div>
        <w:div w:id="1543326874">
          <w:marLeft w:val="0"/>
          <w:marRight w:val="0"/>
          <w:marTop w:val="0"/>
          <w:marBottom w:val="0"/>
          <w:divBdr>
            <w:top w:val="none" w:sz="0" w:space="0" w:color="auto"/>
            <w:left w:val="none" w:sz="0" w:space="0" w:color="auto"/>
            <w:bottom w:val="none" w:sz="0" w:space="0" w:color="auto"/>
            <w:right w:val="none" w:sz="0" w:space="0" w:color="auto"/>
          </w:divBdr>
        </w:div>
        <w:div w:id="1515611308">
          <w:marLeft w:val="0"/>
          <w:marRight w:val="0"/>
          <w:marTop w:val="0"/>
          <w:marBottom w:val="0"/>
          <w:divBdr>
            <w:top w:val="none" w:sz="0" w:space="0" w:color="auto"/>
            <w:left w:val="none" w:sz="0" w:space="0" w:color="auto"/>
            <w:bottom w:val="none" w:sz="0" w:space="0" w:color="auto"/>
            <w:right w:val="none" w:sz="0" w:space="0" w:color="auto"/>
          </w:divBdr>
        </w:div>
        <w:div w:id="882525756">
          <w:marLeft w:val="0"/>
          <w:marRight w:val="0"/>
          <w:marTop w:val="0"/>
          <w:marBottom w:val="0"/>
          <w:divBdr>
            <w:top w:val="none" w:sz="0" w:space="0" w:color="auto"/>
            <w:left w:val="none" w:sz="0" w:space="0" w:color="auto"/>
            <w:bottom w:val="none" w:sz="0" w:space="0" w:color="auto"/>
            <w:right w:val="none" w:sz="0" w:space="0" w:color="auto"/>
          </w:divBdr>
        </w:div>
        <w:div w:id="1659723302">
          <w:marLeft w:val="0"/>
          <w:marRight w:val="0"/>
          <w:marTop w:val="0"/>
          <w:marBottom w:val="0"/>
          <w:divBdr>
            <w:top w:val="none" w:sz="0" w:space="0" w:color="auto"/>
            <w:left w:val="none" w:sz="0" w:space="0" w:color="auto"/>
            <w:bottom w:val="none" w:sz="0" w:space="0" w:color="auto"/>
            <w:right w:val="none" w:sz="0" w:space="0" w:color="auto"/>
          </w:divBdr>
        </w:div>
        <w:div w:id="1355959182">
          <w:marLeft w:val="0"/>
          <w:marRight w:val="0"/>
          <w:marTop w:val="0"/>
          <w:marBottom w:val="0"/>
          <w:divBdr>
            <w:top w:val="none" w:sz="0" w:space="0" w:color="auto"/>
            <w:left w:val="none" w:sz="0" w:space="0" w:color="auto"/>
            <w:bottom w:val="none" w:sz="0" w:space="0" w:color="auto"/>
            <w:right w:val="none" w:sz="0" w:space="0" w:color="auto"/>
          </w:divBdr>
        </w:div>
        <w:div w:id="601643257">
          <w:marLeft w:val="0"/>
          <w:marRight w:val="0"/>
          <w:marTop w:val="0"/>
          <w:marBottom w:val="0"/>
          <w:divBdr>
            <w:top w:val="none" w:sz="0" w:space="0" w:color="auto"/>
            <w:left w:val="none" w:sz="0" w:space="0" w:color="auto"/>
            <w:bottom w:val="none" w:sz="0" w:space="0" w:color="auto"/>
            <w:right w:val="none" w:sz="0" w:space="0" w:color="auto"/>
          </w:divBdr>
        </w:div>
        <w:div w:id="1972905349">
          <w:marLeft w:val="0"/>
          <w:marRight w:val="0"/>
          <w:marTop w:val="0"/>
          <w:marBottom w:val="0"/>
          <w:divBdr>
            <w:top w:val="none" w:sz="0" w:space="0" w:color="auto"/>
            <w:left w:val="none" w:sz="0" w:space="0" w:color="auto"/>
            <w:bottom w:val="none" w:sz="0" w:space="0" w:color="auto"/>
            <w:right w:val="none" w:sz="0" w:space="0" w:color="auto"/>
          </w:divBdr>
        </w:div>
        <w:div w:id="1826975429">
          <w:marLeft w:val="0"/>
          <w:marRight w:val="0"/>
          <w:marTop w:val="0"/>
          <w:marBottom w:val="0"/>
          <w:divBdr>
            <w:top w:val="none" w:sz="0" w:space="0" w:color="auto"/>
            <w:left w:val="none" w:sz="0" w:space="0" w:color="auto"/>
            <w:bottom w:val="none" w:sz="0" w:space="0" w:color="auto"/>
            <w:right w:val="none" w:sz="0" w:space="0" w:color="auto"/>
          </w:divBdr>
        </w:div>
        <w:div w:id="1323123461">
          <w:marLeft w:val="0"/>
          <w:marRight w:val="0"/>
          <w:marTop w:val="0"/>
          <w:marBottom w:val="0"/>
          <w:divBdr>
            <w:top w:val="none" w:sz="0" w:space="0" w:color="auto"/>
            <w:left w:val="none" w:sz="0" w:space="0" w:color="auto"/>
            <w:bottom w:val="none" w:sz="0" w:space="0" w:color="auto"/>
            <w:right w:val="none" w:sz="0" w:space="0" w:color="auto"/>
          </w:divBdr>
        </w:div>
        <w:div w:id="2071928183">
          <w:marLeft w:val="0"/>
          <w:marRight w:val="0"/>
          <w:marTop w:val="0"/>
          <w:marBottom w:val="0"/>
          <w:divBdr>
            <w:top w:val="none" w:sz="0" w:space="0" w:color="auto"/>
            <w:left w:val="none" w:sz="0" w:space="0" w:color="auto"/>
            <w:bottom w:val="none" w:sz="0" w:space="0" w:color="auto"/>
            <w:right w:val="none" w:sz="0" w:space="0" w:color="auto"/>
          </w:divBdr>
        </w:div>
        <w:div w:id="1908684549">
          <w:marLeft w:val="0"/>
          <w:marRight w:val="0"/>
          <w:marTop w:val="0"/>
          <w:marBottom w:val="0"/>
          <w:divBdr>
            <w:top w:val="none" w:sz="0" w:space="0" w:color="auto"/>
            <w:left w:val="none" w:sz="0" w:space="0" w:color="auto"/>
            <w:bottom w:val="none" w:sz="0" w:space="0" w:color="auto"/>
            <w:right w:val="none" w:sz="0" w:space="0" w:color="auto"/>
          </w:divBdr>
        </w:div>
        <w:div w:id="1691250253">
          <w:marLeft w:val="0"/>
          <w:marRight w:val="0"/>
          <w:marTop w:val="0"/>
          <w:marBottom w:val="0"/>
          <w:divBdr>
            <w:top w:val="none" w:sz="0" w:space="0" w:color="auto"/>
            <w:left w:val="none" w:sz="0" w:space="0" w:color="auto"/>
            <w:bottom w:val="none" w:sz="0" w:space="0" w:color="auto"/>
            <w:right w:val="none" w:sz="0" w:space="0" w:color="auto"/>
          </w:divBdr>
        </w:div>
        <w:div w:id="1562444479">
          <w:marLeft w:val="0"/>
          <w:marRight w:val="0"/>
          <w:marTop w:val="0"/>
          <w:marBottom w:val="0"/>
          <w:divBdr>
            <w:top w:val="none" w:sz="0" w:space="0" w:color="auto"/>
            <w:left w:val="none" w:sz="0" w:space="0" w:color="auto"/>
            <w:bottom w:val="none" w:sz="0" w:space="0" w:color="auto"/>
            <w:right w:val="none" w:sz="0" w:space="0" w:color="auto"/>
          </w:divBdr>
        </w:div>
        <w:div w:id="719943994">
          <w:marLeft w:val="0"/>
          <w:marRight w:val="0"/>
          <w:marTop w:val="0"/>
          <w:marBottom w:val="0"/>
          <w:divBdr>
            <w:top w:val="none" w:sz="0" w:space="0" w:color="auto"/>
            <w:left w:val="none" w:sz="0" w:space="0" w:color="auto"/>
            <w:bottom w:val="none" w:sz="0" w:space="0" w:color="auto"/>
            <w:right w:val="none" w:sz="0" w:space="0" w:color="auto"/>
          </w:divBdr>
        </w:div>
        <w:div w:id="1249998523">
          <w:marLeft w:val="0"/>
          <w:marRight w:val="0"/>
          <w:marTop w:val="0"/>
          <w:marBottom w:val="0"/>
          <w:divBdr>
            <w:top w:val="none" w:sz="0" w:space="0" w:color="auto"/>
            <w:left w:val="none" w:sz="0" w:space="0" w:color="auto"/>
            <w:bottom w:val="none" w:sz="0" w:space="0" w:color="auto"/>
            <w:right w:val="none" w:sz="0" w:space="0" w:color="auto"/>
          </w:divBdr>
        </w:div>
        <w:div w:id="414013403">
          <w:marLeft w:val="0"/>
          <w:marRight w:val="0"/>
          <w:marTop w:val="0"/>
          <w:marBottom w:val="0"/>
          <w:divBdr>
            <w:top w:val="none" w:sz="0" w:space="0" w:color="auto"/>
            <w:left w:val="none" w:sz="0" w:space="0" w:color="auto"/>
            <w:bottom w:val="none" w:sz="0" w:space="0" w:color="auto"/>
            <w:right w:val="none" w:sz="0" w:space="0" w:color="auto"/>
          </w:divBdr>
        </w:div>
        <w:div w:id="7219277">
          <w:marLeft w:val="0"/>
          <w:marRight w:val="0"/>
          <w:marTop w:val="0"/>
          <w:marBottom w:val="0"/>
          <w:divBdr>
            <w:top w:val="none" w:sz="0" w:space="0" w:color="auto"/>
            <w:left w:val="none" w:sz="0" w:space="0" w:color="auto"/>
            <w:bottom w:val="none" w:sz="0" w:space="0" w:color="auto"/>
            <w:right w:val="none" w:sz="0" w:space="0" w:color="auto"/>
          </w:divBdr>
        </w:div>
        <w:div w:id="1627924978">
          <w:marLeft w:val="0"/>
          <w:marRight w:val="0"/>
          <w:marTop w:val="0"/>
          <w:marBottom w:val="0"/>
          <w:divBdr>
            <w:top w:val="none" w:sz="0" w:space="0" w:color="auto"/>
            <w:left w:val="none" w:sz="0" w:space="0" w:color="auto"/>
            <w:bottom w:val="none" w:sz="0" w:space="0" w:color="auto"/>
            <w:right w:val="none" w:sz="0" w:space="0" w:color="auto"/>
          </w:divBdr>
        </w:div>
        <w:div w:id="1265960036">
          <w:marLeft w:val="0"/>
          <w:marRight w:val="0"/>
          <w:marTop w:val="0"/>
          <w:marBottom w:val="0"/>
          <w:divBdr>
            <w:top w:val="none" w:sz="0" w:space="0" w:color="auto"/>
            <w:left w:val="none" w:sz="0" w:space="0" w:color="auto"/>
            <w:bottom w:val="none" w:sz="0" w:space="0" w:color="auto"/>
            <w:right w:val="none" w:sz="0" w:space="0" w:color="auto"/>
          </w:divBdr>
        </w:div>
        <w:div w:id="1720518204">
          <w:marLeft w:val="0"/>
          <w:marRight w:val="0"/>
          <w:marTop w:val="0"/>
          <w:marBottom w:val="0"/>
          <w:divBdr>
            <w:top w:val="none" w:sz="0" w:space="0" w:color="auto"/>
            <w:left w:val="none" w:sz="0" w:space="0" w:color="auto"/>
            <w:bottom w:val="none" w:sz="0" w:space="0" w:color="auto"/>
            <w:right w:val="none" w:sz="0" w:space="0" w:color="auto"/>
          </w:divBdr>
        </w:div>
        <w:div w:id="1423184122">
          <w:marLeft w:val="0"/>
          <w:marRight w:val="0"/>
          <w:marTop w:val="0"/>
          <w:marBottom w:val="0"/>
          <w:divBdr>
            <w:top w:val="none" w:sz="0" w:space="0" w:color="auto"/>
            <w:left w:val="none" w:sz="0" w:space="0" w:color="auto"/>
            <w:bottom w:val="none" w:sz="0" w:space="0" w:color="auto"/>
            <w:right w:val="none" w:sz="0" w:space="0" w:color="auto"/>
          </w:divBdr>
        </w:div>
        <w:div w:id="1546912227">
          <w:marLeft w:val="0"/>
          <w:marRight w:val="0"/>
          <w:marTop w:val="0"/>
          <w:marBottom w:val="0"/>
          <w:divBdr>
            <w:top w:val="none" w:sz="0" w:space="0" w:color="auto"/>
            <w:left w:val="none" w:sz="0" w:space="0" w:color="auto"/>
            <w:bottom w:val="none" w:sz="0" w:space="0" w:color="auto"/>
            <w:right w:val="none" w:sz="0" w:space="0" w:color="auto"/>
          </w:divBdr>
        </w:div>
        <w:div w:id="774716047">
          <w:marLeft w:val="0"/>
          <w:marRight w:val="0"/>
          <w:marTop w:val="0"/>
          <w:marBottom w:val="0"/>
          <w:divBdr>
            <w:top w:val="none" w:sz="0" w:space="0" w:color="auto"/>
            <w:left w:val="none" w:sz="0" w:space="0" w:color="auto"/>
            <w:bottom w:val="none" w:sz="0" w:space="0" w:color="auto"/>
            <w:right w:val="none" w:sz="0" w:space="0" w:color="auto"/>
          </w:divBdr>
        </w:div>
        <w:div w:id="1842115736">
          <w:marLeft w:val="0"/>
          <w:marRight w:val="0"/>
          <w:marTop w:val="0"/>
          <w:marBottom w:val="0"/>
          <w:divBdr>
            <w:top w:val="none" w:sz="0" w:space="0" w:color="auto"/>
            <w:left w:val="none" w:sz="0" w:space="0" w:color="auto"/>
            <w:bottom w:val="none" w:sz="0" w:space="0" w:color="auto"/>
            <w:right w:val="none" w:sz="0" w:space="0" w:color="auto"/>
          </w:divBdr>
        </w:div>
        <w:div w:id="340008254">
          <w:marLeft w:val="0"/>
          <w:marRight w:val="0"/>
          <w:marTop w:val="0"/>
          <w:marBottom w:val="0"/>
          <w:divBdr>
            <w:top w:val="none" w:sz="0" w:space="0" w:color="auto"/>
            <w:left w:val="none" w:sz="0" w:space="0" w:color="auto"/>
            <w:bottom w:val="none" w:sz="0" w:space="0" w:color="auto"/>
            <w:right w:val="none" w:sz="0" w:space="0" w:color="auto"/>
          </w:divBdr>
        </w:div>
        <w:div w:id="889654359">
          <w:marLeft w:val="0"/>
          <w:marRight w:val="0"/>
          <w:marTop w:val="0"/>
          <w:marBottom w:val="0"/>
          <w:divBdr>
            <w:top w:val="none" w:sz="0" w:space="0" w:color="auto"/>
            <w:left w:val="none" w:sz="0" w:space="0" w:color="auto"/>
            <w:bottom w:val="none" w:sz="0" w:space="0" w:color="auto"/>
            <w:right w:val="none" w:sz="0" w:space="0" w:color="auto"/>
          </w:divBdr>
        </w:div>
        <w:div w:id="1336613645">
          <w:marLeft w:val="0"/>
          <w:marRight w:val="0"/>
          <w:marTop w:val="0"/>
          <w:marBottom w:val="0"/>
          <w:divBdr>
            <w:top w:val="none" w:sz="0" w:space="0" w:color="auto"/>
            <w:left w:val="none" w:sz="0" w:space="0" w:color="auto"/>
            <w:bottom w:val="none" w:sz="0" w:space="0" w:color="auto"/>
            <w:right w:val="none" w:sz="0" w:space="0" w:color="auto"/>
          </w:divBdr>
        </w:div>
        <w:div w:id="1455559346">
          <w:marLeft w:val="0"/>
          <w:marRight w:val="0"/>
          <w:marTop w:val="0"/>
          <w:marBottom w:val="0"/>
          <w:divBdr>
            <w:top w:val="none" w:sz="0" w:space="0" w:color="auto"/>
            <w:left w:val="none" w:sz="0" w:space="0" w:color="auto"/>
            <w:bottom w:val="none" w:sz="0" w:space="0" w:color="auto"/>
            <w:right w:val="none" w:sz="0" w:space="0" w:color="auto"/>
          </w:divBdr>
        </w:div>
        <w:div w:id="1132676427">
          <w:marLeft w:val="0"/>
          <w:marRight w:val="0"/>
          <w:marTop w:val="0"/>
          <w:marBottom w:val="0"/>
          <w:divBdr>
            <w:top w:val="none" w:sz="0" w:space="0" w:color="auto"/>
            <w:left w:val="none" w:sz="0" w:space="0" w:color="auto"/>
            <w:bottom w:val="none" w:sz="0" w:space="0" w:color="auto"/>
            <w:right w:val="none" w:sz="0" w:space="0" w:color="auto"/>
          </w:divBdr>
        </w:div>
        <w:div w:id="1043288783">
          <w:marLeft w:val="0"/>
          <w:marRight w:val="0"/>
          <w:marTop w:val="0"/>
          <w:marBottom w:val="0"/>
          <w:divBdr>
            <w:top w:val="none" w:sz="0" w:space="0" w:color="auto"/>
            <w:left w:val="none" w:sz="0" w:space="0" w:color="auto"/>
            <w:bottom w:val="none" w:sz="0" w:space="0" w:color="auto"/>
            <w:right w:val="none" w:sz="0" w:space="0" w:color="auto"/>
          </w:divBdr>
        </w:div>
        <w:div w:id="2011563301">
          <w:marLeft w:val="0"/>
          <w:marRight w:val="0"/>
          <w:marTop w:val="0"/>
          <w:marBottom w:val="0"/>
          <w:divBdr>
            <w:top w:val="none" w:sz="0" w:space="0" w:color="auto"/>
            <w:left w:val="none" w:sz="0" w:space="0" w:color="auto"/>
            <w:bottom w:val="none" w:sz="0" w:space="0" w:color="auto"/>
            <w:right w:val="none" w:sz="0" w:space="0" w:color="auto"/>
          </w:divBdr>
        </w:div>
        <w:div w:id="1629051345">
          <w:marLeft w:val="0"/>
          <w:marRight w:val="0"/>
          <w:marTop w:val="0"/>
          <w:marBottom w:val="0"/>
          <w:divBdr>
            <w:top w:val="none" w:sz="0" w:space="0" w:color="auto"/>
            <w:left w:val="none" w:sz="0" w:space="0" w:color="auto"/>
            <w:bottom w:val="none" w:sz="0" w:space="0" w:color="auto"/>
            <w:right w:val="none" w:sz="0" w:space="0" w:color="auto"/>
          </w:divBdr>
        </w:div>
        <w:div w:id="1049770616">
          <w:marLeft w:val="0"/>
          <w:marRight w:val="0"/>
          <w:marTop w:val="0"/>
          <w:marBottom w:val="0"/>
          <w:divBdr>
            <w:top w:val="none" w:sz="0" w:space="0" w:color="auto"/>
            <w:left w:val="none" w:sz="0" w:space="0" w:color="auto"/>
            <w:bottom w:val="none" w:sz="0" w:space="0" w:color="auto"/>
            <w:right w:val="none" w:sz="0" w:space="0" w:color="auto"/>
          </w:divBdr>
        </w:div>
        <w:div w:id="467476430">
          <w:marLeft w:val="0"/>
          <w:marRight w:val="0"/>
          <w:marTop w:val="0"/>
          <w:marBottom w:val="0"/>
          <w:divBdr>
            <w:top w:val="none" w:sz="0" w:space="0" w:color="auto"/>
            <w:left w:val="none" w:sz="0" w:space="0" w:color="auto"/>
            <w:bottom w:val="none" w:sz="0" w:space="0" w:color="auto"/>
            <w:right w:val="none" w:sz="0" w:space="0" w:color="auto"/>
          </w:divBdr>
        </w:div>
        <w:div w:id="1355184353">
          <w:marLeft w:val="0"/>
          <w:marRight w:val="0"/>
          <w:marTop w:val="0"/>
          <w:marBottom w:val="0"/>
          <w:divBdr>
            <w:top w:val="none" w:sz="0" w:space="0" w:color="auto"/>
            <w:left w:val="none" w:sz="0" w:space="0" w:color="auto"/>
            <w:bottom w:val="none" w:sz="0" w:space="0" w:color="auto"/>
            <w:right w:val="none" w:sz="0" w:space="0" w:color="auto"/>
          </w:divBdr>
        </w:div>
        <w:div w:id="1900939797">
          <w:marLeft w:val="0"/>
          <w:marRight w:val="0"/>
          <w:marTop w:val="0"/>
          <w:marBottom w:val="0"/>
          <w:divBdr>
            <w:top w:val="none" w:sz="0" w:space="0" w:color="auto"/>
            <w:left w:val="none" w:sz="0" w:space="0" w:color="auto"/>
            <w:bottom w:val="none" w:sz="0" w:space="0" w:color="auto"/>
            <w:right w:val="none" w:sz="0" w:space="0" w:color="auto"/>
          </w:divBdr>
        </w:div>
        <w:div w:id="1502355457">
          <w:marLeft w:val="0"/>
          <w:marRight w:val="0"/>
          <w:marTop w:val="0"/>
          <w:marBottom w:val="0"/>
          <w:divBdr>
            <w:top w:val="none" w:sz="0" w:space="0" w:color="auto"/>
            <w:left w:val="none" w:sz="0" w:space="0" w:color="auto"/>
            <w:bottom w:val="none" w:sz="0" w:space="0" w:color="auto"/>
            <w:right w:val="none" w:sz="0" w:space="0" w:color="auto"/>
          </w:divBdr>
        </w:div>
        <w:div w:id="979849946">
          <w:marLeft w:val="0"/>
          <w:marRight w:val="0"/>
          <w:marTop w:val="0"/>
          <w:marBottom w:val="0"/>
          <w:divBdr>
            <w:top w:val="none" w:sz="0" w:space="0" w:color="auto"/>
            <w:left w:val="none" w:sz="0" w:space="0" w:color="auto"/>
            <w:bottom w:val="none" w:sz="0" w:space="0" w:color="auto"/>
            <w:right w:val="none" w:sz="0" w:space="0" w:color="auto"/>
          </w:divBdr>
        </w:div>
        <w:div w:id="427434076">
          <w:marLeft w:val="0"/>
          <w:marRight w:val="0"/>
          <w:marTop w:val="0"/>
          <w:marBottom w:val="0"/>
          <w:divBdr>
            <w:top w:val="none" w:sz="0" w:space="0" w:color="auto"/>
            <w:left w:val="none" w:sz="0" w:space="0" w:color="auto"/>
            <w:bottom w:val="none" w:sz="0" w:space="0" w:color="auto"/>
            <w:right w:val="none" w:sz="0" w:space="0" w:color="auto"/>
          </w:divBdr>
        </w:div>
        <w:div w:id="1272668231">
          <w:marLeft w:val="0"/>
          <w:marRight w:val="0"/>
          <w:marTop w:val="0"/>
          <w:marBottom w:val="0"/>
          <w:divBdr>
            <w:top w:val="none" w:sz="0" w:space="0" w:color="auto"/>
            <w:left w:val="none" w:sz="0" w:space="0" w:color="auto"/>
            <w:bottom w:val="none" w:sz="0" w:space="0" w:color="auto"/>
            <w:right w:val="none" w:sz="0" w:space="0" w:color="auto"/>
          </w:divBdr>
        </w:div>
        <w:div w:id="1773552066">
          <w:marLeft w:val="0"/>
          <w:marRight w:val="0"/>
          <w:marTop w:val="0"/>
          <w:marBottom w:val="0"/>
          <w:divBdr>
            <w:top w:val="none" w:sz="0" w:space="0" w:color="auto"/>
            <w:left w:val="none" w:sz="0" w:space="0" w:color="auto"/>
            <w:bottom w:val="none" w:sz="0" w:space="0" w:color="auto"/>
            <w:right w:val="none" w:sz="0" w:space="0" w:color="auto"/>
          </w:divBdr>
        </w:div>
        <w:div w:id="1038236522">
          <w:marLeft w:val="0"/>
          <w:marRight w:val="0"/>
          <w:marTop w:val="0"/>
          <w:marBottom w:val="0"/>
          <w:divBdr>
            <w:top w:val="none" w:sz="0" w:space="0" w:color="auto"/>
            <w:left w:val="none" w:sz="0" w:space="0" w:color="auto"/>
            <w:bottom w:val="none" w:sz="0" w:space="0" w:color="auto"/>
            <w:right w:val="none" w:sz="0" w:space="0" w:color="auto"/>
          </w:divBdr>
        </w:div>
        <w:div w:id="1788312044">
          <w:marLeft w:val="0"/>
          <w:marRight w:val="0"/>
          <w:marTop w:val="0"/>
          <w:marBottom w:val="0"/>
          <w:divBdr>
            <w:top w:val="none" w:sz="0" w:space="0" w:color="auto"/>
            <w:left w:val="none" w:sz="0" w:space="0" w:color="auto"/>
            <w:bottom w:val="none" w:sz="0" w:space="0" w:color="auto"/>
            <w:right w:val="none" w:sz="0" w:space="0" w:color="auto"/>
          </w:divBdr>
        </w:div>
        <w:div w:id="218442864">
          <w:marLeft w:val="0"/>
          <w:marRight w:val="0"/>
          <w:marTop w:val="0"/>
          <w:marBottom w:val="0"/>
          <w:divBdr>
            <w:top w:val="none" w:sz="0" w:space="0" w:color="auto"/>
            <w:left w:val="none" w:sz="0" w:space="0" w:color="auto"/>
            <w:bottom w:val="none" w:sz="0" w:space="0" w:color="auto"/>
            <w:right w:val="none" w:sz="0" w:space="0" w:color="auto"/>
          </w:divBdr>
        </w:div>
        <w:div w:id="1263954425">
          <w:marLeft w:val="0"/>
          <w:marRight w:val="0"/>
          <w:marTop w:val="0"/>
          <w:marBottom w:val="0"/>
          <w:divBdr>
            <w:top w:val="none" w:sz="0" w:space="0" w:color="auto"/>
            <w:left w:val="none" w:sz="0" w:space="0" w:color="auto"/>
            <w:bottom w:val="none" w:sz="0" w:space="0" w:color="auto"/>
            <w:right w:val="none" w:sz="0" w:space="0" w:color="auto"/>
          </w:divBdr>
        </w:div>
        <w:div w:id="975720738">
          <w:marLeft w:val="0"/>
          <w:marRight w:val="0"/>
          <w:marTop w:val="0"/>
          <w:marBottom w:val="0"/>
          <w:divBdr>
            <w:top w:val="none" w:sz="0" w:space="0" w:color="auto"/>
            <w:left w:val="none" w:sz="0" w:space="0" w:color="auto"/>
            <w:bottom w:val="none" w:sz="0" w:space="0" w:color="auto"/>
            <w:right w:val="none" w:sz="0" w:space="0" w:color="auto"/>
          </w:divBdr>
        </w:div>
        <w:div w:id="613170690">
          <w:marLeft w:val="0"/>
          <w:marRight w:val="0"/>
          <w:marTop w:val="0"/>
          <w:marBottom w:val="0"/>
          <w:divBdr>
            <w:top w:val="none" w:sz="0" w:space="0" w:color="auto"/>
            <w:left w:val="none" w:sz="0" w:space="0" w:color="auto"/>
            <w:bottom w:val="none" w:sz="0" w:space="0" w:color="auto"/>
            <w:right w:val="none" w:sz="0" w:space="0" w:color="auto"/>
          </w:divBdr>
        </w:div>
        <w:div w:id="707334502">
          <w:marLeft w:val="0"/>
          <w:marRight w:val="0"/>
          <w:marTop w:val="0"/>
          <w:marBottom w:val="0"/>
          <w:divBdr>
            <w:top w:val="none" w:sz="0" w:space="0" w:color="auto"/>
            <w:left w:val="none" w:sz="0" w:space="0" w:color="auto"/>
            <w:bottom w:val="none" w:sz="0" w:space="0" w:color="auto"/>
            <w:right w:val="none" w:sz="0" w:space="0" w:color="auto"/>
          </w:divBdr>
        </w:div>
        <w:div w:id="1393697545">
          <w:marLeft w:val="0"/>
          <w:marRight w:val="0"/>
          <w:marTop w:val="0"/>
          <w:marBottom w:val="0"/>
          <w:divBdr>
            <w:top w:val="none" w:sz="0" w:space="0" w:color="auto"/>
            <w:left w:val="none" w:sz="0" w:space="0" w:color="auto"/>
            <w:bottom w:val="none" w:sz="0" w:space="0" w:color="auto"/>
            <w:right w:val="none" w:sz="0" w:space="0" w:color="auto"/>
          </w:divBdr>
        </w:div>
        <w:div w:id="1350372077">
          <w:marLeft w:val="0"/>
          <w:marRight w:val="0"/>
          <w:marTop w:val="0"/>
          <w:marBottom w:val="0"/>
          <w:divBdr>
            <w:top w:val="none" w:sz="0" w:space="0" w:color="auto"/>
            <w:left w:val="none" w:sz="0" w:space="0" w:color="auto"/>
            <w:bottom w:val="none" w:sz="0" w:space="0" w:color="auto"/>
            <w:right w:val="none" w:sz="0" w:space="0" w:color="auto"/>
          </w:divBdr>
        </w:div>
        <w:div w:id="1991447450">
          <w:marLeft w:val="0"/>
          <w:marRight w:val="0"/>
          <w:marTop w:val="0"/>
          <w:marBottom w:val="0"/>
          <w:divBdr>
            <w:top w:val="none" w:sz="0" w:space="0" w:color="auto"/>
            <w:left w:val="none" w:sz="0" w:space="0" w:color="auto"/>
            <w:bottom w:val="none" w:sz="0" w:space="0" w:color="auto"/>
            <w:right w:val="none" w:sz="0" w:space="0" w:color="auto"/>
          </w:divBdr>
        </w:div>
        <w:div w:id="565144524">
          <w:marLeft w:val="0"/>
          <w:marRight w:val="0"/>
          <w:marTop w:val="0"/>
          <w:marBottom w:val="0"/>
          <w:divBdr>
            <w:top w:val="none" w:sz="0" w:space="0" w:color="auto"/>
            <w:left w:val="none" w:sz="0" w:space="0" w:color="auto"/>
            <w:bottom w:val="none" w:sz="0" w:space="0" w:color="auto"/>
            <w:right w:val="none" w:sz="0" w:space="0" w:color="auto"/>
          </w:divBdr>
        </w:div>
        <w:div w:id="156843757">
          <w:marLeft w:val="0"/>
          <w:marRight w:val="0"/>
          <w:marTop w:val="0"/>
          <w:marBottom w:val="0"/>
          <w:divBdr>
            <w:top w:val="none" w:sz="0" w:space="0" w:color="auto"/>
            <w:left w:val="none" w:sz="0" w:space="0" w:color="auto"/>
            <w:bottom w:val="none" w:sz="0" w:space="0" w:color="auto"/>
            <w:right w:val="none" w:sz="0" w:space="0" w:color="auto"/>
          </w:divBdr>
        </w:div>
        <w:div w:id="1953785567">
          <w:marLeft w:val="0"/>
          <w:marRight w:val="0"/>
          <w:marTop w:val="0"/>
          <w:marBottom w:val="0"/>
          <w:divBdr>
            <w:top w:val="none" w:sz="0" w:space="0" w:color="auto"/>
            <w:left w:val="none" w:sz="0" w:space="0" w:color="auto"/>
            <w:bottom w:val="none" w:sz="0" w:space="0" w:color="auto"/>
            <w:right w:val="none" w:sz="0" w:space="0" w:color="auto"/>
          </w:divBdr>
        </w:div>
        <w:div w:id="1824472198">
          <w:marLeft w:val="0"/>
          <w:marRight w:val="0"/>
          <w:marTop w:val="0"/>
          <w:marBottom w:val="0"/>
          <w:divBdr>
            <w:top w:val="none" w:sz="0" w:space="0" w:color="auto"/>
            <w:left w:val="none" w:sz="0" w:space="0" w:color="auto"/>
            <w:bottom w:val="none" w:sz="0" w:space="0" w:color="auto"/>
            <w:right w:val="none" w:sz="0" w:space="0" w:color="auto"/>
          </w:divBdr>
        </w:div>
        <w:div w:id="1049035949">
          <w:marLeft w:val="0"/>
          <w:marRight w:val="0"/>
          <w:marTop w:val="0"/>
          <w:marBottom w:val="0"/>
          <w:divBdr>
            <w:top w:val="none" w:sz="0" w:space="0" w:color="auto"/>
            <w:left w:val="none" w:sz="0" w:space="0" w:color="auto"/>
            <w:bottom w:val="none" w:sz="0" w:space="0" w:color="auto"/>
            <w:right w:val="none" w:sz="0" w:space="0" w:color="auto"/>
          </w:divBdr>
        </w:div>
        <w:div w:id="1524633722">
          <w:marLeft w:val="0"/>
          <w:marRight w:val="0"/>
          <w:marTop w:val="0"/>
          <w:marBottom w:val="0"/>
          <w:divBdr>
            <w:top w:val="none" w:sz="0" w:space="0" w:color="auto"/>
            <w:left w:val="none" w:sz="0" w:space="0" w:color="auto"/>
            <w:bottom w:val="none" w:sz="0" w:space="0" w:color="auto"/>
            <w:right w:val="none" w:sz="0" w:space="0" w:color="auto"/>
          </w:divBdr>
        </w:div>
      </w:divsChild>
    </w:div>
    <w:div w:id="1443109606">
      <w:bodyDiv w:val="1"/>
      <w:marLeft w:val="0"/>
      <w:marRight w:val="0"/>
      <w:marTop w:val="0"/>
      <w:marBottom w:val="0"/>
      <w:divBdr>
        <w:top w:val="none" w:sz="0" w:space="0" w:color="auto"/>
        <w:left w:val="none" w:sz="0" w:space="0" w:color="auto"/>
        <w:bottom w:val="none" w:sz="0" w:space="0" w:color="auto"/>
        <w:right w:val="none" w:sz="0" w:space="0" w:color="auto"/>
      </w:divBdr>
      <w:divsChild>
        <w:div w:id="2038314121">
          <w:marLeft w:val="0"/>
          <w:marRight w:val="0"/>
          <w:marTop w:val="0"/>
          <w:marBottom w:val="0"/>
          <w:divBdr>
            <w:top w:val="none" w:sz="0" w:space="0" w:color="auto"/>
            <w:left w:val="none" w:sz="0" w:space="0" w:color="auto"/>
            <w:bottom w:val="none" w:sz="0" w:space="0" w:color="auto"/>
            <w:right w:val="none" w:sz="0" w:space="0" w:color="auto"/>
          </w:divBdr>
        </w:div>
        <w:div w:id="1455713052">
          <w:marLeft w:val="0"/>
          <w:marRight w:val="0"/>
          <w:marTop w:val="0"/>
          <w:marBottom w:val="0"/>
          <w:divBdr>
            <w:top w:val="none" w:sz="0" w:space="0" w:color="auto"/>
            <w:left w:val="none" w:sz="0" w:space="0" w:color="auto"/>
            <w:bottom w:val="none" w:sz="0" w:space="0" w:color="auto"/>
            <w:right w:val="none" w:sz="0" w:space="0" w:color="auto"/>
          </w:divBdr>
        </w:div>
        <w:div w:id="2012217554">
          <w:marLeft w:val="0"/>
          <w:marRight w:val="0"/>
          <w:marTop w:val="0"/>
          <w:marBottom w:val="0"/>
          <w:divBdr>
            <w:top w:val="none" w:sz="0" w:space="0" w:color="auto"/>
            <w:left w:val="none" w:sz="0" w:space="0" w:color="auto"/>
            <w:bottom w:val="none" w:sz="0" w:space="0" w:color="auto"/>
            <w:right w:val="none" w:sz="0" w:space="0" w:color="auto"/>
          </w:divBdr>
        </w:div>
        <w:div w:id="1637417346">
          <w:marLeft w:val="0"/>
          <w:marRight w:val="0"/>
          <w:marTop w:val="0"/>
          <w:marBottom w:val="0"/>
          <w:divBdr>
            <w:top w:val="none" w:sz="0" w:space="0" w:color="auto"/>
            <w:left w:val="none" w:sz="0" w:space="0" w:color="auto"/>
            <w:bottom w:val="none" w:sz="0" w:space="0" w:color="auto"/>
            <w:right w:val="none" w:sz="0" w:space="0" w:color="auto"/>
          </w:divBdr>
        </w:div>
        <w:div w:id="162166824">
          <w:marLeft w:val="0"/>
          <w:marRight w:val="0"/>
          <w:marTop w:val="0"/>
          <w:marBottom w:val="0"/>
          <w:divBdr>
            <w:top w:val="none" w:sz="0" w:space="0" w:color="auto"/>
            <w:left w:val="none" w:sz="0" w:space="0" w:color="auto"/>
            <w:bottom w:val="none" w:sz="0" w:space="0" w:color="auto"/>
            <w:right w:val="none" w:sz="0" w:space="0" w:color="auto"/>
          </w:divBdr>
        </w:div>
        <w:div w:id="533348531">
          <w:marLeft w:val="0"/>
          <w:marRight w:val="0"/>
          <w:marTop w:val="0"/>
          <w:marBottom w:val="0"/>
          <w:divBdr>
            <w:top w:val="none" w:sz="0" w:space="0" w:color="auto"/>
            <w:left w:val="none" w:sz="0" w:space="0" w:color="auto"/>
            <w:bottom w:val="none" w:sz="0" w:space="0" w:color="auto"/>
            <w:right w:val="none" w:sz="0" w:space="0" w:color="auto"/>
          </w:divBdr>
        </w:div>
        <w:div w:id="538779085">
          <w:marLeft w:val="0"/>
          <w:marRight w:val="0"/>
          <w:marTop w:val="0"/>
          <w:marBottom w:val="0"/>
          <w:divBdr>
            <w:top w:val="none" w:sz="0" w:space="0" w:color="auto"/>
            <w:left w:val="none" w:sz="0" w:space="0" w:color="auto"/>
            <w:bottom w:val="none" w:sz="0" w:space="0" w:color="auto"/>
            <w:right w:val="none" w:sz="0" w:space="0" w:color="auto"/>
          </w:divBdr>
        </w:div>
        <w:div w:id="1450008305">
          <w:marLeft w:val="0"/>
          <w:marRight w:val="0"/>
          <w:marTop w:val="0"/>
          <w:marBottom w:val="0"/>
          <w:divBdr>
            <w:top w:val="none" w:sz="0" w:space="0" w:color="auto"/>
            <w:left w:val="none" w:sz="0" w:space="0" w:color="auto"/>
            <w:bottom w:val="none" w:sz="0" w:space="0" w:color="auto"/>
            <w:right w:val="none" w:sz="0" w:space="0" w:color="auto"/>
          </w:divBdr>
        </w:div>
        <w:div w:id="2090614008">
          <w:marLeft w:val="0"/>
          <w:marRight w:val="0"/>
          <w:marTop w:val="0"/>
          <w:marBottom w:val="0"/>
          <w:divBdr>
            <w:top w:val="none" w:sz="0" w:space="0" w:color="auto"/>
            <w:left w:val="none" w:sz="0" w:space="0" w:color="auto"/>
            <w:bottom w:val="none" w:sz="0" w:space="0" w:color="auto"/>
            <w:right w:val="none" w:sz="0" w:space="0" w:color="auto"/>
          </w:divBdr>
        </w:div>
        <w:div w:id="818572621">
          <w:marLeft w:val="0"/>
          <w:marRight w:val="0"/>
          <w:marTop w:val="0"/>
          <w:marBottom w:val="0"/>
          <w:divBdr>
            <w:top w:val="none" w:sz="0" w:space="0" w:color="auto"/>
            <w:left w:val="none" w:sz="0" w:space="0" w:color="auto"/>
            <w:bottom w:val="none" w:sz="0" w:space="0" w:color="auto"/>
            <w:right w:val="none" w:sz="0" w:space="0" w:color="auto"/>
          </w:divBdr>
        </w:div>
      </w:divsChild>
    </w:div>
    <w:div w:id="1675261284">
      <w:bodyDiv w:val="1"/>
      <w:marLeft w:val="0"/>
      <w:marRight w:val="0"/>
      <w:marTop w:val="0"/>
      <w:marBottom w:val="0"/>
      <w:divBdr>
        <w:top w:val="none" w:sz="0" w:space="0" w:color="auto"/>
        <w:left w:val="none" w:sz="0" w:space="0" w:color="auto"/>
        <w:bottom w:val="none" w:sz="0" w:space="0" w:color="auto"/>
        <w:right w:val="none" w:sz="0" w:space="0" w:color="auto"/>
      </w:divBdr>
      <w:divsChild>
        <w:div w:id="318073625">
          <w:marLeft w:val="0"/>
          <w:marRight w:val="0"/>
          <w:marTop w:val="0"/>
          <w:marBottom w:val="0"/>
          <w:divBdr>
            <w:top w:val="none" w:sz="0" w:space="0" w:color="auto"/>
            <w:left w:val="none" w:sz="0" w:space="0" w:color="auto"/>
            <w:bottom w:val="none" w:sz="0" w:space="0" w:color="auto"/>
            <w:right w:val="none" w:sz="0" w:space="0" w:color="auto"/>
          </w:divBdr>
        </w:div>
        <w:div w:id="536283189">
          <w:marLeft w:val="0"/>
          <w:marRight w:val="0"/>
          <w:marTop w:val="0"/>
          <w:marBottom w:val="0"/>
          <w:divBdr>
            <w:top w:val="none" w:sz="0" w:space="0" w:color="auto"/>
            <w:left w:val="none" w:sz="0" w:space="0" w:color="auto"/>
            <w:bottom w:val="none" w:sz="0" w:space="0" w:color="auto"/>
            <w:right w:val="none" w:sz="0" w:space="0" w:color="auto"/>
          </w:divBdr>
        </w:div>
        <w:div w:id="542904971">
          <w:marLeft w:val="0"/>
          <w:marRight w:val="0"/>
          <w:marTop w:val="0"/>
          <w:marBottom w:val="0"/>
          <w:divBdr>
            <w:top w:val="none" w:sz="0" w:space="0" w:color="auto"/>
            <w:left w:val="none" w:sz="0" w:space="0" w:color="auto"/>
            <w:bottom w:val="none" w:sz="0" w:space="0" w:color="auto"/>
            <w:right w:val="none" w:sz="0" w:space="0" w:color="auto"/>
          </w:divBdr>
        </w:div>
        <w:div w:id="194588660">
          <w:marLeft w:val="0"/>
          <w:marRight w:val="0"/>
          <w:marTop w:val="0"/>
          <w:marBottom w:val="0"/>
          <w:divBdr>
            <w:top w:val="none" w:sz="0" w:space="0" w:color="auto"/>
            <w:left w:val="none" w:sz="0" w:space="0" w:color="auto"/>
            <w:bottom w:val="none" w:sz="0" w:space="0" w:color="auto"/>
            <w:right w:val="none" w:sz="0" w:space="0" w:color="auto"/>
          </w:divBdr>
        </w:div>
        <w:div w:id="1850487516">
          <w:marLeft w:val="0"/>
          <w:marRight w:val="0"/>
          <w:marTop w:val="0"/>
          <w:marBottom w:val="0"/>
          <w:divBdr>
            <w:top w:val="none" w:sz="0" w:space="0" w:color="auto"/>
            <w:left w:val="none" w:sz="0" w:space="0" w:color="auto"/>
            <w:bottom w:val="none" w:sz="0" w:space="0" w:color="auto"/>
            <w:right w:val="none" w:sz="0" w:space="0" w:color="auto"/>
          </w:divBdr>
        </w:div>
        <w:div w:id="1277130127">
          <w:marLeft w:val="0"/>
          <w:marRight w:val="0"/>
          <w:marTop w:val="0"/>
          <w:marBottom w:val="0"/>
          <w:divBdr>
            <w:top w:val="none" w:sz="0" w:space="0" w:color="auto"/>
            <w:left w:val="none" w:sz="0" w:space="0" w:color="auto"/>
            <w:bottom w:val="none" w:sz="0" w:space="0" w:color="auto"/>
            <w:right w:val="none" w:sz="0" w:space="0" w:color="auto"/>
          </w:divBdr>
        </w:div>
        <w:div w:id="371852354">
          <w:marLeft w:val="0"/>
          <w:marRight w:val="0"/>
          <w:marTop w:val="0"/>
          <w:marBottom w:val="0"/>
          <w:divBdr>
            <w:top w:val="none" w:sz="0" w:space="0" w:color="auto"/>
            <w:left w:val="none" w:sz="0" w:space="0" w:color="auto"/>
            <w:bottom w:val="none" w:sz="0" w:space="0" w:color="auto"/>
            <w:right w:val="none" w:sz="0" w:space="0" w:color="auto"/>
          </w:divBdr>
        </w:div>
        <w:div w:id="1794322582">
          <w:marLeft w:val="0"/>
          <w:marRight w:val="0"/>
          <w:marTop w:val="0"/>
          <w:marBottom w:val="0"/>
          <w:divBdr>
            <w:top w:val="none" w:sz="0" w:space="0" w:color="auto"/>
            <w:left w:val="none" w:sz="0" w:space="0" w:color="auto"/>
            <w:bottom w:val="none" w:sz="0" w:space="0" w:color="auto"/>
            <w:right w:val="none" w:sz="0" w:space="0" w:color="auto"/>
          </w:divBdr>
        </w:div>
        <w:div w:id="2026247784">
          <w:marLeft w:val="0"/>
          <w:marRight w:val="0"/>
          <w:marTop w:val="0"/>
          <w:marBottom w:val="0"/>
          <w:divBdr>
            <w:top w:val="none" w:sz="0" w:space="0" w:color="auto"/>
            <w:left w:val="none" w:sz="0" w:space="0" w:color="auto"/>
            <w:bottom w:val="none" w:sz="0" w:space="0" w:color="auto"/>
            <w:right w:val="none" w:sz="0" w:space="0" w:color="auto"/>
          </w:divBdr>
        </w:div>
        <w:div w:id="351805829">
          <w:marLeft w:val="0"/>
          <w:marRight w:val="0"/>
          <w:marTop w:val="0"/>
          <w:marBottom w:val="0"/>
          <w:divBdr>
            <w:top w:val="none" w:sz="0" w:space="0" w:color="auto"/>
            <w:left w:val="none" w:sz="0" w:space="0" w:color="auto"/>
            <w:bottom w:val="none" w:sz="0" w:space="0" w:color="auto"/>
            <w:right w:val="none" w:sz="0" w:space="0" w:color="auto"/>
          </w:divBdr>
        </w:div>
        <w:div w:id="1957131333">
          <w:marLeft w:val="0"/>
          <w:marRight w:val="0"/>
          <w:marTop w:val="0"/>
          <w:marBottom w:val="0"/>
          <w:divBdr>
            <w:top w:val="none" w:sz="0" w:space="0" w:color="auto"/>
            <w:left w:val="none" w:sz="0" w:space="0" w:color="auto"/>
            <w:bottom w:val="none" w:sz="0" w:space="0" w:color="auto"/>
            <w:right w:val="none" w:sz="0" w:space="0" w:color="auto"/>
          </w:divBdr>
        </w:div>
        <w:div w:id="2115974438">
          <w:marLeft w:val="0"/>
          <w:marRight w:val="0"/>
          <w:marTop w:val="0"/>
          <w:marBottom w:val="0"/>
          <w:divBdr>
            <w:top w:val="none" w:sz="0" w:space="0" w:color="auto"/>
            <w:left w:val="none" w:sz="0" w:space="0" w:color="auto"/>
            <w:bottom w:val="none" w:sz="0" w:space="0" w:color="auto"/>
            <w:right w:val="none" w:sz="0" w:space="0" w:color="auto"/>
          </w:divBdr>
        </w:div>
        <w:div w:id="828209293">
          <w:marLeft w:val="0"/>
          <w:marRight w:val="0"/>
          <w:marTop w:val="0"/>
          <w:marBottom w:val="0"/>
          <w:divBdr>
            <w:top w:val="none" w:sz="0" w:space="0" w:color="auto"/>
            <w:left w:val="none" w:sz="0" w:space="0" w:color="auto"/>
            <w:bottom w:val="none" w:sz="0" w:space="0" w:color="auto"/>
            <w:right w:val="none" w:sz="0" w:space="0" w:color="auto"/>
          </w:divBdr>
        </w:div>
        <w:div w:id="1560441592">
          <w:marLeft w:val="0"/>
          <w:marRight w:val="0"/>
          <w:marTop w:val="0"/>
          <w:marBottom w:val="0"/>
          <w:divBdr>
            <w:top w:val="none" w:sz="0" w:space="0" w:color="auto"/>
            <w:left w:val="none" w:sz="0" w:space="0" w:color="auto"/>
            <w:bottom w:val="none" w:sz="0" w:space="0" w:color="auto"/>
            <w:right w:val="none" w:sz="0" w:space="0" w:color="auto"/>
          </w:divBdr>
        </w:div>
        <w:div w:id="1498031948">
          <w:marLeft w:val="0"/>
          <w:marRight w:val="0"/>
          <w:marTop w:val="0"/>
          <w:marBottom w:val="0"/>
          <w:divBdr>
            <w:top w:val="none" w:sz="0" w:space="0" w:color="auto"/>
            <w:left w:val="none" w:sz="0" w:space="0" w:color="auto"/>
            <w:bottom w:val="none" w:sz="0" w:space="0" w:color="auto"/>
            <w:right w:val="none" w:sz="0" w:space="0" w:color="auto"/>
          </w:divBdr>
        </w:div>
        <w:div w:id="827092468">
          <w:marLeft w:val="0"/>
          <w:marRight w:val="0"/>
          <w:marTop w:val="0"/>
          <w:marBottom w:val="0"/>
          <w:divBdr>
            <w:top w:val="none" w:sz="0" w:space="0" w:color="auto"/>
            <w:left w:val="none" w:sz="0" w:space="0" w:color="auto"/>
            <w:bottom w:val="none" w:sz="0" w:space="0" w:color="auto"/>
            <w:right w:val="none" w:sz="0" w:space="0" w:color="auto"/>
          </w:divBdr>
        </w:div>
        <w:div w:id="1331054898">
          <w:marLeft w:val="0"/>
          <w:marRight w:val="0"/>
          <w:marTop w:val="0"/>
          <w:marBottom w:val="0"/>
          <w:divBdr>
            <w:top w:val="none" w:sz="0" w:space="0" w:color="auto"/>
            <w:left w:val="none" w:sz="0" w:space="0" w:color="auto"/>
            <w:bottom w:val="none" w:sz="0" w:space="0" w:color="auto"/>
            <w:right w:val="none" w:sz="0" w:space="0" w:color="auto"/>
          </w:divBdr>
        </w:div>
        <w:div w:id="583802791">
          <w:marLeft w:val="0"/>
          <w:marRight w:val="0"/>
          <w:marTop w:val="0"/>
          <w:marBottom w:val="0"/>
          <w:divBdr>
            <w:top w:val="none" w:sz="0" w:space="0" w:color="auto"/>
            <w:left w:val="none" w:sz="0" w:space="0" w:color="auto"/>
            <w:bottom w:val="none" w:sz="0" w:space="0" w:color="auto"/>
            <w:right w:val="none" w:sz="0" w:space="0" w:color="auto"/>
          </w:divBdr>
        </w:div>
        <w:div w:id="1690448211">
          <w:marLeft w:val="0"/>
          <w:marRight w:val="0"/>
          <w:marTop w:val="0"/>
          <w:marBottom w:val="0"/>
          <w:divBdr>
            <w:top w:val="none" w:sz="0" w:space="0" w:color="auto"/>
            <w:left w:val="none" w:sz="0" w:space="0" w:color="auto"/>
            <w:bottom w:val="none" w:sz="0" w:space="0" w:color="auto"/>
            <w:right w:val="none" w:sz="0" w:space="0" w:color="auto"/>
          </w:divBdr>
        </w:div>
        <w:div w:id="225267509">
          <w:marLeft w:val="0"/>
          <w:marRight w:val="0"/>
          <w:marTop w:val="0"/>
          <w:marBottom w:val="0"/>
          <w:divBdr>
            <w:top w:val="none" w:sz="0" w:space="0" w:color="auto"/>
            <w:left w:val="none" w:sz="0" w:space="0" w:color="auto"/>
            <w:bottom w:val="none" w:sz="0" w:space="0" w:color="auto"/>
            <w:right w:val="none" w:sz="0" w:space="0" w:color="auto"/>
          </w:divBdr>
        </w:div>
        <w:div w:id="1353799639">
          <w:marLeft w:val="0"/>
          <w:marRight w:val="0"/>
          <w:marTop w:val="0"/>
          <w:marBottom w:val="0"/>
          <w:divBdr>
            <w:top w:val="none" w:sz="0" w:space="0" w:color="auto"/>
            <w:left w:val="none" w:sz="0" w:space="0" w:color="auto"/>
            <w:bottom w:val="none" w:sz="0" w:space="0" w:color="auto"/>
            <w:right w:val="none" w:sz="0" w:space="0" w:color="auto"/>
          </w:divBdr>
        </w:div>
        <w:div w:id="1358265145">
          <w:marLeft w:val="0"/>
          <w:marRight w:val="0"/>
          <w:marTop w:val="0"/>
          <w:marBottom w:val="0"/>
          <w:divBdr>
            <w:top w:val="none" w:sz="0" w:space="0" w:color="auto"/>
            <w:left w:val="none" w:sz="0" w:space="0" w:color="auto"/>
            <w:bottom w:val="none" w:sz="0" w:space="0" w:color="auto"/>
            <w:right w:val="none" w:sz="0" w:space="0" w:color="auto"/>
          </w:divBdr>
        </w:div>
        <w:div w:id="1146897425">
          <w:marLeft w:val="0"/>
          <w:marRight w:val="0"/>
          <w:marTop w:val="0"/>
          <w:marBottom w:val="0"/>
          <w:divBdr>
            <w:top w:val="none" w:sz="0" w:space="0" w:color="auto"/>
            <w:left w:val="none" w:sz="0" w:space="0" w:color="auto"/>
            <w:bottom w:val="none" w:sz="0" w:space="0" w:color="auto"/>
            <w:right w:val="none" w:sz="0" w:space="0" w:color="auto"/>
          </w:divBdr>
        </w:div>
        <w:div w:id="746803845">
          <w:marLeft w:val="0"/>
          <w:marRight w:val="0"/>
          <w:marTop w:val="0"/>
          <w:marBottom w:val="0"/>
          <w:divBdr>
            <w:top w:val="none" w:sz="0" w:space="0" w:color="auto"/>
            <w:left w:val="none" w:sz="0" w:space="0" w:color="auto"/>
            <w:bottom w:val="none" w:sz="0" w:space="0" w:color="auto"/>
            <w:right w:val="none" w:sz="0" w:space="0" w:color="auto"/>
          </w:divBdr>
        </w:div>
        <w:div w:id="114953098">
          <w:marLeft w:val="0"/>
          <w:marRight w:val="0"/>
          <w:marTop w:val="0"/>
          <w:marBottom w:val="0"/>
          <w:divBdr>
            <w:top w:val="none" w:sz="0" w:space="0" w:color="auto"/>
            <w:left w:val="none" w:sz="0" w:space="0" w:color="auto"/>
            <w:bottom w:val="none" w:sz="0" w:space="0" w:color="auto"/>
            <w:right w:val="none" w:sz="0" w:space="0" w:color="auto"/>
          </w:divBdr>
        </w:div>
        <w:div w:id="1541355780">
          <w:marLeft w:val="0"/>
          <w:marRight w:val="0"/>
          <w:marTop w:val="0"/>
          <w:marBottom w:val="0"/>
          <w:divBdr>
            <w:top w:val="none" w:sz="0" w:space="0" w:color="auto"/>
            <w:left w:val="none" w:sz="0" w:space="0" w:color="auto"/>
            <w:bottom w:val="none" w:sz="0" w:space="0" w:color="auto"/>
            <w:right w:val="none" w:sz="0" w:space="0" w:color="auto"/>
          </w:divBdr>
        </w:div>
        <w:div w:id="2126000600">
          <w:marLeft w:val="0"/>
          <w:marRight w:val="0"/>
          <w:marTop w:val="0"/>
          <w:marBottom w:val="0"/>
          <w:divBdr>
            <w:top w:val="none" w:sz="0" w:space="0" w:color="auto"/>
            <w:left w:val="none" w:sz="0" w:space="0" w:color="auto"/>
            <w:bottom w:val="none" w:sz="0" w:space="0" w:color="auto"/>
            <w:right w:val="none" w:sz="0" w:space="0" w:color="auto"/>
          </w:divBdr>
        </w:div>
        <w:div w:id="141435464">
          <w:marLeft w:val="0"/>
          <w:marRight w:val="0"/>
          <w:marTop w:val="0"/>
          <w:marBottom w:val="0"/>
          <w:divBdr>
            <w:top w:val="none" w:sz="0" w:space="0" w:color="auto"/>
            <w:left w:val="none" w:sz="0" w:space="0" w:color="auto"/>
            <w:bottom w:val="none" w:sz="0" w:space="0" w:color="auto"/>
            <w:right w:val="none" w:sz="0" w:space="0" w:color="auto"/>
          </w:divBdr>
        </w:div>
        <w:div w:id="1314984473">
          <w:marLeft w:val="0"/>
          <w:marRight w:val="0"/>
          <w:marTop w:val="0"/>
          <w:marBottom w:val="0"/>
          <w:divBdr>
            <w:top w:val="none" w:sz="0" w:space="0" w:color="auto"/>
            <w:left w:val="none" w:sz="0" w:space="0" w:color="auto"/>
            <w:bottom w:val="none" w:sz="0" w:space="0" w:color="auto"/>
            <w:right w:val="none" w:sz="0" w:space="0" w:color="auto"/>
          </w:divBdr>
        </w:div>
        <w:div w:id="1431970678">
          <w:marLeft w:val="0"/>
          <w:marRight w:val="0"/>
          <w:marTop w:val="0"/>
          <w:marBottom w:val="0"/>
          <w:divBdr>
            <w:top w:val="none" w:sz="0" w:space="0" w:color="auto"/>
            <w:left w:val="none" w:sz="0" w:space="0" w:color="auto"/>
            <w:bottom w:val="none" w:sz="0" w:space="0" w:color="auto"/>
            <w:right w:val="none" w:sz="0" w:space="0" w:color="auto"/>
          </w:divBdr>
        </w:div>
        <w:div w:id="1400055673">
          <w:marLeft w:val="0"/>
          <w:marRight w:val="0"/>
          <w:marTop w:val="0"/>
          <w:marBottom w:val="0"/>
          <w:divBdr>
            <w:top w:val="none" w:sz="0" w:space="0" w:color="auto"/>
            <w:left w:val="none" w:sz="0" w:space="0" w:color="auto"/>
            <w:bottom w:val="none" w:sz="0" w:space="0" w:color="auto"/>
            <w:right w:val="none" w:sz="0" w:space="0" w:color="auto"/>
          </w:divBdr>
        </w:div>
      </w:divsChild>
    </w:div>
    <w:div w:id="1840270823">
      <w:bodyDiv w:val="1"/>
      <w:marLeft w:val="0"/>
      <w:marRight w:val="0"/>
      <w:marTop w:val="0"/>
      <w:marBottom w:val="0"/>
      <w:divBdr>
        <w:top w:val="none" w:sz="0" w:space="0" w:color="auto"/>
        <w:left w:val="none" w:sz="0" w:space="0" w:color="auto"/>
        <w:bottom w:val="none" w:sz="0" w:space="0" w:color="auto"/>
        <w:right w:val="none" w:sz="0" w:space="0" w:color="auto"/>
      </w:divBdr>
      <w:divsChild>
        <w:div w:id="657267999">
          <w:marLeft w:val="0"/>
          <w:marRight w:val="0"/>
          <w:marTop w:val="0"/>
          <w:marBottom w:val="0"/>
          <w:divBdr>
            <w:top w:val="none" w:sz="0" w:space="0" w:color="auto"/>
            <w:left w:val="none" w:sz="0" w:space="0" w:color="auto"/>
            <w:bottom w:val="none" w:sz="0" w:space="0" w:color="auto"/>
            <w:right w:val="none" w:sz="0" w:space="0" w:color="auto"/>
          </w:divBdr>
        </w:div>
        <w:div w:id="737166297">
          <w:marLeft w:val="0"/>
          <w:marRight w:val="0"/>
          <w:marTop w:val="0"/>
          <w:marBottom w:val="0"/>
          <w:divBdr>
            <w:top w:val="none" w:sz="0" w:space="0" w:color="auto"/>
            <w:left w:val="none" w:sz="0" w:space="0" w:color="auto"/>
            <w:bottom w:val="none" w:sz="0" w:space="0" w:color="auto"/>
            <w:right w:val="none" w:sz="0" w:space="0" w:color="auto"/>
          </w:divBdr>
        </w:div>
      </w:divsChild>
    </w:div>
    <w:div w:id="214211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S5qMdcwVRBdpTimz5N8EYcybCw==">AMUW2mWifs+j0dXU2n0Xy2gT8ilMqCfi6UnQiaK6GbjfYFT3I5/5xBV6NDz5415K2NLvs2ij/ClRPzF0cHWgp8aqO99fOurSuIaM5krZDTcwhQLB9oS9rvk=</go:docsCustomData>
</go:gDocsCustomXmlDataStorage>
</file>

<file path=customXml/itemProps1.xml><?xml version="1.0" encoding="utf-8"?>
<ds:datastoreItem xmlns:ds="http://schemas.openxmlformats.org/officeDocument/2006/customXml" ds:itemID="{1EB6E990-16AA-4854-9CE1-5FF90FBB70B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1918</Words>
  <Characters>10933</Characters>
  <Application>Microsoft Office Word</Application>
  <DocSecurity>0</DocSecurity>
  <Lines>91</Lines>
  <Paragraphs>25</Paragraphs>
  <ScaleCrop>false</ScaleCrop>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Ord</dc:creator>
  <cp:keywords/>
  <cp:lastModifiedBy>Nathan Ord</cp:lastModifiedBy>
  <cp:revision>5</cp:revision>
  <dcterms:created xsi:type="dcterms:W3CDTF">2022-08-17T15:56:00Z</dcterms:created>
  <dcterms:modified xsi:type="dcterms:W3CDTF">2022-08-17T16:17:00Z</dcterms:modified>
</cp:coreProperties>
</file>