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5811" w14:textId="77777777" w:rsidR="00303EB4" w:rsidRPr="00066EDB" w:rsidRDefault="00303EB4" w:rsidP="00303EB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71FAC">
        <w:rPr>
          <w:rFonts w:ascii="Times New Roman" w:hAnsi="Times New Roman" w:cs="Times New Roman"/>
          <w:sz w:val="24"/>
          <w:szCs w:val="24"/>
          <w:lang w:val="es-ES"/>
        </w:rPr>
        <w:t>Recursos de las eti</w:t>
      </w:r>
      <w:r>
        <w:rPr>
          <w:rFonts w:ascii="Times New Roman" w:hAnsi="Times New Roman" w:cs="Times New Roman"/>
          <w:sz w:val="24"/>
          <w:szCs w:val="24"/>
          <w:lang w:val="es-ES"/>
        </w:rPr>
        <w:t>quet</w:t>
      </w:r>
      <w:r w:rsidRPr="00671FAC">
        <w:rPr>
          <w:rFonts w:ascii="Times New Roman" w:hAnsi="Times New Roman" w:cs="Times New Roman"/>
          <w:sz w:val="24"/>
          <w:szCs w:val="24"/>
          <w:lang w:val="es-ES"/>
        </w:rPr>
        <w:t>as semánticas: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DC57CA">
        <w:rPr>
          <w:rFonts w:ascii="Times New Roman" w:hAnsi="Times New Roman" w:cs="Times New Roman"/>
          <w:sz w:val="24"/>
          <w:szCs w:val="24"/>
        </w:rPr>
        <w:t xml:space="preserve">Son aquellas que se han introducido en HTML5 en donde las más </w:t>
      </w:r>
      <w:proofErr w:type="spellStart"/>
      <w:r w:rsidRPr="00DC57CA">
        <w:rPr>
          <w:rFonts w:ascii="Times New Roman" w:hAnsi="Times New Roman" w:cs="Times New Roman"/>
          <w:sz w:val="24"/>
          <w:szCs w:val="24"/>
        </w:rPr>
        <w:t>utilizadasque</w:t>
      </w:r>
      <w:proofErr w:type="spellEnd"/>
      <w:r w:rsidRPr="00DC57CA">
        <w:rPr>
          <w:rFonts w:ascii="Times New Roman" w:hAnsi="Times New Roman" w:cs="Times New Roman"/>
          <w:sz w:val="24"/>
          <w:szCs w:val="24"/>
        </w:rPr>
        <w:t xml:space="preserve"> pueden ser utilizadas en nuestras páginas estáticas.: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671FAC">
        <w:rPr>
          <w:rFonts w:ascii="Times New Roman" w:hAnsi="Times New Roman" w:cs="Times New Roman"/>
          <w:sz w:val="24"/>
          <w:szCs w:val="24"/>
          <w:lang w:eastAsia="es-CO"/>
        </w:rPr>
        <w:t xml:space="preserve">Etiquetas </w:t>
      </w:r>
      <w:r w:rsidRPr="00DC57CA">
        <w:rPr>
          <w:rFonts w:ascii="Times New Roman" w:hAnsi="Times New Roman" w:cs="Times New Roman"/>
          <w:sz w:val="24"/>
          <w:szCs w:val="24"/>
        </w:rPr>
        <w:t xml:space="preserve">actuales </w:t>
      </w:r>
      <w:r w:rsidRPr="00671FAC">
        <w:rPr>
          <w:rFonts w:ascii="Times New Roman" w:hAnsi="Times New Roman" w:cs="Times New Roman"/>
          <w:sz w:val="24"/>
          <w:szCs w:val="24"/>
          <w:lang w:eastAsia="es-CO"/>
        </w:rPr>
        <w:t>como &lt;video&gt;, &lt;audio&gt; o &lt;</w:t>
      </w:r>
      <w:proofErr w:type="spellStart"/>
      <w:r w:rsidRPr="00671FAC">
        <w:rPr>
          <w:rFonts w:ascii="Times New Roman" w:hAnsi="Times New Roman" w:cs="Times New Roman"/>
          <w:sz w:val="24"/>
          <w:szCs w:val="24"/>
          <w:lang w:eastAsia="es-CO"/>
        </w:rPr>
        <w:t>canvas</w:t>
      </w:r>
      <w:proofErr w:type="spellEnd"/>
      <w:r w:rsidRPr="00671FAC">
        <w:rPr>
          <w:rFonts w:ascii="Times New Roman" w:hAnsi="Times New Roman" w:cs="Times New Roman"/>
          <w:sz w:val="24"/>
          <w:szCs w:val="24"/>
          <w:lang w:eastAsia="es-CO"/>
        </w:rPr>
        <w:t>&gt;, y que además añaden nuevas funcionalidades a los documentos HTML, que podemos controlar desde JavaScript y</w:t>
      </w:r>
      <w:r w:rsidRPr="00DC57CA">
        <w:rPr>
          <w:rFonts w:ascii="Times New Roman" w:hAnsi="Times New Roman" w:cs="Times New Roman"/>
          <w:sz w:val="24"/>
          <w:szCs w:val="24"/>
        </w:rPr>
        <w:t xml:space="preserve"> las </w:t>
      </w:r>
      <w:r w:rsidRPr="00671FAC">
        <w:rPr>
          <w:rFonts w:ascii="Times New Roman" w:hAnsi="Times New Roman" w:cs="Times New Roman"/>
          <w:sz w:val="24"/>
          <w:szCs w:val="24"/>
          <w:lang w:eastAsia="es-CO"/>
        </w:rPr>
        <w:t>etiquetas que componen la web semántica,</w:t>
      </w:r>
      <w:r w:rsidRPr="00DC57CA">
        <w:rPr>
          <w:rFonts w:ascii="Times New Roman" w:hAnsi="Times New Roman" w:cs="Times New Roman"/>
          <w:sz w:val="24"/>
          <w:szCs w:val="24"/>
        </w:rPr>
        <w:t xml:space="preserve"> sirven para </w:t>
      </w:r>
      <w:r w:rsidRPr="00671FAC">
        <w:rPr>
          <w:rFonts w:ascii="Times New Roman" w:hAnsi="Times New Roman" w:cs="Times New Roman"/>
          <w:sz w:val="24"/>
          <w:szCs w:val="24"/>
          <w:lang w:eastAsia="es-CO"/>
        </w:rPr>
        <w:t>estructurar sitios web, y añad</w:t>
      </w:r>
      <w:r w:rsidRPr="00DC57CA">
        <w:rPr>
          <w:rFonts w:ascii="Times New Roman" w:hAnsi="Times New Roman" w:cs="Times New Roman"/>
          <w:sz w:val="24"/>
          <w:szCs w:val="24"/>
        </w:rPr>
        <w:t>en</w:t>
      </w:r>
      <w:r w:rsidRPr="00671FAC">
        <w:rPr>
          <w:rFonts w:ascii="Times New Roman" w:hAnsi="Times New Roman" w:cs="Times New Roman"/>
          <w:sz w:val="24"/>
          <w:szCs w:val="24"/>
          <w:lang w:eastAsia="es-CO"/>
        </w:rPr>
        <w:t xml:space="preserve"> un significado concreto</w:t>
      </w:r>
      <w:r w:rsidRPr="00DC57CA">
        <w:rPr>
          <w:rFonts w:ascii="Times New Roman" w:hAnsi="Times New Roman" w:cs="Times New Roman"/>
          <w:sz w:val="24"/>
          <w:szCs w:val="24"/>
        </w:rPr>
        <w:t xml:space="preserve"> </w:t>
      </w:r>
      <w:r w:rsidRPr="00671FAC">
        <w:rPr>
          <w:rFonts w:ascii="Times New Roman" w:hAnsi="Times New Roman" w:cs="Times New Roman"/>
          <w:sz w:val="24"/>
          <w:szCs w:val="24"/>
          <w:lang w:eastAsia="es-CO"/>
        </w:rPr>
        <w:t>como &lt;</w:t>
      </w:r>
      <w:proofErr w:type="spellStart"/>
      <w:r w:rsidRPr="00671FAC">
        <w:rPr>
          <w:rFonts w:ascii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671FAC">
        <w:rPr>
          <w:rFonts w:ascii="Times New Roman" w:hAnsi="Times New Roman" w:cs="Times New Roman"/>
          <w:sz w:val="24"/>
          <w:szCs w:val="24"/>
          <w:lang w:eastAsia="es-CO"/>
        </w:rPr>
        <w:t>&gt;</w:t>
      </w:r>
      <w:r w:rsidRPr="00DC57CA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 w:rsidRPr="00DC57CA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C57CA">
        <w:rPr>
          <w:rFonts w:ascii="Times New Roman" w:hAnsi="Times New Roman" w:cs="Times New Roman"/>
          <w:sz w:val="24"/>
          <w:szCs w:val="24"/>
        </w:rPr>
        <w:t>&gt;, &lt;header&gt;, &lt;</w:t>
      </w:r>
      <w:proofErr w:type="spellStart"/>
      <w:r w:rsidRPr="00DC57CA">
        <w:rPr>
          <w:rFonts w:ascii="Times New Roman" w:hAnsi="Times New Roman" w:cs="Times New Roman"/>
          <w:sz w:val="24"/>
          <w:szCs w:val="24"/>
        </w:rPr>
        <w:t>footers</w:t>
      </w:r>
      <w:proofErr w:type="spellEnd"/>
      <w:r w:rsidRPr="00DC57CA">
        <w:rPr>
          <w:rFonts w:ascii="Times New Roman" w:hAnsi="Times New Roman" w:cs="Times New Roman"/>
          <w:sz w:val="24"/>
          <w:szCs w:val="24"/>
        </w:rPr>
        <w:t>&gt;,  &lt;</w:t>
      </w:r>
      <w:proofErr w:type="spellStart"/>
      <w:r w:rsidRPr="00DC57CA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DC57CA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FAC">
        <w:rPr>
          <w:rFonts w:ascii="Times New Roman" w:hAnsi="Times New Roman" w:cs="Times New Roman"/>
          <w:sz w:val="24"/>
          <w:szCs w:val="24"/>
          <w:lang w:eastAsia="es-CO"/>
        </w:rPr>
        <w:t xml:space="preserve">&lt;!DOCTYPE </w:t>
      </w:r>
      <w:proofErr w:type="spellStart"/>
      <w:r w:rsidRPr="00671FAC">
        <w:rPr>
          <w:rFonts w:ascii="Times New Roman" w:hAnsi="Times New Roman" w:cs="Times New Roman"/>
          <w:sz w:val="24"/>
          <w:szCs w:val="24"/>
          <w:lang w:eastAsia="es-CO"/>
        </w:rPr>
        <w:t>html</w:t>
      </w:r>
      <w:proofErr w:type="spellEnd"/>
      <w:proofErr w:type="gramStart"/>
      <w:r w:rsidRPr="00DC57CA">
        <w:rPr>
          <w:rFonts w:ascii="Times New Roman" w:hAnsi="Times New Roman" w:cs="Times New Roman"/>
          <w:sz w:val="24"/>
          <w:szCs w:val="24"/>
        </w:rPr>
        <w:t>&gt; ,</w:t>
      </w:r>
      <w:proofErr w:type="gramEnd"/>
      <w:r w:rsidRPr="00DC57CA">
        <w:rPr>
          <w:rFonts w:ascii="Times New Roman" w:hAnsi="Times New Roman" w:cs="Times New Roman"/>
          <w:sz w:val="24"/>
          <w:szCs w:val="24"/>
        </w:rPr>
        <w:t xml:space="preserve"> </w:t>
      </w:r>
      <w:r w:rsidRPr="00E944A9">
        <w:rPr>
          <w:rFonts w:ascii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944A9">
        <w:rPr>
          <w:rFonts w:ascii="Times New Roman" w:hAnsi="Times New Roman" w:cs="Times New Roman"/>
          <w:sz w:val="24"/>
          <w:szCs w:val="24"/>
          <w:lang w:eastAsia="es-CO"/>
        </w:rPr>
        <w:t>html</w:t>
      </w:r>
      <w:proofErr w:type="spellEnd"/>
      <w:r w:rsidRPr="00E944A9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944A9">
        <w:rPr>
          <w:rFonts w:ascii="Times New Roman" w:hAnsi="Times New Roman" w:cs="Times New Roman"/>
          <w:sz w:val="24"/>
          <w:szCs w:val="24"/>
          <w:lang w:eastAsia="es-CO"/>
        </w:rPr>
        <w:t>lang</w:t>
      </w:r>
      <w:proofErr w:type="spellEnd"/>
      <w:r w:rsidRPr="00E944A9">
        <w:rPr>
          <w:rFonts w:ascii="Times New Roman" w:hAnsi="Times New Roman" w:cs="Times New Roman"/>
          <w:sz w:val="24"/>
          <w:szCs w:val="24"/>
          <w:lang w:eastAsia="es-CO"/>
        </w:rPr>
        <w:t>="en"&gt;</w:t>
      </w:r>
      <w:r w:rsidRPr="00DC57CA">
        <w:rPr>
          <w:rFonts w:ascii="Times New Roman" w:hAnsi="Times New Roman" w:cs="Times New Roman"/>
          <w:sz w:val="24"/>
          <w:szCs w:val="24"/>
        </w:rPr>
        <w:t xml:space="preserve">,  </w:t>
      </w:r>
      <w:r w:rsidRPr="00DC57CA">
        <w:rPr>
          <w:rFonts w:ascii="Times New Roman" w:hAnsi="Times New Roman" w:cs="Times New Roman"/>
          <w:sz w:val="24"/>
          <w:szCs w:val="24"/>
          <w:lang w:eastAsia="es-CO"/>
        </w:rPr>
        <w:t xml:space="preserve">&lt;meta </w:t>
      </w:r>
      <w:proofErr w:type="spellStart"/>
      <w:r w:rsidRPr="00DC57CA">
        <w:rPr>
          <w:rFonts w:ascii="Times New Roman" w:hAnsi="Times New Roman" w:cs="Times New Roman"/>
          <w:sz w:val="24"/>
          <w:szCs w:val="24"/>
          <w:lang w:eastAsia="es-CO"/>
        </w:rPr>
        <w:t>charset</w:t>
      </w:r>
      <w:proofErr w:type="spellEnd"/>
      <w:r w:rsidRPr="00DC57CA">
        <w:rPr>
          <w:rFonts w:ascii="Times New Roman" w:hAnsi="Times New Roman" w:cs="Times New Roman"/>
          <w:sz w:val="24"/>
          <w:szCs w:val="24"/>
          <w:lang w:eastAsia="es-CO"/>
        </w:rPr>
        <w:t>="utf-8"&gt;</w:t>
      </w:r>
      <w:r w:rsidRPr="00DC57CA">
        <w:rPr>
          <w:rFonts w:ascii="Times New Roman" w:hAnsi="Times New Roman" w:cs="Times New Roman"/>
          <w:sz w:val="24"/>
          <w:szCs w:val="24"/>
        </w:rPr>
        <w:t xml:space="preserve">,   </w:t>
      </w:r>
      <w:r w:rsidRPr="00DC57CA">
        <w:rPr>
          <w:rFonts w:ascii="Times New Roman" w:hAnsi="Times New Roman" w:cs="Times New Roman"/>
          <w:sz w:val="24"/>
          <w:szCs w:val="24"/>
          <w:lang w:eastAsia="es-CO"/>
        </w:rPr>
        <w:t xml:space="preserve">&lt;link </w:t>
      </w:r>
      <w:proofErr w:type="spellStart"/>
      <w:r w:rsidRPr="00DC57CA">
        <w:rPr>
          <w:rFonts w:ascii="Times New Roman" w:hAnsi="Times New Roman" w:cs="Times New Roman"/>
          <w:sz w:val="24"/>
          <w:szCs w:val="24"/>
          <w:lang w:eastAsia="es-CO"/>
        </w:rPr>
        <w:t>rel</w:t>
      </w:r>
      <w:proofErr w:type="spellEnd"/>
      <w:r w:rsidRPr="00DC57CA">
        <w:rPr>
          <w:rFonts w:ascii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DC57CA">
        <w:rPr>
          <w:rFonts w:ascii="Times New Roman" w:hAnsi="Times New Roman" w:cs="Times New Roman"/>
          <w:sz w:val="24"/>
          <w:szCs w:val="24"/>
          <w:lang w:eastAsia="es-CO"/>
        </w:rPr>
        <w:t>stylesheet</w:t>
      </w:r>
      <w:proofErr w:type="spellEnd"/>
      <w:r w:rsidRPr="00DC57CA">
        <w:rPr>
          <w:rFonts w:ascii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DC57CA">
        <w:rPr>
          <w:rFonts w:ascii="Times New Roman" w:hAnsi="Times New Roman" w:cs="Times New Roman"/>
          <w:sz w:val="24"/>
          <w:szCs w:val="24"/>
          <w:lang w:eastAsia="es-CO"/>
        </w:rPr>
        <w:t>href</w:t>
      </w:r>
      <w:proofErr w:type="spellEnd"/>
      <w:r w:rsidRPr="00DC57CA">
        <w:rPr>
          <w:rFonts w:ascii="Times New Roman" w:hAnsi="Times New Roman" w:cs="Times New Roman"/>
          <w:sz w:val="24"/>
          <w:szCs w:val="24"/>
          <w:lang w:eastAsia="es-CO"/>
        </w:rPr>
        <w:t>="style.css" /&gt;</w:t>
      </w:r>
      <w:r w:rsidRPr="00DC57CA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 w:rsidRPr="00DC57CA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DC57CA">
        <w:rPr>
          <w:rFonts w:ascii="Times New Roman" w:hAnsi="Times New Roman" w:cs="Times New Roman"/>
          <w:sz w:val="24"/>
          <w:szCs w:val="24"/>
        </w:rPr>
        <w:t>&gt;,&lt;aside&gt;</w:t>
      </w:r>
      <w:r>
        <w:rPr>
          <w:rFonts w:ascii="Times New Roman" w:hAnsi="Times New Roman" w:cs="Times New Roman"/>
          <w:sz w:val="24"/>
          <w:szCs w:val="24"/>
        </w:rPr>
        <w:t>, &lt;</w:t>
      </w:r>
      <w:r w:rsidRPr="00DC57CA">
        <w:rPr>
          <w:rFonts w:ascii="Times New Roman" w:hAnsi="Times New Roman" w:cs="Times New Roman"/>
          <w:sz w:val="24"/>
          <w:szCs w:val="24"/>
        </w:rPr>
        <w:t xml:space="preserve">header&gt;, </w:t>
      </w:r>
      <w:r w:rsidRPr="00DC57CA">
        <w:rPr>
          <w:rFonts w:ascii="Times New Roman" w:hAnsi="Times New Roman" w:cs="Times New Roman"/>
          <w:sz w:val="24"/>
          <w:szCs w:val="24"/>
          <w:lang w:eastAsia="es-CO"/>
        </w:rPr>
        <w:t>&lt;</w:t>
      </w:r>
      <w:r w:rsidRPr="00DC57CA">
        <w:rPr>
          <w:rFonts w:ascii="Times New Roman" w:hAnsi="Times New Roman" w:cs="Times New Roman"/>
          <w:sz w:val="24"/>
          <w:szCs w:val="24"/>
        </w:rPr>
        <w:t>figure</w:t>
      </w:r>
      <w:r w:rsidRPr="00DC57CA">
        <w:rPr>
          <w:rFonts w:ascii="Times New Roman" w:hAnsi="Times New Roman" w:cs="Times New Roman"/>
          <w:sz w:val="24"/>
          <w:szCs w:val="24"/>
          <w:lang w:eastAsia="es-CO"/>
        </w:rPr>
        <w:t>&gt;</w:t>
      </w:r>
    </w:p>
    <w:p w14:paraId="746955B3" w14:textId="77777777" w:rsidR="00B669B5" w:rsidRDefault="00B669B5"/>
    <w:sectPr w:rsidR="00B66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B4"/>
    <w:rsid w:val="00303EB4"/>
    <w:rsid w:val="00B6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B0DF"/>
  <w15:chartTrackingRefBased/>
  <w15:docId w15:val="{2227B4FC-1305-4DE9-AC63-8E61D877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E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LEONARDO NAVARRO MELO</dc:creator>
  <cp:keywords/>
  <dc:description/>
  <cp:lastModifiedBy>CARLOS LEONARDO NAVARRO MELO</cp:lastModifiedBy>
  <cp:revision>1</cp:revision>
  <dcterms:created xsi:type="dcterms:W3CDTF">2022-12-11T04:15:00Z</dcterms:created>
  <dcterms:modified xsi:type="dcterms:W3CDTF">2022-12-11T04:15:00Z</dcterms:modified>
</cp:coreProperties>
</file>