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A896" w14:textId="77777777" w:rsidR="00E52320" w:rsidRDefault="00FB3D0F">
      <w:pPr>
        <w:shd w:val="clear" w:color="auto" w:fill="1B3A6B"/>
        <w:spacing w:before="1440" w:after="240"/>
        <w:jc w:val="center"/>
      </w:pPr>
      <w:r>
        <w:rPr>
          <w:b/>
          <w:bCs/>
          <w:color w:val="FFFFFF"/>
          <w:sz w:val="56"/>
          <w:szCs w:val="56"/>
        </w:rPr>
        <w:t xml:space="preserve">  ETF Automation &amp; Security Guide  </w:t>
      </w:r>
    </w:p>
    <w:p w14:paraId="06524B7A" w14:textId="77777777" w:rsidR="00E52320" w:rsidRDefault="00FB3D0F">
      <w:pPr>
        <w:shd w:val="clear" w:color="auto" w:fill="0E7C7B"/>
        <w:jc w:val="center"/>
      </w:pPr>
      <w:r>
        <w:rPr>
          <w:color w:val="FFFFFF"/>
          <w:sz w:val="24"/>
          <w:szCs w:val="24"/>
        </w:rPr>
        <w:t xml:space="preserve">  Charles Schwab API  |  Account Security  |  Python Trading Scripts  </w:t>
      </w:r>
    </w:p>
    <w:p w14:paraId="1E2637A7" w14:textId="77777777" w:rsidR="00E52320" w:rsidRDefault="00E52320">
      <w:pPr>
        <w:spacing w:before="80" w:after="80"/>
      </w:pPr>
    </w:p>
    <w:p w14:paraId="3B31BB37" w14:textId="77777777" w:rsidR="00E52320" w:rsidRDefault="00FB3D0F">
      <w:pPr>
        <w:spacing w:before="120" w:after="600"/>
        <w:jc w:val="center"/>
      </w:pPr>
      <w:r>
        <w:rPr>
          <w:i/>
          <w:iCs/>
          <w:color w:val="777777"/>
          <w:sz w:val="20"/>
          <w:szCs w:val="20"/>
        </w:rPr>
        <w:t>Prepared: March 9, 2026</w:t>
      </w:r>
    </w:p>
    <w:p w14:paraId="7DE7F3A2" w14:textId="77777777" w:rsidR="00E52320" w:rsidRDefault="00FB3D0F">
      <w:pPr>
        <w:shd w:val="clear" w:color="auto" w:fill="F2F4F7"/>
        <w:spacing w:before="120" w:after="120"/>
      </w:pPr>
      <w:r>
        <w:rPr>
          <w:b/>
          <w:bCs/>
          <w:color w:val="7B4F00"/>
          <w:sz w:val="20"/>
          <w:szCs w:val="20"/>
        </w:rPr>
        <w:t xml:space="preserve">  ⚠  IMPORTANT: This guide contains sensitive setup instructions. Store it securely and do not share your API keys, .env file, or token files with anyone.</w:t>
      </w:r>
    </w:p>
    <w:p w14:paraId="467A9911" w14:textId="77777777" w:rsidR="00E52320" w:rsidRDefault="00FB3D0F">
      <w:r>
        <w:br w:type="page"/>
      </w:r>
    </w:p>
    <w:p w14:paraId="684F0DE5" w14:textId="77777777" w:rsidR="00E52320" w:rsidRDefault="00FB3D0F">
      <w:pPr>
        <w:pStyle w:val="Heading1"/>
      </w:pPr>
      <w:r>
        <w:lastRenderedPageBreak/>
        <w:t>Section 1: Coinbase vs. Charles Schwab — What You Need to Know</w:t>
      </w:r>
    </w:p>
    <w:p w14:paraId="3BD4F989" w14:textId="77777777" w:rsidR="00E52320" w:rsidRDefault="00FB3D0F">
      <w:pPr>
        <w:spacing w:before="60" w:after="60"/>
      </w:pPr>
      <w:r>
        <w:rPr>
          <w:color w:val="1A1A1A"/>
        </w:rPr>
        <w:t>Before setting up automation, there is one critical point to address regarding your two brokerage accounts:</w:t>
      </w:r>
    </w:p>
    <w:p w14:paraId="7475D375" w14:textId="77777777" w:rsidR="00E52320" w:rsidRDefault="00E523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E52320" w14:paraId="48FDF28F"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3E35C6" w14:textId="77777777" w:rsidR="00E52320" w:rsidRDefault="00E52320">
            <w:pPr>
              <w:jc w:val="center"/>
            </w:pP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8A1D9F3" w14:textId="77777777" w:rsidR="00E52320" w:rsidRDefault="00FB3D0F">
            <w:pPr>
              <w:jc w:val="center"/>
            </w:pPr>
            <w:r>
              <w:rPr>
                <w:b/>
                <w:bCs/>
                <w:color w:val="FFFFFF"/>
                <w:sz w:val="20"/>
                <w:szCs w:val="20"/>
              </w:rPr>
              <w:t>Coinbase</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4332421" w14:textId="77777777" w:rsidR="00E52320" w:rsidRDefault="00FB3D0F">
            <w:pPr>
              <w:jc w:val="center"/>
            </w:pPr>
            <w:r>
              <w:rPr>
                <w:b/>
                <w:bCs/>
                <w:color w:val="FFFFFF"/>
                <w:sz w:val="20"/>
                <w:szCs w:val="20"/>
              </w:rPr>
              <w:t>Charles Schwab</w:t>
            </w:r>
          </w:p>
        </w:tc>
      </w:tr>
      <w:tr w:rsidR="00E52320" w14:paraId="1A38A907" w14:textId="77777777">
        <w:tblPrEx>
          <w:tblCellMar>
            <w:top w:w="0" w:type="dxa"/>
            <w:bottom w:w="0" w:type="dxa"/>
          </w:tblCellMar>
        </w:tblPrEx>
        <w:tc>
          <w:tcPr>
            <w:tcW w:w="28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14F395B" w14:textId="77777777" w:rsidR="00E52320" w:rsidRDefault="00FB3D0F">
            <w:r>
              <w:rPr>
                <w:color w:val="1A1A1A"/>
                <w:sz w:val="20"/>
                <w:szCs w:val="20"/>
              </w:rPr>
              <w:t>Account Type</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75836FE" w14:textId="77777777" w:rsidR="00E52320" w:rsidRDefault="00FB3D0F">
            <w:r>
              <w:rPr>
                <w:color w:val="1A1A1A"/>
                <w:sz w:val="20"/>
                <w:szCs w:val="20"/>
              </w:rPr>
              <w:t>Crypto Exchange</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E428D6F" w14:textId="77777777" w:rsidR="00E52320" w:rsidRDefault="00FB3D0F">
            <w:r>
              <w:rPr>
                <w:color w:val="1A1A1A"/>
                <w:sz w:val="20"/>
                <w:szCs w:val="20"/>
              </w:rPr>
              <w:t>Full-Service Brokerage</w:t>
            </w:r>
          </w:p>
        </w:tc>
      </w:tr>
      <w:tr w:rsidR="00E52320" w14:paraId="51FBD25C" w14:textId="77777777">
        <w:tblPrEx>
          <w:tblCellMar>
            <w:top w:w="0" w:type="dxa"/>
            <w:bottom w:w="0" w:type="dxa"/>
          </w:tblCellMar>
        </w:tblPrEx>
        <w:tc>
          <w:tcPr>
            <w:tcW w:w="28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0AB932E2" w14:textId="77777777" w:rsidR="00E52320" w:rsidRDefault="00FB3D0F">
            <w:r>
              <w:rPr>
                <w:color w:val="1A1A1A"/>
                <w:sz w:val="20"/>
                <w:szCs w:val="20"/>
              </w:rPr>
              <w:t>Trades ETFs?</w:t>
            </w:r>
          </w:p>
        </w:tc>
        <w:tc>
          <w:tcPr>
            <w:tcW w:w="328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DE1CA8F" w14:textId="77777777" w:rsidR="00E52320" w:rsidRDefault="00FB3D0F">
            <w:r>
              <w:rPr>
                <w:color w:val="1A1A1A"/>
                <w:sz w:val="20"/>
                <w:szCs w:val="20"/>
              </w:rPr>
              <w:t>❌</w:t>
            </w:r>
            <w:r>
              <w:rPr>
                <w:color w:val="1A1A1A"/>
                <w:sz w:val="20"/>
                <w:szCs w:val="20"/>
              </w:rPr>
              <w:t xml:space="preserve">  No</w:t>
            </w:r>
          </w:p>
        </w:tc>
        <w:tc>
          <w:tcPr>
            <w:tcW w:w="328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5A24D492" w14:textId="77777777" w:rsidR="00E52320" w:rsidRDefault="00FB3D0F">
            <w:r>
              <w:rPr>
                <w:color w:val="1A1A1A"/>
                <w:sz w:val="20"/>
                <w:szCs w:val="20"/>
              </w:rPr>
              <w:t>✅</w:t>
            </w:r>
            <w:r>
              <w:rPr>
                <w:color w:val="1A1A1A"/>
                <w:sz w:val="20"/>
                <w:szCs w:val="20"/>
              </w:rPr>
              <w:t xml:space="preserve">  Yes — All 10 ETFs</w:t>
            </w:r>
          </w:p>
        </w:tc>
      </w:tr>
      <w:tr w:rsidR="00E52320" w14:paraId="78A26753" w14:textId="77777777">
        <w:tblPrEx>
          <w:tblCellMar>
            <w:top w:w="0" w:type="dxa"/>
            <w:bottom w:w="0" w:type="dxa"/>
          </w:tblCellMar>
        </w:tblPrEx>
        <w:tc>
          <w:tcPr>
            <w:tcW w:w="28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44C1EDC9" w14:textId="77777777" w:rsidR="00E52320" w:rsidRDefault="00FB3D0F">
            <w:r>
              <w:rPr>
                <w:color w:val="1A1A1A"/>
                <w:sz w:val="20"/>
                <w:szCs w:val="20"/>
              </w:rPr>
              <w:t>Has Official API?</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ECC141B" w14:textId="77777777" w:rsidR="00E52320" w:rsidRDefault="00FB3D0F">
            <w:r>
              <w:rPr>
                <w:color w:val="1A1A1A"/>
                <w:sz w:val="20"/>
                <w:szCs w:val="20"/>
              </w:rPr>
              <w:t>✅</w:t>
            </w:r>
            <w:r>
              <w:rPr>
                <w:color w:val="1A1A1A"/>
                <w:sz w:val="20"/>
                <w:szCs w:val="20"/>
              </w:rPr>
              <w:t xml:space="preserve">  Yes (crypto only)</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62C32B7" w14:textId="77777777" w:rsidR="00E52320" w:rsidRDefault="00FB3D0F">
            <w:r>
              <w:rPr>
                <w:color w:val="1A1A1A"/>
                <w:sz w:val="20"/>
                <w:szCs w:val="20"/>
              </w:rPr>
              <w:t>✅</w:t>
            </w:r>
            <w:r>
              <w:rPr>
                <w:color w:val="1A1A1A"/>
                <w:sz w:val="20"/>
                <w:szCs w:val="20"/>
              </w:rPr>
              <w:t xml:space="preserve">  Yes (stocks &amp; ETFs)</w:t>
            </w:r>
          </w:p>
        </w:tc>
      </w:tr>
      <w:tr w:rsidR="00E52320" w14:paraId="1C8ADF26" w14:textId="77777777">
        <w:tblPrEx>
          <w:tblCellMar>
            <w:top w:w="0" w:type="dxa"/>
            <w:bottom w:w="0" w:type="dxa"/>
          </w:tblCellMar>
        </w:tblPrEx>
        <w:tc>
          <w:tcPr>
            <w:tcW w:w="28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0962DAFC" w14:textId="77777777" w:rsidR="00E52320" w:rsidRDefault="00FB3D0F">
            <w:r>
              <w:rPr>
                <w:color w:val="1A1A1A"/>
                <w:sz w:val="20"/>
                <w:szCs w:val="20"/>
              </w:rPr>
              <w:t>Supports Automation?</w:t>
            </w:r>
          </w:p>
        </w:tc>
        <w:tc>
          <w:tcPr>
            <w:tcW w:w="328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077A487" w14:textId="77777777" w:rsidR="00E52320" w:rsidRDefault="00FB3D0F">
            <w:r>
              <w:rPr>
                <w:color w:val="1A1A1A"/>
                <w:sz w:val="20"/>
                <w:szCs w:val="20"/>
              </w:rPr>
              <w:t>Crypto trades only</w:t>
            </w:r>
          </w:p>
        </w:tc>
        <w:tc>
          <w:tcPr>
            <w:tcW w:w="328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8EFA49C" w14:textId="77777777" w:rsidR="00E52320" w:rsidRDefault="00FB3D0F">
            <w:r>
              <w:rPr>
                <w:color w:val="1A1A1A"/>
                <w:sz w:val="20"/>
                <w:szCs w:val="20"/>
              </w:rPr>
              <w:t>Full ETF automation</w:t>
            </w:r>
          </w:p>
        </w:tc>
      </w:tr>
      <w:tr w:rsidR="00E52320" w14:paraId="6364B0D7" w14:textId="77777777">
        <w:tblPrEx>
          <w:tblCellMar>
            <w:top w:w="0" w:type="dxa"/>
            <w:bottom w:w="0" w:type="dxa"/>
          </w:tblCellMar>
        </w:tblPrEx>
        <w:tc>
          <w:tcPr>
            <w:tcW w:w="28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69F6CA1" w14:textId="77777777" w:rsidR="00E52320" w:rsidRDefault="00FB3D0F">
            <w:r>
              <w:rPr>
                <w:color w:val="1A1A1A"/>
                <w:sz w:val="20"/>
                <w:szCs w:val="20"/>
              </w:rPr>
              <w:t>Recommendation</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D171C53" w14:textId="77777777" w:rsidR="00E52320" w:rsidRDefault="00FB3D0F">
            <w:r>
              <w:rPr>
                <w:color w:val="1A1A1A"/>
                <w:sz w:val="20"/>
                <w:szCs w:val="20"/>
              </w:rPr>
              <w:t>Use for crypto assets</w:t>
            </w:r>
          </w:p>
        </w:tc>
        <w:tc>
          <w:tcPr>
            <w:tcW w:w="328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AA6930F" w14:textId="77777777" w:rsidR="00E52320" w:rsidRDefault="00FB3D0F">
            <w:r>
              <w:rPr>
                <w:color w:val="1A1A1A"/>
                <w:sz w:val="20"/>
                <w:szCs w:val="20"/>
              </w:rPr>
              <w:t>Use for ALL ETF trading</w:t>
            </w:r>
          </w:p>
        </w:tc>
      </w:tr>
    </w:tbl>
    <w:p w14:paraId="28E114D4" w14:textId="77777777" w:rsidR="00E52320" w:rsidRDefault="00E52320">
      <w:pPr>
        <w:spacing w:before="80" w:after="80"/>
      </w:pPr>
    </w:p>
    <w:p w14:paraId="5DE8D1FF" w14:textId="77777777" w:rsidR="00E52320" w:rsidRDefault="00FB3D0F">
      <w:pPr>
        <w:shd w:val="clear" w:color="auto" w:fill="F2F4F7"/>
        <w:spacing w:before="120" w:after="120"/>
      </w:pPr>
      <w:r>
        <w:rPr>
          <w:b/>
          <w:bCs/>
          <w:color w:val="7B4F00"/>
          <w:sz w:val="20"/>
          <w:szCs w:val="20"/>
        </w:rPr>
        <w:t xml:space="preserve">  ⚠  Your 10 target ETFs (DIV, XLRE, SCHH, VNQ, VOO, SRET, JEPQ, QQQ, SDIV, SPHD) are stock-market ETFs. None of them are available on Coinbase. All automation in this guide targets your Charles Schwab account.</w:t>
      </w:r>
    </w:p>
    <w:p w14:paraId="47CCFA54" w14:textId="77777777" w:rsidR="00E52320" w:rsidRDefault="00FB3D0F">
      <w:r>
        <w:br w:type="page"/>
      </w:r>
    </w:p>
    <w:p w14:paraId="1DAC486D" w14:textId="77777777" w:rsidR="00E52320" w:rsidRDefault="00FB3D0F">
      <w:pPr>
        <w:pStyle w:val="Heading1"/>
      </w:pPr>
      <w:r>
        <w:lastRenderedPageBreak/>
        <w:t>Section 2: Setting Up the Schwab Developer API</w:t>
      </w:r>
    </w:p>
    <w:p w14:paraId="75634441" w14:textId="77777777" w:rsidR="00E52320" w:rsidRDefault="00FB3D0F">
      <w:pPr>
        <w:pStyle w:val="Heading2"/>
      </w:pPr>
      <w:r>
        <w:t>Step 1 — Register as a Schwab Developer</w:t>
      </w:r>
    </w:p>
    <w:p w14:paraId="7C3E5677" w14:textId="77777777" w:rsidR="00E52320" w:rsidRDefault="00FB3D0F">
      <w:pPr>
        <w:pStyle w:val="ListParagraph"/>
        <w:numPr>
          <w:ilvl w:val="0"/>
          <w:numId w:val="2"/>
        </w:numPr>
        <w:spacing w:before="40" w:after="40"/>
      </w:pPr>
      <w:r>
        <w:rPr>
          <w:color w:val="1A1A1A"/>
        </w:rPr>
        <w:t>Go to developer.schwab.com and sign in with your Schwab credentials.</w:t>
      </w:r>
    </w:p>
    <w:p w14:paraId="7E87FFF3" w14:textId="77777777" w:rsidR="00E52320" w:rsidRDefault="00FB3D0F">
      <w:pPr>
        <w:pStyle w:val="ListParagraph"/>
        <w:numPr>
          <w:ilvl w:val="0"/>
          <w:numId w:val="2"/>
        </w:numPr>
        <w:spacing w:before="40" w:after="40"/>
      </w:pPr>
      <w:r>
        <w:rPr>
          <w:color w:val="1A1A1A"/>
        </w:rPr>
        <w:t>Click 'Create App' and name it (e.g. 'My ETF Trader').</w:t>
      </w:r>
    </w:p>
    <w:p w14:paraId="4272FCB2" w14:textId="77777777" w:rsidR="00E52320" w:rsidRDefault="00FB3D0F">
      <w:pPr>
        <w:pStyle w:val="ListParagraph"/>
        <w:numPr>
          <w:ilvl w:val="0"/>
          <w:numId w:val="2"/>
        </w:numPr>
        <w:spacing w:before="40" w:after="40"/>
      </w:pPr>
      <w:r>
        <w:rPr>
          <w:color w:val="1A1A1A"/>
        </w:rPr>
        <w:t>Set Callback URL to:  https://127.0.0.1  (required for local auth flow).</w:t>
      </w:r>
    </w:p>
    <w:p w14:paraId="50551666" w14:textId="77777777" w:rsidR="00E52320" w:rsidRDefault="00FB3D0F">
      <w:pPr>
        <w:pStyle w:val="ListParagraph"/>
        <w:numPr>
          <w:ilvl w:val="0"/>
          <w:numId w:val="2"/>
        </w:numPr>
        <w:spacing w:before="40" w:after="40"/>
      </w:pPr>
      <w:r>
        <w:rPr>
          <w:color w:val="1A1A1A"/>
        </w:rPr>
        <w:t>Submit and wait for approval — usually 1–3 business days.</w:t>
      </w:r>
    </w:p>
    <w:p w14:paraId="6B4929CF" w14:textId="77777777" w:rsidR="00E52320" w:rsidRDefault="00FB3D0F">
      <w:pPr>
        <w:pStyle w:val="ListParagraph"/>
        <w:numPr>
          <w:ilvl w:val="0"/>
          <w:numId w:val="2"/>
        </w:numPr>
        <w:spacing w:before="40" w:after="40"/>
      </w:pPr>
      <w:r>
        <w:rPr>
          <w:color w:val="1A1A1A"/>
        </w:rPr>
        <w:t>Once approved, copy your App Key and App Secret from the dashboard.</w:t>
      </w:r>
    </w:p>
    <w:p w14:paraId="70D5D379" w14:textId="77777777" w:rsidR="00E52320" w:rsidRDefault="00E52320">
      <w:pPr>
        <w:spacing w:before="80" w:after="80"/>
      </w:pPr>
    </w:p>
    <w:p w14:paraId="561EAABD" w14:textId="77777777" w:rsidR="00E52320" w:rsidRDefault="00FB3D0F">
      <w:pPr>
        <w:pStyle w:val="Heading2"/>
      </w:pPr>
      <w:r>
        <w:t>Step 2 — Install Python Dependencies</w:t>
      </w:r>
    </w:p>
    <w:p w14:paraId="7188F025" w14:textId="77777777" w:rsidR="00E52320" w:rsidRDefault="00FB3D0F">
      <w:pPr>
        <w:spacing w:before="60" w:after="60"/>
      </w:pPr>
      <w:r>
        <w:rPr>
          <w:color w:val="1A1A1A"/>
        </w:rPr>
        <w:t>Run the following commands in your terminal:</w:t>
      </w:r>
    </w:p>
    <w:p w14:paraId="2D71B354" w14:textId="77777777" w:rsidR="00E52320" w:rsidRDefault="00FB3D0F">
      <w:pPr>
        <w:shd w:val="clear" w:color="auto" w:fill="1E1E1E"/>
        <w:spacing w:before="60" w:after="60"/>
      </w:pPr>
      <w:r>
        <w:rPr>
          <w:rFonts w:ascii="Courier New" w:eastAsia="Courier New" w:hAnsi="Courier New" w:cs="Courier New"/>
          <w:color w:val="A8FF78"/>
          <w:sz w:val="18"/>
          <w:szCs w:val="18"/>
        </w:rPr>
        <w:t>pip install schwab-py python-dotenv schedule</w:t>
      </w:r>
    </w:p>
    <w:p w14:paraId="7DF968F7" w14:textId="77777777" w:rsidR="00E52320" w:rsidRDefault="00E52320">
      <w:pPr>
        <w:spacing w:before="80" w:after="80"/>
      </w:pPr>
    </w:p>
    <w:p w14:paraId="643CC88F" w14:textId="77777777" w:rsidR="00E52320" w:rsidRDefault="00FB3D0F">
      <w:pPr>
        <w:pStyle w:val="Heading2"/>
      </w:pPr>
      <w:r>
        <w:t>Step 3 — Create Your .env Credentials File</w:t>
      </w:r>
    </w:p>
    <w:p w14:paraId="0AE70778" w14:textId="77777777" w:rsidR="00E52320" w:rsidRDefault="00FB3D0F">
      <w:pPr>
        <w:spacing w:before="60" w:after="60"/>
      </w:pPr>
      <w:r>
        <w:rPr>
          <w:color w:val="1A1A1A"/>
        </w:rPr>
        <w:t>Never hardcode credentials in your scripts. Create a file named .env in your project folder:</w:t>
      </w:r>
    </w:p>
    <w:p w14:paraId="5C164130" w14:textId="77777777" w:rsidR="00E52320" w:rsidRDefault="00FB3D0F">
      <w:pPr>
        <w:shd w:val="clear" w:color="auto" w:fill="1E1E1E"/>
        <w:spacing w:before="60" w:after="60"/>
      </w:pPr>
      <w:r>
        <w:rPr>
          <w:rFonts w:ascii="Courier New" w:eastAsia="Courier New" w:hAnsi="Courier New" w:cs="Courier New"/>
          <w:color w:val="A8FF78"/>
          <w:sz w:val="18"/>
          <w:szCs w:val="18"/>
        </w:rPr>
        <w:t>SCHWAB_APP_KEY=your_app_key_here</w:t>
      </w:r>
    </w:p>
    <w:p w14:paraId="5CCFA9EC" w14:textId="77777777" w:rsidR="00E52320" w:rsidRDefault="00FB3D0F">
      <w:pPr>
        <w:shd w:val="clear" w:color="auto" w:fill="1E1E1E"/>
        <w:spacing w:before="60" w:after="60"/>
      </w:pPr>
      <w:r>
        <w:rPr>
          <w:rFonts w:ascii="Courier New" w:eastAsia="Courier New" w:hAnsi="Courier New" w:cs="Courier New"/>
          <w:color w:val="A8FF78"/>
          <w:sz w:val="18"/>
          <w:szCs w:val="18"/>
        </w:rPr>
        <w:t>SCHWAB_APP_SECRET=your_app_secret_here</w:t>
      </w:r>
    </w:p>
    <w:p w14:paraId="25B6BA9F" w14:textId="77777777" w:rsidR="00E52320" w:rsidRDefault="00FB3D0F">
      <w:pPr>
        <w:shd w:val="clear" w:color="auto" w:fill="1E1E1E"/>
        <w:spacing w:before="60" w:after="60"/>
      </w:pPr>
      <w:r>
        <w:rPr>
          <w:rFonts w:ascii="Courier New" w:eastAsia="Courier New" w:hAnsi="Courier New" w:cs="Courier New"/>
          <w:color w:val="A8FF78"/>
          <w:sz w:val="18"/>
          <w:szCs w:val="18"/>
        </w:rPr>
        <w:t>SCHWAB_ACCOUNT_HASH=your_encrypted_account_hash</w:t>
      </w:r>
    </w:p>
    <w:p w14:paraId="6E223136" w14:textId="77777777" w:rsidR="00E52320" w:rsidRDefault="00FB3D0F">
      <w:pPr>
        <w:shd w:val="clear" w:color="auto" w:fill="1E1E1E"/>
        <w:spacing w:before="60" w:after="60"/>
      </w:pPr>
      <w:r>
        <w:rPr>
          <w:rFonts w:ascii="Courier New" w:eastAsia="Courier New" w:hAnsi="Courier New" w:cs="Courier New"/>
          <w:color w:val="A8FF78"/>
          <w:sz w:val="18"/>
          <w:szCs w:val="18"/>
        </w:rPr>
        <w:t>SCHWAB_TOKEN_PATH=schwab_token.json</w:t>
      </w:r>
    </w:p>
    <w:p w14:paraId="30C6E173" w14:textId="77777777" w:rsidR="00E52320" w:rsidRDefault="00E52320">
      <w:pPr>
        <w:spacing w:before="80" w:after="80"/>
      </w:pPr>
    </w:p>
    <w:p w14:paraId="58C3C3EE" w14:textId="77777777" w:rsidR="00E52320" w:rsidRDefault="00FB3D0F">
      <w:pPr>
        <w:spacing w:before="60" w:after="60"/>
      </w:pPr>
      <w:r>
        <w:rPr>
          <w:color w:val="1A1A1A"/>
        </w:rPr>
        <w:t>To get your SCHWAB_ACCOUNT_HASH (this is NOT your account number):</w:t>
      </w:r>
    </w:p>
    <w:p w14:paraId="6940626A" w14:textId="77777777" w:rsidR="00E52320" w:rsidRDefault="00FB3D0F">
      <w:pPr>
        <w:pStyle w:val="ListParagraph"/>
        <w:numPr>
          <w:ilvl w:val="0"/>
          <w:numId w:val="2"/>
        </w:numPr>
        <w:spacing w:before="40" w:after="40"/>
      </w:pPr>
      <w:r>
        <w:rPr>
          <w:color w:val="1A1A1A"/>
        </w:rPr>
        <w:t>Run the authentication flow once (the script will open a browser window).</w:t>
      </w:r>
    </w:p>
    <w:p w14:paraId="660C7E5B" w14:textId="77777777" w:rsidR="00E52320" w:rsidRDefault="00FB3D0F">
      <w:pPr>
        <w:pStyle w:val="ListParagraph"/>
        <w:numPr>
          <w:ilvl w:val="0"/>
          <w:numId w:val="2"/>
        </w:numPr>
        <w:spacing w:before="40" w:after="40"/>
      </w:pPr>
      <w:r>
        <w:rPr>
          <w:color w:val="1A1A1A"/>
        </w:rPr>
        <w:t>After logging in, call the /accounts endpoint.</w:t>
      </w:r>
    </w:p>
    <w:p w14:paraId="085860F3" w14:textId="77777777" w:rsidR="00E52320" w:rsidRDefault="00FB3D0F">
      <w:pPr>
        <w:pStyle w:val="ListParagraph"/>
        <w:numPr>
          <w:ilvl w:val="0"/>
          <w:numId w:val="2"/>
        </w:numPr>
        <w:spacing w:before="40" w:after="40"/>
      </w:pPr>
      <w:r>
        <w:rPr>
          <w:color w:val="1A1A1A"/>
        </w:rPr>
        <w:t>Copy the hashValue field from the response — that is your ACCOUNT_HASH.</w:t>
      </w:r>
    </w:p>
    <w:p w14:paraId="418BEF5E" w14:textId="77777777" w:rsidR="00E52320" w:rsidRDefault="00E52320">
      <w:pPr>
        <w:spacing w:before="80" w:after="80"/>
      </w:pPr>
    </w:p>
    <w:p w14:paraId="306ABF9E" w14:textId="77777777" w:rsidR="00E52320" w:rsidRDefault="00FB3D0F">
      <w:pPr>
        <w:pStyle w:val="Heading2"/>
      </w:pPr>
      <w:r>
        <w:t>Step 4 — First Authentication (OAuth Flow)</w:t>
      </w:r>
    </w:p>
    <w:p w14:paraId="0A45DB68" w14:textId="77777777" w:rsidR="00E52320" w:rsidRDefault="00FB3D0F">
      <w:pPr>
        <w:spacing w:before="60" w:after="60"/>
      </w:pPr>
      <w:r>
        <w:rPr>
          <w:color w:val="1A1A1A"/>
        </w:rPr>
        <w:t>Run the script for the first time. It will open a browser window and ask you to log in to Schwab. After login, it saves a token file locally. All future runs will use this saved token automatically.</w:t>
      </w:r>
    </w:p>
    <w:p w14:paraId="34FED171" w14:textId="77777777" w:rsidR="00E52320" w:rsidRDefault="00FB3D0F">
      <w:pPr>
        <w:shd w:val="clear" w:color="auto" w:fill="E6F4EA"/>
        <w:spacing w:before="120" w:after="120"/>
      </w:pPr>
      <w:r>
        <w:rPr>
          <w:b/>
          <w:bCs/>
          <w:color w:val="1A7A4A"/>
          <w:sz w:val="20"/>
          <w:szCs w:val="20"/>
        </w:rPr>
        <w:t xml:space="preserve">  ✓  The token auto-refreshes. You only need to do the browser login once unless the token expires or is deleted.</w:t>
      </w:r>
    </w:p>
    <w:p w14:paraId="2EB5996B" w14:textId="77777777" w:rsidR="00E52320" w:rsidRDefault="00FB3D0F">
      <w:r>
        <w:br w:type="page"/>
      </w:r>
    </w:p>
    <w:p w14:paraId="07CB6EA6" w14:textId="77777777" w:rsidR="00E52320" w:rsidRDefault="00FB3D0F">
      <w:pPr>
        <w:pStyle w:val="Heading1"/>
      </w:pPr>
      <w:r>
        <w:lastRenderedPageBreak/>
        <w:t>Section 3: Your ETF Universe &amp; Suggested Allocation</w:t>
      </w:r>
    </w:p>
    <w:p w14:paraId="22608271" w14:textId="77777777" w:rsidR="00E52320" w:rsidRDefault="00FB3D0F">
      <w:pPr>
        <w:spacing w:before="60" w:after="60"/>
      </w:pPr>
      <w:r>
        <w:rPr>
          <w:color w:val="1A1A1A"/>
        </w:rPr>
        <w:t>The 10 ETFs you selected span real estate, income, growth, and dividends. The table below shows suggested allocations — adjust these to match your personal risk tolerance.</w:t>
      </w:r>
    </w:p>
    <w:p w14:paraId="6B78DC00" w14:textId="77777777" w:rsidR="00E52320" w:rsidRDefault="00E523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2460"/>
        <w:gridCol w:w="1700"/>
        <w:gridCol w:w="1700"/>
      </w:tblGrid>
      <w:tr w:rsidR="00E52320" w14:paraId="2D00D7B8" w14:textId="77777777">
        <w:tblPrEx>
          <w:tblCellMar>
            <w:top w:w="0" w:type="dxa"/>
            <w:bottom w:w="0" w:type="dxa"/>
          </w:tblCellMar>
        </w:tblPrEx>
        <w:trPr>
          <w:tblHeader/>
        </w:trPr>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69CD99F" w14:textId="77777777" w:rsidR="00E52320" w:rsidRDefault="00FB3D0F">
            <w:pPr>
              <w:jc w:val="center"/>
            </w:pPr>
            <w:r>
              <w:rPr>
                <w:b/>
                <w:bCs/>
                <w:color w:val="FFFFFF"/>
                <w:sz w:val="20"/>
                <w:szCs w:val="20"/>
              </w:rPr>
              <w:t>Ticker</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A5578B6" w14:textId="77777777" w:rsidR="00E52320" w:rsidRDefault="00FB3D0F">
            <w:pPr>
              <w:jc w:val="center"/>
            </w:pPr>
            <w:r>
              <w:rPr>
                <w:b/>
                <w:bCs/>
                <w:color w:val="FFFFFF"/>
                <w:sz w:val="20"/>
                <w:szCs w:val="20"/>
              </w:rPr>
              <w:t>ETF Name</w:t>
            </w:r>
          </w:p>
        </w:tc>
        <w:tc>
          <w:tcPr>
            <w:tcW w:w="24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C04B0B0" w14:textId="77777777" w:rsidR="00E52320" w:rsidRDefault="00FB3D0F">
            <w:pPr>
              <w:jc w:val="center"/>
            </w:pPr>
            <w:r>
              <w:rPr>
                <w:b/>
                <w:bCs/>
                <w:color w:val="FFFFFF"/>
                <w:sz w:val="20"/>
                <w:szCs w:val="20"/>
              </w:rPr>
              <w:t>Category</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AFB3039" w14:textId="77777777" w:rsidR="00E52320" w:rsidRDefault="00FB3D0F">
            <w:pPr>
              <w:jc w:val="center"/>
            </w:pPr>
            <w:r>
              <w:rPr>
                <w:b/>
                <w:bCs/>
                <w:color w:val="FFFFFF"/>
                <w:sz w:val="20"/>
                <w:szCs w:val="20"/>
              </w:rPr>
              <w:t>Target %</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175BDD8" w14:textId="77777777" w:rsidR="00E52320" w:rsidRDefault="00FB3D0F">
            <w:pPr>
              <w:jc w:val="center"/>
            </w:pPr>
            <w:r>
              <w:rPr>
                <w:b/>
                <w:bCs/>
                <w:color w:val="FFFFFF"/>
                <w:sz w:val="20"/>
                <w:szCs w:val="20"/>
              </w:rPr>
              <w:t>DCA $50/wk</w:t>
            </w:r>
          </w:p>
        </w:tc>
      </w:tr>
      <w:tr w:rsidR="00E52320" w14:paraId="3FA42531"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46075EE" w14:textId="77777777" w:rsidR="00E52320" w:rsidRDefault="00FB3D0F">
            <w:r>
              <w:rPr>
                <w:color w:val="1A1A1A"/>
                <w:sz w:val="20"/>
                <w:szCs w:val="20"/>
              </w:rPr>
              <w:t>VOO</w:t>
            </w:r>
          </w:p>
        </w:tc>
        <w:tc>
          <w:tcPr>
            <w:tcW w:w="24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398D4E5" w14:textId="77777777" w:rsidR="00E52320" w:rsidRDefault="00FB3D0F">
            <w:r>
              <w:rPr>
                <w:color w:val="1A1A1A"/>
                <w:sz w:val="20"/>
                <w:szCs w:val="20"/>
              </w:rPr>
              <w:t>Vanguard S&amp;P 500</w:t>
            </w:r>
          </w:p>
        </w:tc>
        <w:tc>
          <w:tcPr>
            <w:tcW w:w="24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92C4031" w14:textId="77777777" w:rsidR="00E52320" w:rsidRDefault="00FB3D0F">
            <w:r>
              <w:rPr>
                <w:color w:val="1A1A1A"/>
                <w:sz w:val="20"/>
                <w:szCs w:val="20"/>
              </w:rPr>
              <w:t>Large Cap Growth</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1A759F7" w14:textId="77777777" w:rsidR="00E52320" w:rsidRDefault="00FB3D0F">
            <w:r>
              <w:rPr>
                <w:color w:val="1A1A1A"/>
                <w:sz w:val="20"/>
                <w:szCs w:val="20"/>
              </w:rPr>
              <w:t>25%</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C331B1E" w14:textId="77777777" w:rsidR="00E52320" w:rsidRDefault="00FB3D0F">
            <w:r>
              <w:rPr>
                <w:color w:val="1A1A1A"/>
                <w:sz w:val="20"/>
                <w:szCs w:val="20"/>
              </w:rPr>
              <w:t>$12.50</w:t>
            </w:r>
          </w:p>
        </w:tc>
      </w:tr>
      <w:tr w:rsidR="00E52320" w14:paraId="2B940217"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173393BB" w14:textId="77777777" w:rsidR="00E52320" w:rsidRDefault="00FB3D0F">
            <w:r>
              <w:rPr>
                <w:color w:val="1A1A1A"/>
                <w:sz w:val="20"/>
                <w:szCs w:val="20"/>
              </w:rPr>
              <w:t>JEPQ</w:t>
            </w:r>
          </w:p>
        </w:tc>
        <w:tc>
          <w:tcPr>
            <w:tcW w:w="24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0B738FD" w14:textId="77777777" w:rsidR="00E52320" w:rsidRDefault="00FB3D0F">
            <w:r>
              <w:rPr>
                <w:color w:val="1A1A1A"/>
                <w:sz w:val="20"/>
                <w:szCs w:val="20"/>
              </w:rPr>
              <w:t>JPMorgan Nasdaq Equity Premium</w:t>
            </w:r>
          </w:p>
        </w:tc>
        <w:tc>
          <w:tcPr>
            <w:tcW w:w="24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00120367" w14:textId="77777777" w:rsidR="00E52320" w:rsidRDefault="00FB3D0F">
            <w:r>
              <w:rPr>
                <w:color w:val="1A1A1A"/>
                <w:sz w:val="20"/>
                <w:szCs w:val="20"/>
              </w:rPr>
              <w:t>Covered Call Income</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E193074" w14:textId="77777777" w:rsidR="00E52320" w:rsidRDefault="00FB3D0F">
            <w:r>
              <w:rPr>
                <w:color w:val="1A1A1A"/>
                <w:sz w:val="20"/>
                <w:szCs w:val="20"/>
              </w:rPr>
              <w:t>15%</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764A829" w14:textId="77777777" w:rsidR="00E52320" w:rsidRDefault="00FB3D0F">
            <w:r>
              <w:rPr>
                <w:color w:val="1A1A1A"/>
                <w:sz w:val="20"/>
                <w:szCs w:val="20"/>
              </w:rPr>
              <w:t>$7.50</w:t>
            </w:r>
          </w:p>
        </w:tc>
      </w:tr>
      <w:tr w:rsidR="00E52320" w14:paraId="3365E708"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820F3FC" w14:textId="77777777" w:rsidR="00E52320" w:rsidRDefault="00FB3D0F">
            <w:r>
              <w:rPr>
                <w:color w:val="1A1A1A"/>
                <w:sz w:val="20"/>
                <w:szCs w:val="20"/>
              </w:rPr>
              <w:t>QQQ</w:t>
            </w:r>
          </w:p>
        </w:tc>
        <w:tc>
          <w:tcPr>
            <w:tcW w:w="24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33CFD43" w14:textId="77777777" w:rsidR="00E52320" w:rsidRDefault="00FB3D0F">
            <w:r>
              <w:rPr>
                <w:color w:val="1A1A1A"/>
                <w:sz w:val="20"/>
                <w:szCs w:val="20"/>
              </w:rPr>
              <w:t>Invesco QQQ Trust</w:t>
            </w:r>
          </w:p>
        </w:tc>
        <w:tc>
          <w:tcPr>
            <w:tcW w:w="24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5CCD0B3" w14:textId="77777777" w:rsidR="00E52320" w:rsidRDefault="00FB3D0F">
            <w:r>
              <w:rPr>
                <w:color w:val="1A1A1A"/>
                <w:sz w:val="20"/>
                <w:szCs w:val="20"/>
              </w:rPr>
              <w:t>Nasdaq-100 Growth</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D6F494D" w14:textId="77777777" w:rsidR="00E52320" w:rsidRDefault="00FB3D0F">
            <w:r>
              <w:rPr>
                <w:color w:val="1A1A1A"/>
                <w:sz w:val="20"/>
                <w:szCs w:val="20"/>
              </w:rPr>
              <w:t>15%</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15C0CDA" w14:textId="77777777" w:rsidR="00E52320" w:rsidRDefault="00FB3D0F">
            <w:r>
              <w:rPr>
                <w:color w:val="1A1A1A"/>
                <w:sz w:val="20"/>
                <w:szCs w:val="20"/>
              </w:rPr>
              <w:t>$7.50</w:t>
            </w:r>
          </w:p>
        </w:tc>
      </w:tr>
      <w:tr w:rsidR="00E52320" w14:paraId="03C65E7C"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675CDD98" w14:textId="77777777" w:rsidR="00E52320" w:rsidRDefault="00FB3D0F">
            <w:r>
              <w:rPr>
                <w:color w:val="1A1A1A"/>
                <w:sz w:val="20"/>
                <w:szCs w:val="20"/>
              </w:rPr>
              <w:t>VNQ</w:t>
            </w:r>
          </w:p>
        </w:tc>
        <w:tc>
          <w:tcPr>
            <w:tcW w:w="24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0ADF931" w14:textId="77777777" w:rsidR="00E52320" w:rsidRDefault="00FB3D0F">
            <w:r>
              <w:rPr>
                <w:color w:val="1A1A1A"/>
                <w:sz w:val="20"/>
                <w:szCs w:val="20"/>
              </w:rPr>
              <w:t>Vanguard Real Estate ETF</w:t>
            </w:r>
          </w:p>
        </w:tc>
        <w:tc>
          <w:tcPr>
            <w:tcW w:w="24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5D3DB8FF" w14:textId="77777777" w:rsidR="00E52320" w:rsidRDefault="00FB3D0F">
            <w:r>
              <w:rPr>
                <w:color w:val="1A1A1A"/>
                <w:sz w:val="20"/>
                <w:szCs w:val="20"/>
              </w:rPr>
              <w:t>Broad REIT</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3EEF391" w14:textId="77777777" w:rsidR="00E52320" w:rsidRDefault="00FB3D0F">
            <w:r>
              <w:rPr>
                <w:color w:val="1A1A1A"/>
                <w:sz w:val="20"/>
                <w:szCs w:val="20"/>
              </w:rPr>
              <w:t>10%</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102CEDB" w14:textId="77777777" w:rsidR="00E52320" w:rsidRDefault="00FB3D0F">
            <w:r>
              <w:rPr>
                <w:color w:val="1A1A1A"/>
                <w:sz w:val="20"/>
                <w:szCs w:val="20"/>
              </w:rPr>
              <w:t>$5.00</w:t>
            </w:r>
          </w:p>
        </w:tc>
      </w:tr>
      <w:tr w:rsidR="00E52320" w14:paraId="4CE2D340"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C2373FD" w14:textId="77777777" w:rsidR="00E52320" w:rsidRDefault="00FB3D0F">
            <w:r>
              <w:rPr>
                <w:color w:val="1A1A1A"/>
                <w:sz w:val="20"/>
                <w:szCs w:val="20"/>
              </w:rPr>
              <w:t>XLRE</w:t>
            </w:r>
          </w:p>
        </w:tc>
        <w:tc>
          <w:tcPr>
            <w:tcW w:w="24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725B2EA" w14:textId="77777777" w:rsidR="00E52320" w:rsidRDefault="00FB3D0F">
            <w:r>
              <w:rPr>
                <w:color w:val="1A1A1A"/>
                <w:sz w:val="20"/>
                <w:szCs w:val="20"/>
              </w:rPr>
              <w:t>Real Estate Select SPDR</w:t>
            </w:r>
          </w:p>
        </w:tc>
        <w:tc>
          <w:tcPr>
            <w:tcW w:w="24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C4D742D" w14:textId="77777777" w:rsidR="00E52320" w:rsidRDefault="00FB3D0F">
            <w:r>
              <w:rPr>
                <w:color w:val="1A1A1A"/>
                <w:sz w:val="20"/>
                <w:szCs w:val="20"/>
              </w:rPr>
              <w:t>REIT Sector</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26ED2E3" w14:textId="77777777" w:rsidR="00E52320" w:rsidRDefault="00FB3D0F">
            <w:r>
              <w:rPr>
                <w:color w:val="1A1A1A"/>
                <w:sz w:val="20"/>
                <w:szCs w:val="20"/>
              </w:rPr>
              <w:t>8%</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09D4813" w14:textId="77777777" w:rsidR="00E52320" w:rsidRDefault="00FB3D0F">
            <w:r>
              <w:rPr>
                <w:color w:val="1A1A1A"/>
                <w:sz w:val="20"/>
                <w:szCs w:val="20"/>
              </w:rPr>
              <w:t>$4.00</w:t>
            </w:r>
          </w:p>
        </w:tc>
      </w:tr>
      <w:tr w:rsidR="00E52320" w14:paraId="78529539"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4CF09A1" w14:textId="77777777" w:rsidR="00E52320" w:rsidRDefault="00FB3D0F">
            <w:r>
              <w:rPr>
                <w:color w:val="1A1A1A"/>
                <w:sz w:val="20"/>
                <w:szCs w:val="20"/>
              </w:rPr>
              <w:t>SCHH</w:t>
            </w:r>
          </w:p>
        </w:tc>
        <w:tc>
          <w:tcPr>
            <w:tcW w:w="24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05B134FE" w14:textId="77777777" w:rsidR="00E52320" w:rsidRDefault="00FB3D0F">
            <w:r>
              <w:rPr>
                <w:color w:val="1A1A1A"/>
                <w:sz w:val="20"/>
                <w:szCs w:val="20"/>
              </w:rPr>
              <w:t>Schwab US REIT ETF</w:t>
            </w:r>
          </w:p>
        </w:tc>
        <w:tc>
          <w:tcPr>
            <w:tcW w:w="24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A4A9D08" w14:textId="77777777" w:rsidR="00E52320" w:rsidRDefault="00FB3D0F">
            <w:r>
              <w:rPr>
                <w:color w:val="1A1A1A"/>
                <w:sz w:val="20"/>
                <w:szCs w:val="20"/>
              </w:rPr>
              <w:t>Low-Cost REIT</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1B7734EB" w14:textId="77777777" w:rsidR="00E52320" w:rsidRDefault="00FB3D0F">
            <w:r>
              <w:rPr>
                <w:color w:val="1A1A1A"/>
                <w:sz w:val="20"/>
                <w:szCs w:val="20"/>
              </w:rPr>
              <w:t>8%</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735DC55" w14:textId="77777777" w:rsidR="00E52320" w:rsidRDefault="00FB3D0F">
            <w:r>
              <w:rPr>
                <w:color w:val="1A1A1A"/>
                <w:sz w:val="20"/>
                <w:szCs w:val="20"/>
              </w:rPr>
              <w:t>$4.00</w:t>
            </w:r>
          </w:p>
        </w:tc>
      </w:tr>
      <w:tr w:rsidR="00E52320" w14:paraId="475589BC"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3339E93" w14:textId="77777777" w:rsidR="00E52320" w:rsidRDefault="00FB3D0F">
            <w:r>
              <w:rPr>
                <w:color w:val="1A1A1A"/>
                <w:sz w:val="20"/>
                <w:szCs w:val="20"/>
              </w:rPr>
              <w:t>DIV</w:t>
            </w:r>
          </w:p>
        </w:tc>
        <w:tc>
          <w:tcPr>
            <w:tcW w:w="24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E573269" w14:textId="77777777" w:rsidR="00E52320" w:rsidRDefault="00FB3D0F">
            <w:r>
              <w:rPr>
                <w:color w:val="1A1A1A"/>
                <w:sz w:val="20"/>
                <w:szCs w:val="20"/>
              </w:rPr>
              <w:t>Global X SuperDividend US</w:t>
            </w:r>
          </w:p>
        </w:tc>
        <w:tc>
          <w:tcPr>
            <w:tcW w:w="24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235CB26" w14:textId="77777777" w:rsidR="00E52320" w:rsidRDefault="00FB3D0F">
            <w:r>
              <w:rPr>
                <w:color w:val="1A1A1A"/>
                <w:sz w:val="20"/>
                <w:szCs w:val="20"/>
              </w:rPr>
              <w:t>High Dividend</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4BF44F3" w14:textId="77777777" w:rsidR="00E52320" w:rsidRDefault="00FB3D0F">
            <w:r>
              <w:rPr>
                <w:color w:val="1A1A1A"/>
                <w:sz w:val="20"/>
                <w:szCs w:val="20"/>
              </w:rPr>
              <w:t>7%</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48C4F771" w14:textId="77777777" w:rsidR="00E52320" w:rsidRDefault="00FB3D0F">
            <w:r>
              <w:rPr>
                <w:color w:val="1A1A1A"/>
                <w:sz w:val="20"/>
                <w:szCs w:val="20"/>
              </w:rPr>
              <w:t>$3.50</w:t>
            </w:r>
          </w:p>
        </w:tc>
      </w:tr>
      <w:tr w:rsidR="00E52320" w14:paraId="30AC6936"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791C96A" w14:textId="77777777" w:rsidR="00E52320" w:rsidRDefault="00FB3D0F">
            <w:r>
              <w:rPr>
                <w:color w:val="1A1A1A"/>
                <w:sz w:val="20"/>
                <w:szCs w:val="20"/>
              </w:rPr>
              <w:t>SPHD</w:t>
            </w:r>
          </w:p>
        </w:tc>
        <w:tc>
          <w:tcPr>
            <w:tcW w:w="24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6EE8B25C" w14:textId="77777777" w:rsidR="00E52320" w:rsidRDefault="00FB3D0F">
            <w:r>
              <w:rPr>
                <w:color w:val="1A1A1A"/>
                <w:sz w:val="20"/>
                <w:szCs w:val="20"/>
              </w:rPr>
              <w:t>Invesco S&amp;P 500 High Div Low Vol</w:t>
            </w:r>
          </w:p>
        </w:tc>
        <w:tc>
          <w:tcPr>
            <w:tcW w:w="24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00F5EDE" w14:textId="77777777" w:rsidR="00E52320" w:rsidRDefault="00FB3D0F">
            <w:r>
              <w:rPr>
                <w:color w:val="1A1A1A"/>
                <w:sz w:val="20"/>
                <w:szCs w:val="20"/>
              </w:rPr>
              <w:t>Defensive Income</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18B756C6" w14:textId="77777777" w:rsidR="00E52320" w:rsidRDefault="00FB3D0F">
            <w:r>
              <w:rPr>
                <w:color w:val="1A1A1A"/>
                <w:sz w:val="20"/>
                <w:szCs w:val="20"/>
              </w:rPr>
              <w:t>5%</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C88A19A" w14:textId="77777777" w:rsidR="00E52320" w:rsidRDefault="00FB3D0F">
            <w:r>
              <w:rPr>
                <w:color w:val="1A1A1A"/>
                <w:sz w:val="20"/>
                <w:szCs w:val="20"/>
              </w:rPr>
              <w:t>$2.50</w:t>
            </w:r>
          </w:p>
        </w:tc>
      </w:tr>
      <w:tr w:rsidR="00E52320" w14:paraId="112602A2"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14D1568" w14:textId="77777777" w:rsidR="00E52320" w:rsidRDefault="00FB3D0F">
            <w:r>
              <w:rPr>
                <w:color w:val="1A1A1A"/>
                <w:sz w:val="20"/>
                <w:szCs w:val="20"/>
              </w:rPr>
              <w:t>SDIV</w:t>
            </w:r>
          </w:p>
        </w:tc>
        <w:tc>
          <w:tcPr>
            <w:tcW w:w="24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53B19FC" w14:textId="77777777" w:rsidR="00E52320" w:rsidRDefault="00FB3D0F">
            <w:r>
              <w:rPr>
                <w:color w:val="1A1A1A"/>
                <w:sz w:val="20"/>
                <w:szCs w:val="20"/>
              </w:rPr>
              <w:t>Global X SuperDividend ETF</w:t>
            </w:r>
          </w:p>
        </w:tc>
        <w:tc>
          <w:tcPr>
            <w:tcW w:w="24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760C545" w14:textId="77777777" w:rsidR="00E52320" w:rsidRDefault="00FB3D0F">
            <w:r>
              <w:rPr>
                <w:color w:val="1A1A1A"/>
                <w:sz w:val="20"/>
                <w:szCs w:val="20"/>
              </w:rPr>
              <w:t>Global High Div</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467CB10C" w14:textId="77777777" w:rsidR="00E52320" w:rsidRDefault="00FB3D0F">
            <w:r>
              <w:rPr>
                <w:color w:val="1A1A1A"/>
                <w:sz w:val="20"/>
                <w:szCs w:val="20"/>
              </w:rPr>
              <w:t>4%</w:t>
            </w:r>
          </w:p>
        </w:tc>
        <w:tc>
          <w:tcPr>
            <w:tcW w:w="17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8A0F00D" w14:textId="77777777" w:rsidR="00E52320" w:rsidRDefault="00FB3D0F">
            <w:r>
              <w:rPr>
                <w:color w:val="1A1A1A"/>
                <w:sz w:val="20"/>
                <w:szCs w:val="20"/>
              </w:rPr>
              <w:t>$2.00</w:t>
            </w:r>
          </w:p>
        </w:tc>
      </w:tr>
      <w:tr w:rsidR="00E52320" w14:paraId="12FD891E" w14:textId="77777777">
        <w:tblPrEx>
          <w:tblCellMar>
            <w:top w:w="0" w:type="dxa"/>
            <w:bottom w:w="0" w:type="dxa"/>
          </w:tblCellMar>
        </w:tblPrEx>
        <w:tc>
          <w:tcPr>
            <w:tcW w:w="11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A3FC781" w14:textId="77777777" w:rsidR="00E52320" w:rsidRDefault="00FB3D0F">
            <w:r>
              <w:rPr>
                <w:color w:val="1A1A1A"/>
                <w:sz w:val="20"/>
                <w:szCs w:val="20"/>
              </w:rPr>
              <w:t>SRET</w:t>
            </w:r>
          </w:p>
        </w:tc>
        <w:tc>
          <w:tcPr>
            <w:tcW w:w="24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BD5AB14" w14:textId="77777777" w:rsidR="00E52320" w:rsidRDefault="00FB3D0F">
            <w:r>
              <w:rPr>
                <w:color w:val="1A1A1A"/>
                <w:sz w:val="20"/>
                <w:szCs w:val="20"/>
              </w:rPr>
              <w:t>Global X SuperDividend REIT</w:t>
            </w:r>
          </w:p>
        </w:tc>
        <w:tc>
          <w:tcPr>
            <w:tcW w:w="24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F110AFC" w14:textId="77777777" w:rsidR="00E52320" w:rsidRDefault="00FB3D0F">
            <w:r>
              <w:rPr>
                <w:color w:val="1A1A1A"/>
                <w:sz w:val="20"/>
                <w:szCs w:val="20"/>
              </w:rPr>
              <w:t>REIT Income</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5BDF54F7" w14:textId="77777777" w:rsidR="00E52320" w:rsidRDefault="00FB3D0F">
            <w:r>
              <w:rPr>
                <w:color w:val="1A1A1A"/>
                <w:sz w:val="20"/>
                <w:szCs w:val="20"/>
              </w:rPr>
              <w:t>3%</w:t>
            </w:r>
          </w:p>
        </w:tc>
        <w:tc>
          <w:tcPr>
            <w:tcW w:w="17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1CB6565" w14:textId="77777777" w:rsidR="00E52320" w:rsidRDefault="00FB3D0F">
            <w:r>
              <w:rPr>
                <w:color w:val="1A1A1A"/>
                <w:sz w:val="20"/>
                <w:szCs w:val="20"/>
              </w:rPr>
              <w:t>$1.50</w:t>
            </w:r>
          </w:p>
        </w:tc>
      </w:tr>
    </w:tbl>
    <w:p w14:paraId="23820AEF" w14:textId="77777777" w:rsidR="00E52320" w:rsidRDefault="00E52320">
      <w:pPr>
        <w:spacing w:before="80" w:after="80"/>
      </w:pPr>
    </w:p>
    <w:p w14:paraId="4EEA2DCB" w14:textId="77777777" w:rsidR="00E52320" w:rsidRDefault="00FB3D0F">
      <w:pPr>
        <w:shd w:val="clear" w:color="auto" w:fill="F2F4F7"/>
        <w:spacing w:before="120" w:after="120"/>
      </w:pPr>
      <w:r>
        <w:rPr>
          <w:b/>
          <w:bCs/>
          <w:color w:val="7B4F00"/>
          <w:sz w:val="20"/>
          <w:szCs w:val="20"/>
        </w:rPr>
        <w:t xml:space="preserve">  ⚠  Note: QQM does not appear to be a standard ETF ticker. The script uses QQQ (Invesco QQQ Trust). Please verify your intended ticker and update the script if needed.</w:t>
      </w:r>
    </w:p>
    <w:p w14:paraId="08EB9CB7" w14:textId="77777777" w:rsidR="00E52320" w:rsidRDefault="00FB3D0F">
      <w:r>
        <w:br w:type="page"/>
      </w:r>
    </w:p>
    <w:p w14:paraId="51E7D565" w14:textId="77777777" w:rsidR="00E52320" w:rsidRDefault="00FB3D0F">
      <w:pPr>
        <w:pStyle w:val="Heading1"/>
      </w:pPr>
      <w:r>
        <w:lastRenderedPageBreak/>
        <w:t>Section 4: The Three Automation Strategies</w:t>
      </w:r>
    </w:p>
    <w:p w14:paraId="45F27761" w14:textId="77777777" w:rsidR="00E52320" w:rsidRDefault="00FB3D0F">
      <w:pPr>
        <w:pStyle w:val="Heading2"/>
      </w:pPr>
      <w:r>
        <w:t>Strategy 1 — Dollar-Cost Averaging (DCA)</w:t>
      </w:r>
    </w:p>
    <w:p w14:paraId="01DAAF77" w14:textId="77777777" w:rsidR="00E52320" w:rsidRDefault="00FB3D0F">
      <w:pPr>
        <w:spacing w:before="60" w:after="60"/>
      </w:pPr>
      <w:r>
        <w:rPr>
          <w:color w:val="1A1A1A"/>
        </w:rPr>
        <w:t>The script buys a fixed dollar amount of each ETF on a set schedule (default: every Monday at 10:00 AM ET). This removes emotion from buying decisions and smooths out price volatility over time.</w:t>
      </w:r>
    </w:p>
    <w:p w14:paraId="3D8A18EF" w14:textId="77777777" w:rsidR="00E52320" w:rsidRDefault="00FB3D0F">
      <w:pPr>
        <w:pStyle w:val="ListParagraph"/>
        <w:numPr>
          <w:ilvl w:val="0"/>
          <w:numId w:val="3"/>
        </w:numPr>
        <w:spacing w:before="40" w:after="40"/>
      </w:pPr>
      <w:r>
        <w:rPr>
          <w:color w:val="1A1A1A"/>
        </w:rPr>
        <w:t>Set DCA_AMOUNT_PER_ETF in the script (default: $50 per ETF per week).</w:t>
      </w:r>
    </w:p>
    <w:p w14:paraId="75EB6536" w14:textId="77777777" w:rsidR="00E52320" w:rsidRDefault="00FB3D0F">
      <w:pPr>
        <w:pStyle w:val="ListParagraph"/>
        <w:numPr>
          <w:ilvl w:val="0"/>
          <w:numId w:val="3"/>
        </w:numPr>
        <w:spacing w:before="40" w:after="40"/>
      </w:pPr>
      <w:r>
        <w:rPr>
          <w:color w:val="1A1A1A"/>
        </w:rPr>
        <w:t>The script divides that dollar amount by the current price to calculate fractional shares.</w:t>
      </w:r>
    </w:p>
    <w:p w14:paraId="6296B809" w14:textId="77777777" w:rsidR="00E52320" w:rsidRDefault="00FB3D0F">
      <w:pPr>
        <w:pStyle w:val="ListParagraph"/>
        <w:numPr>
          <w:ilvl w:val="0"/>
          <w:numId w:val="3"/>
        </w:numPr>
        <w:spacing w:before="40" w:after="40"/>
      </w:pPr>
      <w:r>
        <w:rPr>
          <w:color w:val="1A1A1A"/>
        </w:rPr>
        <w:t>Schwab supports fractional share purchases for most ETFs.</w:t>
      </w:r>
    </w:p>
    <w:p w14:paraId="4B1F0F01" w14:textId="77777777" w:rsidR="00E52320" w:rsidRDefault="00E52320">
      <w:pPr>
        <w:spacing w:before="80" w:after="80"/>
      </w:pPr>
    </w:p>
    <w:p w14:paraId="018F7C1F" w14:textId="77777777" w:rsidR="00E52320" w:rsidRDefault="00FB3D0F">
      <w:pPr>
        <w:pStyle w:val="Heading2"/>
      </w:pPr>
      <w:r>
        <w:t>Strategy 2 — Portfolio Rebalancing</w:t>
      </w:r>
    </w:p>
    <w:p w14:paraId="7899742B" w14:textId="77777777" w:rsidR="00E52320" w:rsidRDefault="00FB3D0F">
      <w:pPr>
        <w:spacing w:before="60" w:after="60"/>
      </w:pPr>
      <w:r>
        <w:rPr>
          <w:color w:val="1A1A1A"/>
        </w:rPr>
        <w:t>The script checks your current portfolio allocations against your targets. If any ETF drifts more than 5% from its target weight, it buys enough shares to bring it back in line.</w:t>
      </w:r>
    </w:p>
    <w:p w14:paraId="320A9DB1" w14:textId="77777777" w:rsidR="00E52320" w:rsidRDefault="00FB3D0F">
      <w:pPr>
        <w:pStyle w:val="ListParagraph"/>
        <w:numPr>
          <w:ilvl w:val="0"/>
          <w:numId w:val="3"/>
        </w:numPr>
        <w:spacing w:before="40" w:after="40"/>
      </w:pPr>
      <w:r>
        <w:rPr>
          <w:color w:val="1A1A1A"/>
        </w:rPr>
        <w:t>Runs automatically every 4 weeks (configurable).</w:t>
      </w:r>
    </w:p>
    <w:p w14:paraId="5C506F48" w14:textId="77777777" w:rsidR="00E52320" w:rsidRDefault="00FB3D0F">
      <w:pPr>
        <w:pStyle w:val="ListParagraph"/>
        <w:numPr>
          <w:ilvl w:val="0"/>
          <w:numId w:val="3"/>
        </w:numPr>
        <w:spacing w:before="40" w:after="40"/>
      </w:pPr>
      <w:r>
        <w:rPr>
          <w:color w:val="1A1A1A"/>
        </w:rPr>
        <w:t>Only places BUY orders — does not sell. This avoids wash-sale and capital gains tax events.</w:t>
      </w:r>
    </w:p>
    <w:p w14:paraId="14CA1126" w14:textId="77777777" w:rsidR="00E52320" w:rsidRDefault="00FB3D0F">
      <w:pPr>
        <w:pStyle w:val="ListParagraph"/>
        <w:numPr>
          <w:ilvl w:val="0"/>
          <w:numId w:val="3"/>
        </w:numPr>
        <w:spacing w:before="40" w:after="40"/>
      </w:pPr>
      <w:r>
        <w:rPr>
          <w:color w:val="1A1A1A"/>
        </w:rPr>
        <w:t>Adjust REBALANCE_THRESHOLD (default 5%) to control how sensitive rebalancing is.</w:t>
      </w:r>
    </w:p>
    <w:p w14:paraId="2700992D" w14:textId="77777777" w:rsidR="00E52320" w:rsidRDefault="00E52320">
      <w:pPr>
        <w:spacing w:before="80" w:after="80"/>
      </w:pPr>
    </w:p>
    <w:p w14:paraId="5D0119EE" w14:textId="77777777" w:rsidR="00E52320" w:rsidRDefault="00FB3D0F">
      <w:pPr>
        <w:pStyle w:val="Heading2"/>
      </w:pPr>
      <w:r>
        <w:t>Strategy 3 — Price Trigger Buys</w:t>
      </w:r>
    </w:p>
    <w:p w14:paraId="0E4C9D59" w14:textId="77777777" w:rsidR="00E52320" w:rsidRDefault="00FB3D0F">
      <w:pPr>
        <w:spacing w:before="60" w:after="60"/>
      </w:pPr>
      <w:r>
        <w:rPr>
          <w:color w:val="1A1A1A"/>
        </w:rPr>
        <w:t>You can set a trigger price for any ETF. If the market price drops to or below that level, the script automatically buys a set amount. This is useful for buying dips in conviction positions.</w:t>
      </w:r>
    </w:p>
    <w:p w14:paraId="2C3D29AA" w14:textId="77777777" w:rsidR="00E52320" w:rsidRDefault="00FB3D0F">
      <w:pPr>
        <w:pStyle w:val="ListParagraph"/>
        <w:numPr>
          <w:ilvl w:val="0"/>
          <w:numId w:val="3"/>
        </w:numPr>
        <w:spacing w:before="40" w:after="40"/>
      </w:pPr>
      <w:r>
        <w:rPr>
          <w:color w:val="1A1A1A"/>
        </w:rPr>
        <w:t>Checks prices every 30 minutes during market hours.</w:t>
      </w:r>
    </w:p>
    <w:p w14:paraId="4174196D" w14:textId="77777777" w:rsidR="00E52320" w:rsidRDefault="00FB3D0F">
      <w:pPr>
        <w:pStyle w:val="ListParagraph"/>
        <w:numPr>
          <w:ilvl w:val="0"/>
          <w:numId w:val="3"/>
        </w:numPr>
        <w:spacing w:before="40" w:after="40"/>
      </w:pPr>
      <w:r>
        <w:rPr>
          <w:color w:val="1A1A1A"/>
        </w:rPr>
        <w:t>Configure PRICE_TRIGGERS dictionary in the script with your desired entry prices.</w:t>
      </w:r>
    </w:p>
    <w:p w14:paraId="1E004D0E" w14:textId="77777777" w:rsidR="00E52320" w:rsidRDefault="00FB3D0F">
      <w:pPr>
        <w:pStyle w:val="ListParagraph"/>
        <w:numPr>
          <w:ilvl w:val="0"/>
          <w:numId w:val="3"/>
        </w:numPr>
        <w:spacing w:before="40" w:after="40"/>
      </w:pPr>
      <w:r>
        <w:rPr>
          <w:color w:val="1A1A1A"/>
        </w:rPr>
        <w:t>Each trigger fires once per price drop — it won't keep buying on every check.</w:t>
      </w:r>
    </w:p>
    <w:p w14:paraId="0C98DF7E" w14:textId="77777777" w:rsidR="00E52320" w:rsidRDefault="00E52320">
      <w:pPr>
        <w:spacing w:before="80" w:after="80"/>
      </w:pPr>
    </w:p>
    <w:p w14:paraId="5FC28A3C" w14:textId="77777777" w:rsidR="00E52320" w:rsidRDefault="00FB3D0F">
      <w:pPr>
        <w:pStyle w:val="Heading2"/>
      </w:pPr>
      <w:r>
        <w:t>Running the Script</w:t>
      </w:r>
    </w:p>
    <w:p w14:paraId="453E191B" w14:textId="77777777" w:rsidR="00E52320" w:rsidRDefault="00FB3D0F">
      <w:pPr>
        <w:shd w:val="clear" w:color="auto" w:fill="1E1E1E"/>
        <w:spacing w:before="60" w:after="60"/>
      </w:pPr>
      <w:r>
        <w:rPr>
          <w:rFonts w:ascii="Courier New" w:eastAsia="Courier New" w:hAnsi="Courier New" w:cs="Courier New"/>
          <w:color w:val="A8FF78"/>
          <w:sz w:val="18"/>
          <w:szCs w:val="18"/>
        </w:rPr>
        <w:t>python schwab_trader.py</w:t>
      </w:r>
    </w:p>
    <w:p w14:paraId="7A55FD91" w14:textId="77777777" w:rsidR="00E52320" w:rsidRDefault="00FB3D0F">
      <w:pPr>
        <w:spacing w:before="60" w:after="60"/>
      </w:pPr>
      <w:r>
        <w:rPr>
          <w:color w:val="1A1A1A"/>
        </w:rPr>
        <w:t>By default the script runs in dry_run=True mode — it logs what it WOULD do without placing real orders. Review the trader.log file to verify behavior before enabling live trading.</w:t>
      </w:r>
    </w:p>
    <w:p w14:paraId="4FED9EEF" w14:textId="77777777" w:rsidR="00E52320" w:rsidRDefault="00FB3D0F">
      <w:pPr>
        <w:shd w:val="clear" w:color="auto" w:fill="F2F4F7"/>
        <w:spacing w:before="120" w:after="120"/>
      </w:pPr>
      <w:r>
        <w:rPr>
          <w:b/>
          <w:bCs/>
          <w:color w:val="7B4F00"/>
          <w:sz w:val="20"/>
          <w:szCs w:val="20"/>
        </w:rPr>
        <w:t xml:space="preserve">  ⚠  Change dry_run=True to dry_run=False in the start_scheduler() call only when you are fully satisfied the script is behaving correctly. ALWAYS test in dry-run mode first.</w:t>
      </w:r>
    </w:p>
    <w:p w14:paraId="69F70905" w14:textId="77777777" w:rsidR="00E52320" w:rsidRDefault="00FB3D0F">
      <w:r>
        <w:br w:type="page"/>
      </w:r>
    </w:p>
    <w:p w14:paraId="4521E89F" w14:textId="77777777" w:rsidR="00E52320" w:rsidRDefault="00FB3D0F">
      <w:pPr>
        <w:pStyle w:val="Heading1"/>
      </w:pPr>
      <w:r>
        <w:lastRenderedPageBreak/>
        <w:t>Section 5: Protecting Your Accounts — Complete Security Guide</w:t>
      </w:r>
    </w:p>
    <w:p w14:paraId="40E5F381" w14:textId="77777777" w:rsidR="00E52320" w:rsidRDefault="00FB3D0F">
      <w:pPr>
        <w:pStyle w:val="Heading2"/>
      </w:pPr>
      <w:r>
        <w:t>5A — API Key Protection</w:t>
      </w:r>
    </w:p>
    <w:p w14:paraId="50BB6A3D" w14:textId="77777777" w:rsidR="00E52320" w:rsidRDefault="00FB3D0F">
      <w:pPr>
        <w:spacing w:before="200" w:after="80"/>
      </w:pPr>
      <w:r>
        <w:rPr>
          <w:b/>
          <w:bCs/>
          <w:color w:val="1B3A6B"/>
        </w:rPr>
        <w:t>What to Do</w:t>
      </w:r>
    </w:p>
    <w:p w14:paraId="40E77FD9" w14:textId="77777777" w:rsidR="00E52320" w:rsidRDefault="00FB3D0F">
      <w:pPr>
        <w:pStyle w:val="ListParagraph"/>
        <w:numPr>
          <w:ilvl w:val="0"/>
          <w:numId w:val="2"/>
        </w:numPr>
        <w:spacing w:before="40" w:after="40"/>
      </w:pPr>
      <w:r>
        <w:rPr>
          <w:color w:val="1A1A1A"/>
        </w:rPr>
        <w:t>Store all credentials in a .env file — never hardcode them in your script.</w:t>
      </w:r>
    </w:p>
    <w:p w14:paraId="0C2091EF" w14:textId="77777777" w:rsidR="00E52320" w:rsidRDefault="00FB3D0F">
      <w:pPr>
        <w:pStyle w:val="ListParagraph"/>
        <w:numPr>
          <w:ilvl w:val="0"/>
          <w:numId w:val="2"/>
        </w:numPr>
        <w:spacing w:before="40" w:after="40"/>
      </w:pPr>
      <w:r>
        <w:rPr>
          <w:color w:val="1A1A1A"/>
        </w:rPr>
        <w:t>Add .env and schwab_token.json to your .gitignore file immediately.</w:t>
      </w:r>
    </w:p>
    <w:p w14:paraId="588B3917" w14:textId="77777777" w:rsidR="00E52320" w:rsidRDefault="00FB3D0F">
      <w:pPr>
        <w:pStyle w:val="ListParagraph"/>
        <w:numPr>
          <w:ilvl w:val="0"/>
          <w:numId w:val="2"/>
        </w:numPr>
        <w:spacing w:before="40" w:after="40"/>
      </w:pPr>
      <w:r>
        <w:rPr>
          <w:color w:val="1A1A1A"/>
        </w:rPr>
        <w:t>Never share your App Key, App Secret, or token file with anyone.</w:t>
      </w:r>
    </w:p>
    <w:p w14:paraId="701A1B31" w14:textId="77777777" w:rsidR="00E52320" w:rsidRDefault="00FB3D0F">
      <w:pPr>
        <w:pStyle w:val="ListParagraph"/>
        <w:numPr>
          <w:ilvl w:val="0"/>
          <w:numId w:val="2"/>
        </w:numPr>
        <w:spacing w:before="40" w:after="40"/>
      </w:pPr>
      <w:r>
        <w:rPr>
          <w:color w:val="1A1A1A"/>
        </w:rPr>
        <w:t>Set API permissions to 'trading' only — disable anything you don't need.</w:t>
      </w:r>
    </w:p>
    <w:p w14:paraId="34921FF6" w14:textId="77777777" w:rsidR="00E52320" w:rsidRDefault="00FB3D0F">
      <w:pPr>
        <w:pStyle w:val="ListParagraph"/>
        <w:numPr>
          <w:ilvl w:val="0"/>
          <w:numId w:val="2"/>
        </w:numPr>
        <w:spacing w:before="40" w:after="40"/>
      </w:pPr>
      <w:r>
        <w:rPr>
          <w:color w:val="1A1A1A"/>
        </w:rPr>
        <w:t>Rotate your App Secret every 90 days from the Schwab developer portal.</w:t>
      </w:r>
    </w:p>
    <w:p w14:paraId="64E0EF44" w14:textId="77777777" w:rsidR="00E52320" w:rsidRDefault="00E52320">
      <w:pPr>
        <w:spacing w:before="80" w:after="80"/>
      </w:pPr>
    </w:p>
    <w:p w14:paraId="2447E7CF" w14:textId="77777777" w:rsidR="00E52320" w:rsidRDefault="00FB3D0F">
      <w:pPr>
        <w:spacing w:before="200" w:after="80"/>
      </w:pPr>
      <w:r>
        <w:rPr>
          <w:b/>
          <w:bCs/>
          <w:color w:val="1B3A6B"/>
        </w:rPr>
        <w:t>File Permissions (Linux/Mac)</w:t>
      </w:r>
    </w:p>
    <w:p w14:paraId="7594BD73" w14:textId="77777777" w:rsidR="00E52320" w:rsidRDefault="00FB3D0F">
      <w:pPr>
        <w:spacing w:before="60" w:after="60"/>
      </w:pPr>
      <w:r>
        <w:rPr>
          <w:color w:val="1A1A1A"/>
        </w:rPr>
        <w:t>Restrict access to your credentials file so only your user account can read it:</w:t>
      </w:r>
    </w:p>
    <w:p w14:paraId="6634C908" w14:textId="77777777" w:rsidR="00E52320" w:rsidRDefault="00FB3D0F">
      <w:pPr>
        <w:shd w:val="clear" w:color="auto" w:fill="1E1E1E"/>
        <w:spacing w:before="60" w:after="60"/>
      </w:pPr>
      <w:r>
        <w:rPr>
          <w:rFonts w:ascii="Courier New" w:eastAsia="Courier New" w:hAnsi="Courier New" w:cs="Courier New"/>
          <w:color w:val="A8FF78"/>
          <w:sz w:val="18"/>
          <w:szCs w:val="18"/>
        </w:rPr>
        <w:t>chmod 600 .env</w:t>
      </w:r>
    </w:p>
    <w:p w14:paraId="1211133F" w14:textId="77777777" w:rsidR="00E52320" w:rsidRDefault="00FB3D0F">
      <w:pPr>
        <w:shd w:val="clear" w:color="auto" w:fill="1E1E1E"/>
        <w:spacing w:before="60" w:after="60"/>
      </w:pPr>
      <w:r>
        <w:rPr>
          <w:rFonts w:ascii="Courier New" w:eastAsia="Courier New" w:hAnsi="Courier New" w:cs="Courier New"/>
          <w:color w:val="A8FF78"/>
          <w:sz w:val="18"/>
          <w:szCs w:val="18"/>
        </w:rPr>
        <w:t>chmod 600 schwab_token.json</w:t>
      </w:r>
    </w:p>
    <w:p w14:paraId="341C1B79" w14:textId="77777777" w:rsidR="00E52320" w:rsidRDefault="00FB3D0F">
      <w:pPr>
        <w:shd w:val="clear" w:color="auto" w:fill="E6F4EA"/>
        <w:spacing w:before="120" w:after="120"/>
      </w:pPr>
      <w:r>
        <w:rPr>
          <w:b/>
          <w:bCs/>
          <w:color w:val="1A7A4A"/>
          <w:sz w:val="20"/>
          <w:szCs w:val="20"/>
        </w:rPr>
        <w:t xml:space="preserve">  ✓  If you suspect your API key has been exposed, immediately revoke it from developer.schwab.com and generate a new one.</w:t>
      </w:r>
    </w:p>
    <w:p w14:paraId="3556C4A7" w14:textId="77777777" w:rsidR="00E52320" w:rsidRDefault="00E52320">
      <w:pPr>
        <w:pBdr>
          <w:bottom w:val="single" w:sz="6" w:space="1" w:color="1B3A6B"/>
        </w:pBdr>
        <w:spacing w:before="160" w:after="160"/>
      </w:pPr>
    </w:p>
    <w:p w14:paraId="5CC31062" w14:textId="77777777" w:rsidR="00E52320" w:rsidRDefault="00FB3D0F">
      <w:pPr>
        <w:pStyle w:val="Heading2"/>
      </w:pPr>
      <w:r>
        <w:t>5B — Two-Factor Authentication (2FA)</w:t>
      </w:r>
    </w:p>
    <w:p w14:paraId="42587803" w14:textId="77777777" w:rsidR="00E52320" w:rsidRDefault="00FB3D0F">
      <w:pPr>
        <w:spacing w:before="200" w:after="80"/>
      </w:pPr>
      <w:r>
        <w:rPr>
          <w:b/>
          <w:bCs/>
          <w:color w:val="1B3A6B"/>
        </w:rPr>
        <w:t>Schwab Account 2FA</w:t>
      </w:r>
    </w:p>
    <w:p w14:paraId="5700E0F5" w14:textId="77777777" w:rsidR="00E52320" w:rsidRDefault="00FB3D0F">
      <w:pPr>
        <w:pStyle w:val="ListParagraph"/>
        <w:numPr>
          <w:ilvl w:val="0"/>
          <w:numId w:val="2"/>
        </w:numPr>
        <w:spacing w:before="40" w:after="40"/>
      </w:pPr>
      <w:r>
        <w:rPr>
          <w:color w:val="1A1A1A"/>
        </w:rPr>
        <w:t>Log in to schwab.com → Profile → Security Settings.</w:t>
      </w:r>
    </w:p>
    <w:p w14:paraId="57C2F6FC" w14:textId="77777777" w:rsidR="00E52320" w:rsidRDefault="00FB3D0F">
      <w:pPr>
        <w:pStyle w:val="ListParagraph"/>
        <w:numPr>
          <w:ilvl w:val="0"/>
          <w:numId w:val="2"/>
        </w:numPr>
        <w:spacing w:before="40" w:after="40"/>
      </w:pPr>
      <w:r>
        <w:rPr>
          <w:color w:val="1A1A1A"/>
        </w:rPr>
        <w:t>Enable two-step verification. Choose Authenticator App (most secure) over SMS.</w:t>
      </w:r>
    </w:p>
    <w:p w14:paraId="6D8A1589" w14:textId="77777777" w:rsidR="00E52320" w:rsidRDefault="00FB3D0F">
      <w:pPr>
        <w:pStyle w:val="ListParagraph"/>
        <w:numPr>
          <w:ilvl w:val="0"/>
          <w:numId w:val="2"/>
        </w:numPr>
        <w:spacing w:before="40" w:after="40"/>
      </w:pPr>
      <w:r>
        <w:rPr>
          <w:color w:val="1A1A1A"/>
        </w:rPr>
        <w:t>Recommended apps: Google Authenticator, Authy, or Microsoft Authenticator.</w:t>
      </w:r>
    </w:p>
    <w:p w14:paraId="65690980" w14:textId="77777777" w:rsidR="00E52320" w:rsidRDefault="00FB3D0F">
      <w:pPr>
        <w:pStyle w:val="ListParagraph"/>
        <w:numPr>
          <w:ilvl w:val="0"/>
          <w:numId w:val="2"/>
        </w:numPr>
        <w:spacing w:before="40" w:after="40"/>
      </w:pPr>
      <w:r>
        <w:rPr>
          <w:color w:val="1A1A1A"/>
        </w:rPr>
        <w:t>Save your backup codes in a password manager (not a text file on your desktop).</w:t>
      </w:r>
    </w:p>
    <w:p w14:paraId="099E6086" w14:textId="77777777" w:rsidR="00E52320" w:rsidRDefault="00E52320">
      <w:pPr>
        <w:spacing w:before="80" w:after="80"/>
      </w:pPr>
    </w:p>
    <w:p w14:paraId="1BE9B32C" w14:textId="77777777" w:rsidR="00E52320" w:rsidRDefault="00FB3D0F">
      <w:pPr>
        <w:spacing w:before="200" w:after="80"/>
      </w:pPr>
      <w:r>
        <w:rPr>
          <w:b/>
          <w:bCs/>
          <w:color w:val="1B3A6B"/>
        </w:rPr>
        <w:t>Coinbase Account 2FA</w:t>
      </w:r>
    </w:p>
    <w:p w14:paraId="6F8B6531" w14:textId="77777777" w:rsidR="00E52320" w:rsidRDefault="00FB3D0F">
      <w:pPr>
        <w:pStyle w:val="ListParagraph"/>
        <w:numPr>
          <w:ilvl w:val="0"/>
          <w:numId w:val="2"/>
        </w:numPr>
        <w:spacing w:before="40" w:after="40"/>
      </w:pPr>
      <w:r>
        <w:rPr>
          <w:color w:val="1A1A1A"/>
        </w:rPr>
        <w:t>Log in to coinbase.com → Settings → Security.</w:t>
      </w:r>
    </w:p>
    <w:p w14:paraId="51B5EA35" w14:textId="77777777" w:rsidR="00E52320" w:rsidRDefault="00FB3D0F">
      <w:pPr>
        <w:pStyle w:val="ListParagraph"/>
        <w:numPr>
          <w:ilvl w:val="0"/>
          <w:numId w:val="2"/>
        </w:numPr>
        <w:spacing w:before="40" w:after="40"/>
      </w:pPr>
      <w:r>
        <w:rPr>
          <w:color w:val="1A1A1A"/>
        </w:rPr>
        <w:t>Enable 2-Step Verification → Select 'Authenticator App'.</w:t>
      </w:r>
    </w:p>
    <w:p w14:paraId="4AE6D230" w14:textId="77777777" w:rsidR="00E52320" w:rsidRDefault="00FB3D0F">
      <w:pPr>
        <w:pStyle w:val="ListParagraph"/>
        <w:numPr>
          <w:ilvl w:val="0"/>
          <w:numId w:val="2"/>
        </w:numPr>
        <w:spacing w:before="40" w:after="40"/>
      </w:pPr>
      <w:r>
        <w:rPr>
          <w:color w:val="1A1A1A"/>
        </w:rPr>
        <w:t>Scan the QR code with your authenticator app.</w:t>
      </w:r>
    </w:p>
    <w:p w14:paraId="141A5A99" w14:textId="77777777" w:rsidR="00E52320" w:rsidRDefault="00FB3D0F">
      <w:pPr>
        <w:pStyle w:val="ListParagraph"/>
        <w:numPr>
          <w:ilvl w:val="0"/>
          <w:numId w:val="2"/>
        </w:numPr>
        <w:spacing w:before="40" w:after="40"/>
      </w:pPr>
      <w:r>
        <w:rPr>
          <w:color w:val="1A1A1A"/>
        </w:rPr>
        <w:t>Also enable biometric login on the Coinbase mobile app.</w:t>
      </w:r>
    </w:p>
    <w:p w14:paraId="52126D48" w14:textId="77777777" w:rsidR="00E52320" w:rsidRDefault="00E52320">
      <w:pPr>
        <w:spacing w:before="80" w:after="80"/>
      </w:pPr>
    </w:p>
    <w:p w14:paraId="27F74ADC" w14:textId="77777777" w:rsidR="00E52320" w:rsidRDefault="00FB3D0F">
      <w:pPr>
        <w:shd w:val="clear" w:color="auto" w:fill="E6F4EA"/>
        <w:spacing w:before="120" w:after="120"/>
      </w:pPr>
      <w:r>
        <w:rPr>
          <w:b/>
          <w:bCs/>
          <w:color w:val="1A7A4A"/>
          <w:sz w:val="20"/>
          <w:szCs w:val="20"/>
        </w:rPr>
        <w:t xml:space="preserve">  ✓  Use an authenticator app (TOTP) rather than SMS for 2FA. SMS can be intercepted via SIM-swapping attacks.</w:t>
      </w:r>
    </w:p>
    <w:p w14:paraId="54FF9C62" w14:textId="77777777" w:rsidR="00E52320" w:rsidRDefault="00E52320">
      <w:pPr>
        <w:pBdr>
          <w:bottom w:val="single" w:sz="6" w:space="1" w:color="1B3A6B"/>
        </w:pBdr>
        <w:spacing w:before="160" w:after="160"/>
      </w:pPr>
    </w:p>
    <w:p w14:paraId="6D1F39DC" w14:textId="77777777" w:rsidR="00E52320" w:rsidRDefault="00FB3D0F">
      <w:pPr>
        <w:pStyle w:val="Heading2"/>
      </w:pPr>
      <w:r>
        <w:t>5C — WiFi Security (Verizon Business — Home &amp; Workplace)</w:t>
      </w:r>
    </w:p>
    <w:p w14:paraId="61FB9A17" w14:textId="77777777" w:rsidR="00E52320" w:rsidRDefault="00FB3D0F">
      <w:pPr>
        <w:spacing w:before="60" w:after="60"/>
      </w:pPr>
      <w:r>
        <w:rPr>
          <w:color w:val="1A1A1A"/>
        </w:rPr>
        <w:t>Since both your home and workplace WiFi are on the same Verizon Business account, you have some built-in advantages. Here is how to harden both connections:</w:t>
      </w:r>
    </w:p>
    <w:p w14:paraId="0C535739" w14:textId="77777777" w:rsidR="00E52320" w:rsidRDefault="00E52320">
      <w:pPr>
        <w:spacing w:before="80" w:after="80"/>
      </w:pPr>
    </w:p>
    <w:p w14:paraId="7445EAA3" w14:textId="77777777" w:rsidR="00E52320" w:rsidRDefault="00FB3D0F">
      <w:pPr>
        <w:spacing w:before="200" w:after="80"/>
      </w:pPr>
      <w:r>
        <w:rPr>
          <w:b/>
          <w:bCs/>
          <w:color w:val="1B3A6B"/>
        </w:rPr>
        <w:t>Router Settings (apply to both locations)</w:t>
      </w:r>
    </w:p>
    <w:p w14:paraId="3947739D" w14:textId="77777777" w:rsidR="00E52320" w:rsidRDefault="00FB3D0F">
      <w:pPr>
        <w:pStyle w:val="ListParagraph"/>
        <w:numPr>
          <w:ilvl w:val="0"/>
          <w:numId w:val="2"/>
        </w:numPr>
        <w:spacing w:before="40" w:after="40"/>
      </w:pPr>
      <w:r>
        <w:rPr>
          <w:color w:val="1A1A1A"/>
        </w:rPr>
        <w:lastRenderedPageBreak/>
        <w:t>Log in to your router admin panel. For Verizon Business routers, the default is typically 192.168.1.1.</w:t>
      </w:r>
    </w:p>
    <w:p w14:paraId="052B2661" w14:textId="77777777" w:rsidR="00E52320" w:rsidRDefault="00FB3D0F">
      <w:pPr>
        <w:pStyle w:val="ListParagraph"/>
        <w:numPr>
          <w:ilvl w:val="0"/>
          <w:numId w:val="2"/>
        </w:numPr>
        <w:spacing w:before="40" w:after="40"/>
      </w:pPr>
      <w:r>
        <w:rPr>
          <w:color w:val="1A1A1A"/>
        </w:rPr>
        <w:t>Change the admin password from the default to a strong, unique password (20+ characters).</w:t>
      </w:r>
    </w:p>
    <w:p w14:paraId="636C10A2" w14:textId="77777777" w:rsidR="00E52320" w:rsidRDefault="00FB3D0F">
      <w:pPr>
        <w:pStyle w:val="ListParagraph"/>
        <w:numPr>
          <w:ilvl w:val="0"/>
          <w:numId w:val="2"/>
        </w:numPr>
        <w:spacing w:before="40" w:after="40"/>
      </w:pPr>
      <w:r>
        <w:rPr>
          <w:color w:val="1A1A1A"/>
        </w:rPr>
        <w:t>Set WiFi encryption to WPA3 if supported, or WPA2-AES at minimum. Disable WEP and TKIP.</w:t>
      </w:r>
    </w:p>
    <w:p w14:paraId="43C6F5F0" w14:textId="77777777" w:rsidR="00E52320" w:rsidRDefault="00FB3D0F">
      <w:pPr>
        <w:pStyle w:val="ListParagraph"/>
        <w:numPr>
          <w:ilvl w:val="0"/>
          <w:numId w:val="2"/>
        </w:numPr>
        <w:spacing w:before="40" w:after="40"/>
      </w:pPr>
      <w:r>
        <w:rPr>
          <w:color w:val="1A1A1A"/>
        </w:rPr>
        <w:t>Create a separate Guest Network for visitors — never give guests access to your main network.</w:t>
      </w:r>
    </w:p>
    <w:p w14:paraId="42D5BEEC" w14:textId="77777777" w:rsidR="00E52320" w:rsidRDefault="00FB3D0F">
      <w:pPr>
        <w:pStyle w:val="ListParagraph"/>
        <w:numPr>
          <w:ilvl w:val="0"/>
          <w:numId w:val="2"/>
        </w:numPr>
        <w:spacing w:before="40" w:after="40"/>
      </w:pPr>
      <w:r>
        <w:rPr>
          <w:color w:val="1A1A1A"/>
        </w:rPr>
        <w:t>Disable WPS (WiFi Protected Setup) — it has known security vulnerabilities.</w:t>
      </w:r>
    </w:p>
    <w:p w14:paraId="1D0A2932" w14:textId="77777777" w:rsidR="00E52320" w:rsidRDefault="00FB3D0F">
      <w:pPr>
        <w:pStyle w:val="ListParagraph"/>
        <w:numPr>
          <w:ilvl w:val="0"/>
          <w:numId w:val="2"/>
        </w:numPr>
        <w:spacing w:before="40" w:after="40"/>
      </w:pPr>
      <w:r>
        <w:rPr>
          <w:color w:val="1A1A1A"/>
        </w:rPr>
        <w:t>Disable Remote Management unless you specifically need it.</w:t>
      </w:r>
    </w:p>
    <w:p w14:paraId="29DB2541" w14:textId="77777777" w:rsidR="00E52320" w:rsidRDefault="00E52320">
      <w:pPr>
        <w:spacing w:before="80" w:after="80"/>
      </w:pPr>
    </w:p>
    <w:p w14:paraId="5730EA08" w14:textId="77777777" w:rsidR="00E52320" w:rsidRDefault="00FB3D0F">
      <w:pPr>
        <w:spacing w:before="200" w:after="80"/>
      </w:pPr>
      <w:r>
        <w:rPr>
          <w:b/>
          <w:bCs/>
          <w:color w:val="1B3A6B"/>
        </w:rPr>
        <w:t>Network-Level Protection</w:t>
      </w:r>
    </w:p>
    <w:p w14:paraId="0A8F1053" w14:textId="77777777" w:rsidR="00E52320" w:rsidRDefault="00FB3D0F">
      <w:pPr>
        <w:pStyle w:val="ListParagraph"/>
        <w:numPr>
          <w:ilvl w:val="0"/>
          <w:numId w:val="3"/>
        </w:numPr>
        <w:spacing w:before="40" w:after="40"/>
      </w:pPr>
      <w:r>
        <w:rPr>
          <w:color w:val="1A1A1A"/>
        </w:rPr>
        <w:t>Enable your router's built-in firewall and keep it active at all times.</w:t>
      </w:r>
    </w:p>
    <w:p w14:paraId="2D71E458" w14:textId="77777777" w:rsidR="00E52320" w:rsidRDefault="00FB3D0F">
      <w:pPr>
        <w:pStyle w:val="ListParagraph"/>
        <w:numPr>
          <w:ilvl w:val="0"/>
          <w:numId w:val="3"/>
        </w:numPr>
        <w:spacing w:before="40" w:after="40"/>
      </w:pPr>
      <w:r>
        <w:rPr>
          <w:color w:val="1A1A1A"/>
        </w:rPr>
        <w:t>Use DNS-over-HTTPS (DoH): set your DNS to 1.1.1.1 (Cloudflare) or 8.8.8.8 (Google) for encrypted DNS queries.</w:t>
      </w:r>
    </w:p>
    <w:p w14:paraId="0551D38C" w14:textId="77777777" w:rsidR="00E52320" w:rsidRDefault="00FB3D0F">
      <w:pPr>
        <w:pStyle w:val="ListParagraph"/>
        <w:numPr>
          <w:ilvl w:val="0"/>
          <w:numId w:val="3"/>
        </w:numPr>
        <w:spacing w:before="40" w:after="40"/>
      </w:pPr>
      <w:r>
        <w:rPr>
          <w:color w:val="1A1A1A"/>
        </w:rPr>
        <w:t>Keep your router firmware updated — Verizon Business routers can auto-update from the admin panel.</w:t>
      </w:r>
    </w:p>
    <w:p w14:paraId="2F2D5197" w14:textId="77777777" w:rsidR="00E52320" w:rsidRDefault="00E52320">
      <w:pPr>
        <w:spacing w:before="80" w:after="80"/>
      </w:pPr>
    </w:p>
    <w:p w14:paraId="789FDC61" w14:textId="77777777" w:rsidR="00E52320" w:rsidRDefault="00FB3D0F">
      <w:pPr>
        <w:spacing w:before="200" w:after="80"/>
      </w:pPr>
      <w:r>
        <w:rPr>
          <w:b/>
          <w:bCs/>
          <w:color w:val="1B3A6B"/>
        </w:rPr>
        <w:t>VPN Recommendation</w:t>
      </w:r>
    </w:p>
    <w:p w14:paraId="27D65CDE" w14:textId="77777777" w:rsidR="00E52320" w:rsidRDefault="00FB3D0F">
      <w:pPr>
        <w:spacing w:before="60" w:after="60"/>
      </w:pPr>
      <w:r>
        <w:rPr>
          <w:color w:val="1A1A1A"/>
        </w:rPr>
        <w:t>When running your trading script or accessing brokerage accounts on either network, consider using a reputable VPN:</w:t>
      </w:r>
    </w:p>
    <w:p w14:paraId="65B56C37" w14:textId="77777777" w:rsidR="00E52320" w:rsidRDefault="00FB3D0F">
      <w:pPr>
        <w:pStyle w:val="ListParagraph"/>
        <w:numPr>
          <w:ilvl w:val="0"/>
          <w:numId w:val="3"/>
        </w:numPr>
        <w:spacing w:before="40" w:after="40"/>
      </w:pPr>
      <w:r>
        <w:rPr>
          <w:color w:val="1A1A1A"/>
        </w:rPr>
        <w:t>Mullvad VPN or ProtonVPN are highly rated for privacy and do not log activity.</w:t>
      </w:r>
    </w:p>
    <w:p w14:paraId="7C056354" w14:textId="77777777" w:rsidR="00E52320" w:rsidRDefault="00FB3D0F">
      <w:pPr>
        <w:pStyle w:val="ListParagraph"/>
        <w:numPr>
          <w:ilvl w:val="0"/>
          <w:numId w:val="3"/>
        </w:numPr>
        <w:spacing w:before="40" w:after="40"/>
      </w:pPr>
      <w:r>
        <w:rPr>
          <w:color w:val="1A1A1A"/>
        </w:rPr>
        <w:t>A VPN encrypts all traffic between your device and the internet, even on trusted networks.</w:t>
      </w:r>
    </w:p>
    <w:p w14:paraId="75C07630" w14:textId="77777777" w:rsidR="00E52320" w:rsidRDefault="00FB3D0F">
      <w:pPr>
        <w:pStyle w:val="ListParagraph"/>
        <w:numPr>
          <w:ilvl w:val="0"/>
          <w:numId w:val="3"/>
        </w:numPr>
        <w:spacing w:before="40" w:after="40"/>
      </w:pPr>
      <w:r>
        <w:rPr>
          <w:color w:val="1A1A1A"/>
        </w:rPr>
        <w:t>Do NOT use free VPNs — they often monetize your data, which defeats the purpose.</w:t>
      </w:r>
    </w:p>
    <w:p w14:paraId="73830632" w14:textId="77777777" w:rsidR="00E52320" w:rsidRDefault="00E52320">
      <w:pPr>
        <w:pBdr>
          <w:bottom w:val="single" w:sz="6" w:space="1" w:color="1B3A6B"/>
        </w:pBdr>
        <w:spacing w:before="160" w:after="160"/>
      </w:pPr>
    </w:p>
    <w:p w14:paraId="0491A8A0" w14:textId="77777777" w:rsidR="00E52320" w:rsidRDefault="00FB3D0F">
      <w:pPr>
        <w:pStyle w:val="Heading2"/>
      </w:pPr>
      <w:r>
        <w:t>5D — Monitoring for Unauthorized Access</w:t>
      </w:r>
    </w:p>
    <w:p w14:paraId="62FEAA5C" w14:textId="77777777" w:rsidR="00E52320" w:rsidRDefault="00FB3D0F">
      <w:pPr>
        <w:spacing w:before="200" w:after="80"/>
      </w:pPr>
      <w:r>
        <w:rPr>
          <w:b/>
          <w:bCs/>
          <w:color w:val="1B3A6B"/>
        </w:rPr>
        <w:t>Schwab Account Alerts</w:t>
      </w:r>
    </w:p>
    <w:p w14:paraId="5EDA7A04" w14:textId="77777777" w:rsidR="00E52320" w:rsidRDefault="00FB3D0F">
      <w:pPr>
        <w:pStyle w:val="ListParagraph"/>
        <w:numPr>
          <w:ilvl w:val="0"/>
          <w:numId w:val="2"/>
        </w:numPr>
        <w:spacing w:before="40" w:after="40"/>
      </w:pPr>
      <w:r>
        <w:rPr>
          <w:color w:val="1A1A1A"/>
        </w:rPr>
        <w:t>Log in to schwab.com → Notifications → Set up alerts for: every login, every trade placed, any password change, and any contact information change.</w:t>
      </w:r>
    </w:p>
    <w:p w14:paraId="7E87C92F" w14:textId="77777777" w:rsidR="00E52320" w:rsidRDefault="00FB3D0F">
      <w:pPr>
        <w:pStyle w:val="ListParagraph"/>
        <w:numPr>
          <w:ilvl w:val="0"/>
          <w:numId w:val="2"/>
        </w:numPr>
        <w:spacing w:before="40" w:after="40"/>
      </w:pPr>
      <w:r>
        <w:rPr>
          <w:color w:val="1A1A1A"/>
        </w:rPr>
        <w:t>Review your order history weekly to catch any trades you did not authorize.</w:t>
      </w:r>
    </w:p>
    <w:p w14:paraId="3A3E1932" w14:textId="77777777" w:rsidR="00E52320" w:rsidRDefault="00FB3D0F">
      <w:pPr>
        <w:pStyle w:val="ListParagraph"/>
        <w:numPr>
          <w:ilvl w:val="0"/>
          <w:numId w:val="2"/>
        </w:numPr>
        <w:spacing w:before="40" w:after="40"/>
      </w:pPr>
      <w:r>
        <w:rPr>
          <w:color w:val="1A1A1A"/>
        </w:rPr>
        <w:t>Enable email AND push notification alerts so you are notified immediately.</w:t>
      </w:r>
    </w:p>
    <w:p w14:paraId="7B595639" w14:textId="77777777" w:rsidR="00E52320" w:rsidRDefault="00E52320">
      <w:pPr>
        <w:spacing w:before="80" w:after="80"/>
      </w:pPr>
    </w:p>
    <w:p w14:paraId="2D4DB85A" w14:textId="77777777" w:rsidR="00E52320" w:rsidRDefault="00FB3D0F">
      <w:pPr>
        <w:spacing w:before="200" w:after="80"/>
      </w:pPr>
      <w:r>
        <w:rPr>
          <w:b/>
          <w:bCs/>
          <w:color w:val="1B3A6B"/>
        </w:rPr>
        <w:t>Coinbase Account Alerts</w:t>
      </w:r>
    </w:p>
    <w:p w14:paraId="19A6210D" w14:textId="77777777" w:rsidR="00E52320" w:rsidRDefault="00FB3D0F">
      <w:pPr>
        <w:pStyle w:val="ListParagraph"/>
        <w:numPr>
          <w:ilvl w:val="0"/>
          <w:numId w:val="2"/>
        </w:numPr>
        <w:spacing w:before="40" w:after="40"/>
      </w:pPr>
      <w:r>
        <w:rPr>
          <w:color w:val="1A1A1A"/>
        </w:rPr>
        <w:t>Go to coinbase.com → Settings → Notifications.</w:t>
      </w:r>
    </w:p>
    <w:p w14:paraId="154EA6B9" w14:textId="77777777" w:rsidR="00E52320" w:rsidRDefault="00FB3D0F">
      <w:pPr>
        <w:pStyle w:val="ListParagraph"/>
        <w:numPr>
          <w:ilvl w:val="0"/>
          <w:numId w:val="2"/>
        </w:numPr>
        <w:spacing w:before="40" w:after="40"/>
      </w:pPr>
      <w:r>
        <w:rPr>
          <w:color w:val="1A1A1A"/>
        </w:rPr>
        <w:t>Enable alerts for: sign-in from new device, sends/withdrawals, and profile changes.</w:t>
      </w:r>
    </w:p>
    <w:p w14:paraId="055EC720" w14:textId="77777777" w:rsidR="00E52320" w:rsidRDefault="00E52320">
      <w:pPr>
        <w:spacing w:before="80" w:after="80"/>
      </w:pPr>
    </w:p>
    <w:p w14:paraId="2009C7C8" w14:textId="77777777" w:rsidR="00E52320" w:rsidRDefault="00FB3D0F">
      <w:pPr>
        <w:spacing w:before="200" w:after="80"/>
      </w:pPr>
      <w:r>
        <w:rPr>
          <w:b/>
          <w:bCs/>
          <w:color w:val="1B3A6B"/>
        </w:rPr>
        <w:t>Script-Level Monitoring</w:t>
      </w:r>
    </w:p>
    <w:p w14:paraId="3241FD21" w14:textId="77777777" w:rsidR="00E52320" w:rsidRDefault="00FB3D0F">
      <w:pPr>
        <w:spacing w:before="60" w:after="60"/>
      </w:pPr>
      <w:r>
        <w:rPr>
          <w:color w:val="1A1A1A"/>
        </w:rPr>
        <w:t>The trading script writes a detailed log to trader.log. Set up a simple daily review:</w:t>
      </w:r>
    </w:p>
    <w:p w14:paraId="28989AAE" w14:textId="77777777" w:rsidR="00E52320" w:rsidRDefault="00FB3D0F">
      <w:pPr>
        <w:pStyle w:val="ListParagraph"/>
        <w:numPr>
          <w:ilvl w:val="0"/>
          <w:numId w:val="3"/>
        </w:numPr>
        <w:spacing w:before="40" w:after="40"/>
      </w:pPr>
      <w:r>
        <w:rPr>
          <w:color w:val="1A1A1A"/>
        </w:rPr>
        <w:t>Each evening, review trader.log for any unexpected trades or errors.</w:t>
      </w:r>
    </w:p>
    <w:p w14:paraId="0172C7D4" w14:textId="77777777" w:rsidR="00E52320" w:rsidRDefault="00FB3D0F">
      <w:pPr>
        <w:pStyle w:val="ListParagraph"/>
        <w:numPr>
          <w:ilvl w:val="0"/>
          <w:numId w:val="3"/>
        </w:numPr>
        <w:spacing w:before="40" w:after="40"/>
      </w:pPr>
      <w:r>
        <w:rPr>
          <w:color w:val="1A1A1A"/>
        </w:rPr>
        <w:t>The log records every attempted action with timestamp, symbol, quantity, and dry-run status.</w:t>
      </w:r>
    </w:p>
    <w:p w14:paraId="2B68AF7D" w14:textId="77777777" w:rsidR="00E52320" w:rsidRDefault="00FB3D0F">
      <w:pPr>
        <w:pStyle w:val="ListParagraph"/>
        <w:numPr>
          <w:ilvl w:val="0"/>
          <w:numId w:val="3"/>
        </w:numPr>
        <w:spacing w:before="40" w:after="40"/>
      </w:pPr>
      <w:r>
        <w:rPr>
          <w:color w:val="1A1A1A"/>
        </w:rPr>
        <w:lastRenderedPageBreak/>
        <w:t>If you see trades you did not configure, immediately disable the script and revoke your API keys.</w:t>
      </w:r>
    </w:p>
    <w:p w14:paraId="6A210CF9" w14:textId="77777777" w:rsidR="00E52320" w:rsidRDefault="00E52320">
      <w:pPr>
        <w:spacing w:before="80" w:after="80"/>
      </w:pPr>
    </w:p>
    <w:p w14:paraId="10FBAB80" w14:textId="77777777" w:rsidR="00E52320" w:rsidRDefault="00FB3D0F">
      <w:pPr>
        <w:spacing w:before="200" w:after="80"/>
      </w:pPr>
      <w:r>
        <w:rPr>
          <w:b/>
          <w:bCs/>
          <w:color w:val="1B3A6B"/>
        </w:rPr>
        <w:t>Device Security</w:t>
      </w:r>
    </w:p>
    <w:p w14:paraId="21EF1309" w14:textId="77777777" w:rsidR="00E52320" w:rsidRDefault="00FB3D0F">
      <w:pPr>
        <w:pStyle w:val="ListParagraph"/>
        <w:numPr>
          <w:ilvl w:val="0"/>
          <w:numId w:val="3"/>
        </w:numPr>
        <w:spacing w:before="40" w:after="40"/>
      </w:pPr>
      <w:r>
        <w:rPr>
          <w:color w:val="1A1A1A"/>
        </w:rPr>
        <w:t>Run trading scripts only on your personal, trusted devices — never on public or shared computers.</w:t>
      </w:r>
    </w:p>
    <w:p w14:paraId="6BBA0953" w14:textId="77777777" w:rsidR="00E52320" w:rsidRDefault="00FB3D0F">
      <w:pPr>
        <w:pStyle w:val="ListParagraph"/>
        <w:numPr>
          <w:ilvl w:val="0"/>
          <w:numId w:val="3"/>
        </w:numPr>
        <w:spacing w:before="40" w:after="40"/>
      </w:pPr>
      <w:r>
        <w:rPr>
          <w:color w:val="1A1A1A"/>
        </w:rPr>
        <w:t>Keep your operating system and Python updated to the latest security patches.</w:t>
      </w:r>
    </w:p>
    <w:p w14:paraId="5B0492D0" w14:textId="77777777" w:rsidR="00E52320" w:rsidRDefault="00FB3D0F">
      <w:pPr>
        <w:pStyle w:val="ListParagraph"/>
        <w:numPr>
          <w:ilvl w:val="0"/>
          <w:numId w:val="3"/>
        </w:numPr>
        <w:spacing w:before="40" w:after="40"/>
      </w:pPr>
      <w:r>
        <w:rPr>
          <w:color w:val="1A1A1A"/>
        </w:rPr>
        <w:t>Use a password manager (Bitwarden or 1Password) rather than saving passwords in your browser.</w:t>
      </w:r>
    </w:p>
    <w:p w14:paraId="59811180" w14:textId="77777777" w:rsidR="00E52320" w:rsidRDefault="00FB3D0F">
      <w:pPr>
        <w:pStyle w:val="ListParagraph"/>
        <w:numPr>
          <w:ilvl w:val="0"/>
          <w:numId w:val="3"/>
        </w:numPr>
        <w:spacing w:before="40" w:after="40"/>
      </w:pPr>
      <w:r>
        <w:rPr>
          <w:color w:val="1A1A1A"/>
        </w:rPr>
        <w:t>Enable full-disk encryption (FileVault on Mac, BitLocker on Windows) on the device that stores your .env file.</w:t>
      </w:r>
    </w:p>
    <w:p w14:paraId="47893078" w14:textId="77777777" w:rsidR="00E52320" w:rsidRDefault="00E52320">
      <w:pPr>
        <w:pBdr>
          <w:bottom w:val="single" w:sz="6" w:space="1" w:color="1B3A6B"/>
        </w:pBdr>
        <w:spacing w:before="160" w:after="160"/>
      </w:pPr>
    </w:p>
    <w:p w14:paraId="751544AE" w14:textId="77777777" w:rsidR="00E52320" w:rsidRDefault="00FB3D0F">
      <w:pPr>
        <w:pStyle w:val="Heading2"/>
      </w:pPr>
      <w:r>
        <w:t>Security Checklist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1500"/>
        <w:gridCol w:w="1500"/>
      </w:tblGrid>
      <w:tr w:rsidR="00E52320" w14:paraId="50B93DA1" w14:textId="77777777">
        <w:tblPrEx>
          <w:tblCellMar>
            <w:top w:w="0" w:type="dxa"/>
            <w:bottom w:w="0" w:type="dxa"/>
          </w:tblCellMar>
        </w:tblPrEx>
        <w:trPr>
          <w:tblHeader/>
        </w:trPr>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BF8C64A" w14:textId="77777777" w:rsidR="00E52320" w:rsidRDefault="00FB3D0F">
            <w:pPr>
              <w:jc w:val="center"/>
            </w:pPr>
            <w:r>
              <w:rPr>
                <w:b/>
                <w:bCs/>
                <w:color w:val="FFFFFF"/>
                <w:sz w:val="20"/>
                <w:szCs w:val="20"/>
              </w:rPr>
              <w:t>Security Action</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1DBE11F" w14:textId="77777777" w:rsidR="00E52320" w:rsidRDefault="00FB3D0F">
            <w:pPr>
              <w:jc w:val="center"/>
            </w:pPr>
            <w:r>
              <w:rPr>
                <w:b/>
                <w:bCs/>
                <w:color w:val="FFFFFF"/>
                <w:sz w:val="20"/>
                <w:szCs w:val="20"/>
              </w:rPr>
              <w:t>Priority</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B582CBE" w14:textId="77777777" w:rsidR="00E52320" w:rsidRDefault="00FB3D0F">
            <w:pPr>
              <w:jc w:val="center"/>
            </w:pPr>
            <w:r>
              <w:rPr>
                <w:b/>
                <w:bCs/>
                <w:color w:val="FFFFFF"/>
                <w:sz w:val="20"/>
                <w:szCs w:val="20"/>
              </w:rPr>
              <w:t>Done?</w:t>
            </w:r>
          </w:p>
        </w:tc>
      </w:tr>
      <w:tr w:rsidR="00E52320" w14:paraId="23F9FD21"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D7E23B3" w14:textId="77777777" w:rsidR="00E52320" w:rsidRDefault="00FB3D0F">
            <w:r>
              <w:rPr>
                <w:color w:val="1A1A1A"/>
                <w:sz w:val="20"/>
                <w:szCs w:val="20"/>
              </w:rPr>
              <w:t>Store API keys in .env file only</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B2C7E8B" w14:textId="77777777" w:rsidR="00E52320" w:rsidRDefault="00FB3D0F">
            <w:r>
              <w:rPr>
                <w:color w:val="1A1A1A"/>
                <w:sz w:val="20"/>
                <w:szCs w:val="20"/>
              </w:rPr>
              <w:t>Critical</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4FF5F5C" w14:textId="77777777" w:rsidR="00E52320" w:rsidRDefault="00FB3D0F">
            <w:r>
              <w:rPr>
                <w:color w:val="1A1A1A"/>
                <w:sz w:val="20"/>
                <w:szCs w:val="20"/>
              </w:rPr>
              <w:t>☐</w:t>
            </w:r>
          </w:p>
        </w:tc>
      </w:tr>
      <w:tr w:rsidR="00E52320" w14:paraId="1FE4A2D2"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8709103" w14:textId="77777777" w:rsidR="00E52320" w:rsidRDefault="00FB3D0F">
            <w:r>
              <w:rPr>
                <w:color w:val="1A1A1A"/>
                <w:sz w:val="20"/>
                <w:szCs w:val="20"/>
              </w:rPr>
              <w:t>Add .env to .gitignore</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177F882" w14:textId="77777777" w:rsidR="00E52320" w:rsidRDefault="00FB3D0F">
            <w:r>
              <w:rPr>
                <w:color w:val="1A1A1A"/>
                <w:sz w:val="20"/>
                <w:szCs w:val="20"/>
              </w:rPr>
              <w:t>Critical</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12855398" w14:textId="77777777" w:rsidR="00E52320" w:rsidRDefault="00FB3D0F">
            <w:r>
              <w:rPr>
                <w:color w:val="1A1A1A"/>
                <w:sz w:val="20"/>
                <w:szCs w:val="20"/>
              </w:rPr>
              <w:t>☐</w:t>
            </w:r>
          </w:p>
        </w:tc>
      </w:tr>
      <w:tr w:rsidR="00E52320" w14:paraId="49B78D8E"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1471966" w14:textId="77777777" w:rsidR="00E52320" w:rsidRDefault="00FB3D0F">
            <w:r>
              <w:rPr>
                <w:color w:val="1A1A1A"/>
                <w:sz w:val="20"/>
                <w:szCs w:val="20"/>
              </w:rPr>
              <w:t>Enable 2FA (Authenticator App) on Schwab</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FA61FFE" w14:textId="77777777" w:rsidR="00E52320" w:rsidRDefault="00FB3D0F">
            <w:r>
              <w:rPr>
                <w:color w:val="1A1A1A"/>
                <w:sz w:val="20"/>
                <w:szCs w:val="20"/>
              </w:rPr>
              <w:t>Critical</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326271E" w14:textId="77777777" w:rsidR="00E52320" w:rsidRDefault="00FB3D0F">
            <w:r>
              <w:rPr>
                <w:color w:val="1A1A1A"/>
                <w:sz w:val="20"/>
                <w:szCs w:val="20"/>
              </w:rPr>
              <w:t>☐</w:t>
            </w:r>
          </w:p>
        </w:tc>
      </w:tr>
      <w:tr w:rsidR="00E52320" w14:paraId="17961C57"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1BE4A64" w14:textId="77777777" w:rsidR="00E52320" w:rsidRDefault="00FB3D0F">
            <w:r>
              <w:rPr>
                <w:color w:val="1A1A1A"/>
                <w:sz w:val="20"/>
                <w:szCs w:val="20"/>
              </w:rPr>
              <w:t>Enable 2FA (Authenticator App) on Coinbase</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1C38B4F3" w14:textId="77777777" w:rsidR="00E52320" w:rsidRDefault="00FB3D0F">
            <w:r>
              <w:rPr>
                <w:color w:val="1A1A1A"/>
                <w:sz w:val="20"/>
                <w:szCs w:val="20"/>
              </w:rPr>
              <w:t>Critical</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68280DB" w14:textId="77777777" w:rsidR="00E52320" w:rsidRDefault="00FB3D0F">
            <w:r>
              <w:rPr>
                <w:color w:val="1A1A1A"/>
                <w:sz w:val="20"/>
                <w:szCs w:val="20"/>
              </w:rPr>
              <w:t>☐</w:t>
            </w:r>
          </w:p>
        </w:tc>
      </w:tr>
      <w:tr w:rsidR="00E52320" w14:paraId="48DAADCE"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4C9F3B8" w14:textId="77777777" w:rsidR="00E52320" w:rsidRDefault="00FB3D0F">
            <w:r>
              <w:rPr>
                <w:color w:val="1A1A1A"/>
                <w:sz w:val="20"/>
                <w:szCs w:val="20"/>
              </w:rPr>
              <w:t>Set up trade &amp; login alerts on both platforms</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0297C9F1" w14:textId="77777777" w:rsidR="00E52320" w:rsidRDefault="00FB3D0F">
            <w:r>
              <w:rPr>
                <w:color w:val="1A1A1A"/>
                <w:sz w:val="20"/>
                <w:szCs w:val="20"/>
              </w:rPr>
              <w:t>High</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42ACBD7" w14:textId="77777777" w:rsidR="00E52320" w:rsidRDefault="00FB3D0F">
            <w:r>
              <w:rPr>
                <w:color w:val="1A1A1A"/>
                <w:sz w:val="20"/>
                <w:szCs w:val="20"/>
              </w:rPr>
              <w:t>☐</w:t>
            </w:r>
          </w:p>
        </w:tc>
      </w:tr>
      <w:tr w:rsidR="00E52320" w14:paraId="3C23E076"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084A993F" w14:textId="77777777" w:rsidR="00E52320" w:rsidRDefault="00FB3D0F">
            <w:r>
              <w:rPr>
                <w:color w:val="1A1A1A"/>
                <w:sz w:val="20"/>
                <w:szCs w:val="20"/>
              </w:rPr>
              <w:t>Rotate API secret every 90 days</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0E5BE75" w14:textId="77777777" w:rsidR="00E52320" w:rsidRDefault="00FB3D0F">
            <w:r>
              <w:rPr>
                <w:color w:val="1A1A1A"/>
                <w:sz w:val="20"/>
                <w:szCs w:val="20"/>
              </w:rPr>
              <w:t>High</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8C86DA9" w14:textId="77777777" w:rsidR="00E52320" w:rsidRDefault="00FB3D0F">
            <w:r>
              <w:rPr>
                <w:color w:val="1A1A1A"/>
                <w:sz w:val="20"/>
                <w:szCs w:val="20"/>
              </w:rPr>
              <w:t>☐</w:t>
            </w:r>
          </w:p>
        </w:tc>
      </w:tr>
      <w:tr w:rsidR="00E52320" w14:paraId="36FE0D09"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4766D048" w14:textId="77777777" w:rsidR="00E52320" w:rsidRDefault="00FB3D0F">
            <w:r>
              <w:rPr>
                <w:color w:val="1A1A1A"/>
                <w:sz w:val="20"/>
                <w:szCs w:val="20"/>
              </w:rPr>
              <w:t>Set WiFi encryption to WPA3 or WPA2-AES</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4E512396" w14:textId="77777777" w:rsidR="00E52320" w:rsidRDefault="00FB3D0F">
            <w:r>
              <w:rPr>
                <w:color w:val="1A1A1A"/>
                <w:sz w:val="20"/>
                <w:szCs w:val="20"/>
              </w:rPr>
              <w:t>High</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9CF0BA2" w14:textId="77777777" w:rsidR="00E52320" w:rsidRDefault="00FB3D0F">
            <w:r>
              <w:rPr>
                <w:color w:val="1A1A1A"/>
                <w:sz w:val="20"/>
                <w:szCs w:val="20"/>
              </w:rPr>
              <w:t>☐</w:t>
            </w:r>
          </w:p>
        </w:tc>
      </w:tr>
      <w:tr w:rsidR="00E52320" w14:paraId="38BAEA66"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B46DB2D" w14:textId="77777777" w:rsidR="00E52320" w:rsidRDefault="00FB3D0F">
            <w:r>
              <w:rPr>
                <w:color w:val="1A1A1A"/>
                <w:sz w:val="20"/>
                <w:szCs w:val="20"/>
              </w:rPr>
              <w:t>Disable WPS on router</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8531D11" w14:textId="77777777" w:rsidR="00E52320" w:rsidRDefault="00FB3D0F">
            <w:r>
              <w:rPr>
                <w:color w:val="1A1A1A"/>
                <w:sz w:val="20"/>
                <w:szCs w:val="20"/>
              </w:rPr>
              <w:t>High</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78F1F92" w14:textId="77777777" w:rsidR="00E52320" w:rsidRDefault="00FB3D0F">
            <w:r>
              <w:rPr>
                <w:color w:val="1A1A1A"/>
                <w:sz w:val="20"/>
                <w:szCs w:val="20"/>
              </w:rPr>
              <w:t>☐</w:t>
            </w:r>
          </w:p>
        </w:tc>
      </w:tr>
      <w:tr w:rsidR="00E52320" w14:paraId="366B3E52"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5BF1408" w14:textId="77777777" w:rsidR="00E52320" w:rsidRDefault="00FB3D0F">
            <w:r>
              <w:rPr>
                <w:color w:val="1A1A1A"/>
                <w:sz w:val="20"/>
                <w:szCs w:val="20"/>
              </w:rPr>
              <w:t>Create Guest WiFi for visitors</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3E7073F6" w14:textId="77777777" w:rsidR="00E52320" w:rsidRDefault="00FB3D0F">
            <w:r>
              <w:rPr>
                <w:color w:val="1A1A1A"/>
                <w:sz w:val="20"/>
                <w:szCs w:val="20"/>
              </w:rPr>
              <w:t>Medium</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7B1D8459" w14:textId="77777777" w:rsidR="00E52320" w:rsidRDefault="00FB3D0F">
            <w:r>
              <w:rPr>
                <w:color w:val="1A1A1A"/>
                <w:sz w:val="20"/>
                <w:szCs w:val="20"/>
              </w:rPr>
              <w:t>☐</w:t>
            </w:r>
          </w:p>
        </w:tc>
      </w:tr>
      <w:tr w:rsidR="00E52320" w14:paraId="6E202666"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B42B085" w14:textId="77777777" w:rsidR="00E52320" w:rsidRDefault="00FB3D0F">
            <w:r>
              <w:rPr>
                <w:color w:val="1A1A1A"/>
                <w:sz w:val="20"/>
                <w:szCs w:val="20"/>
              </w:rPr>
              <w:t>Install and use reputable VPN</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587ACB43" w14:textId="77777777" w:rsidR="00E52320" w:rsidRDefault="00FB3D0F">
            <w:r>
              <w:rPr>
                <w:color w:val="1A1A1A"/>
                <w:sz w:val="20"/>
                <w:szCs w:val="20"/>
              </w:rPr>
              <w:t>Medium</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79D4A739" w14:textId="77777777" w:rsidR="00E52320" w:rsidRDefault="00FB3D0F">
            <w:r>
              <w:rPr>
                <w:color w:val="1A1A1A"/>
                <w:sz w:val="20"/>
                <w:szCs w:val="20"/>
              </w:rPr>
              <w:t>☐</w:t>
            </w:r>
          </w:p>
        </w:tc>
      </w:tr>
      <w:tr w:rsidR="00E52320" w14:paraId="1A29556F"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626DF816" w14:textId="77777777" w:rsidR="00E52320" w:rsidRDefault="00FB3D0F">
            <w:r>
              <w:rPr>
                <w:color w:val="1A1A1A"/>
                <w:sz w:val="20"/>
                <w:szCs w:val="20"/>
              </w:rPr>
              <w:t>Enable full-disk encryption on your device</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FD34686" w14:textId="77777777" w:rsidR="00E52320" w:rsidRDefault="00FB3D0F">
            <w:r>
              <w:rPr>
                <w:color w:val="1A1A1A"/>
                <w:sz w:val="20"/>
                <w:szCs w:val="20"/>
              </w:rPr>
              <w:t>Medium</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5745570C" w14:textId="77777777" w:rsidR="00E52320" w:rsidRDefault="00FB3D0F">
            <w:r>
              <w:rPr>
                <w:color w:val="1A1A1A"/>
                <w:sz w:val="20"/>
                <w:szCs w:val="20"/>
              </w:rPr>
              <w:t>☐</w:t>
            </w:r>
          </w:p>
        </w:tc>
      </w:tr>
      <w:tr w:rsidR="00E52320" w14:paraId="1AC133F7"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3EBF3048" w14:textId="77777777" w:rsidR="00E52320" w:rsidRDefault="00FB3D0F">
            <w:r>
              <w:rPr>
                <w:color w:val="1A1A1A"/>
                <w:sz w:val="20"/>
                <w:szCs w:val="20"/>
              </w:rPr>
              <w:t>Review trader.log daily</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47AC1365" w14:textId="77777777" w:rsidR="00E52320" w:rsidRDefault="00FB3D0F">
            <w:r>
              <w:rPr>
                <w:color w:val="1A1A1A"/>
                <w:sz w:val="20"/>
                <w:szCs w:val="20"/>
              </w:rPr>
              <w:t>Ongoing</w:t>
            </w:r>
          </w:p>
        </w:tc>
        <w:tc>
          <w:tcPr>
            <w:tcW w:w="1500" w:type="dxa"/>
            <w:tcBorders>
              <w:top w:val="single" w:sz="1" w:space="0" w:color="D5D9E0"/>
              <w:left w:val="single" w:sz="1" w:space="0" w:color="D5D9E0"/>
              <w:bottom w:val="single" w:sz="1" w:space="0" w:color="D5D9E0"/>
              <w:right w:val="single" w:sz="1" w:space="0" w:color="D5D9E0"/>
            </w:tcBorders>
            <w:shd w:val="clear" w:color="auto" w:fill="F2F4F7"/>
            <w:tcMar>
              <w:top w:w="80" w:type="dxa"/>
              <w:left w:w="140" w:type="dxa"/>
              <w:bottom w:w="80" w:type="dxa"/>
              <w:right w:w="140" w:type="dxa"/>
            </w:tcMar>
          </w:tcPr>
          <w:p w14:paraId="2F70F058" w14:textId="77777777" w:rsidR="00E52320" w:rsidRDefault="00FB3D0F">
            <w:r>
              <w:rPr>
                <w:color w:val="1A1A1A"/>
                <w:sz w:val="20"/>
                <w:szCs w:val="20"/>
              </w:rPr>
              <w:t>☐</w:t>
            </w:r>
          </w:p>
        </w:tc>
      </w:tr>
      <w:tr w:rsidR="00E52320" w14:paraId="3AB5366A" w14:textId="77777777">
        <w:tblPrEx>
          <w:tblCellMar>
            <w:top w:w="0" w:type="dxa"/>
            <w:bottom w:w="0" w:type="dxa"/>
          </w:tblCellMar>
        </w:tblPrEx>
        <w:tc>
          <w:tcPr>
            <w:tcW w:w="636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00F355F6" w14:textId="77777777" w:rsidR="00E52320" w:rsidRDefault="00FB3D0F">
            <w:r>
              <w:rPr>
                <w:color w:val="1A1A1A"/>
                <w:sz w:val="20"/>
                <w:szCs w:val="20"/>
              </w:rPr>
              <w:t>Review brokerage order history weekly</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12357FEF" w14:textId="77777777" w:rsidR="00E52320" w:rsidRDefault="00FB3D0F">
            <w:r>
              <w:rPr>
                <w:color w:val="1A1A1A"/>
                <w:sz w:val="20"/>
                <w:szCs w:val="20"/>
              </w:rPr>
              <w:t>Ongoing</w:t>
            </w:r>
          </w:p>
        </w:tc>
        <w:tc>
          <w:tcPr>
            <w:tcW w:w="1500" w:type="dxa"/>
            <w:tcBorders>
              <w:top w:val="single" w:sz="1" w:space="0" w:color="D5D9E0"/>
              <w:left w:val="single" w:sz="1" w:space="0" w:color="D5D9E0"/>
              <w:bottom w:val="single" w:sz="1" w:space="0" w:color="D5D9E0"/>
              <w:right w:val="single" w:sz="1" w:space="0" w:color="D5D9E0"/>
            </w:tcBorders>
            <w:shd w:val="clear" w:color="auto" w:fill="FFFFFF"/>
            <w:tcMar>
              <w:top w:w="80" w:type="dxa"/>
              <w:left w:w="140" w:type="dxa"/>
              <w:bottom w:w="80" w:type="dxa"/>
              <w:right w:w="140" w:type="dxa"/>
            </w:tcMar>
          </w:tcPr>
          <w:p w14:paraId="2979A4D5" w14:textId="77777777" w:rsidR="00E52320" w:rsidRDefault="00FB3D0F">
            <w:r>
              <w:rPr>
                <w:color w:val="1A1A1A"/>
                <w:sz w:val="20"/>
                <w:szCs w:val="20"/>
              </w:rPr>
              <w:t>☐</w:t>
            </w:r>
          </w:p>
        </w:tc>
      </w:tr>
    </w:tbl>
    <w:p w14:paraId="54F55716" w14:textId="77777777" w:rsidR="00E52320" w:rsidRDefault="00FB3D0F">
      <w:r>
        <w:br w:type="page"/>
      </w:r>
    </w:p>
    <w:p w14:paraId="631ACF97" w14:textId="77777777" w:rsidR="00E52320" w:rsidRDefault="00FB3D0F">
      <w:pPr>
        <w:pStyle w:val="Heading1"/>
      </w:pPr>
      <w:r>
        <w:lastRenderedPageBreak/>
        <w:t>Section 6: Project File Structure &amp; Next Steps</w:t>
      </w:r>
    </w:p>
    <w:p w14:paraId="169AC394" w14:textId="77777777" w:rsidR="00E52320" w:rsidRDefault="00FB3D0F">
      <w:pPr>
        <w:pStyle w:val="Heading2"/>
      </w:pPr>
      <w:r>
        <w:t>Recommended File Structure</w:t>
      </w:r>
    </w:p>
    <w:p w14:paraId="4A4DB193" w14:textId="77777777" w:rsidR="00E52320" w:rsidRDefault="00FB3D0F">
      <w:pPr>
        <w:shd w:val="clear" w:color="auto" w:fill="1E1E1E"/>
        <w:spacing w:before="60" w:after="60"/>
      </w:pPr>
      <w:r>
        <w:rPr>
          <w:rFonts w:ascii="Courier New" w:eastAsia="Courier New" w:hAnsi="Courier New" w:cs="Courier New"/>
          <w:color w:val="A8FF78"/>
          <w:sz w:val="18"/>
          <w:szCs w:val="18"/>
        </w:rPr>
        <w:t>etf-trader/</w:t>
      </w:r>
    </w:p>
    <w:p w14:paraId="21A21FB5" w14:textId="77777777" w:rsidR="00E52320" w:rsidRDefault="00FB3D0F">
      <w:pPr>
        <w:shd w:val="clear" w:color="auto" w:fill="1E1E1E"/>
        <w:spacing w:before="60" w:after="60"/>
      </w:pPr>
      <w:r>
        <w:rPr>
          <w:rFonts w:ascii="Courier New" w:eastAsia="Courier New" w:hAnsi="Courier New" w:cs="Courier New"/>
          <w:color w:val="A8FF78"/>
          <w:sz w:val="18"/>
          <w:szCs w:val="18"/>
        </w:rPr>
        <w:t>├── schwab_trader.py      ← Main trading script</w:t>
      </w:r>
    </w:p>
    <w:p w14:paraId="63A72B48" w14:textId="77777777" w:rsidR="00E52320" w:rsidRDefault="00FB3D0F">
      <w:pPr>
        <w:shd w:val="clear" w:color="auto" w:fill="1E1E1E"/>
        <w:spacing w:before="60" w:after="60"/>
      </w:pPr>
      <w:r>
        <w:rPr>
          <w:rFonts w:ascii="Courier New" w:eastAsia="Courier New" w:hAnsi="Courier New" w:cs="Courier New"/>
          <w:color w:val="A8FF78"/>
          <w:sz w:val="18"/>
          <w:szCs w:val="18"/>
        </w:rPr>
        <w:t>├── .env                  ← Your credentials (NEVER share)</w:t>
      </w:r>
    </w:p>
    <w:p w14:paraId="1F3462C4" w14:textId="77777777" w:rsidR="00E52320" w:rsidRDefault="00FB3D0F">
      <w:pPr>
        <w:shd w:val="clear" w:color="auto" w:fill="1E1E1E"/>
        <w:spacing w:before="60" w:after="60"/>
      </w:pPr>
      <w:r>
        <w:rPr>
          <w:rFonts w:ascii="Courier New" w:eastAsia="Courier New" w:hAnsi="Courier New" w:cs="Courier New"/>
          <w:color w:val="A8FF78"/>
          <w:sz w:val="18"/>
          <w:szCs w:val="18"/>
        </w:rPr>
        <w:t>├── .gitignore            ← Prevents credentials from being uploaded</w:t>
      </w:r>
    </w:p>
    <w:p w14:paraId="37BDCB7A" w14:textId="77777777" w:rsidR="00E52320" w:rsidRDefault="00FB3D0F">
      <w:pPr>
        <w:shd w:val="clear" w:color="auto" w:fill="1E1E1E"/>
        <w:spacing w:before="60" w:after="60"/>
      </w:pPr>
      <w:r>
        <w:rPr>
          <w:rFonts w:ascii="Courier New" w:eastAsia="Courier New" w:hAnsi="Courier New" w:cs="Courier New"/>
          <w:color w:val="A8FF78"/>
          <w:sz w:val="18"/>
          <w:szCs w:val="18"/>
        </w:rPr>
        <w:t>├── requirements.txt      ← Python dependencies</w:t>
      </w:r>
    </w:p>
    <w:p w14:paraId="0733CBBC" w14:textId="77777777" w:rsidR="00E52320" w:rsidRDefault="00FB3D0F">
      <w:pPr>
        <w:shd w:val="clear" w:color="auto" w:fill="1E1E1E"/>
        <w:spacing w:before="60" w:after="60"/>
      </w:pPr>
      <w:r>
        <w:rPr>
          <w:rFonts w:ascii="Courier New" w:eastAsia="Courier New" w:hAnsi="Courier New" w:cs="Courier New"/>
          <w:color w:val="A8FF78"/>
          <w:sz w:val="18"/>
          <w:szCs w:val="18"/>
        </w:rPr>
        <w:t>└── trader.log            ← Auto-generated activity log</w:t>
      </w:r>
    </w:p>
    <w:p w14:paraId="691B988D" w14:textId="77777777" w:rsidR="00E52320" w:rsidRDefault="00E52320">
      <w:pPr>
        <w:spacing w:before="80" w:after="80"/>
      </w:pPr>
    </w:p>
    <w:p w14:paraId="62B84E55" w14:textId="77777777" w:rsidR="00E52320" w:rsidRDefault="00FB3D0F">
      <w:pPr>
        <w:pStyle w:val="Heading2"/>
      </w:pPr>
      <w:r>
        <w:t>Getting Started — Ordered Steps</w:t>
      </w:r>
    </w:p>
    <w:p w14:paraId="53A20F69" w14:textId="77777777" w:rsidR="00E52320" w:rsidRDefault="00FB3D0F">
      <w:pPr>
        <w:pStyle w:val="ListParagraph"/>
        <w:numPr>
          <w:ilvl w:val="0"/>
          <w:numId w:val="2"/>
        </w:numPr>
        <w:spacing w:before="40" w:after="40"/>
      </w:pPr>
      <w:r>
        <w:rPr>
          <w:color w:val="1A1A1A"/>
        </w:rPr>
        <w:t>Register your app at developer.schwab.com and get your App Key &amp; Secret.</w:t>
      </w:r>
    </w:p>
    <w:p w14:paraId="0B3604A4" w14:textId="77777777" w:rsidR="00E52320" w:rsidRDefault="00FB3D0F">
      <w:pPr>
        <w:pStyle w:val="ListParagraph"/>
        <w:numPr>
          <w:ilvl w:val="0"/>
          <w:numId w:val="2"/>
        </w:numPr>
        <w:spacing w:before="40" w:after="40"/>
      </w:pPr>
      <w:r>
        <w:rPr>
          <w:color w:val="1A1A1A"/>
        </w:rPr>
        <w:t>Copy the .env.example file to .env and fill in your credentials.</w:t>
      </w:r>
    </w:p>
    <w:p w14:paraId="325CC4B9" w14:textId="77777777" w:rsidR="00E52320" w:rsidRDefault="00FB3D0F">
      <w:pPr>
        <w:pStyle w:val="ListParagraph"/>
        <w:numPr>
          <w:ilvl w:val="0"/>
          <w:numId w:val="2"/>
        </w:numPr>
        <w:spacing w:before="40" w:after="40"/>
      </w:pPr>
      <w:r>
        <w:rPr>
          <w:color w:val="1A1A1A"/>
        </w:rPr>
        <w:t>Install dependencies:  pip install schwab-py python-dotenv schedule</w:t>
      </w:r>
    </w:p>
    <w:p w14:paraId="2BF3A914" w14:textId="77777777" w:rsidR="00E52320" w:rsidRDefault="00FB3D0F">
      <w:pPr>
        <w:pStyle w:val="ListParagraph"/>
        <w:numPr>
          <w:ilvl w:val="0"/>
          <w:numId w:val="2"/>
        </w:numPr>
        <w:spacing w:before="40" w:after="40"/>
      </w:pPr>
      <w:r>
        <w:rPr>
          <w:color w:val="1A1A1A"/>
        </w:rPr>
        <w:t>Run the script once with dry_run=True to complete the OAuth login flow.</w:t>
      </w:r>
    </w:p>
    <w:p w14:paraId="3DAA1CC3" w14:textId="77777777" w:rsidR="00E52320" w:rsidRDefault="00FB3D0F">
      <w:pPr>
        <w:pStyle w:val="ListParagraph"/>
        <w:numPr>
          <w:ilvl w:val="0"/>
          <w:numId w:val="2"/>
        </w:numPr>
        <w:spacing w:before="40" w:after="40"/>
      </w:pPr>
      <w:r>
        <w:rPr>
          <w:color w:val="1A1A1A"/>
        </w:rPr>
        <w:t>Review the trader.log to confirm the strategies are running as expected.</w:t>
      </w:r>
    </w:p>
    <w:p w14:paraId="421E3D08" w14:textId="77777777" w:rsidR="00E52320" w:rsidRDefault="00FB3D0F">
      <w:pPr>
        <w:pStyle w:val="ListParagraph"/>
        <w:numPr>
          <w:ilvl w:val="0"/>
          <w:numId w:val="2"/>
        </w:numPr>
        <w:spacing w:before="40" w:after="40"/>
      </w:pPr>
      <w:r>
        <w:rPr>
          <w:color w:val="1A1A1A"/>
        </w:rPr>
        <w:t>Adjust DCA amounts, target allocations, and price triggers to match your goals.</w:t>
      </w:r>
    </w:p>
    <w:p w14:paraId="1D182DBB" w14:textId="77777777" w:rsidR="00E52320" w:rsidRDefault="00FB3D0F">
      <w:pPr>
        <w:pStyle w:val="ListParagraph"/>
        <w:numPr>
          <w:ilvl w:val="0"/>
          <w:numId w:val="2"/>
        </w:numPr>
        <w:spacing w:before="40" w:after="40"/>
      </w:pPr>
      <w:r>
        <w:rPr>
          <w:color w:val="1A1A1A"/>
        </w:rPr>
        <w:t>When fully satisfied, set dry_run=False to enable live trading.</w:t>
      </w:r>
    </w:p>
    <w:p w14:paraId="439F1FE6" w14:textId="77777777" w:rsidR="00E52320" w:rsidRDefault="00E52320">
      <w:pPr>
        <w:spacing w:before="80" w:after="80"/>
      </w:pPr>
    </w:p>
    <w:p w14:paraId="4A97808A" w14:textId="77777777" w:rsidR="00E52320" w:rsidRDefault="00FB3D0F">
      <w:pPr>
        <w:pStyle w:val="Heading2"/>
      </w:pPr>
      <w:r>
        <w:t>Important Disclaimers</w:t>
      </w:r>
    </w:p>
    <w:p w14:paraId="312AFAA3" w14:textId="77777777" w:rsidR="00E52320" w:rsidRDefault="00FB3D0F">
      <w:pPr>
        <w:shd w:val="clear" w:color="auto" w:fill="F2F4F7"/>
        <w:spacing w:before="120" w:after="120"/>
      </w:pPr>
      <w:r>
        <w:rPr>
          <w:b/>
          <w:bCs/>
          <w:color w:val="7B4F00"/>
          <w:sz w:val="20"/>
          <w:szCs w:val="20"/>
        </w:rPr>
        <w:t xml:space="preserve">  ⚠  This guide is for educational and informational purposes only. Automated trading carries real financial risk. A misconfigured script could place unintended orders. Always test thoroughly in dry-run mode before enabling live trading. Consider consulting a licensed financial advisor before deploying automated strategies.</w:t>
      </w:r>
    </w:p>
    <w:p w14:paraId="58DE0426" w14:textId="77777777" w:rsidR="00E52320" w:rsidRDefault="00E52320">
      <w:pPr>
        <w:spacing w:before="80" w:after="80"/>
      </w:pPr>
    </w:p>
    <w:p w14:paraId="585203D7" w14:textId="77777777" w:rsidR="00E52320" w:rsidRDefault="00FB3D0F">
      <w:pPr>
        <w:shd w:val="clear" w:color="auto" w:fill="F2F4F7"/>
        <w:spacing w:before="120" w:after="120"/>
      </w:pPr>
      <w:r>
        <w:rPr>
          <w:b/>
          <w:bCs/>
          <w:color w:val="7B4F00"/>
          <w:sz w:val="20"/>
          <w:szCs w:val="20"/>
        </w:rPr>
        <w:t xml:space="preserve">  ⚠  The Schwab API has rate limits and trading restrictions. Review developer.schwab.com documentation for current limits. Schwab may also restrict or disable API access for accounts that violate their terms of service.</w:t>
      </w:r>
    </w:p>
    <w:p w14:paraId="5D6A275F" w14:textId="77777777" w:rsidR="00E52320" w:rsidRDefault="00E52320">
      <w:pPr>
        <w:spacing w:before="80" w:after="80"/>
      </w:pPr>
    </w:p>
    <w:p w14:paraId="4C75404D" w14:textId="77777777" w:rsidR="00E52320" w:rsidRDefault="00FB3D0F">
      <w:pPr>
        <w:shd w:val="clear" w:color="auto" w:fill="E6F4EA"/>
        <w:spacing w:before="120" w:after="120"/>
      </w:pPr>
      <w:r>
        <w:rPr>
          <w:b/>
          <w:bCs/>
          <w:color w:val="1A7A4A"/>
          <w:sz w:val="20"/>
          <w:szCs w:val="20"/>
        </w:rPr>
        <w:t xml:space="preserve">  ✓  Start small. Run DCA with a small dollar amount for several weeks in live mode before activating rebalancing or price triggers.</w:t>
      </w:r>
    </w:p>
    <w:sectPr w:rsidR="00E5232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1002" w14:textId="77777777" w:rsidR="00FB3D0F" w:rsidRDefault="00FB3D0F">
      <w:r>
        <w:separator/>
      </w:r>
    </w:p>
  </w:endnote>
  <w:endnote w:type="continuationSeparator" w:id="0">
    <w:p w14:paraId="75257967" w14:textId="77777777" w:rsidR="00FB3D0F" w:rsidRDefault="00FB3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B0AA" w14:textId="77777777" w:rsidR="00E52320" w:rsidRDefault="00FB3D0F">
    <w:pPr>
      <w:pBdr>
        <w:top w:val="single" w:sz="4" w:space="4" w:color="1B3A6B"/>
      </w:pBdr>
      <w:tabs>
        <w:tab w:val="right" w:pos="9026"/>
      </w:tabs>
    </w:pPr>
    <w:r>
      <w:rPr>
        <w:color w:val="777777"/>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20B3B" w14:textId="77777777" w:rsidR="00FB3D0F" w:rsidRDefault="00FB3D0F">
      <w:r>
        <w:separator/>
      </w:r>
    </w:p>
  </w:footnote>
  <w:footnote w:type="continuationSeparator" w:id="0">
    <w:p w14:paraId="4EF35D29" w14:textId="77777777" w:rsidR="00FB3D0F" w:rsidRDefault="00FB3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28F8" w14:textId="77777777" w:rsidR="00E52320" w:rsidRDefault="00FB3D0F">
    <w:pPr>
      <w:pBdr>
        <w:bottom w:val="single" w:sz="6" w:space="4" w:color="1B3A6B"/>
      </w:pBdr>
    </w:pPr>
    <w:r>
      <w:rPr>
        <w:b/>
        <w:bCs/>
        <w:color w:val="1B3A6B"/>
        <w:sz w:val="18"/>
        <w:szCs w:val="18"/>
      </w:rPr>
      <w:t>ETF Automation &amp; Security Guide  |  Charles Schwab</w:t>
    </w:r>
    <w:r>
      <w:rPr>
        <w:color w:val="999999"/>
        <w:sz w:val="18"/>
        <w:szCs w:val="18"/>
      </w:rPr>
      <w:t xml:space="preserve">   |   Confidential — Keep Secure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321"/>
    <w:multiLevelType w:val="hybridMultilevel"/>
    <w:tmpl w:val="9E8005A2"/>
    <w:lvl w:ilvl="0" w:tplc="520CEB26">
      <w:start w:val="1"/>
      <w:numFmt w:val="decimal"/>
      <w:lvlText w:val="%1."/>
      <w:lvlJc w:val="left"/>
      <w:pPr>
        <w:ind w:left="720" w:hanging="360"/>
      </w:pPr>
    </w:lvl>
    <w:lvl w:ilvl="1" w:tplc="C3A2C236">
      <w:numFmt w:val="decimal"/>
      <w:lvlText w:val=""/>
      <w:lvlJc w:val="left"/>
    </w:lvl>
    <w:lvl w:ilvl="2" w:tplc="1D7457E2">
      <w:numFmt w:val="decimal"/>
      <w:lvlText w:val=""/>
      <w:lvlJc w:val="left"/>
    </w:lvl>
    <w:lvl w:ilvl="3" w:tplc="F70294FE">
      <w:numFmt w:val="decimal"/>
      <w:lvlText w:val=""/>
      <w:lvlJc w:val="left"/>
    </w:lvl>
    <w:lvl w:ilvl="4" w:tplc="76169A6C">
      <w:numFmt w:val="decimal"/>
      <w:lvlText w:val=""/>
      <w:lvlJc w:val="left"/>
    </w:lvl>
    <w:lvl w:ilvl="5" w:tplc="A44C8BB8">
      <w:numFmt w:val="decimal"/>
      <w:lvlText w:val=""/>
      <w:lvlJc w:val="left"/>
    </w:lvl>
    <w:lvl w:ilvl="6" w:tplc="B8926640">
      <w:numFmt w:val="decimal"/>
      <w:lvlText w:val=""/>
      <w:lvlJc w:val="left"/>
    </w:lvl>
    <w:lvl w:ilvl="7" w:tplc="008E9A8E">
      <w:numFmt w:val="decimal"/>
      <w:lvlText w:val=""/>
      <w:lvlJc w:val="left"/>
    </w:lvl>
    <w:lvl w:ilvl="8" w:tplc="BE38FA14">
      <w:numFmt w:val="decimal"/>
      <w:lvlText w:val=""/>
      <w:lvlJc w:val="left"/>
    </w:lvl>
  </w:abstractNum>
  <w:abstractNum w:abstractNumId="1" w15:restartNumberingAfterBreak="0">
    <w:nsid w:val="25DF277B"/>
    <w:multiLevelType w:val="hybridMultilevel"/>
    <w:tmpl w:val="8404F79E"/>
    <w:lvl w:ilvl="0" w:tplc="EBF222E2">
      <w:start w:val="1"/>
      <w:numFmt w:val="bullet"/>
      <w:lvlText w:val="•"/>
      <w:lvlJc w:val="left"/>
      <w:pPr>
        <w:ind w:left="720" w:hanging="360"/>
      </w:pPr>
    </w:lvl>
    <w:lvl w:ilvl="1" w:tplc="8DA46BCA">
      <w:numFmt w:val="decimal"/>
      <w:lvlText w:val=""/>
      <w:lvlJc w:val="left"/>
    </w:lvl>
    <w:lvl w:ilvl="2" w:tplc="AE58ED6A">
      <w:numFmt w:val="decimal"/>
      <w:lvlText w:val=""/>
      <w:lvlJc w:val="left"/>
    </w:lvl>
    <w:lvl w:ilvl="3" w:tplc="7A6E2D38">
      <w:numFmt w:val="decimal"/>
      <w:lvlText w:val=""/>
      <w:lvlJc w:val="left"/>
    </w:lvl>
    <w:lvl w:ilvl="4" w:tplc="14D0D14C">
      <w:numFmt w:val="decimal"/>
      <w:lvlText w:val=""/>
      <w:lvlJc w:val="left"/>
    </w:lvl>
    <w:lvl w:ilvl="5" w:tplc="0F48B4FA">
      <w:numFmt w:val="decimal"/>
      <w:lvlText w:val=""/>
      <w:lvlJc w:val="left"/>
    </w:lvl>
    <w:lvl w:ilvl="6" w:tplc="8E5E52E2">
      <w:numFmt w:val="decimal"/>
      <w:lvlText w:val=""/>
      <w:lvlJc w:val="left"/>
    </w:lvl>
    <w:lvl w:ilvl="7" w:tplc="36385B9C">
      <w:numFmt w:val="decimal"/>
      <w:lvlText w:val=""/>
      <w:lvlJc w:val="left"/>
    </w:lvl>
    <w:lvl w:ilvl="8" w:tplc="E98C5342">
      <w:numFmt w:val="decimal"/>
      <w:lvlText w:val=""/>
      <w:lvlJc w:val="left"/>
    </w:lvl>
  </w:abstractNum>
  <w:abstractNum w:abstractNumId="2" w15:restartNumberingAfterBreak="0">
    <w:nsid w:val="4F000683"/>
    <w:multiLevelType w:val="hybridMultilevel"/>
    <w:tmpl w:val="8EB67802"/>
    <w:lvl w:ilvl="0" w:tplc="4418AE48">
      <w:start w:val="1"/>
      <w:numFmt w:val="bullet"/>
      <w:lvlText w:val="●"/>
      <w:lvlJc w:val="left"/>
      <w:pPr>
        <w:ind w:left="720" w:hanging="360"/>
      </w:pPr>
    </w:lvl>
    <w:lvl w:ilvl="1" w:tplc="7D70AEB8">
      <w:start w:val="1"/>
      <w:numFmt w:val="bullet"/>
      <w:lvlText w:val="○"/>
      <w:lvlJc w:val="left"/>
      <w:pPr>
        <w:ind w:left="1440" w:hanging="360"/>
      </w:pPr>
    </w:lvl>
    <w:lvl w:ilvl="2" w:tplc="5CD6DF20">
      <w:start w:val="1"/>
      <w:numFmt w:val="bullet"/>
      <w:lvlText w:val="■"/>
      <w:lvlJc w:val="left"/>
      <w:pPr>
        <w:ind w:left="2160" w:hanging="360"/>
      </w:pPr>
    </w:lvl>
    <w:lvl w:ilvl="3" w:tplc="5B38E522">
      <w:start w:val="1"/>
      <w:numFmt w:val="bullet"/>
      <w:lvlText w:val="●"/>
      <w:lvlJc w:val="left"/>
      <w:pPr>
        <w:ind w:left="2880" w:hanging="360"/>
      </w:pPr>
    </w:lvl>
    <w:lvl w:ilvl="4" w:tplc="CE2E3C94">
      <w:start w:val="1"/>
      <w:numFmt w:val="bullet"/>
      <w:lvlText w:val="○"/>
      <w:lvlJc w:val="left"/>
      <w:pPr>
        <w:ind w:left="3600" w:hanging="360"/>
      </w:pPr>
    </w:lvl>
    <w:lvl w:ilvl="5" w:tplc="50C03F4A">
      <w:start w:val="1"/>
      <w:numFmt w:val="bullet"/>
      <w:lvlText w:val="■"/>
      <w:lvlJc w:val="left"/>
      <w:pPr>
        <w:ind w:left="4320" w:hanging="360"/>
      </w:pPr>
    </w:lvl>
    <w:lvl w:ilvl="6" w:tplc="72722208">
      <w:start w:val="1"/>
      <w:numFmt w:val="bullet"/>
      <w:lvlText w:val="●"/>
      <w:lvlJc w:val="left"/>
      <w:pPr>
        <w:ind w:left="5040" w:hanging="360"/>
      </w:pPr>
    </w:lvl>
    <w:lvl w:ilvl="7" w:tplc="1012F656">
      <w:start w:val="1"/>
      <w:numFmt w:val="bullet"/>
      <w:lvlText w:val="●"/>
      <w:lvlJc w:val="left"/>
      <w:pPr>
        <w:ind w:left="5760" w:hanging="360"/>
      </w:pPr>
    </w:lvl>
    <w:lvl w:ilvl="8" w:tplc="F48C3D64">
      <w:start w:val="1"/>
      <w:numFmt w:val="bullet"/>
      <w:lvlText w:val="●"/>
      <w:lvlJc w:val="left"/>
      <w:pPr>
        <w:ind w:left="6480" w:hanging="360"/>
      </w:pPr>
    </w:lvl>
  </w:abstractNum>
  <w:num w:numId="1" w16cid:durableId="1244412626">
    <w:abstractNumId w:val="2"/>
    <w:lvlOverride w:ilvl="0">
      <w:startOverride w:val="1"/>
    </w:lvlOverride>
  </w:num>
  <w:num w:numId="2" w16cid:durableId="2114591064">
    <w:abstractNumId w:val="0"/>
    <w:lvlOverride w:ilvl="0">
      <w:startOverride w:val="1"/>
    </w:lvlOverride>
  </w:num>
  <w:num w:numId="3" w16cid:durableId="1341155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20"/>
    <w:rsid w:val="00173A35"/>
    <w:rsid w:val="0041659E"/>
    <w:rsid w:val="00E52320"/>
    <w:rsid w:val="00FB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973192"/>
  <w15:docId w15:val="{F8EE44BD-1F09-4BC9-8E5C-ABEF4C21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0E7C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1731</Words>
  <Characters>9870</Characters>
  <Application>Microsoft Office Word</Application>
  <DocSecurity>4</DocSecurity>
  <Lines>82</Lines>
  <Paragraphs>23</Paragraphs>
  <ScaleCrop>false</ScaleCrop>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Ebony Jackson</cp:lastModifiedBy>
  <cp:revision>2</cp:revision>
  <dcterms:created xsi:type="dcterms:W3CDTF">2026-03-11T12:26:00Z</dcterms:created>
  <dcterms:modified xsi:type="dcterms:W3CDTF">2026-03-11T12:26:00Z</dcterms:modified>
</cp:coreProperties>
</file>