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CC451E" w:rsidRPr="000B1083" w:rsidRDefault="00F1267A" w:rsidP="000B1083">
      <w:pPr>
        <w:spacing w:after="0"/>
        <w:jc w:val="both"/>
        <w:rPr>
          <w:rFonts w:ascii="Lato" w:hAnsi="Lato"/>
          <w:color w:val="502B78"/>
          <w:sz w:val="52"/>
          <w:lang w:val="es-ES"/>
        </w:rPr>
      </w:pPr>
      <w:r w:rsidRPr="000B1083">
        <w:rPr>
          <w:rFonts w:ascii="Lato" w:hAnsi="Lato"/>
          <w:color w:val="502B78"/>
          <w:sz w:val="52"/>
          <w:lang w:val="es-ES"/>
        </w:rPr>
        <w:t>SOBRE CÓMO SE MANEJAN LOS GRANDES VOLÚMENES DE DATOS</w:t>
      </w:r>
    </w:p>
    <w:p w:rsidR="00CC451E" w:rsidRPr="00816420" w:rsidRDefault="00CC451E" w:rsidP="000B1083">
      <w:pPr>
        <w:spacing w:after="0"/>
        <w:jc w:val="both"/>
        <w:rPr>
          <w:rFonts w:ascii="Lato" w:hAnsi="Lato"/>
          <w:color w:val="502B78"/>
          <w:sz w:val="40"/>
          <w:lang w:val="es-ES"/>
          <w14:textFill>
            <w14:solidFill>
              <w14:srgbClr w14:val="502B78">
                <w14:lumMod w14:val="65000"/>
                <w14:lumOff w14:val="35000"/>
              </w14:srgbClr>
            </w14:solidFill>
          </w14:textFill>
        </w:rPr>
      </w:pPr>
      <w:r w:rsidRPr="00816420">
        <w:rPr>
          <w:rFonts w:ascii="Lato" w:hAnsi="Lato"/>
          <w:color w:val="502B78"/>
          <w:sz w:val="40"/>
          <w:lang w:val="es-ES"/>
        </w:rPr>
        <w:t>Actividad de transferencia</w:t>
      </w:r>
    </w:p>
    <w:p w:rsidR="00F471BD" w:rsidRDefault="00F471BD" w:rsidP="000B1083">
      <w:pPr>
        <w:jc w:val="both"/>
      </w:pPr>
    </w:p>
    <w:p w:rsidR="000B1083" w:rsidRDefault="000B1083" w:rsidP="000B10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color w:val="404040" w:themeColor="text1" w:themeTint="BF"/>
          <w:sz w:val="24"/>
          <w:lang w:val="es-ES"/>
        </w:rPr>
        <w:t>Suponga que Ud. trabaja en una organización que se llama “Smart Contact</w:t>
      </w:r>
      <w:bookmarkStart w:id="0" w:name="_GoBack"/>
      <w:bookmarkEnd w:id="0"/>
      <w:r w:rsidRPr="000B1083">
        <w:rPr>
          <w:rFonts w:ascii="Lato" w:hAnsi="Lato"/>
          <w:color w:val="404040" w:themeColor="text1" w:themeTint="BF"/>
          <w:sz w:val="24"/>
          <w:lang w:val="es-ES"/>
        </w:rPr>
        <w:t>”. Esta organización es una empresa dedicada a las telecomunicaciones e internet que cuenta con más de 50</w:t>
      </w:r>
      <w:r>
        <w:rPr>
          <w:rFonts w:ascii="Lato" w:hAnsi="Lato"/>
          <w:color w:val="404040" w:themeColor="text1" w:themeTint="BF"/>
          <w:sz w:val="24"/>
          <w:lang w:val="es-ES"/>
        </w:rPr>
        <w:t>0.000 clientes en la actualidad.</w:t>
      </w:r>
    </w:p>
    <w:p w:rsidR="000B1083" w:rsidRDefault="000B1083" w:rsidP="000B10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color w:val="404040" w:themeColor="text1" w:themeTint="BF"/>
          <w:sz w:val="24"/>
          <w:lang w:val="es-ES"/>
        </w:rPr>
        <w:t>Los productos que co</w:t>
      </w:r>
      <w:r>
        <w:rPr>
          <w:rFonts w:ascii="Lato" w:hAnsi="Lato"/>
          <w:color w:val="404040" w:themeColor="text1" w:themeTint="BF"/>
          <w:sz w:val="24"/>
          <w:lang w:val="es-ES"/>
        </w:rPr>
        <w:t>mercializa esta compañía son:</w:t>
      </w:r>
    </w:p>
    <w:p w:rsidR="000B1083" w:rsidRPr="000B1083" w:rsidRDefault="000B1083" w:rsidP="000B1083">
      <w:pPr>
        <w:pStyle w:val="Prrafodelista"/>
        <w:numPr>
          <w:ilvl w:val="0"/>
          <w:numId w:val="13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color w:val="404040" w:themeColor="text1" w:themeTint="BF"/>
          <w:sz w:val="24"/>
          <w:lang w:val="es-ES"/>
        </w:rPr>
        <w:t>líneas de teléfonos (abonados</w:t>
      </w:r>
      <w:r>
        <w:rPr>
          <w:rFonts w:ascii="Lato" w:hAnsi="Lato"/>
          <w:color w:val="404040" w:themeColor="text1" w:themeTint="BF"/>
          <w:sz w:val="24"/>
          <w:lang w:val="es-ES"/>
        </w:rPr>
        <w:t>) fijos y m</w:t>
      </w:r>
      <w:r w:rsidRPr="000B1083">
        <w:rPr>
          <w:rFonts w:ascii="Lato" w:hAnsi="Lato"/>
          <w:color w:val="404040" w:themeColor="text1" w:themeTint="BF"/>
          <w:sz w:val="24"/>
          <w:lang w:val="es-ES"/>
        </w:rPr>
        <w:t>óviles (celulares)</w:t>
      </w:r>
    </w:p>
    <w:p w:rsidR="000B1083" w:rsidRPr="000B1083" w:rsidRDefault="000B1083" w:rsidP="000B1083">
      <w:pPr>
        <w:pStyle w:val="Prrafodelista"/>
        <w:numPr>
          <w:ilvl w:val="0"/>
          <w:numId w:val="13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color w:val="404040" w:themeColor="text1" w:themeTint="BF"/>
          <w:sz w:val="24"/>
          <w:lang w:val="es-ES"/>
        </w:rPr>
        <w:t>internet wifi</w:t>
      </w:r>
    </w:p>
    <w:p w:rsidR="000B1083" w:rsidRPr="000B1083" w:rsidRDefault="000B1083" w:rsidP="000B1083">
      <w:pPr>
        <w:pStyle w:val="Prrafodelista"/>
        <w:numPr>
          <w:ilvl w:val="0"/>
          <w:numId w:val="13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color w:val="404040" w:themeColor="text1" w:themeTint="BF"/>
          <w:sz w:val="24"/>
          <w:lang w:val="es-ES"/>
        </w:rPr>
        <w:t>cable de TV</w:t>
      </w:r>
    </w:p>
    <w:p w:rsidR="000B1083" w:rsidRDefault="000B1083" w:rsidP="000B10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color w:val="404040" w:themeColor="text1" w:themeTint="BF"/>
          <w:sz w:val="24"/>
          <w:lang w:val="es-ES"/>
        </w:rPr>
        <w:t>La empresa ha notado que sus ventas no están siendo óptimas y ha intentado con ofertas y promociones, pero aun así no logra superar los objetivos de negocio (los cuales fueron definidos muy claramente), como por ejemplo, aumentar la rentabilidad en un 30% durante los próximos 12 meses, sin reducir la estructura del personal. Lo cierto es que esta empresa dispone de toda la tecnología necesaria para brindar una excelente atención, y todos los clientes y posibles clientes (leads) se encuentran en un sistema CRM (la información d</w:t>
      </w:r>
      <w:r>
        <w:rPr>
          <w:rFonts w:ascii="Lato" w:hAnsi="Lato"/>
          <w:color w:val="404040" w:themeColor="text1" w:themeTint="BF"/>
          <w:sz w:val="24"/>
          <w:lang w:val="es-ES"/>
        </w:rPr>
        <w:t>e todos ellos es muy completa).</w:t>
      </w:r>
    </w:p>
    <w:p w:rsidR="000B1083" w:rsidRDefault="000B1083" w:rsidP="000B10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color w:val="404040" w:themeColor="text1" w:themeTint="BF"/>
          <w:sz w:val="24"/>
          <w:lang w:val="es-ES"/>
        </w:rPr>
        <w:t>Para la gestión diaria de incid</w:t>
      </w:r>
      <w:r>
        <w:rPr>
          <w:rFonts w:ascii="Lato" w:hAnsi="Lato"/>
          <w:color w:val="404040" w:themeColor="text1" w:themeTint="BF"/>
          <w:sz w:val="24"/>
          <w:lang w:val="es-ES"/>
        </w:rPr>
        <w:t>entes, se tiene integrado al CRM</w:t>
      </w:r>
      <w:r w:rsidRPr="000B1083">
        <w:rPr>
          <w:rFonts w:ascii="Lato" w:hAnsi="Lato"/>
          <w:color w:val="404040" w:themeColor="text1" w:themeTint="BF"/>
          <w:sz w:val="24"/>
          <w:lang w:val="es-ES"/>
        </w:rPr>
        <w:t xml:space="preserve"> un sistema de Mesa de ayuda. Si bien los tiempos de resolución de problemas son variados, en general las encuestas de satisfacción son buenas.</w:t>
      </w:r>
    </w:p>
    <w:p w:rsidR="000B1083" w:rsidRDefault="000B1083" w:rsidP="000B10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color w:val="404040" w:themeColor="text1" w:themeTint="BF"/>
          <w:sz w:val="24"/>
          <w:lang w:val="es-ES"/>
        </w:rPr>
        <w:t>El personal que trabaja en la empresa está acorde a lo esperado. Todos trabajan muy bien y en general los objetivos se cumplen, excepto el de las ventas, que no logra llegar a la meta propuesta: por algún motivo no se está pudiendo vender lo que los clientes desean, demandan o necesitan. </w:t>
      </w:r>
    </w:p>
    <w:p w:rsidR="000B1083" w:rsidRDefault="000B1083" w:rsidP="000B10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color w:val="404040" w:themeColor="text1" w:themeTint="BF"/>
          <w:sz w:val="24"/>
          <w:lang w:val="es-ES"/>
        </w:rPr>
        <w:t>Usted fue contratado como Analista de Negocio para pensar, modelar e idear alguna solución que utiliza Big Data de manera que pueda usar los datos a fin de tomar la mejor decisión de negocio posible, en cuanto a qué vender, a quié</w:t>
      </w:r>
      <w:r>
        <w:rPr>
          <w:rFonts w:ascii="Lato" w:hAnsi="Lato"/>
          <w:color w:val="404040" w:themeColor="text1" w:themeTint="BF"/>
          <w:sz w:val="24"/>
          <w:lang w:val="es-ES"/>
        </w:rPr>
        <w:t>n venderle y a cuánto venderle.</w:t>
      </w:r>
    </w:p>
    <w:p w:rsidR="000B1083" w:rsidRDefault="000B1083" w:rsidP="000B10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color w:val="404040" w:themeColor="text1" w:themeTint="BF"/>
          <w:sz w:val="24"/>
          <w:lang w:val="es-ES"/>
        </w:rPr>
        <w:t>El dueño de la empresa escuchó que la moda actual es tener Big Data y desea comprar una solución de USD 1.500.000 que acaban de ofrecerle.</w:t>
      </w:r>
    </w:p>
    <w:p w:rsidR="000B1083" w:rsidRPr="000B1083" w:rsidRDefault="000B1083" w:rsidP="000B1083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b/>
          <w:color w:val="404040" w:themeColor="text1" w:themeTint="BF"/>
          <w:sz w:val="24"/>
          <w:lang w:val="es-ES"/>
        </w:rPr>
        <w:t>Se pide que haga lo siguiente:</w:t>
      </w:r>
    </w:p>
    <w:p w:rsidR="000B1083" w:rsidRDefault="000B1083" w:rsidP="000B1083">
      <w:pPr>
        <w:pStyle w:val="Prrafodelista"/>
        <w:numPr>
          <w:ilvl w:val="0"/>
          <w:numId w:val="14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color w:val="404040" w:themeColor="text1" w:themeTint="BF"/>
          <w:sz w:val="24"/>
          <w:lang w:val="es-ES"/>
        </w:rPr>
        <w:t>Enumere al menos 5 pasos que inicialmente realizaría si fuera el responsable de Big Data dentro de la organización.</w:t>
      </w:r>
    </w:p>
    <w:p w:rsidR="000B1083" w:rsidRPr="000B1083" w:rsidRDefault="000B1083" w:rsidP="000B1083">
      <w:pPr>
        <w:pStyle w:val="Prrafodelista"/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0B1083" w:rsidRDefault="000B1083" w:rsidP="000B1083">
      <w:pPr>
        <w:pStyle w:val="Prrafodelista"/>
        <w:numPr>
          <w:ilvl w:val="0"/>
          <w:numId w:val="14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color w:val="404040" w:themeColor="text1" w:themeTint="BF"/>
          <w:sz w:val="24"/>
          <w:lang w:val="es-ES"/>
        </w:rPr>
        <w:lastRenderedPageBreak/>
        <w:t>Arme un diagrama de arquitectura en formato Word o Excel (tomando como modelo el de referencia aportado en el libro) e indique cuáles serían las fuentes de información interna, y si utilizaría alguna fuente externa, dónde alojaría la información.</w:t>
      </w:r>
    </w:p>
    <w:p w:rsidR="000B1083" w:rsidRPr="000B1083" w:rsidRDefault="000B1083" w:rsidP="000B1083">
      <w:pPr>
        <w:pStyle w:val="Prrafodelista"/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0B1083" w:rsidRPr="000B1083" w:rsidRDefault="000B1083" w:rsidP="000B1083">
      <w:pPr>
        <w:pStyle w:val="Prrafodelista"/>
        <w:numPr>
          <w:ilvl w:val="0"/>
          <w:numId w:val="14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0B1083">
        <w:rPr>
          <w:rFonts w:ascii="Lato" w:hAnsi="Lato"/>
          <w:color w:val="404040" w:themeColor="text1" w:themeTint="BF"/>
          <w:sz w:val="24"/>
          <w:lang w:val="es-ES"/>
        </w:rPr>
        <w:t>Mencione qué componentes de Hadoop utilizaría para una prueba conceptual, siendo que el modelo de procesamiento a implementar sería Batch.</w:t>
      </w:r>
    </w:p>
    <w:p w:rsidR="00CC451E" w:rsidRPr="00F1267A" w:rsidRDefault="00CC451E" w:rsidP="000B1083">
      <w:pPr>
        <w:jc w:val="both"/>
        <w:rPr>
          <w:color w:val="404040" w:themeColor="text1" w:themeTint="BF"/>
        </w:rPr>
      </w:pPr>
    </w:p>
    <w:sectPr w:rsidR="00CC451E" w:rsidRPr="00F126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2C7" w:rsidRDefault="007B22C7" w:rsidP="003A7AA7">
      <w:pPr>
        <w:spacing w:after="0" w:line="240" w:lineRule="auto"/>
      </w:pPr>
      <w:r>
        <w:separator/>
      </w:r>
    </w:p>
  </w:endnote>
  <w:endnote w:type="continuationSeparator" w:id="0">
    <w:p w:rsidR="007B22C7" w:rsidRDefault="007B22C7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964D3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D964D3" w:rsidRDefault="00D964D3" w:rsidP="00D964D3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0B1083" w:rsidRPr="000B1083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D964D3" w:rsidRDefault="00D964D3" w:rsidP="00D964D3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0B1083" w:rsidRPr="000B1083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2C7" w:rsidRDefault="007B22C7" w:rsidP="003A7AA7">
      <w:pPr>
        <w:spacing w:after="0" w:line="240" w:lineRule="auto"/>
      </w:pPr>
      <w:r>
        <w:separator/>
      </w:r>
    </w:p>
  </w:footnote>
  <w:footnote w:type="continuationSeparator" w:id="0">
    <w:p w:rsidR="007B22C7" w:rsidRDefault="007B22C7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7B22C7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1" o:spid="_x0000_s2065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7B22C7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2" o:spid="_x0000_s2066" type="#_x0000_t75" style="position:absolute;margin-left:0;margin-top:0;width:595.45pt;height:842.15pt;z-index:-251656192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7B22C7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0" o:spid="_x0000_s2064" type="#_x0000_t75" style="position:absolute;margin-left:0;margin-top:0;width:595.45pt;height:842.15pt;z-index:-251658240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2B48"/>
    <w:multiLevelType w:val="hybridMultilevel"/>
    <w:tmpl w:val="6E542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30A74"/>
    <w:multiLevelType w:val="hybridMultilevel"/>
    <w:tmpl w:val="7D5E018A"/>
    <w:lvl w:ilvl="0" w:tplc="62781A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B5860"/>
    <w:multiLevelType w:val="hybridMultilevel"/>
    <w:tmpl w:val="E856DAD8"/>
    <w:lvl w:ilvl="0" w:tplc="D3AE5E74">
      <w:numFmt w:val="bullet"/>
      <w:lvlText w:val="•"/>
      <w:lvlJc w:val="left"/>
      <w:pPr>
        <w:ind w:left="1065" w:hanging="705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C33E2"/>
    <w:multiLevelType w:val="hybridMultilevel"/>
    <w:tmpl w:val="6AF8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7A"/>
    <w:rsid w:val="000B1083"/>
    <w:rsid w:val="001856CB"/>
    <w:rsid w:val="0023134B"/>
    <w:rsid w:val="0027604A"/>
    <w:rsid w:val="003A3E6D"/>
    <w:rsid w:val="003A7AA7"/>
    <w:rsid w:val="0040367A"/>
    <w:rsid w:val="00404840"/>
    <w:rsid w:val="007B22C7"/>
    <w:rsid w:val="00816420"/>
    <w:rsid w:val="008627A4"/>
    <w:rsid w:val="008E599D"/>
    <w:rsid w:val="0096129A"/>
    <w:rsid w:val="00B86114"/>
    <w:rsid w:val="00C816B2"/>
    <w:rsid w:val="00C84AAC"/>
    <w:rsid w:val="00CC451E"/>
    <w:rsid w:val="00D964D3"/>
    <w:rsid w:val="00F1267A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1"/>
    </o:shapelayout>
  </w:shapeDefaults>
  <w:decimalSymbol w:val=","/>
  <w:listSeparator w:val=";"/>
  <w14:docId w14:val="22DA92D4"/>
  <w15:chartTrackingRefBased/>
  <w15:docId w15:val="{473CE3BA-FD78-4990-9BF5-9648A483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n\Desktop\L&#243;gicas\Plantillas\Plantilla%205%20-%20Violeta%20%23502B7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D44F0-FAA8-41A2-8DD1-7555E283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5 - Violeta #502B78</Template>
  <TotalTime>8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</dc:creator>
  <cp:keywords/>
  <dc:description/>
  <cp:lastModifiedBy>Julieta.mafferra</cp:lastModifiedBy>
  <cp:revision>2</cp:revision>
  <cp:lastPrinted>2020-09-01T16:45:00Z</cp:lastPrinted>
  <dcterms:created xsi:type="dcterms:W3CDTF">2021-07-19T13:11:00Z</dcterms:created>
  <dcterms:modified xsi:type="dcterms:W3CDTF">2022-05-11T18:34:00Z</dcterms:modified>
</cp:coreProperties>
</file>