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675046" w:rsidRPr="00675046" w:rsidRDefault="00675046" w:rsidP="00CC451E">
      <w:pPr>
        <w:spacing w:after="0"/>
        <w:rPr>
          <w:rFonts w:ascii="Lato" w:hAnsi="Lato"/>
          <w:bCs/>
          <w:color w:val="CFAC43"/>
          <w:sz w:val="52"/>
        </w:rPr>
      </w:pPr>
      <w:r w:rsidRPr="00675046">
        <w:rPr>
          <w:rFonts w:ascii="Lato" w:hAnsi="Lato"/>
          <w:bCs/>
          <w:color w:val="CFAC43"/>
          <w:sz w:val="52"/>
        </w:rPr>
        <w:t>RETOS ASOCIADOS CON EL BI</w:t>
      </w:r>
    </w:p>
    <w:p w:rsidR="00CC451E" w:rsidRPr="0023134B" w:rsidRDefault="00CC451E" w:rsidP="00CC451E">
      <w:pPr>
        <w:spacing w:after="0"/>
        <w:rPr>
          <w:rFonts w:ascii="Lato" w:hAnsi="Lato"/>
          <w:color w:val="CFAC43"/>
          <w:sz w:val="40"/>
          <w:lang w:val="es-ES"/>
        </w:rPr>
      </w:pPr>
      <w:r w:rsidRPr="0023134B">
        <w:rPr>
          <w:rFonts w:ascii="Lato" w:hAnsi="Lato"/>
          <w:color w:val="CFAC43"/>
          <w:sz w:val="40"/>
          <w:lang w:val="es-ES"/>
        </w:rPr>
        <w:t>Actividad de transferencia</w:t>
      </w:r>
    </w:p>
    <w:p w:rsidR="00F471BD" w:rsidRDefault="00F471BD" w:rsidP="003A7AA7"/>
    <w:p w:rsidR="00675046" w:rsidRPr="00675046" w:rsidRDefault="00675046" w:rsidP="00675046">
      <w:pPr>
        <w:rPr>
          <w:rFonts w:ascii="Lato" w:hAnsi="Lato"/>
          <w:color w:val="404040" w:themeColor="text1" w:themeTint="BF"/>
          <w:sz w:val="24"/>
          <w:lang w:val="en-US"/>
        </w:rPr>
      </w:pPr>
      <w:r>
        <w:rPr>
          <w:rFonts w:ascii="Lato" w:hAnsi="Lato"/>
          <w:b/>
          <w:bCs/>
          <w:color w:val="404040" w:themeColor="text1" w:themeTint="BF"/>
          <w:sz w:val="24"/>
          <w:lang w:val="en-US"/>
        </w:rPr>
        <w:t>INTEGRACIÓ</w:t>
      </w:r>
      <w:r w:rsidRPr="00675046">
        <w:rPr>
          <w:rFonts w:ascii="Lato" w:hAnsi="Lato"/>
          <w:b/>
          <w:bCs/>
          <w:color w:val="404040" w:themeColor="text1" w:themeTint="BF"/>
          <w:sz w:val="24"/>
          <w:lang w:val="en-US"/>
        </w:rPr>
        <w:t>N DEL BUSINESS INTELLIGENCE, BIG DATA Y MACHINE LEARNING</w:t>
      </w:r>
    </w:p>
    <w:p w:rsidR="00675046" w:rsidRPr="00675046" w:rsidRDefault="00675046" w:rsidP="00675046">
      <w:pPr>
        <w:rPr>
          <w:rFonts w:ascii="Lato" w:hAnsi="Lato"/>
          <w:color w:val="404040" w:themeColor="text1" w:themeTint="BF"/>
          <w:sz w:val="24"/>
          <w:lang w:val="en-US"/>
        </w:rPr>
      </w:pPr>
      <w:r w:rsidRPr="00675046">
        <w:rPr>
          <w:rFonts w:ascii="Lato" w:hAnsi="Lato"/>
          <w:color w:val="404040" w:themeColor="text1" w:themeTint="BF"/>
          <w:sz w:val="24"/>
          <w:lang w:val="en-US"/>
        </w:rPr>
        <w:br/>
      </w:r>
    </w:p>
    <w:p w:rsidR="00675046" w:rsidRDefault="00675046" w:rsidP="00675046">
      <w:pPr>
        <w:pStyle w:val="Prrafodelista"/>
        <w:numPr>
          <w:ilvl w:val="0"/>
          <w:numId w:val="13"/>
        </w:numPr>
        <w:rPr>
          <w:rFonts w:ascii="Lato" w:hAnsi="Lato"/>
          <w:color w:val="404040" w:themeColor="text1" w:themeTint="BF"/>
          <w:sz w:val="24"/>
        </w:rPr>
      </w:pPr>
      <w:r w:rsidRPr="00675046">
        <w:rPr>
          <w:rFonts w:ascii="Lato" w:hAnsi="Lato"/>
          <w:color w:val="404040" w:themeColor="text1" w:themeTint="BF"/>
          <w:sz w:val="24"/>
        </w:rPr>
        <w:t xml:space="preserve">Buscar en Google herramientas de Machine </w:t>
      </w:r>
      <w:proofErr w:type="spellStart"/>
      <w:r w:rsidRPr="00675046">
        <w:rPr>
          <w:rFonts w:ascii="Lato" w:hAnsi="Lato"/>
          <w:color w:val="404040" w:themeColor="text1" w:themeTint="BF"/>
          <w:sz w:val="24"/>
        </w:rPr>
        <w:t>Learning</w:t>
      </w:r>
      <w:proofErr w:type="spellEnd"/>
      <w:r w:rsidRPr="00675046">
        <w:rPr>
          <w:rFonts w:ascii="Lato" w:hAnsi="Lato"/>
          <w:color w:val="404040" w:themeColor="text1" w:themeTint="BF"/>
          <w:sz w:val="24"/>
        </w:rPr>
        <w:t xml:space="preserve"> </w:t>
      </w:r>
      <w:proofErr w:type="spellStart"/>
      <w:r w:rsidRPr="00675046">
        <w:rPr>
          <w:rFonts w:ascii="Lato" w:hAnsi="Lato"/>
          <w:color w:val="404040" w:themeColor="text1" w:themeTint="BF"/>
          <w:sz w:val="24"/>
        </w:rPr>
        <w:t>Low</w:t>
      </w:r>
      <w:proofErr w:type="spellEnd"/>
      <w:r w:rsidRPr="00675046">
        <w:rPr>
          <w:rFonts w:ascii="Lato" w:hAnsi="Lato"/>
          <w:color w:val="404040" w:themeColor="text1" w:themeTint="BF"/>
          <w:sz w:val="24"/>
        </w:rPr>
        <w:t xml:space="preserve"> </w:t>
      </w:r>
      <w:proofErr w:type="spellStart"/>
      <w:r w:rsidRPr="00675046">
        <w:rPr>
          <w:rFonts w:ascii="Lato" w:hAnsi="Lato"/>
          <w:color w:val="404040" w:themeColor="text1" w:themeTint="BF"/>
          <w:sz w:val="24"/>
        </w:rPr>
        <w:t>Code</w:t>
      </w:r>
      <w:proofErr w:type="spellEnd"/>
      <w:r w:rsidRPr="00675046">
        <w:rPr>
          <w:rFonts w:ascii="Lato" w:hAnsi="Lato"/>
          <w:color w:val="404040" w:themeColor="text1" w:themeTint="BF"/>
          <w:sz w:val="24"/>
        </w:rPr>
        <w:t>, evaluar sus ventajas y desventajas.</w:t>
      </w:r>
    </w:p>
    <w:p w:rsidR="00675046" w:rsidRPr="00675046" w:rsidRDefault="00675046" w:rsidP="00675046">
      <w:pPr>
        <w:rPr>
          <w:rFonts w:ascii="Lato" w:hAnsi="Lato"/>
          <w:color w:val="404040" w:themeColor="text1" w:themeTint="BF"/>
          <w:sz w:val="24"/>
        </w:rPr>
      </w:pPr>
      <w:bookmarkStart w:id="0" w:name="_GoBack"/>
      <w:bookmarkEnd w:id="0"/>
    </w:p>
    <w:p w:rsidR="00675046" w:rsidRPr="00675046" w:rsidRDefault="00675046" w:rsidP="00675046">
      <w:pPr>
        <w:pStyle w:val="Prrafodelista"/>
        <w:numPr>
          <w:ilvl w:val="0"/>
          <w:numId w:val="13"/>
        </w:numPr>
        <w:rPr>
          <w:rFonts w:ascii="Lato" w:hAnsi="Lato"/>
          <w:color w:val="404040" w:themeColor="text1" w:themeTint="BF"/>
          <w:sz w:val="24"/>
        </w:rPr>
      </w:pPr>
      <w:r w:rsidRPr="00675046">
        <w:rPr>
          <w:rFonts w:ascii="Lato" w:hAnsi="Lato"/>
          <w:color w:val="404040" w:themeColor="text1" w:themeTint="BF"/>
          <w:sz w:val="24"/>
        </w:rPr>
        <w:t xml:space="preserve">Usar </w:t>
      </w:r>
      <w:hyperlink r:id="rId9" w:history="1">
        <w:r w:rsidRPr="00675046">
          <w:rPr>
            <w:rStyle w:val="Hipervnculo"/>
            <w:rFonts w:ascii="Lato" w:hAnsi="Lato"/>
            <w:sz w:val="24"/>
          </w:rPr>
          <w:t>h</w:t>
        </w:r>
        <w:r w:rsidRPr="00675046">
          <w:rPr>
            <w:rStyle w:val="Hipervnculo"/>
            <w:rFonts w:ascii="Lato" w:hAnsi="Lato"/>
            <w:sz w:val="24"/>
          </w:rPr>
          <w:t>t</w:t>
        </w:r>
        <w:r w:rsidRPr="00675046">
          <w:rPr>
            <w:rStyle w:val="Hipervnculo"/>
            <w:rFonts w:ascii="Lato" w:hAnsi="Lato"/>
            <w:sz w:val="24"/>
          </w:rPr>
          <w:t>tps://www.obviously.ai/</w:t>
        </w:r>
      </w:hyperlink>
      <w:r w:rsidRPr="00675046">
        <w:rPr>
          <w:rFonts w:ascii="Lato" w:hAnsi="Lato"/>
          <w:color w:val="404040" w:themeColor="text1" w:themeTint="BF"/>
          <w:sz w:val="24"/>
        </w:rPr>
        <w:t xml:space="preserve"> para una simulación de predicción de datos. Piense en su propia empresa, en datos que tengan en tablas en base de datos o hojas de cálculo (.</w:t>
      </w:r>
      <w:proofErr w:type="spellStart"/>
      <w:r w:rsidRPr="00675046">
        <w:rPr>
          <w:rFonts w:ascii="Lato" w:hAnsi="Lato"/>
          <w:color w:val="404040" w:themeColor="text1" w:themeTint="BF"/>
          <w:sz w:val="24"/>
        </w:rPr>
        <w:t>xls</w:t>
      </w:r>
      <w:proofErr w:type="spellEnd"/>
      <w:r w:rsidRPr="00675046">
        <w:rPr>
          <w:rFonts w:ascii="Lato" w:hAnsi="Lato"/>
          <w:color w:val="404040" w:themeColor="text1" w:themeTint="BF"/>
          <w:sz w:val="24"/>
        </w:rPr>
        <w:t xml:space="preserve"> o .</w:t>
      </w:r>
      <w:proofErr w:type="spellStart"/>
      <w:r w:rsidRPr="00675046">
        <w:rPr>
          <w:rFonts w:ascii="Lato" w:hAnsi="Lato"/>
          <w:color w:val="404040" w:themeColor="text1" w:themeTint="BF"/>
          <w:sz w:val="24"/>
        </w:rPr>
        <w:t>csv</w:t>
      </w:r>
      <w:proofErr w:type="spellEnd"/>
      <w:r w:rsidRPr="00675046">
        <w:rPr>
          <w:rFonts w:ascii="Lato" w:hAnsi="Lato"/>
          <w:color w:val="404040" w:themeColor="text1" w:themeTint="BF"/>
          <w:sz w:val="24"/>
        </w:rPr>
        <w:t>). Seleccione en función a su data un dato que desee predecir y en base a los resultados presente un análisis con algunas hipótesis y conclusiones.</w:t>
      </w:r>
    </w:p>
    <w:p w:rsidR="00CC451E" w:rsidRPr="00CC451E" w:rsidRDefault="00CC451E" w:rsidP="00675046">
      <w:pPr>
        <w:rPr>
          <w:color w:val="404040" w:themeColor="text1" w:themeTint="BF"/>
        </w:rPr>
      </w:pPr>
    </w:p>
    <w:sectPr w:rsidR="00CC451E" w:rsidRPr="00CC45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86F" w:rsidRDefault="0085486F" w:rsidP="003A7AA7">
      <w:pPr>
        <w:spacing w:after="0" w:line="240" w:lineRule="auto"/>
      </w:pPr>
      <w:r>
        <w:separator/>
      </w:r>
    </w:p>
  </w:endnote>
  <w:endnote w:type="continuationSeparator" w:id="0">
    <w:p w:rsidR="0085486F" w:rsidRDefault="0085486F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ED1D2C">
    <w:pPr>
      <w:pStyle w:val="Piedepgina"/>
    </w:pPr>
    <w:r>
      <w:rPr>
        <w:rFonts w:ascii="Times New Roman" w:hAnsi="Times New Roman" w:cs="Times New Roman"/>
        <w:noProof/>
        <w:sz w:val="24"/>
        <w:szCs w:val="24"/>
        <w:lang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ED1D2C" w:rsidRDefault="00ED1D2C" w:rsidP="00ED1D2C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675046" w:rsidRPr="00675046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ED1D2C" w:rsidRDefault="00ED1D2C" w:rsidP="00ED1D2C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675046" w:rsidRPr="00675046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86F" w:rsidRDefault="0085486F" w:rsidP="003A7AA7">
      <w:pPr>
        <w:spacing w:after="0" w:line="240" w:lineRule="auto"/>
      </w:pPr>
      <w:r>
        <w:separator/>
      </w:r>
    </w:p>
  </w:footnote>
  <w:footnote w:type="continuationSeparator" w:id="0">
    <w:p w:rsidR="0085486F" w:rsidRDefault="0085486F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85486F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20610" o:spid="_x0000_s205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Amarillo_Mesa de trabajo 1 copia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85486F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20611" o:spid="_x0000_s2060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Amarillo_Mesa de trabajo 1 copia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85486F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20609" o:spid="_x0000_s205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Amarillo_Mesa de trabajo 1 copia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CE728D"/>
    <w:multiLevelType w:val="hybridMultilevel"/>
    <w:tmpl w:val="1E74C33A"/>
    <w:lvl w:ilvl="0" w:tplc="14E88A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E3F9F"/>
    <w:multiLevelType w:val="multilevel"/>
    <w:tmpl w:val="E81A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171986"/>
    <w:multiLevelType w:val="multilevel"/>
    <w:tmpl w:val="CBF2B3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46"/>
    <w:rsid w:val="000E6416"/>
    <w:rsid w:val="0023134B"/>
    <w:rsid w:val="0027604A"/>
    <w:rsid w:val="003A7AA7"/>
    <w:rsid w:val="0040367A"/>
    <w:rsid w:val="00404840"/>
    <w:rsid w:val="00675046"/>
    <w:rsid w:val="0085486F"/>
    <w:rsid w:val="008E599D"/>
    <w:rsid w:val="00B86114"/>
    <w:rsid w:val="00BB0F85"/>
    <w:rsid w:val="00C816B2"/>
    <w:rsid w:val="00C84AAC"/>
    <w:rsid w:val="00CC451E"/>
    <w:rsid w:val="00ED1D2C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;"/>
  <w14:docId w14:val="3845C39F"/>
  <w15:chartTrackingRefBased/>
  <w15:docId w15:val="{E172E509-16B5-44C1-B878-3CC4CED4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67504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0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hyperlink" Target="https://www.obviously.ai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%20Mafferra\Downloads\Plantilla%20Amarillo%20%23CFAC4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40E10-486C-4028-A763-FDE89035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Amarillo #CFAC43</Template>
  <TotalTime>8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Mafferra</dc:creator>
  <cp:keywords/>
  <dc:description/>
  <cp:lastModifiedBy>Julieta Mafferra</cp:lastModifiedBy>
  <cp:revision>1</cp:revision>
  <cp:lastPrinted>2020-09-01T16:45:00Z</cp:lastPrinted>
  <dcterms:created xsi:type="dcterms:W3CDTF">2024-03-19T12:09:00Z</dcterms:created>
  <dcterms:modified xsi:type="dcterms:W3CDTF">2024-03-19T12:17:00Z</dcterms:modified>
</cp:coreProperties>
</file>