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D10E2" w14:textId="37C94986" w:rsidR="00E734F0" w:rsidRDefault="00E734F0">
      <w:pPr>
        <w:rPr>
          <w:lang w:val="en-US"/>
        </w:rPr>
      </w:pPr>
      <w:proofErr w:type="spellStart"/>
      <w:r>
        <w:rPr>
          <w:lang w:val="en-US"/>
        </w:rPr>
        <w:t>Lecturas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Complementarias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Semana</w:t>
      </w:r>
      <w:proofErr w:type="spellEnd"/>
      <w:r>
        <w:rPr>
          <w:lang w:val="en-US"/>
        </w:rPr>
        <w:t xml:space="preserve"> 1</w:t>
      </w:r>
    </w:p>
    <w:p w14:paraId="401659BE" w14:textId="347DB37A" w:rsidR="006F1BF2" w:rsidRDefault="006F1BF2">
      <w:pPr>
        <w:rPr>
          <w:lang w:val="en-US"/>
        </w:rPr>
      </w:pPr>
    </w:p>
    <w:p w14:paraId="555B26E9" w14:textId="24F09F73" w:rsidR="006F1BF2" w:rsidRDefault="006F1BF2">
      <w:pPr>
        <w:rPr>
          <w:lang w:val="en-US"/>
        </w:rPr>
      </w:pPr>
    </w:p>
    <w:p w14:paraId="2EF6AB52" w14:textId="0E6CA979" w:rsidR="006F1BF2" w:rsidRDefault="006F1BF2" w:rsidP="006F1BF2">
      <w:pPr>
        <w:spacing w:before="120" w:after="120"/>
        <w:jc w:val="both"/>
        <w:rPr>
          <w:rStyle w:val="Hyperlink"/>
          <w:iCs/>
          <w:lang w:val="es-ES"/>
        </w:rPr>
      </w:pPr>
      <w:hyperlink r:id="rId4" w:history="1">
        <w:r w:rsidRPr="006F1BF2">
          <w:rPr>
            <w:rStyle w:val="Hyperlink"/>
            <w:iCs/>
            <w:lang w:val="en-US"/>
          </w:rPr>
          <w:t>https://www.pmi.org/learning/library/common-mistakes-agile-transformation-11439</w:t>
        </w:r>
      </w:hyperlink>
    </w:p>
    <w:p w14:paraId="79AE39C1" w14:textId="2BEAA729" w:rsidR="00770CD2" w:rsidRDefault="00770CD2" w:rsidP="006F1BF2">
      <w:pPr>
        <w:spacing w:before="120" w:after="120"/>
        <w:jc w:val="both"/>
        <w:rPr>
          <w:rStyle w:val="Hyperlink"/>
          <w:iCs/>
          <w:lang w:val="es-ES"/>
        </w:rPr>
      </w:pPr>
    </w:p>
    <w:p w14:paraId="641BA815" w14:textId="1FF1447C" w:rsidR="00770CD2" w:rsidRDefault="00770CD2" w:rsidP="006F1BF2">
      <w:pPr>
        <w:spacing w:before="120" w:after="120"/>
        <w:jc w:val="both"/>
        <w:rPr>
          <w:iCs/>
          <w:lang w:val="es-ES"/>
        </w:rPr>
      </w:pPr>
      <w:hyperlink r:id="rId5" w:history="1">
        <w:r w:rsidRPr="004D2162">
          <w:rPr>
            <w:rStyle w:val="Hyperlink"/>
            <w:iCs/>
            <w:lang w:val="es-ES"/>
          </w:rPr>
          <w:t>https://www.pmi.org/learning/library/going-agile-requires-new-skills-11305</w:t>
        </w:r>
      </w:hyperlink>
    </w:p>
    <w:p w14:paraId="05DD0D9C" w14:textId="0C5FD4DE" w:rsidR="00BD0077" w:rsidRDefault="00BD0077" w:rsidP="006F1BF2">
      <w:pPr>
        <w:spacing w:before="120" w:after="120"/>
        <w:jc w:val="both"/>
        <w:rPr>
          <w:iCs/>
          <w:lang w:val="es-ES"/>
        </w:rPr>
      </w:pPr>
    </w:p>
    <w:p w14:paraId="73304872" w14:textId="77777777" w:rsidR="00BD0077" w:rsidRDefault="00BD0077" w:rsidP="00BD0077">
      <w:pPr>
        <w:spacing w:before="120" w:after="120"/>
        <w:jc w:val="both"/>
        <w:rPr>
          <w:iCs/>
          <w:lang w:val="es-ES"/>
        </w:rPr>
      </w:pPr>
      <w:hyperlink r:id="rId6" w:history="1">
        <w:r w:rsidRPr="004D2162">
          <w:rPr>
            <w:rStyle w:val="Hyperlink"/>
            <w:iCs/>
            <w:lang w:val="es-ES"/>
          </w:rPr>
          <w:t>https://www.pmi.org/learning/library/agile-suitability-projects-known-unknowns-11574</w:t>
        </w:r>
      </w:hyperlink>
    </w:p>
    <w:p w14:paraId="53760F28" w14:textId="77777777" w:rsidR="00BD0077" w:rsidRDefault="00BD0077" w:rsidP="006F1BF2">
      <w:pPr>
        <w:spacing w:before="120" w:after="120"/>
        <w:jc w:val="both"/>
        <w:rPr>
          <w:iCs/>
          <w:lang w:val="es-ES"/>
        </w:rPr>
      </w:pPr>
    </w:p>
    <w:p w14:paraId="1FE20311" w14:textId="092BBA89" w:rsidR="00770CD2" w:rsidRDefault="00770CD2" w:rsidP="006F1BF2">
      <w:pPr>
        <w:spacing w:before="120" w:after="120"/>
        <w:jc w:val="both"/>
        <w:rPr>
          <w:iCs/>
          <w:lang w:val="es-ES"/>
        </w:rPr>
      </w:pPr>
    </w:p>
    <w:p w14:paraId="6D9FCB4B" w14:textId="2D09FDC8" w:rsidR="00770CD2" w:rsidRDefault="00770CD2" w:rsidP="006F1BF2">
      <w:pPr>
        <w:spacing w:before="120" w:after="120"/>
        <w:jc w:val="both"/>
        <w:rPr>
          <w:iCs/>
          <w:lang w:val="es-ES"/>
        </w:rPr>
      </w:pPr>
      <w:r>
        <w:rPr>
          <w:iCs/>
          <w:lang w:val="es-ES"/>
        </w:rPr>
        <w:t xml:space="preserve">Estas lecturas están en </w:t>
      </w:r>
      <w:proofErr w:type="gramStart"/>
      <w:r>
        <w:rPr>
          <w:iCs/>
          <w:lang w:val="es-ES"/>
        </w:rPr>
        <w:t>inglés</w:t>
      </w:r>
      <w:proofErr w:type="gramEnd"/>
      <w:r>
        <w:rPr>
          <w:iCs/>
          <w:lang w:val="es-ES"/>
        </w:rPr>
        <w:t xml:space="preserve"> pero se pueden traducir al español con los navegadores de internet.</w:t>
      </w:r>
    </w:p>
    <w:p w14:paraId="7359BE57" w14:textId="54E803E5" w:rsidR="00770CD2" w:rsidRDefault="00770CD2" w:rsidP="006F1BF2">
      <w:pPr>
        <w:spacing w:before="120" w:after="120"/>
        <w:jc w:val="both"/>
        <w:rPr>
          <w:iCs/>
          <w:lang w:val="es-ES"/>
        </w:rPr>
      </w:pPr>
    </w:p>
    <w:p w14:paraId="63EA3E6F" w14:textId="77777777" w:rsidR="00770CD2" w:rsidRDefault="00770CD2" w:rsidP="006F1BF2">
      <w:pPr>
        <w:spacing w:before="120" w:after="120"/>
        <w:jc w:val="both"/>
        <w:rPr>
          <w:iCs/>
          <w:lang w:val="es-ES"/>
        </w:rPr>
      </w:pPr>
    </w:p>
    <w:p w14:paraId="60E3C6C4" w14:textId="4B788046" w:rsidR="00BD0077" w:rsidRDefault="00BD0077" w:rsidP="006F1BF2">
      <w:pPr>
        <w:spacing w:before="120" w:after="120"/>
        <w:jc w:val="both"/>
        <w:rPr>
          <w:iCs/>
          <w:lang w:val="es-ES"/>
        </w:rPr>
      </w:pPr>
    </w:p>
    <w:p w14:paraId="68DDD013" w14:textId="77777777" w:rsidR="00BD0077" w:rsidRPr="00770CD2" w:rsidRDefault="00BD0077" w:rsidP="006F1BF2">
      <w:pPr>
        <w:spacing w:before="120" w:after="120"/>
        <w:jc w:val="both"/>
        <w:rPr>
          <w:iCs/>
          <w:lang w:val="es-ES"/>
        </w:rPr>
      </w:pPr>
    </w:p>
    <w:p w14:paraId="3E21BA59" w14:textId="48172B1A" w:rsidR="006F1BF2" w:rsidRPr="00770CD2" w:rsidRDefault="006F1BF2">
      <w:pPr>
        <w:rPr>
          <w:lang w:val="es-ES"/>
        </w:rPr>
      </w:pPr>
    </w:p>
    <w:p w14:paraId="3BDD54C5" w14:textId="77777777" w:rsidR="006F1BF2" w:rsidRPr="00770CD2" w:rsidRDefault="006F1BF2">
      <w:pPr>
        <w:rPr>
          <w:lang w:val="es-ES"/>
        </w:rPr>
      </w:pPr>
    </w:p>
    <w:sectPr w:rsidR="006F1BF2" w:rsidRPr="00770C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F0"/>
    <w:rsid w:val="006F1BF2"/>
    <w:rsid w:val="00770CD2"/>
    <w:rsid w:val="00BD0077"/>
    <w:rsid w:val="00E734F0"/>
    <w:rsid w:val="00FC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F8FA1D"/>
  <w15:chartTrackingRefBased/>
  <w15:docId w15:val="{91DE4F8A-F727-C440-B47A-203A8938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B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BF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mi.org/learning/library/agile-suitability-projects-known-unknowns-11574" TargetMode="External"/><Relationship Id="rId5" Type="http://schemas.openxmlformats.org/officeDocument/2006/relationships/hyperlink" Target="https://www.pmi.org/learning/library/going-agile-requires-new-skills-11305" TargetMode="External"/><Relationship Id="rId4" Type="http://schemas.openxmlformats.org/officeDocument/2006/relationships/hyperlink" Target="https://www.pmi.org/learning/library/common-mistakes-agile-transformation-114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Boggi</dc:creator>
  <cp:keywords/>
  <dc:description/>
  <cp:lastModifiedBy>Cecilia Boggi</cp:lastModifiedBy>
  <cp:revision>3</cp:revision>
  <dcterms:created xsi:type="dcterms:W3CDTF">2022-02-24T16:07:00Z</dcterms:created>
  <dcterms:modified xsi:type="dcterms:W3CDTF">2022-02-24T16:32:00Z</dcterms:modified>
</cp:coreProperties>
</file>