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Lato" w:hAnsi="Lato"/>
          <w:color w:val="1E8C65"/>
          <w:sz w:val="52"/>
        </w:rPr>
      </w:pPr>
      <w:r>
        <w:rPr>
          <w:rFonts w:ascii="Lato" w:hAnsi="Lato"/>
          <w:color w:val="1E8C65"/>
          <w:sz w:val="52"/>
        </w:rPr>
        <w:t>PRINCIPIOS PARA LA DIRECCIÓN DE PROYECTOS</w:t>
      </w:r>
    </w:p>
    <w:p>
      <w:pPr>
        <w:pStyle w:val="Normal"/>
        <w:spacing w:before="0" w:after="0"/>
        <w:jc w:val="both"/>
        <w:rPr>
          <w:rFonts w:ascii="Lato" w:hAnsi="Lato"/>
          <w:color w:val="1E8C65"/>
          <w:sz w:val="40"/>
          <w:lang w:val="es-ES"/>
        </w:rPr>
      </w:pPr>
      <w:r>
        <w:rPr>
          <w:rFonts w:ascii="Lato" w:hAnsi="Lato"/>
          <w:color w:val="1E8C65"/>
          <w:sz w:val="40"/>
          <w:lang w:val="es-ES"/>
        </w:rPr>
        <w:t>Actividad de transferencia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Llegó la hora de poner en práctica todo lo aprendido hasta ahora sobre los “Principios del Project Management”. Para lograrlo, le propongo el siguiente ejercicio: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Supongamos que usted trabaja en una multinacional del sector petrolero y que ha sido ascendido al puesto de director de la Oficina de proyectos (PMO) de la empresa.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Entre los objetivos de dicha oficina (PMO) se pueden enunciar los siguientes: optimizar el uso de recursos de la organización compartidos entre todos los proyectos, gestionar las metodologías, estándares, riesgos, oportunidades globales, métricas e interdependencias entre proyectos.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En esta dirección, la compañía ha comunicado que tiene pensado implementar su plan estratégico, para los próximos años, con una cantidad muy importante de proyectos y programas que incluyen proyectos globales de exploración, extracción, refino, transporte (frecuentemente a través de buques petroleros y oleoductos) y mercadotecnia de productos del petróleo.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Ahora bien, la multinacional quiere mantener muy altos los principios de dirección de proyectos y normas éticas que han guiado y guían la implementación de sus proyectos y/o programas.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Es importante destacar que estos proyectos y programas difieren entre ellos en cuanto a tamaño y complejidad.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Por todo lo expuesto, el CEO (Chief Executive Officer) de la compañía, le ha solicitado lo siguiente:</w:t>
      </w:r>
    </w:p>
    <w:p>
      <w:pPr>
        <w:pStyle w:val="Normal"/>
        <w:numPr>
          <w:ilvl w:val="0"/>
          <w:numId w:val="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Atendiendo a que se han identificado, en los equipos de proyectos, problemas con el lenguaje común en dirección de proyectos, problema que entorpece la gestión, le solicita que explicite y aclare el alcance de los siguientes conceptos: portafolio, programa, proyectos, producto y operación. También le pide que plantee un ejemplo de cada uno de ellos para hacer más gráfico su significado.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A tal efecto le ha facilitado la siguiente tabla para que complete: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tbl>
      <w:tblPr>
        <w:tblStyle w:val="Tablaconcuadrcula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977"/>
        <w:gridCol w:w="2693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Conceptos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Alcance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Ejemplo</w:t>
            </w:r>
          </w:p>
        </w:tc>
      </w:tr>
      <w:tr>
        <w:trPr/>
        <w:tc>
          <w:tcPr>
            <w:tcW w:w="765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Portafolio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Conjunto de proyectos, programas, portafolios secundarios y operaciones gestionadas con el fin de lograr objetivos estratégicos.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Programa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Gestión coordinada de proyectos, otros programas y actividades de los mismos.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Proyecto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Proceso y/o conjunto de procesos con duración determinada y un fin concreto.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Producto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Lo producido, cuantificable y que puede ser el elemento final o parte de él.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Operación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Procesos más cortos sin duración estrictamente definida, con una espera constante de entregables.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</w:tbl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p>
      <w:pPr>
        <w:pStyle w:val="Normal"/>
        <w:numPr>
          <w:ilvl w:val="0"/>
          <w:numId w:val="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Por otro lado, y teniendo en cuenta que será una exigencia para todos los directores de proyectos y/o programas de la compañía, que adhieran al “Código de ética y conducta profesional del PMI</w:t>
      </w:r>
      <w:r>
        <w:rPr>
          <w:rStyle w:val="FootnoteAnchor"/>
          <w:rFonts w:ascii="Lato" w:hAnsi="Lato"/>
          <w:color w:val="404040" w:themeColor="text1" w:themeTint="bf"/>
          <w:sz w:val="24"/>
          <w:vertAlign w:val="superscript"/>
          <w:lang w:val="es-ES"/>
        </w:rPr>
        <w:footnoteReference w:id="2"/>
      </w:r>
      <w:r>
        <w:rPr>
          <w:rFonts w:ascii="Lato" w:hAnsi="Lato"/>
          <w:color w:val="404040" w:themeColor="text1" w:themeTint="bf"/>
          <w:sz w:val="24"/>
          <w:lang w:val="es-ES"/>
        </w:rPr>
        <w:t>”, le solicita que investigue el alcance de los valores de conducta que se plantean en este y desarrolle un cuadro donde quede claro a qué se están obligando al adherir al mismo los directores de proyectos y/o programas de la empresa.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tbl>
      <w:tblPr>
        <w:tblStyle w:val="Tablaconcuadrcula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977"/>
        <w:gridCol w:w="2693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Valor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Alcance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Obligaciones</w:t>
            </w:r>
          </w:p>
        </w:tc>
      </w:tr>
      <w:tr>
        <w:trPr/>
        <w:tc>
          <w:tcPr>
            <w:tcW w:w="765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Responsabilidad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Aceptación de las desiciones tomadas o no tomadas, cumplimiento de los compromisos y protección de recursos e información que se hayan confiado.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Se requiere la familiarización con las politicas, normas y regulaciones bajo las cuales están regidas las actividades laborales. También es necesario informar acerca de conductas poco éticas o ilegales a dirección.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Respeto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Es mostrar una alta consideración con nosotros mismos, los demás y recursos dados. Asimismo, un entorno de respeto genera confianza, seguridad y excelencia en el desempeño.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Las oblicaciones serían: negociar de buena fe, no realizar abuso de poder o de experiencia para generar presión sobre las decisiones, no actuar de manera abusiva y respetar los derechos de propiedad.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Imparcialidad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Consiste en una toma de decisiones imparcial y objetiva. Tanto nuestra conducta como la toma de desiciones debe de estar libre de intereses propios, prejuicios y favoritismos.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Relevar completamente cualquier tipo de conflicto de intereses ya sea real o potencial, así como abstenernos de participar en procesos de toma de decisiones.</w:t>
            </w:r>
          </w:p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Además, el no basar decisiones importantes sobre una persona basados en consideraciones personales.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Honestidad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Comprender la verdad y actuar con sinceridad, así como crear un ambiente de seguridad para decir la verdad.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No involucrarse ni tolerar el comportamiento que está diseñado para engañar a otros, así como hacer declaraciones falsas o fuera de contexto.</w:t>
            </w:r>
          </w:p>
        </w:tc>
      </w:tr>
    </w:tbl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jc w:val="both"/>
        <w:rPr>
          <w:rFonts w:ascii="Lato" w:hAnsi="Lato"/>
          <w:color w:val="404040" w:themeColor="text1" w:themeTint="bf"/>
          <w:sz w:val="24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Adicionalmente y atendiendo a la diversidad de proyectos que se implementarán en los próximos años, le ha pedido que analice y presente a la Junta directiva de la multinacional, un cuadro/esquema que explicite de qué manera los principios de dirección de proyectos enunciados por las buenas prácticas del PMI se complementan con el “Código de ética y conducta profesional del PMI”.</w:t>
      </w:r>
    </w:p>
    <w:p>
      <w:pPr>
        <w:pStyle w:val="Normal"/>
        <w:jc w:val="both"/>
        <w:rPr>
          <w:rFonts w:ascii="Lato" w:hAnsi="Lato"/>
          <w:color w:val="404040" w:themeColor="text1" w:themeTint="bf"/>
          <w:sz w:val="24"/>
        </w:rPr>
      </w:pPr>
      <w:r>
        <w:rPr>
          <w:rFonts w:ascii="Lato" w:hAnsi="Lato"/>
          <w:color w:val="404040" w:themeColor="text1" w:themeTint="bf"/>
          <w:sz w:val="24"/>
        </w:rPr>
      </w:r>
    </w:p>
    <w:tbl>
      <w:tblPr>
        <w:tblStyle w:val="Tablaconcuadrcula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977"/>
        <w:gridCol w:w="2693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Principios de la dirección de proyectos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Alcance de los principios de la dirección de proyectos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Lato" w:hAnsi="Lato"/>
                <w:b/>
                <w:b/>
                <w:bCs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Complemento con los valores del código de ética y conducta profesional</w:t>
            </w:r>
          </w:p>
        </w:tc>
      </w:tr>
      <w:tr>
        <w:trPr/>
        <w:tc>
          <w:tcPr>
            <w:tcW w:w="765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Administración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Actuar de forma responsable para llevar actividades con integridad, cuidado y confiabilidad; además, de demostrar un amplio compromiso con los impactos financieros, sociales y ambientales.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 w:eastAsia="Calibri" w:cs=""/>
                <w:color w:val="404040" w:themeColor="text1" w:themeTint="bf"/>
                <w:kern w:val="0"/>
                <w:sz w:val="24"/>
                <w:szCs w:val="22"/>
                <w:lang w:val="es-ES" w:eastAsia="en-US" w:bidi="ar-SA"/>
              </w:rPr>
            </w:pPr>
            <w:r>
              <w:rPr>
                <w:rFonts w:eastAsia="Calibri" w:cs="" w:ascii="Lato" w:hAnsi="Lato"/>
                <w:color w:val="404040" w:themeColor="text1" w:themeTint="bf"/>
                <w:kern w:val="0"/>
                <w:sz w:val="24"/>
                <w:szCs w:val="22"/>
                <w:lang w:val="es-ES" w:eastAsia="en-US" w:bidi="ar-SA"/>
              </w:rPr>
              <w:t>En todos los principios es necesario llevar a cabo a toda costa todos los valores. Sin embargo, en este y el resto de casillas se enunciará el más importante y algunos complementarios. En este caso es la responsabilidad, integridad, cuidad, confiabilidad y cumplimiento.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Equipo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Están conformados por personas con diversas habilidades, conocimiento y experiencia útil para lograr el objetivo compartido de un proyecto.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En este caso, el respeto y la imparcialidad son fundamentales, tanto para la convivencia sana, como para la elección del equipo.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Interesados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 xml:space="preserve">Involucrar a los interesados de forma proactiva y en la medida de lo necesario </w:t>
            </w: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para contribuír al éxito del proyecto.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Valor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Pensamiento Sistémico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Liderazgo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Adaptación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Calidad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Complejidad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Riesgo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Adaptabilidad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Cambio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</w:r>
          </w:p>
        </w:tc>
      </w:tr>
    </w:tbl>
    <w:p>
      <w:pPr>
        <w:pStyle w:val="Normal"/>
        <w:jc w:val="both"/>
        <w:rPr>
          <w:rFonts w:ascii="Lato" w:hAnsi="Lato"/>
          <w:color w:val="404040" w:themeColor="text1" w:themeTint="bf"/>
          <w:sz w:val="24"/>
        </w:rPr>
      </w:pPr>
      <w:r>
        <w:rPr>
          <w:rFonts w:ascii="Lato" w:hAnsi="Lato"/>
          <w:color w:val="404040" w:themeColor="text1" w:themeTint="bf"/>
          <w:sz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Finalmente, se le solicita que investigue acerca del Project Management Institute – PMI</w:t>
      </w:r>
      <w:r>
        <w:rPr>
          <w:rFonts w:ascii="Lato" w:hAnsi="Lato"/>
          <w:color w:val="404040" w:themeColor="text1" w:themeTint="bf"/>
          <w:sz w:val="24"/>
          <w:vertAlign w:val="superscript"/>
          <w:lang w:val="es-ES"/>
        </w:rPr>
        <w:t>®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(</w:t>
      </w:r>
      <w:hyperlink r:id="rId2">
        <w:r>
          <w:rPr>
            <w:rStyle w:val="InternetLink"/>
            <w:rFonts w:ascii="Lato" w:hAnsi="Lato"/>
            <w:sz w:val="24"/>
            <w:lang w:val="es-ES"/>
          </w:rPr>
          <w:t>www.pmi.org</w:t>
        </w:r>
      </w:hyperlink>
      <w:r>
        <w:rPr>
          <w:rFonts w:ascii="Lato" w:hAnsi="Lato"/>
          <w:color w:val="404040" w:themeColor="text1" w:themeTint="bf"/>
          <w:sz w:val="24"/>
          <w:lang w:val="es-ES"/>
        </w:rPr>
        <w:t xml:space="preserve">). </w:t>
      </w:r>
    </w:p>
    <w:p>
      <w:pPr>
        <w:pStyle w:val="Normal"/>
        <w:ind w:left="1065" w:hanging="0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¿Objetivos? ¿Certificaciones? Haga foco en la certificación Project Management Professional (PMP)</w:t>
      </w:r>
      <w:r>
        <w:rPr>
          <w:rFonts w:ascii="Lato" w:hAnsi="Lato"/>
          <w:color w:val="404040" w:themeColor="text1" w:themeTint="bf"/>
          <w:sz w:val="24"/>
          <w:vertAlign w:val="superscript"/>
          <w:lang w:val="es-ES"/>
        </w:rPr>
        <w:t>®</w:t>
      </w:r>
      <w:r>
        <w:rPr>
          <w:rFonts w:ascii="Lato" w:hAnsi="Lato"/>
          <w:color w:val="404040" w:themeColor="text1" w:themeTint="bf"/>
          <w:sz w:val="24"/>
          <w:lang w:val="es-ES"/>
        </w:rPr>
        <w:t>. ¿Qué impacto podría tener en su desarrollo profesional? ¿Cuáles son los requisitos para aplicar?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9" w:h="16834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align>right</wp:align>
              </wp:positionH>
              <wp:positionV relativeFrom="paragraph">
                <wp:posOffset>279400</wp:posOffset>
              </wp:positionV>
              <wp:extent cx="763270" cy="396875"/>
              <wp:effectExtent l="0" t="0" r="0" b="4445"/>
              <wp:wrapNone/>
              <wp:docPr id="2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480" cy="39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rFonts w:ascii="Lato" w:hAnsi="Lato" w:eastAsia="" w:cs="" w:cstheme="majorBidi" w:eastAsiaTheme="majorEastAsia"/>
                              <w:color w:val="535353"/>
                              <w:sz w:val="28"/>
                            </w:rPr>
                          </w:pPr>
                          <w:sdt>
                            <w:sdtPr>
                              <w:id w:val="2063392297"/>
                            </w:sdtPr>
                            <w:sdtContent>
                              <w:r>
                                <w:rPr>
                                  <w:rFonts w:eastAsia="" w:cs="" w:ascii="Lato" w:hAnsi="Lato"/>
                                  <w:color w:val="535353"/>
                                  <w:sz w:val="28"/>
                                </w:rPr>
                                <w:fldChar w:fldCharType="begin"/>
                              </w:r>
                              <w:r>
                                <w:rPr>
                                  <w:sz w:val="28"/>
                                  <w:rFonts w:eastAsia="" w:cs="" w:ascii="Lato" w:hAnsi="Lato"/>
                                  <w:color w:val="535353"/>
                                </w:rPr>
                                <w:instrText> PAGE </w:instrText>
                              </w:r>
                              <w:r>
                                <w:rPr>
                                  <w:sz w:val="28"/>
                                  <w:rFonts w:eastAsia="" w:cs="" w:ascii="Lato" w:hAnsi="Lato"/>
                                  <w:color w:val="535353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rFonts w:eastAsia="" w:cs="" w:ascii="Lato" w:hAnsi="Lato"/>
                                  <w:color w:val="535353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rFonts w:eastAsia="" w:cs="" w:ascii="Lato" w:hAnsi="Lato"/>
                                  <w:color w:val="535353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" fillcolor="white" stroked="f" style="position:absolute;margin-left:535.35pt;margin-top:22pt;width:60pt;height:31.15pt;mso-position-horizontal:righ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rFonts w:ascii="Lato" w:hAnsi="Lato" w:eastAsia="" w:cs="" w:cstheme="majorBidi" w:eastAsiaTheme="majorEastAsia"/>
                        <w:color w:val="535353"/>
                        <w:sz w:val="28"/>
                      </w:rPr>
                    </w:pPr>
                    <w:sdt>
                      <w:sdtPr>
                        <w:id w:val="1039042725"/>
                      </w:sdtPr>
                      <w:sdtContent>
                        <w:r>
                          <w:rPr>
                            <w:rFonts w:eastAsia="" w:cs="" w:ascii="Lato" w:hAnsi="Lato"/>
                            <w:color w:val="535353"/>
                            <w:sz w:val="28"/>
                          </w:rPr>
                          <w:fldChar w:fldCharType="begin"/>
                        </w:r>
                        <w:r>
                          <w:rPr>
                            <w:sz w:val="28"/>
                            <w:rFonts w:eastAsia="" w:cs="" w:ascii="Lato" w:hAnsi="Lato"/>
                            <w:color w:val="535353"/>
                          </w:rPr>
                          <w:instrText> PAGE </w:instrText>
                        </w:r>
                        <w:r>
                          <w:rPr>
                            <w:sz w:val="28"/>
                            <w:rFonts w:eastAsia="" w:cs="" w:ascii="Lato" w:hAnsi="Lato"/>
                            <w:color w:val="535353"/>
                          </w:rPr>
                          <w:fldChar w:fldCharType="separate"/>
                        </w:r>
                        <w:r>
                          <w:rPr>
                            <w:sz w:val="28"/>
                            <w:rFonts w:eastAsia="" w:cs="" w:ascii="Lato" w:hAnsi="Lato"/>
                            <w:color w:val="535353"/>
                          </w:rPr>
                          <w:t>5</w:t>
                        </w:r>
                        <w:r>
                          <w:rPr>
                            <w:sz w:val="28"/>
                            <w:rFonts w:eastAsia="" w:cs="" w:ascii="Lato" w:hAnsi="Lato"/>
                            <w:color w:val="535353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s-419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s-419"/>
        </w:rPr>
        <w:t>Project Management Institute.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7562215" cy="10689590"/>
          <wp:effectExtent l="0" t="0" r="0" b="0"/>
          <wp:wrapNone/>
          <wp:docPr id="1" name="WordPictureWatermark419689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19689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689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705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51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a7aa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a7aa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a7aa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a7aa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0484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04840"/>
    <w:rPr>
      <w:b/>
      <w:bCs/>
      <w:sz w:val="20"/>
      <w:szCs w:val="20"/>
    </w:rPr>
  </w:style>
  <w:style w:type="character" w:styleId="CierreCar" w:customStyle="1">
    <w:name w:val="Cierre Car"/>
    <w:basedOn w:val="DefaultParagraphFont"/>
    <w:link w:val="Cierre"/>
    <w:uiPriority w:val="99"/>
    <w:semiHidden/>
    <w:qFormat/>
    <w:rsid w:val="00404840"/>
    <w:rPr/>
  </w:style>
  <w:style w:type="character" w:styleId="CitaCar" w:customStyle="1">
    <w:name w:val="Cita Car"/>
    <w:basedOn w:val="DefaultParagraphFont"/>
    <w:link w:val="Cita"/>
    <w:uiPriority w:val="29"/>
    <w:qFormat/>
    <w:rsid w:val="00404840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04840"/>
    <w:rPr>
      <w:i/>
      <w:iCs/>
      <w:color w:val="5B9BD5" w:themeColor="accent1"/>
    </w:rPr>
  </w:style>
  <w:style w:type="character" w:styleId="DireccinHTMLCar" w:customStyle="1">
    <w:name w:val="Dirección HTML Car"/>
    <w:basedOn w:val="DefaultParagraphFont"/>
    <w:link w:val="DireccinHTML"/>
    <w:uiPriority w:val="99"/>
    <w:semiHidden/>
    <w:qFormat/>
    <w:rsid w:val="00404840"/>
    <w:rPr>
      <w:i/>
      <w:iCs/>
    </w:rPr>
  </w:style>
  <w:style w:type="character" w:styleId="EncabezadodemensajeCar" w:customStyle="1">
    <w:name w:val="Encabezado de mensaje Car"/>
    <w:basedOn w:val="DefaultParagraphFont"/>
    <w:link w:val="Encabezadodemensaje"/>
    <w:uiPriority w:val="9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EncabezadodenotaCar" w:customStyle="1">
    <w:name w:val="Encabezado de nota Car"/>
    <w:basedOn w:val="DefaultParagraphFont"/>
    <w:link w:val="Encabezadodenota"/>
    <w:uiPriority w:val="99"/>
    <w:semiHidden/>
    <w:qFormat/>
    <w:rsid w:val="00404840"/>
    <w:rPr/>
  </w:style>
  <w:style w:type="character" w:styleId="FechaCar" w:customStyle="1">
    <w:name w:val="Fecha Car"/>
    <w:basedOn w:val="DefaultParagraphFont"/>
    <w:link w:val="Fecha"/>
    <w:uiPriority w:val="99"/>
    <w:semiHidden/>
    <w:qFormat/>
    <w:rsid w:val="00404840"/>
    <w:rPr/>
  </w:style>
  <w:style w:type="character" w:styleId="FirmaCar" w:customStyle="1">
    <w:name w:val="Firma Car"/>
    <w:basedOn w:val="DefaultParagraphFont"/>
    <w:link w:val="Firma"/>
    <w:uiPriority w:val="99"/>
    <w:semiHidden/>
    <w:qFormat/>
    <w:rsid w:val="00404840"/>
    <w:rPr/>
  </w:style>
  <w:style w:type="character" w:styleId="FirmadecorreoelectrnicoCar" w:customStyle="1">
    <w:name w:val="Firma de correo electrónico Car"/>
    <w:basedOn w:val="DefaultParagraphFont"/>
    <w:link w:val="Firmadecorreoelectrnico"/>
    <w:uiPriority w:val="99"/>
    <w:semiHidden/>
    <w:qFormat/>
    <w:rsid w:val="00404840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404840"/>
    <w:rPr>
      <w:rFonts w:ascii="Consolas" w:hAnsi="Consolas"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404840"/>
    <w:rPr>
      <w:rFonts w:ascii="Segoe UI" w:hAnsi="Segoe UI" w:cs="Segoe UI"/>
      <w:sz w:val="16"/>
      <w:szCs w:val="16"/>
    </w:rPr>
  </w:style>
  <w:style w:type="character" w:styleId="SaludoCar" w:customStyle="1">
    <w:name w:val="Saludo Car"/>
    <w:basedOn w:val="DefaultParagraphFont"/>
    <w:link w:val="Saludo"/>
    <w:uiPriority w:val="99"/>
    <w:semiHidden/>
    <w:qFormat/>
    <w:rsid w:val="00404840"/>
    <w:rPr/>
  </w:style>
  <w:style w:type="character" w:styleId="Sangra2detindependienteCar" w:customStyle="1">
    <w:name w:val="Sangría 2 de t. independiente Car"/>
    <w:basedOn w:val="DefaultParagraphFont"/>
    <w:link w:val="Sangra2detindependiente"/>
    <w:uiPriority w:val="99"/>
    <w:semiHidden/>
    <w:qFormat/>
    <w:rsid w:val="00404840"/>
    <w:rPr/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404840"/>
    <w:rPr>
      <w:sz w:val="16"/>
      <w:szCs w:val="16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404840"/>
    <w:rPr/>
  </w:style>
  <w:style w:type="character" w:styleId="SubttuloCar" w:customStyle="1">
    <w:name w:val="Subtítulo Car"/>
    <w:basedOn w:val="DefaultParagraphFont"/>
    <w:link w:val="Subttulo"/>
    <w:uiPriority w:val="11"/>
    <w:qFormat/>
    <w:rsid w:val="00404840"/>
    <w:rPr>
      <w:rFonts w:eastAsia="" w:eastAsiaTheme="minorEastAsia"/>
      <w:color w:val="5A5A5A" w:themeColor="text1" w:themeTint="a5"/>
      <w:spacing w:val="1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04840"/>
    <w:rPr>
      <w:rFonts w:ascii="Segoe UI" w:hAnsi="Segoe UI" w:cs="Segoe UI"/>
      <w:sz w:val="18"/>
      <w:szCs w:val="18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404840"/>
    <w:rPr/>
  </w:style>
  <w:style w:type="character" w:styleId="Textoindependiente2Car" w:customStyle="1">
    <w:name w:val="Texto independiente 2 Car"/>
    <w:basedOn w:val="DefaultParagraphFont"/>
    <w:link w:val="Textoindependiente2"/>
    <w:uiPriority w:val="99"/>
    <w:semiHidden/>
    <w:qFormat/>
    <w:rsid w:val="00404840"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404840"/>
    <w:rPr>
      <w:sz w:val="16"/>
      <w:szCs w:val="16"/>
    </w:r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qFormat/>
    <w:rsid w:val="00404840"/>
    <w:rPr/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qFormat/>
    <w:rsid w:val="00404840"/>
    <w:rPr/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404840"/>
    <w:rPr>
      <w:rFonts w:ascii="Consolas" w:hAnsi="Consolas"/>
      <w:sz w:val="20"/>
      <w:szCs w:val="20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404840"/>
    <w:rPr>
      <w:sz w:val="20"/>
      <w:szCs w:val="20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404840"/>
    <w:rPr>
      <w:sz w:val="20"/>
      <w:szCs w:val="20"/>
    </w:rPr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404840"/>
    <w:rPr>
      <w:rFonts w:ascii="Consolas" w:hAnsi="Consolas"/>
      <w:sz w:val="21"/>
      <w:szCs w:val="21"/>
    </w:rPr>
  </w:style>
  <w:style w:type="character" w:styleId="TtuloCar" w:customStyle="1">
    <w:name w:val="Título Car"/>
    <w:basedOn w:val="DefaultParagraphFont"/>
    <w:link w:val="Ttulo"/>
    <w:uiPriority w:val="10"/>
    <w:qFormat/>
    <w:rsid w:val="0040484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404840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b096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5c29c6"/>
    <w:rPr>
      <w:color w:val="0563C1" w:themeColor="hyperlink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semiHidden/>
    <w:unhideWhenUsed/>
    <w:rsid w:val="00404840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04840"/>
    <w:pPr>
      <w:spacing w:before="0" w:after="16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a7a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a7a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0484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04840"/>
    <w:pPr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04840"/>
    <w:pPr/>
    <w:rPr/>
  </w:style>
  <w:style w:type="paragraph" w:styleId="Closing">
    <w:name w:val="Closing"/>
    <w:basedOn w:val="Normal"/>
    <w:link w:val="CierreCar"/>
    <w:uiPriority w:val="99"/>
    <w:semiHidden/>
    <w:unhideWhenUsed/>
    <w:qFormat/>
    <w:rsid w:val="00404840"/>
    <w:pPr>
      <w:spacing w:lineRule="auto" w:line="240" w:before="0" w:after="0"/>
      <w:ind w:left="4252" w:hanging="0"/>
    </w:pPr>
    <w:rPr/>
  </w:style>
  <w:style w:type="paragraph" w:styleId="Quote">
    <w:name w:val="Quote"/>
    <w:basedOn w:val="Normal"/>
    <w:next w:val="Normal"/>
    <w:link w:val="CitaCar"/>
    <w:uiPriority w:val="29"/>
    <w:qFormat/>
    <w:rsid w:val="0040484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Continue">
    <w:name w:val="List Continue"/>
    <w:basedOn w:val="Normal"/>
    <w:uiPriority w:val="99"/>
    <w:semiHidden/>
    <w:unhideWhenUsed/>
    <w:qFormat/>
    <w:rsid w:val="0040484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0484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0484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0484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04840"/>
    <w:pPr>
      <w:spacing w:before="0" w:after="120"/>
      <w:ind w:left="1415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40484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TMLAddress">
    <w:name w:val="HTML Address"/>
    <w:basedOn w:val="Normal"/>
    <w:link w:val="DireccinHTMLCar"/>
    <w:uiPriority w:val="99"/>
    <w:semiHidden/>
    <w:unhideWhenUsed/>
    <w:qFormat/>
    <w:rsid w:val="00404840"/>
    <w:pPr>
      <w:spacing w:lineRule="auto" w:line="240" w:before="0" w:after="0"/>
    </w:pPr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qFormat/>
    <w:rsid w:val="00404840"/>
    <w:pPr>
      <w:spacing w:lineRule="auto" w:line="240" w:before="0" w:after="0"/>
      <w:ind w:left="2880" w:hanging="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404840"/>
    <w:pPr>
      <w:spacing w:before="120" w:after="160"/>
    </w:pPr>
    <w:rPr>
      <w:rFonts w:ascii="Calibri Light" w:hAnsi="Calibri Ligh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MessageHeader">
    <w:name w:val="Message Header"/>
    <w:basedOn w:val="Normal"/>
    <w:link w:val="EncabezadodemensajeCar"/>
    <w:uiPriority w:val="99"/>
    <w:semiHidden/>
    <w:unhideWhenUsed/>
    <w:qFormat/>
    <w:rsid w:val="0040484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teHeading">
    <w:name w:val="Note Heading"/>
    <w:basedOn w:val="Normal"/>
    <w:next w:val="Normal"/>
    <w:link w:val="EncabezadodenotaCar"/>
    <w:uiPriority w:val="99"/>
    <w:semiHidden/>
    <w:unhideWhenUsed/>
    <w:qFormat/>
    <w:rsid w:val="00404840"/>
    <w:pPr>
      <w:spacing w:lineRule="auto" w:line="240" w:before="0" w:after="0"/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rsid w:val="00404840"/>
    <w:pPr/>
    <w:rPr/>
  </w:style>
  <w:style w:type="paragraph" w:styleId="Signature">
    <w:name w:val="Signature"/>
    <w:basedOn w:val="Normal"/>
    <w:link w:val="FirmaCar"/>
    <w:uiPriority w:val="99"/>
    <w:semiHidden/>
    <w:unhideWhenUsed/>
    <w:rsid w:val="00404840"/>
    <w:pPr>
      <w:spacing w:lineRule="auto" w:line="240" w:before="0" w:after="0"/>
      <w:ind w:left="4252" w:hanging="0"/>
    </w:pPr>
    <w:rPr/>
  </w:style>
  <w:style w:type="paragraph" w:styleId="EmailSignature">
    <w:name w:val="E-mail Signature"/>
    <w:basedOn w:val="Normal"/>
    <w:link w:val="FirmadecorreoelectrnicoCar"/>
    <w:uiPriority w:val="99"/>
    <w:semiHidden/>
    <w:unhideWhenUsed/>
    <w:qFormat/>
    <w:rsid w:val="00404840"/>
    <w:pPr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404840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04840"/>
    <w:pPr>
      <w:spacing w:lineRule="auto" w:line="240" w:before="0" w:after="0"/>
      <w:ind w:left="1980" w:hanging="22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04840"/>
    <w:pPr>
      <w:spacing w:before="0" w:after="160"/>
      <w:contextualSpacing/>
    </w:pPr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404840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04840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840"/>
    <w:pPr>
      <w:spacing w:before="0" w:after="160"/>
      <w:ind w:left="720" w:hanging="0"/>
      <w:contextualSpacing/>
    </w:pPr>
    <w:rPr/>
  </w:style>
  <w:style w:type="paragraph" w:styleId="Envelopereturn">
    <w:name w:val="envelope return"/>
    <w:basedOn w:val="Normal"/>
    <w:uiPriority w:val="99"/>
    <w:semiHidden/>
    <w:unhideWhenUsed/>
    <w:qFormat/>
    <w:rsid w:val="00404840"/>
    <w:pPr>
      <w:spacing w:lineRule="auto" w:line="240" w:before="0" w:after="0"/>
    </w:pPr>
    <w:rPr>
      <w:rFonts w:ascii="Calibri Light" w:hAnsi="Calibri Light" w:eastAsia="" w:cs="" w:asciiTheme="majorHAnsi" w:cstheme="majorBidi" w:eastAsiaTheme="majorEastAsia" w:hAnsiTheme="majorHAnsi"/>
      <w:sz w:val="20"/>
      <w:szCs w:val="20"/>
    </w:rPr>
  </w:style>
  <w:style w:type="paragraph" w:styleId="ComplimentaryClose">
    <w:name w:val="Salutation"/>
    <w:basedOn w:val="Normal"/>
    <w:next w:val="Normal"/>
    <w:link w:val="SaludoCar"/>
    <w:uiPriority w:val="99"/>
    <w:semiHidden/>
    <w:unhideWhenUsed/>
    <w:rsid w:val="00404840"/>
    <w:pPr/>
    <w:rPr/>
  </w:style>
  <w:style w:type="paragraph" w:styleId="BodyTextIndent2">
    <w:name w:val="Body Text Indent 2"/>
    <w:basedOn w:val="Normal"/>
    <w:link w:val="Sangra2detindependienteCar"/>
    <w:uiPriority w:val="99"/>
    <w:semiHidden/>
    <w:unhideWhenUsed/>
    <w:qFormat/>
    <w:rsid w:val="00404840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404840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TextBody"/>
    <w:link w:val="TextoindependienteprimerasangraCar"/>
    <w:uiPriority w:val="99"/>
    <w:semiHidden/>
    <w:unhideWhenUsed/>
    <w:qFormat/>
    <w:rsid w:val="00404840"/>
    <w:pPr>
      <w:spacing w:before="0" w:after="160"/>
      <w:ind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404840"/>
    <w:pPr>
      <w:ind w:left="708" w:hanging="0"/>
    </w:pPr>
    <w:rPr/>
  </w:style>
  <w:style w:type="paragraph" w:styleId="NoSpacing">
    <w:name w:val="No Spacing"/>
    <w:uiPriority w:val="1"/>
    <w:qFormat/>
    <w:rsid w:val="0040484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Subtitle">
    <w:name w:val="Subtitle"/>
    <w:basedOn w:val="Normal"/>
    <w:next w:val="Normal"/>
    <w:link w:val="SubttuloCar"/>
    <w:uiPriority w:val="11"/>
    <w:qFormat/>
    <w:rsid w:val="00404840"/>
    <w:pPr/>
    <w:rPr>
      <w:rFonts w:eastAsia=""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04840"/>
    <w:pPr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semiHidden/>
    <w:unhideWhenUsed/>
    <w:rsid w:val="0040484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0484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04840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04840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04840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04840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04840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04840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04840"/>
    <w:pPr>
      <w:spacing w:before="0" w:after="100"/>
      <w:ind w:left="176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04840"/>
    <w:pPr>
      <w:spacing w:before="0" w:after="0"/>
      <w:ind w:left="220" w:hanging="220"/>
    </w:pPr>
    <w:rPr/>
  </w:style>
  <w:style w:type="paragraph" w:styleId="BlockText">
    <w:name w:val="Block Text"/>
    <w:basedOn w:val="Normal"/>
    <w:uiPriority w:val="99"/>
    <w:semiHidden/>
    <w:unhideWhenUsed/>
    <w:qFormat/>
    <w:rsid w:val="00404840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left="1152" w:right="1152" w:hanging="0"/>
    </w:pPr>
    <w:rPr>
      <w:rFonts w:eastAsia="" w:eastAsiaTheme="minorEastAsia"/>
      <w:i/>
      <w:iCs/>
      <w:color w:val="5B9BD5" w:themeColor="accent1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048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Textoindependiente2Car"/>
    <w:uiPriority w:val="99"/>
    <w:semiHidden/>
    <w:unhideWhenUsed/>
    <w:qFormat/>
    <w:rsid w:val="00404840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404840"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TextBodyIndent"/>
    <w:link w:val="Textoindependienteprimerasangra2Car"/>
    <w:uiPriority w:val="99"/>
    <w:semiHidden/>
    <w:unhideWhenUsed/>
    <w:qFormat/>
    <w:rsid w:val="00404840"/>
    <w:pPr>
      <w:spacing w:before="0" w:after="160"/>
      <w:ind w:left="360" w:firstLine="360"/>
    </w:pPr>
    <w:rPr/>
  </w:style>
  <w:style w:type="paragraph" w:styleId="Macro">
    <w:name w:val="macro"/>
    <w:link w:val="TextomacroCar"/>
    <w:uiPriority w:val="99"/>
    <w:semiHidden/>
    <w:unhideWhenUsed/>
    <w:qFormat/>
    <w:rsid w:val="00404840"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9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0"/>
      <w:szCs w:val="20"/>
      <w:lang w:val="es-AR" w:eastAsia="en-US" w:bidi="ar-SA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404840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404840"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404840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tuloCar"/>
    <w:uiPriority w:val="10"/>
    <w:qFormat/>
    <w:rsid w:val="0040484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04840"/>
    <w:pPr/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840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b09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mi.o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09FE-E9D6-4410-B256-55054540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Verde #1E8C65 (16)</Template>
  <TotalTime>77</TotalTime>
  <Application>LibreOffice/6.4.7.2$Linux_X86_64 LibreOffice_project/40$Build-2</Application>
  <Pages>5</Pages>
  <Words>929</Words>
  <Characters>5289</Characters>
  <CharactersWithSpaces>6151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2022-05-10T13:24:00Z</dcterms:created>
  <dc:creator>Julieta.mafferra</dc:creator>
  <dc:description/>
  <dc:language>en-US</dc:language>
  <cp:lastModifiedBy/>
  <cp:lastPrinted>2020-09-01T16:45:00Z</cp:lastPrinted>
  <dcterms:modified xsi:type="dcterms:W3CDTF">2023-08-29T17:07:46Z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