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FEF72" w14:textId="68B5AA66" w:rsidR="00A1710E" w:rsidRPr="00086EEB" w:rsidRDefault="00A1710E" w:rsidP="00086EEB">
      <w:pPr>
        <w:pBdr>
          <w:bottom w:val="single" w:sz="12" w:space="1" w:color="auto"/>
        </w:pBdr>
        <w:spacing w:line="480" w:lineRule="auto"/>
        <w:rPr>
          <w:rFonts w:ascii="Times New Roman" w:hAnsi="Times New Roman" w:cs="Times New Roman"/>
        </w:rPr>
      </w:pPr>
      <w:r w:rsidRPr="00086EEB">
        <w:rPr>
          <w:rFonts w:ascii="Times New Roman" w:hAnsi="Times New Roman" w:cs="Times New Roman"/>
        </w:rPr>
        <w:t>David J Schlosz</w:t>
      </w:r>
      <w:r w:rsidRPr="00086EEB">
        <w:rPr>
          <w:rFonts w:ascii="Times New Roman" w:hAnsi="Times New Roman" w:cs="Times New Roman"/>
        </w:rPr>
        <w:tab/>
      </w:r>
      <w:r w:rsidRPr="00086EEB">
        <w:rPr>
          <w:rFonts w:ascii="Times New Roman" w:hAnsi="Times New Roman" w:cs="Times New Roman"/>
        </w:rPr>
        <w:tab/>
      </w:r>
      <w:r w:rsidRPr="00086EEB">
        <w:rPr>
          <w:rFonts w:ascii="Times New Roman" w:hAnsi="Times New Roman" w:cs="Times New Roman"/>
        </w:rPr>
        <w:tab/>
      </w:r>
      <w:r w:rsidRPr="00086EEB">
        <w:rPr>
          <w:rFonts w:ascii="Times New Roman" w:hAnsi="Times New Roman" w:cs="Times New Roman"/>
        </w:rPr>
        <w:tab/>
        <w:t>Assignment #6</w:t>
      </w:r>
    </w:p>
    <w:p w14:paraId="27F6AABE" w14:textId="4371D1B0" w:rsidR="00A1710E" w:rsidRPr="00086EEB" w:rsidRDefault="00A1710E" w:rsidP="00086EEB">
      <w:pPr>
        <w:spacing w:line="480" w:lineRule="auto"/>
        <w:rPr>
          <w:rFonts w:ascii="Times New Roman" w:hAnsi="Times New Roman" w:cs="Times New Roman"/>
        </w:rPr>
      </w:pPr>
    </w:p>
    <w:p w14:paraId="43E5A8CA" w14:textId="4F2789F7" w:rsidR="00A1710E" w:rsidRPr="00086EEB" w:rsidRDefault="00A1710E" w:rsidP="00086EEB">
      <w:pPr>
        <w:spacing w:line="480" w:lineRule="auto"/>
        <w:rPr>
          <w:rFonts w:ascii="Times New Roman" w:hAnsi="Times New Roman" w:cs="Times New Roman"/>
        </w:rPr>
      </w:pPr>
      <w:r w:rsidRPr="00086EEB">
        <w:rPr>
          <w:rFonts w:ascii="Times New Roman" w:hAnsi="Times New Roman" w:cs="Times New Roman"/>
        </w:rPr>
        <w:t>The dataset I used for this study was drawn from</w:t>
      </w:r>
      <w:r w:rsidR="00931162" w:rsidRPr="00086EEB">
        <w:rPr>
          <w:rFonts w:ascii="Times New Roman" w:hAnsi="Times New Roman" w:cs="Times New Roman"/>
        </w:rPr>
        <w:t xml:space="preserve"> the PRRI – RNS August 2015 survey. </w:t>
      </w:r>
      <w:r w:rsidRPr="00086EEB">
        <w:rPr>
          <w:rFonts w:ascii="Times New Roman" w:hAnsi="Times New Roman" w:cs="Times New Roman"/>
        </w:rPr>
        <w:t>I used the dataset to look at the correlation between people’s views of the Evangelical church, ranging from very favorable to very unfavorable, and their answers to three questions concerning the LGBT population.</w:t>
      </w:r>
    </w:p>
    <w:p w14:paraId="3AE4A8DD" w14:textId="77777777" w:rsidR="00931162" w:rsidRPr="00086EEB" w:rsidRDefault="00931162" w:rsidP="00086EEB">
      <w:pPr>
        <w:spacing w:line="480" w:lineRule="auto"/>
        <w:rPr>
          <w:rFonts w:ascii="Times New Roman" w:hAnsi="Times New Roman" w:cs="Times New Roman"/>
        </w:rPr>
      </w:pPr>
    </w:p>
    <w:p w14:paraId="5FB07FFC" w14:textId="5C8929B1" w:rsidR="00A1710E" w:rsidRPr="00086EEB" w:rsidRDefault="00A1710E" w:rsidP="00086EEB">
      <w:pPr>
        <w:spacing w:line="480" w:lineRule="auto"/>
        <w:rPr>
          <w:rFonts w:ascii="Times New Roman" w:hAnsi="Times New Roman" w:cs="Times New Roman"/>
        </w:rPr>
      </w:pPr>
      <w:r w:rsidRPr="00086EEB">
        <w:rPr>
          <w:rFonts w:ascii="Times New Roman" w:hAnsi="Times New Roman" w:cs="Times New Roman"/>
        </w:rPr>
        <w:t>The questions I looked at were the following:</w:t>
      </w:r>
    </w:p>
    <w:p w14:paraId="1511631D" w14:textId="7566180D" w:rsidR="00A1710E" w:rsidRPr="00086EEB" w:rsidRDefault="00A1710E" w:rsidP="00086EEB">
      <w:pPr>
        <w:pStyle w:val="NormalWeb"/>
        <w:numPr>
          <w:ilvl w:val="0"/>
          <w:numId w:val="2"/>
        </w:numPr>
        <w:spacing w:line="480" w:lineRule="auto"/>
      </w:pPr>
      <w:r w:rsidRPr="00086EEB">
        <w:rPr>
          <w:color w:val="232323"/>
        </w:rPr>
        <w:t>Opinions regarding a</w:t>
      </w:r>
      <w:r w:rsidRPr="00086EEB">
        <w:rPr>
          <w:color w:val="232323"/>
        </w:rPr>
        <w:t>llowing gay and lesbian couples to marry legally</w:t>
      </w:r>
      <w:r w:rsidRPr="00086EEB">
        <w:rPr>
          <w:color w:val="232323"/>
        </w:rPr>
        <w:t xml:space="preserve"> (Table 2).</w:t>
      </w:r>
    </w:p>
    <w:p w14:paraId="7A2C565C" w14:textId="1652F91A" w:rsidR="00A1710E" w:rsidRPr="00086EEB" w:rsidRDefault="00A1710E" w:rsidP="00086EEB">
      <w:pPr>
        <w:pStyle w:val="NormalWeb"/>
        <w:numPr>
          <w:ilvl w:val="0"/>
          <w:numId w:val="2"/>
        </w:numPr>
        <w:spacing w:line="480" w:lineRule="auto"/>
      </w:pPr>
      <w:r w:rsidRPr="00086EEB">
        <w:rPr>
          <w:color w:val="232323"/>
        </w:rPr>
        <w:t>Laws that would protect gay, lesbian, bisexual, and transgender people against discrimination in jobs, public accommodations, and housing</w:t>
      </w:r>
      <w:r w:rsidRPr="00086EEB">
        <w:rPr>
          <w:color w:val="232323"/>
        </w:rPr>
        <w:t xml:space="preserve"> (Table 3).</w:t>
      </w:r>
    </w:p>
    <w:p w14:paraId="490049BF" w14:textId="42BA0BF4" w:rsidR="00A1710E" w:rsidRPr="00086EEB" w:rsidRDefault="00A1710E" w:rsidP="00086EEB">
      <w:pPr>
        <w:pStyle w:val="NormalWeb"/>
        <w:numPr>
          <w:ilvl w:val="0"/>
          <w:numId w:val="2"/>
        </w:numPr>
        <w:spacing w:line="480" w:lineRule="auto"/>
      </w:pPr>
      <w:r w:rsidRPr="00086EEB">
        <w:rPr>
          <w:color w:val="232323"/>
        </w:rPr>
        <w:t>Allowing a small business owner in your state to refuse to provide products or services to gay or lesbian people, if doing so violates their religious beliefs</w:t>
      </w:r>
      <w:r w:rsidRPr="00086EEB">
        <w:rPr>
          <w:color w:val="232323"/>
        </w:rPr>
        <w:t xml:space="preserve"> (Table 4).</w:t>
      </w:r>
    </w:p>
    <w:tbl>
      <w:tblPr>
        <w:tblW w:w="9693" w:type="dxa"/>
        <w:tblLook w:val="04A0" w:firstRow="1" w:lastRow="0" w:firstColumn="1" w:lastColumn="0" w:noHBand="0" w:noVBand="1"/>
      </w:tblPr>
      <w:tblGrid>
        <w:gridCol w:w="4599"/>
        <w:gridCol w:w="780"/>
        <w:gridCol w:w="851"/>
        <w:gridCol w:w="1384"/>
        <w:gridCol w:w="1045"/>
        <w:gridCol w:w="1034"/>
      </w:tblGrid>
      <w:tr w:rsidR="00A1710E" w:rsidRPr="00A1710E" w14:paraId="7A20F7C9" w14:textId="77777777" w:rsidTr="00086EEB">
        <w:trPr>
          <w:trHeight w:val="264"/>
        </w:trPr>
        <w:tc>
          <w:tcPr>
            <w:tcW w:w="9693" w:type="dxa"/>
            <w:gridSpan w:val="6"/>
            <w:tcBorders>
              <w:top w:val="nil"/>
              <w:left w:val="nil"/>
              <w:bottom w:val="double" w:sz="6" w:space="0" w:color="auto"/>
              <w:right w:val="nil"/>
            </w:tcBorders>
            <w:shd w:val="clear" w:color="auto" w:fill="auto"/>
            <w:noWrap/>
            <w:hideMark/>
          </w:tcPr>
          <w:p w14:paraId="69ABAD37" w14:textId="150C0402"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 xml:space="preserve">Table 1. Descriptive statistics </w:t>
            </w:r>
            <w:r w:rsidR="00086EEB">
              <w:rPr>
                <w:rFonts w:ascii="Times New Roman" w:eastAsia="Times New Roman" w:hAnsi="Times New Roman" w:cs="Times New Roman"/>
                <w:color w:val="000000"/>
              </w:rPr>
              <w:t>of data used in study.</w:t>
            </w:r>
          </w:p>
        </w:tc>
      </w:tr>
      <w:tr w:rsidR="00A1710E" w:rsidRPr="00A1710E" w14:paraId="680D661C" w14:textId="77777777" w:rsidTr="00086EEB">
        <w:trPr>
          <w:trHeight w:val="225"/>
        </w:trPr>
        <w:tc>
          <w:tcPr>
            <w:tcW w:w="4599" w:type="dxa"/>
            <w:tcBorders>
              <w:top w:val="nil"/>
              <w:left w:val="nil"/>
              <w:bottom w:val="single" w:sz="4" w:space="0" w:color="auto"/>
              <w:right w:val="nil"/>
            </w:tcBorders>
            <w:shd w:val="clear" w:color="auto" w:fill="auto"/>
            <w:noWrap/>
            <w:vAlign w:val="bottom"/>
            <w:hideMark/>
          </w:tcPr>
          <w:p w14:paraId="5DCED965" w14:textId="77777777" w:rsidR="00A1710E" w:rsidRPr="00A1710E" w:rsidRDefault="00A1710E" w:rsidP="00086EEB">
            <w:pPr>
              <w:spacing w:line="360" w:lineRule="auto"/>
              <w:rPr>
                <w:rFonts w:ascii="Times New Roman" w:eastAsia="Times New Roman" w:hAnsi="Times New Roman" w:cs="Times New Roman"/>
                <w:color w:val="000000"/>
              </w:rPr>
            </w:pPr>
            <w:r w:rsidRPr="00A1710E">
              <w:rPr>
                <w:rFonts w:ascii="Times New Roman" w:eastAsia="Times New Roman" w:hAnsi="Times New Roman" w:cs="Times New Roman"/>
                <w:color w:val="000000"/>
              </w:rPr>
              <w:t> </w:t>
            </w:r>
          </w:p>
        </w:tc>
        <w:tc>
          <w:tcPr>
            <w:tcW w:w="780" w:type="dxa"/>
            <w:tcBorders>
              <w:top w:val="nil"/>
              <w:left w:val="nil"/>
              <w:bottom w:val="single" w:sz="4" w:space="0" w:color="auto"/>
              <w:right w:val="nil"/>
            </w:tcBorders>
            <w:shd w:val="clear" w:color="auto" w:fill="auto"/>
            <w:noWrap/>
            <w:vAlign w:val="bottom"/>
            <w:hideMark/>
          </w:tcPr>
          <w:p w14:paraId="6376EFCD"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Min</w:t>
            </w:r>
          </w:p>
        </w:tc>
        <w:tc>
          <w:tcPr>
            <w:tcW w:w="851" w:type="dxa"/>
            <w:tcBorders>
              <w:top w:val="nil"/>
              <w:left w:val="nil"/>
              <w:bottom w:val="single" w:sz="4" w:space="0" w:color="auto"/>
              <w:right w:val="nil"/>
            </w:tcBorders>
            <w:shd w:val="clear" w:color="auto" w:fill="auto"/>
            <w:noWrap/>
            <w:vAlign w:val="bottom"/>
            <w:hideMark/>
          </w:tcPr>
          <w:p w14:paraId="64DA6BD4"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Max</w:t>
            </w:r>
          </w:p>
        </w:tc>
        <w:tc>
          <w:tcPr>
            <w:tcW w:w="1384" w:type="dxa"/>
            <w:tcBorders>
              <w:top w:val="nil"/>
              <w:left w:val="nil"/>
              <w:bottom w:val="single" w:sz="4" w:space="0" w:color="auto"/>
              <w:right w:val="nil"/>
            </w:tcBorders>
            <w:shd w:val="clear" w:color="auto" w:fill="auto"/>
            <w:noWrap/>
            <w:vAlign w:val="bottom"/>
            <w:hideMark/>
          </w:tcPr>
          <w:p w14:paraId="2A67947C"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Median</w:t>
            </w:r>
          </w:p>
        </w:tc>
        <w:tc>
          <w:tcPr>
            <w:tcW w:w="1045" w:type="dxa"/>
            <w:tcBorders>
              <w:top w:val="nil"/>
              <w:left w:val="nil"/>
              <w:bottom w:val="single" w:sz="4" w:space="0" w:color="auto"/>
              <w:right w:val="nil"/>
            </w:tcBorders>
            <w:shd w:val="clear" w:color="auto" w:fill="auto"/>
            <w:noWrap/>
            <w:vAlign w:val="bottom"/>
            <w:hideMark/>
          </w:tcPr>
          <w:p w14:paraId="62B8252C"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Mean</w:t>
            </w:r>
          </w:p>
        </w:tc>
        <w:tc>
          <w:tcPr>
            <w:tcW w:w="1032" w:type="dxa"/>
            <w:tcBorders>
              <w:top w:val="nil"/>
              <w:left w:val="nil"/>
              <w:bottom w:val="single" w:sz="4" w:space="0" w:color="auto"/>
              <w:right w:val="nil"/>
            </w:tcBorders>
            <w:shd w:val="clear" w:color="auto" w:fill="auto"/>
            <w:noWrap/>
            <w:vAlign w:val="bottom"/>
            <w:hideMark/>
          </w:tcPr>
          <w:p w14:paraId="4D76F7CE"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SD</w:t>
            </w:r>
          </w:p>
        </w:tc>
      </w:tr>
      <w:tr w:rsidR="00A1710E" w:rsidRPr="00A1710E" w14:paraId="5FB49E72" w14:textId="77777777" w:rsidTr="00086EEB">
        <w:trPr>
          <w:trHeight w:val="225"/>
        </w:trPr>
        <w:tc>
          <w:tcPr>
            <w:tcW w:w="4599" w:type="dxa"/>
            <w:tcBorders>
              <w:top w:val="nil"/>
              <w:left w:val="nil"/>
              <w:bottom w:val="nil"/>
              <w:right w:val="nil"/>
            </w:tcBorders>
            <w:shd w:val="clear" w:color="auto" w:fill="auto"/>
            <w:vAlign w:val="bottom"/>
            <w:hideMark/>
          </w:tcPr>
          <w:p w14:paraId="65133CED" w14:textId="77777777" w:rsidR="00A1710E" w:rsidRPr="00A1710E" w:rsidRDefault="00A1710E" w:rsidP="00086EEB">
            <w:pPr>
              <w:spacing w:line="360" w:lineRule="auto"/>
              <w:rPr>
                <w:rFonts w:ascii="Times New Roman" w:eastAsia="Times New Roman" w:hAnsi="Times New Roman" w:cs="Times New Roman"/>
                <w:color w:val="000000"/>
              </w:rPr>
            </w:pPr>
            <w:r w:rsidRPr="00A1710E">
              <w:rPr>
                <w:rFonts w:ascii="Times New Roman" w:eastAsia="Times New Roman" w:hAnsi="Times New Roman" w:cs="Times New Roman"/>
                <w:color w:val="000000"/>
              </w:rPr>
              <w:t xml:space="preserve">Views of the Evangelical Church                     </w:t>
            </w:r>
          </w:p>
        </w:tc>
        <w:tc>
          <w:tcPr>
            <w:tcW w:w="780" w:type="dxa"/>
            <w:tcBorders>
              <w:top w:val="nil"/>
              <w:left w:val="nil"/>
              <w:bottom w:val="nil"/>
              <w:right w:val="nil"/>
            </w:tcBorders>
            <w:shd w:val="clear" w:color="auto" w:fill="auto"/>
            <w:noWrap/>
            <w:vAlign w:val="bottom"/>
            <w:hideMark/>
          </w:tcPr>
          <w:p w14:paraId="2E153A7F"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w:t>
            </w:r>
          </w:p>
        </w:tc>
        <w:tc>
          <w:tcPr>
            <w:tcW w:w="851" w:type="dxa"/>
            <w:tcBorders>
              <w:top w:val="nil"/>
              <w:left w:val="nil"/>
              <w:bottom w:val="nil"/>
              <w:right w:val="nil"/>
            </w:tcBorders>
            <w:shd w:val="clear" w:color="auto" w:fill="auto"/>
            <w:noWrap/>
            <w:vAlign w:val="bottom"/>
            <w:hideMark/>
          </w:tcPr>
          <w:p w14:paraId="7F71F146"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4</w:t>
            </w:r>
          </w:p>
        </w:tc>
        <w:tc>
          <w:tcPr>
            <w:tcW w:w="1384" w:type="dxa"/>
            <w:tcBorders>
              <w:top w:val="nil"/>
              <w:left w:val="nil"/>
              <w:bottom w:val="nil"/>
              <w:right w:val="nil"/>
            </w:tcBorders>
            <w:shd w:val="clear" w:color="auto" w:fill="auto"/>
            <w:noWrap/>
            <w:vAlign w:val="bottom"/>
            <w:hideMark/>
          </w:tcPr>
          <w:p w14:paraId="51421426"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2</w:t>
            </w:r>
          </w:p>
        </w:tc>
        <w:tc>
          <w:tcPr>
            <w:tcW w:w="1045" w:type="dxa"/>
            <w:tcBorders>
              <w:top w:val="nil"/>
              <w:left w:val="nil"/>
              <w:bottom w:val="nil"/>
              <w:right w:val="nil"/>
            </w:tcBorders>
            <w:shd w:val="clear" w:color="auto" w:fill="auto"/>
            <w:noWrap/>
            <w:vAlign w:val="bottom"/>
            <w:hideMark/>
          </w:tcPr>
          <w:p w14:paraId="6F0BCA3F"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2.355</w:t>
            </w:r>
          </w:p>
        </w:tc>
        <w:tc>
          <w:tcPr>
            <w:tcW w:w="1032" w:type="dxa"/>
            <w:tcBorders>
              <w:top w:val="nil"/>
              <w:left w:val="nil"/>
              <w:bottom w:val="nil"/>
              <w:right w:val="nil"/>
            </w:tcBorders>
            <w:shd w:val="clear" w:color="auto" w:fill="auto"/>
            <w:noWrap/>
            <w:vAlign w:val="bottom"/>
            <w:hideMark/>
          </w:tcPr>
          <w:p w14:paraId="325AC7ED"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0.896</w:t>
            </w:r>
          </w:p>
        </w:tc>
      </w:tr>
      <w:tr w:rsidR="00A1710E" w:rsidRPr="00A1710E" w14:paraId="4F5187DC" w14:textId="77777777" w:rsidTr="00086EEB">
        <w:trPr>
          <w:trHeight w:val="450"/>
        </w:trPr>
        <w:tc>
          <w:tcPr>
            <w:tcW w:w="4599" w:type="dxa"/>
            <w:tcBorders>
              <w:top w:val="nil"/>
              <w:left w:val="nil"/>
              <w:bottom w:val="nil"/>
              <w:right w:val="nil"/>
            </w:tcBorders>
            <w:shd w:val="clear" w:color="auto" w:fill="auto"/>
            <w:vAlign w:val="bottom"/>
            <w:hideMark/>
          </w:tcPr>
          <w:p w14:paraId="2F2F62F7" w14:textId="77777777" w:rsidR="00A1710E" w:rsidRPr="00A1710E" w:rsidRDefault="00A1710E" w:rsidP="00086EEB">
            <w:pPr>
              <w:spacing w:line="360" w:lineRule="auto"/>
              <w:rPr>
                <w:rFonts w:ascii="Times New Roman" w:eastAsia="Times New Roman" w:hAnsi="Times New Roman" w:cs="Times New Roman"/>
                <w:color w:val="000000"/>
              </w:rPr>
            </w:pPr>
            <w:r w:rsidRPr="00A1710E">
              <w:rPr>
                <w:rFonts w:ascii="Times New Roman" w:eastAsia="Times New Roman" w:hAnsi="Times New Roman" w:cs="Times New Roman"/>
                <w:color w:val="000000"/>
              </w:rPr>
              <w:t>Gay marriage is against my Religious beliefs</w:t>
            </w:r>
          </w:p>
        </w:tc>
        <w:tc>
          <w:tcPr>
            <w:tcW w:w="780" w:type="dxa"/>
            <w:tcBorders>
              <w:top w:val="nil"/>
              <w:left w:val="nil"/>
              <w:bottom w:val="nil"/>
              <w:right w:val="nil"/>
            </w:tcBorders>
            <w:shd w:val="clear" w:color="auto" w:fill="auto"/>
            <w:noWrap/>
            <w:vAlign w:val="bottom"/>
            <w:hideMark/>
          </w:tcPr>
          <w:p w14:paraId="47F4789E"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w:t>
            </w:r>
          </w:p>
        </w:tc>
        <w:tc>
          <w:tcPr>
            <w:tcW w:w="851" w:type="dxa"/>
            <w:tcBorders>
              <w:top w:val="nil"/>
              <w:left w:val="nil"/>
              <w:bottom w:val="nil"/>
              <w:right w:val="nil"/>
            </w:tcBorders>
            <w:shd w:val="clear" w:color="auto" w:fill="auto"/>
            <w:noWrap/>
            <w:vAlign w:val="bottom"/>
            <w:hideMark/>
          </w:tcPr>
          <w:p w14:paraId="08C42BE7"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4</w:t>
            </w:r>
          </w:p>
        </w:tc>
        <w:tc>
          <w:tcPr>
            <w:tcW w:w="1384" w:type="dxa"/>
            <w:tcBorders>
              <w:top w:val="nil"/>
              <w:left w:val="nil"/>
              <w:bottom w:val="nil"/>
              <w:right w:val="nil"/>
            </w:tcBorders>
            <w:shd w:val="clear" w:color="auto" w:fill="auto"/>
            <w:noWrap/>
            <w:vAlign w:val="bottom"/>
            <w:hideMark/>
          </w:tcPr>
          <w:p w14:paraId="68D502F9"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3</w:t>
            </w:r>
          </w:p>
        </w:tc>
        <w:tc>
          <w:tcPr>
            <w:tcW w:w="1045" w:type="dxa"/>
            <w:tcBorders>
              <w:top w:val="nil"/>
              <w:left w:val="nil"/>
              <w:bottom w:val="nil"/>
              <w:right w:val="nil"/>
            </w:tcBorders>
            <w:shd w:val="clear" w:color="auto" w:fill="auto"/>
            <w:noWrap/>
            <w:vAlign w:val="bottom"/>
            <w:hideMark/>
          </w:tcPr>
          <w:p w14:paraId="4EE0044A"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2.61</w:t>
            </w:r>
          </w:p>
        </w:tc>
        <w:tc>
          <w:tcPr>
            <w:tcW w:w="1032" w:type="dxa"/>
            <w:tcBorders>
              <w:top w:val="nil"/>
              <w:left w:val="nil"/>
              <w:bottom w:val="nil"/>
              <w:right w:val="nil"/>
            </w:tcBorders>
            <w:shd w:val="clear" w:color="auto" w:fill="auto"/>
            <w:noWrap/>
            <w:vAlign w:val="bottom"/>
            <w:hideMark/>
          </w:tcPr>
          <w:p w14:paraId="03117210"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1.198</w:t>
            </w:r>
          </w:p>
        </w:tc>
      </w:tr>
      <w:tr w:rsidR="00A1710E" w:rsidRPr="00A1710E" w14:paraId="3787F8CE" w14:textId="77777777" w:rsidTr="00086EEB">
        <w:trPr>
          <w:trHeight w:val="450"/>
        </w:trPr>
        <w:tc>
          <w:tcPr>
            <w:tcW w:w="4599" w:type="dxa"/>
            <w:tcBorders>
              <w:top w:val="nil"/>
              <w:left w:val="nil"/>
              <w:bottom w:val="nil"/>
              <w:right w:val="nil"/>
            </w:tcBorders>
            <w:shd w:val="clear" w:color="auto" w:fill="auto"/>
            <w:vAlign w:val="bottom"/>
            <w:hideMark/>
          </w:tcPr>
          <w:p w14:paraId="05D5D7AC" w14:textId="77777777" w:rsidR="00A1710E" w:rsidRPr="00A1710E" w:rsidRDefault="00A1710E" w:rsidP="00086EEB">
            <w:pPr>
              <w:spacing w:line="360" w:lineRule="auto"/>
              <w:rPr>
                <w:rFonts w:ascii="Times New Roman" w:eastAsia="Times New Roman" w:hAnsi="Times New Roman" w:cs="Times New Roman"/>
                <w:color w:val="000000"/>
              </w:rPr>
            </w:pPr>
            <w:r w:rsidRPr="00A1710E">
              <w:rPr>
                <w:rFonts w:ascii="Times New Roman" w:eastAsia="Times New Roman" w:hAnsi="Times New Roman" w:cs="Times New Roman"/>
                <w:color w:val="000000"/>
              </w:rPr>
              <w:t>LGBT people should have the right to marry</w:t>
            </w:r>
          </w:p>
        </w:tc>
        <w:tc>
          <w:tcPr>
            <w:tcW w:w="780" w:type="dxa"/>
            <w:tcBorders>
              <w:top w:val="nil"/>
              <w:left w:val="nil"/>
              <w:bottom w:val="nil"/>
              <w:right w:val="nil"/>
            </w:tcBorders>
            <w:shd w:val="clear" w:color="auto" w:fill="auto"/>
            <w:noWrap/>
            <w:vAlign w:val="bottom"/>
            <w:hideMark/>
          </w:tcPr>
          <w:p w14:paraId="77BF964E"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w:t>
            </w:r>
          </w:p>
        </w:tc>
        <w:tc>
          <w:tcPr>
            <w:tcW w:w="851" w:type="dxa"/>
            <w:tcBorders>
              <w:top w:val="nil"/>
              <w:left w:val="nil"/>
              <w:bottom w:val="nil"/>
              <w:right w:val="nil"/>
            </w:tcBorders>
            <w:shd w:val="clear" w:color="auto" w:fill="auto"/>
            <w:noWrap/>
            <w:vAlign w:val="bottom"/>
            <w:hideMark/>
          </w:tcPr>
          <w:p w14:paraId="0BF630B7"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5</w:t>
            </w:r>
          </w:p>
        </w:tc>
        <w:tc>
          <w:tcPr>
            <w:tcW w:w="1384" w:type="dxa"/>
            <w:tcBorders>
              <w:top w:val="nil"/>
              <w:left w:val="nil"/>
              <w:bottom w:val="nil"/>
              <w:right w:val="nil"/>
            </w:tcBorders>
            <w:shd w:val="clear" w:color="auto" w:fill="auto"/>
            <w:noWrap/>
            <w:vAlign w:val="bottom"/>
            <w:hideMark/>
          </w:tcPr>
          <w:p w14:paraId="7EB7920D"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2</w:t>
            </w:r>
          </w:p>
        </w:tc>
        <w:tc>
          <w:tcPr>
            <w:tcW w:w="1045" w:type="dxa"/>
            <w:tcBorders>
              <w:top w:val="nil"/>
              <w:left w:val="nil"/>
              <w:bottom w:val="nil"/>
              <w:right w:val="nil"/>
            </w:tcBorders>
            <w:shd w:val="clear" w:color="auto" w:fill="auto"/>
            <w:noWrap/>
            <w:vAlign w:val="bottom"/>
            <w:hideMark/>
          </w:tcPr>
          <w:p w14:paraId="636AF80E"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2.48</w:t>
            </w:r>
          </w:p>
        </w:tc>
        <w:tc>
          <w:tcPr>
            <w:tcW w:w="1032" w:type="dxa"/>
            <w:tcBorders>
              <w:top w:val="nil"/>
              <w:left w:val="nil"/>
              <w:bottom w:val="nil"/>
              <w:right w:val="nil"/>
            </w:tcBorders>
            <w:shd w:val="clear" w:color="auto" w:fill="auto"/>
            <w:noWrap/>
            <w:vAlign w:val="bottom"/>
            <w:hideMark/>
          </w:tcPr>
          <w:p w14:paraId="19BB0A54"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1.23</w:t>
            </w:r>
          </w:p>
        </w:tc>
      </w:tr>
      <w:tr w:rsidR="00A1710E" w:rsidRPr="00A1710E" w14:paraId="2DAEBD4C" w14:textId="77777777" w:rsidTr="00086EEB">
        <w:trPr>
          <w:trHeight w:val="450"/>
        </w:trPr>
        <w:tc>
          <w:tcPr>
            <w:tcW w:w="4599" w:type="dxa"/>
            <w:tcBorders>
              <w:top w:val="nil"/>
              <w:left w:val="nil"/>
              <w:bottom w:val="nil"/>
              <w:right w:val="nil"/>
            </w:tcBorders>
            <w:shd w:val="clear" w:color="auto" w:fill="auto"/>
            <w:vAlign w:val="bottom"/>
            <w:hideMark/>
          </w:tcPr>
          <w:p w14:paraId="7660CAD4" w14:textId="77777777" w:rsidR="00A1710E" w:rsidRPr="00A1710E" w:rsidRDefault="00A1710E" w:rsidP="00086EEB">
            <w:pPr>
              <w:spacing w:line="360" w:lineRule="auto"/>
              <w:rPr>
                <w:rFonts w:ascii="Times New Roman" w:eastAsia="Times New Roman" w:hAnsi="Times New Roman" w:cs="Times New Roman"/>
                <w:color w:val="000000"/>
              </w:rPr>
            </w:pPr>
            <w:r w:rsidRPr="00A1710E">
              <w:rPr>
                <w:rFonts w:ascii="Times New Roman" w:eastAsia="Times New Roman" w:hAnsi="Times New Roman" w:cs="Times New Roman"/>
                <w:color w:val="000000"/>
              </w:rPr>
              <w:t>There should be Laws protecting LGBT people from discrimination</w:t>
            </w:r>
          </w:p>
        </w:tc>
        <w:tc>
          <w:tcPr>
            <w:tcW w:w="780" w:type="dxa"/>
            <w:tcBorders>
              <w:top w:val="nil"/>
              <w:left w:val="nil"/>
              <w:bottom w:val="nil"/>
              <w:right w:val="nil"/>
            </w:tcBorders>
            <w:shd w:val="clear" w:color="auto" w:fill="auto"/>
            <w:noWrap/>
            <w:vAlign w:val="bottom"/>
            <w:hideMark/>
          </w:tcPr>
          <w:p w14:paraId="7A52189B"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w:t>
            </w:r>
          </w:p>
        </w:tc>
        <w:tc>
          <w:tcPr>
            <w:tcW w:w="851" w:type="dxa"/>
            <w:tcBorders>
              <w:top w:val="nil"/>
              <w:left w:val="nil"/>
              <w:bottom w:val="nil"/>
              <w:right w:val="nil"/>
            </w:tcBorders>
            <w:shd w:val="clear" w:color="auto" w:fill="auto"/>
            <w:noWrap/>
            <w:vAlign w:val="bottom"/>
            <w:hideMark/>
          </w:tcPr>
          <w:p w14:paraId="3A86DA3C"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5</w:t>
            </w:r>
          </w:p>
        </w:tc>
        <w:tc>
          <w:tcPr>
            <w:tcW w:w="1384" w:type="dxa"/>
            <w:tcBorders>
              <w:top w:val="nil"/>
              <w:left w:val="nil"/>
              <w:bottom w:val="nil"/>
              <w:right w:val="nil"/>
            </w:tcBorders>
            <w:shd w:val="clear" w:color="auto" w:fill="auto"/>
            <w:noWrap/>
            <w:vAlign w:val="bottom"/>
            <w:hideMark/>
          </w:tcPr>
          <w:p w14:paraId="626F073D"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2</w:t>
            </w:r>
          </w:p>
        </w:tc>
        <w:tc>
          <w:tcPr>
            <w:tcW w:w="1045" w:type="dxa"/>
            <w:tcBorders>
              <w:top w:val="nil"/>
              <w:left w:val="nil"/>
              <w:bottom w:val="nil"/>
              <w:right w:val="nil"/>
            </w:tcBorders>
            <w:shd w:val="clear" w:color="auto" w:fill="auto"/>
            <w:noWrap/>
            <w:vAlign w:val="bottom"/>
            <w:hideMark/>
          </w:tcPr>
          <w:p w14:paraId="58758806"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2.037</w:t>
            </w:r>
          </w:p>
        </w:tc>
        <w:tc>
          <w:tcPr>
            <w:tcW w:w="1032" w:type="dxa"/>
            <w:tcBorders>
              <w:top w:val="nil"/>
              <w:left w:val="nil"/>
              <w:bottom w:val="nil"/>
              <w:right w:val="nil"/>
            </w:tcBorders>
            <w:shd w:val="clear" w:color="auto" w:fill="auto"/>
            <w:noWrap/>
            <w:vAlign w:val="bottom"/>
            <w:hideMark/>
          </w:tcPr>
          <w:p w14:paraId="2FF0385B"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1.04</w:t>
            </w:r>
          </w:p>
        </w:tc>
      </w:tr>
      <w:tr w:rsidR="00A1710E" w:rsidRPr="00A1710E" w14:paraId="7CFD27B2" w14:textId="77777777" w:rsidTr="00086EEB">
        <w:trPr>
          <w:trHeight w:val="450"/>
        </w:trPr>
        <w:tc>
          <w:tcPr>
            <w:tcW w:w="4599" w:type="dxa"/>
            <w:tcBorders>
              <w:top w:val="nil"/>
              <w:left w:val="nil"/>
              <w:bottom w:val="single" w:sz="4" w:space="0" w:color="auto"/>
              <w:right w:val="nil"/>
            </w:tcBorders>
            <w:shd w:val="clear" w:color="auto" w:fill="auto"/>
            <w:vAlign w:val="bottom"/>
            <w:hideMark/>
          </w:tcPr>
          <w:p w14:paraId="23A0D5F7" w14:textId="7661F62B" w:rsidR="00A1710E" w:rsidRPr="00A1710E" w:rsidRDefault="00A1710E" w:rsidP="00086EEB">
            <w:pPr>
              <w:spacing w:line="360" w:lineRule="auto"/>
              <w:rPr>
                <w:rFonts w:ascii="Times New Roman" w:eastAsia="Times New Roman" w:hAnsi="Times New Roman" w:cs="Times New Roman"/>
                <w:color w:val="000000"/>
              </w:rPr>
            </w:pPr>
            <w:r w:rsidRPr="00A1710E">
              <w:rPr>
                <w:rFonts w:ascii="Times New Roman" w:eastAsia="Times New Roman" w:hAnsi="Times New Roman" w:cs="Times New Roman"/>
                <w:color w:val="000000"/>
              </w:rPr>
              <w:t>Refusal of service to LGBTQ is a violation of rel</w:t>
            </w:r>
            <w:r w:rsidR="00931162" w:rsidRPr="00086EEB">
              <w:rPr>
                <w:rFonts w:ascii="Times New Roman" w:eastAsia="Times New Roman" w:hAnsi="Times New Roman" w:cs="Times New Roman"/>
                <w:color w:val="000000"/>
              </w:rPr>
              <w:t>i</w:t>
            </w:r>
            <w:r w:rsidRPr="00A1710E">
              <w:rPr>
                <w:rFonts w:ascii="Times New Roman" w:eastAsia="Times New Roman" w:hAnsi="Times New Roman" w:cs="Times New Roman"/>
                <w:color w:val="000000"/>
              </w:rPr>
              <w:t>gious beliefs</w:t>
            </w:r>
          </w:p>
        </w:tc>
        <w:tc>
          <w:tcPr>
            <w:tcW w:w="780" w:type="dxa"/>
            <w:tcBorders>
              <w:top w:val="nil"/>
              <w:left w:val="nil"/>
              <w:bottom w:val="single" w:sz="4" w:space="0" w:color="auto"/>
              <w:right w:val="nil"/>
            </w:tcBorders>
            <w:shd w:val="clear" w:color="auto" w:fill="auto"/>
            <w:noWrap/>
            <w:vAlign w:val="bottom"/>
            <w:hideMark/>
          </w:tcPr>
          <w:p w14:paraId="6C3D37E6"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w:t>
            </w:r>
          </w:p>
        </w:tc>
        <w:tc>
          <w:tcPr>
            <w:tcW w:w="851" w:type="dxa"/>
            <w:tcBorders>
              <w:top w:val="nil"/>
              <w:left w:val="nil"/>
              <w:bottom w:val="single" w:sz="4" w:space="0" w:color="auto"/>
              <w:right w:val="nil"/>
            </w:tcBorders>
            <w:shd w:val="clear" w:color="auto" w:fill="auto"/>
            <w:noWrap/>
            <w:vAlign w:val="bottom"/>
            <w:hideMark/>
          </w:tcPr>
          <w:p w14:paraId="0396643A"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5</w:t>
            </w:r>
          </w:p>
        </w:tc>
        <w:tc>
          <w:tcPr>
            <w:tcW w:w="1384" w:type="dxa"/>
            <w:tcBorders>
              <w:top w:val="nil"/>
              <w:left w:val="nil"/>
              <w:bottom w:val="single" w:sz="4" w:space="0" w:color="auto"/>
              <w:right w:val="nil"/>
            </w:tcBorders>
            <w:shd w:val="clear" w:color="auto" w:fill="auto"/>
            <w:noWrap/>
            <w:vAlign w:val="bottom"/>
            <w:hideMark/>
          </w:tcPr>
          <w:p w14:paraId="3B8FA750"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3</w:t>
            </w:r>
          </w:p>
        </w:tc>
        <w:tc>
          <w:tcPr>
            <w:tcW w:w="1045" w:type="dxa"/>
            <w:tcBorders>
              <w:top w:val="nil"/>
              <w:left w:val="nil"/>
              <w:bottom w:val="single" w:sz="4" w:space="0" w:color="auto"/>
              <w:right w:val="nil"/>
            </w:tcBorders>
            <w:shd w:val="clear" w:color="auto" w:fill="auto"/>
            <w:noWrap/>
            <w:vAlign w:val="bottom"/>
            <w:hideMark/>
          </w:tcPr>
          <w:p w14:paraId="11128248"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2.853</w:t>
            </w:r>
          </w:p>
        </w:tc>
        <w:tc>
          <w:tcPr>
            <w:tcW w:w="1032" w:type="dxa"/>
            <w:tcBorders>
              <w:top w:val="nil"/>
              <w:left w:val="nil"/>
              <w:bottom w:val="single" w:sz="4" w:space="0" w:color="auto"/>
              <w:right w:val="nil"/>
            </w:tcBorders>
            <w:shd w:val="clear" w:color="auto" w:fill="auto"/>
            <w:noWrap/>
            <w:vAlign w:val="bottom"/>
            <w:hideMark/>
          </w:tcPr>
          <w:p w14:paraId="0E1CABF2" w14:textId="77777777" w:rsidR="00A1710E" w:rsidRPr="00A1710E" w:rsidRDefault="00A1710E" w:rsidP="00086EEB">
            <w:pPr>
              <w:spacing w:line="360" w:lineRule="auto"/>
              <w:jc w:val="center"/>
              <w:rPr>
                <w:rFonts w:ascii="Times New Roman" w:eastAsia="Times New Roman" w:hAnsi="Times New Roman" w:cs="Times New Roman"/>
                <w:color w:val="000000"/>
              </w:rPr>
            </w:pPr>
            <w:r w:rsidRPr="00A1710E">
              <w:rPr>
                <w:rFonts w:ascii="Times New Roman" w:eastAsia="Times New Roman" w:hAnsi="Times New Roman" w:cs="Times New Roman"/>
                <w:color w:val="000000"/>
              </w:rPr>
              <w:t>1.167</w:t>
            </w:r>
          </w:p>
        </w:tc>
      </w:tr>
      <w:tr w:rsidR="00A1710E" w:rsidRPr="00A1710E" w14:paraId="7C388234" w14:textId="77777777" w:rsidTr="00086EEB">
        <w:trPr>
          <w:trHeight w:val="450"/>
        </w:trPr>
        <w:tc>
          <w:tcPr>
            <w:tcW w:w="9693" w:type="dxa"/>
            <w:gridSpan w:val="6"/>
            <w:tcBorders>
              <w:top w:val="single" w:sz="4" w:space="0" w:color="auto"/>
              <w:left w:val="nil"/>
              <w:bottom w:val="nil"/>
              <w:right w:val="nil"/>
            </w:tcBorders>
            <w:shd w:val="clear" w:color="auto" w:fill="auto"/>
            <w:vAlign w:val="center"/>
            <w:hideMark/>
          </w:tcPr>
          <w:p w14:paraId="16E8CE21" w14:textId="3E754E0F" w:rsidR="00A1710E" w:rsidRPr="00A1710E" w:rsidRDefault="00A1710E" w:rsidP="00086EEB">
            <w:pPr>
              <w:spacing w:line="360" w:lineRule="auto"/>
              <w:rPr>
                <w:rFonts w:ascii="Times New Roman" w:eastAsia="Times New Roman" w:hAnsi="Times New Roman" w:cs="Times New Roman"/>
                <w:color w:val="000000"/>
              </w:rPr>
            </w:pPr>
            <w:r w:rsidRPr="00A1710E">
              <w:rPr>
                <w:rFonts w:ascii="Times New Roman" w:eastAsia="Times New Roman" w:hAnsi="Times New Roman" w:cs="Times New Roman"/>
                <w:color w:val="000000"/>
              </w:rPr>
              <w:t>Data sourced from PRRI-RNS August 2015 Survey</w:t>
            </w:r>
          </w:p>
        </w:tc>
      </w:tr>
    </w:tbl>
    <w:p w14:paraId="341911A1" w14:textId="643A4F95" w:rsidR="00A1710E" w:rsidRPr="00086EEB" w:rsidRDefault="00A1710E" w:rsidP="00086EEB">
      <w:pPr>
        <w:spacing w:line="480" w:lineRule="auto"/>
        <w:rPr>
          <w:rFonts w:ascii="Times New Roman" w:hAnsi="Times New Roman" w:cs="Times New Roman"/>
        </w:rPr>
      </w:pPr>
    </w:p>
    <w:p w14:paraId="2C0BE3D1" w14:textId="77777777" w:rsidR="00931162" w:rsidRPr="00086EEB" w:rsidRDefault="00931162" w:rsidP="00086EEB">
      <w:pPr>
        <w:spacing w:line="480" w:lineRule="auto"/>
        <w:rPr>
          <w:rFonts w:ascii="Times New Roman" w:hAnsi="Times New Roman" w:cs="Times New Roman"/>
        </w:rPr>
      </w:pPr>
    </w:p>
    <w:tbl>
      <w:tblPr>
        <w:tblW w:w="9786" w:type="dxa"/>
        <w:tblLook w:val="04A0" w:firstRow="1" w:lastRow="0" w:firstColumn="1" w:lastColumn="0" w:noHBand="0" w:noVBand="1"/>
      </w:tblPr>
      <w:tblGrid>
        <w:gridCol w:w="2494"/>
        <w:gridCol w:w="1541"/>
        <w:gridCol w:w="1541"/>
        <w:gridCol w:w="1541"/>
        <w:gridCol w:w="1543"/>
        <w:gridCol w:w="1126"/>
      </w:tblGrid>
      <w:tr w:rsidR="00931162" w:rsidRPr="00931162" w14:paraId="20CBAED8" w14:textId="77777777" w:rsidTr="00703890">
        <w:trPr>
          <w:trHeight w:val="398"/>
        </w:trPr>
        <w:tc>
          <w:tcPr>
            <w:tcW w:w="8660" w:type="dxa"/>
            <w:gridSpan w:val="5"/>
            <w:tcBorders>
              <w:top w:val="nil"/>
              <w:left w:val="nil"/>
              <w:bottom w:val="single" w:sz="4" w:space="0" w:color="auto"/>
              <w:right w:val="nil"/>
            </w:tcBorders>
            <w:shd w:val="clear" w:color="auto" w:fill="auto"/>
            <w:noWrap/>
            <w:hideMark/>
          </w:tcPr>
          <w:p w14:paraId="25F60BCF"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lastRenderedPageBreak/>
              <w:t>Table 2. Gay Marriage is against my Religious beliefs</w:t>
            </w:r>
          </w:p>
        </w:tc>
        <w:tc>
          <w:tcPr>
            <w:tcW w:w="1125" w:type="dxa"/>
            <w:tcBorders>
              <w:top w:val="nil"/>
              <w:left w:val="nil"/>
              <w:bottom w:val="nil"/>
              <w:right w:val="nil"/>
            </w:tcBorders>
            <w:shd w:val="clear" w:color="auto" w:fill="auto"/>
            <w:noWrap/>
            <w:vAlign w:val="bottom"/>
            <w:hideMark/>
          </w:tcPr>
          <w:p w14:paraId="6B2FB8A6"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20930769" w14:textId="77777777" w:rsidTr="00703890">
        <w:trPr>
          <w:trHeight w:val="697"/>
        </w:trPr>
        <w:tc>
          <w:tcPr>
            <w:tcW w:w="2494" w:type="dxa"/>
            <w:tcBorders>
              <w:top w:val="nil"/>
              <w:left w:val="nil"/>
              <w:bottom w:val="double" w:sz="6" w:space="0" w:color="auto"/>
              <w:right w:val="nil"/>
            </w:tcBorders>
            <w:shd w:val="clear" w:color="auto" w:fill="auto"/>
            <w:vAlign w:val="center"/>
            <w:hideMark/>
          </w:tcPr>
          <w:p w14:paraId="40FF55BB"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View of the Evangelical Church</w:t>
            </w:r>
          </w:p>
        </w:tc>
        <w:tc>
          <w:tcPr>
            <w:tcW w:w="1541" w:type="dxa"/>
            <w:tcBorders>
              <w:top w:val="nil"/>
              <w:left w:val="nil"/>
              <w:bottom w:val="double" w:sz="6" w:space="0" w:color="auto"/>
              <w:right w:val="nil"/>
            </w:tcBorders>
            <w:shd w:val="clear" w:color="auto" w:fill="auto"/>
            <w:vAlign w:val="center"/>
            <w:hideMark/>
          </w:tcPr>
          <w:p w14:paraId="1E88C8CB"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Completely agree</w:t>
            </w:r>
          </w:p>
        </w:tc>
        <w:tc>
          <w:tcPr>
            <w:tcW w:w="1541" w:type="dxa"/>
            <w:tcBorders>
              <w:top w:val="nil"/>
              <w:left w:val="nil"/>
              <w:bottom w:val="double" w:sz="6" w:space="0" w:color="auto"/>
              <w:right w:val="nil"/>
            </w:tcBorders>
            <w:shd w:val="clear" w:color="auto" w:fill="auto"/>
            <w:vAlign w:val="center"/>
            <w:hideMark/>
          </w:tcPr>
          <w:p w14:paraId="008BCFC5"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agree</w:t>
            </w:r>
          </w:p>
        </w:tc>
        <w:tc>
          <w:tcPr>
            <w:tcW w:w="1541" w:type="dxa"/>
            <w:tcBorders>
              <w:top w:val="nil"/>
              <w:left w:val="nil"/>
              <w:bottom w:val="double" w:sz="6" w:space="0" w:color="auto"/>
              <w:right w:val="nil"/>
            </w:tcBorders>
            <w:shd w:val="clear" w:color="auto" w:fill="auto"/>
            <w:vAlign w:val="center"/>
            <w:hideMark/>
          </w:tcPr>
          <w:p w14:paraId="0EAE58A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disagree</w:t>
            </w:r>
          </w:p>
        </w:tc>
        <w:tc>
          <w:tcPr>
            <w:tcW w:w="1541" w:type="dxa"/>
            <w:tcBorders>
              <w:top w:val="nil"/>
              <w:left w:val="nil"/>
              <w:bottom w:val="double" w:sz="6" w:space="0" w:color="auto"/>
              <w:right w:val="nil"/>
            </w:tcBorders>
            <w:shd w:val="clear" w:color="auto" w:fill="auto"/>
            <w:vAlign w:val="center"/>
            <w:hideMark/>
          </w:tcPr>
          <w:p w14:paraId="518B352A"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Completely disagree</w:t>
            </w:r>
          </w:p>
        </w:tc>
        <w:tc>
          <w:tcPr>
            <w:tcW w:w="1125" w:type="dxa"/>
            <w:tcBorders>
              <w:top w:val="nil"/>
              <w:left w:val="nil"/>
              <w:bottom w:val="nil"/>
              <w:right w:val="nil"/>
            </w:tcBorders>
            <w:shd w:val="clear" w:color="auto" w:fill="auto"/>
            <w:noWrap/>
            <w:vAlign w:val="bottom"/>
            <w:hideMark/>
          </w:tcPr>
          <w:p w14:paraId="64836A54"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037CF344" w14:textId="77777777" w:rsidTr="00703890">
        <w:trPr>
          <w:trHeight w:val="338"/>
        </w:trPr>
        <w:tc>
          <w:tcPr>
            <w:tcW w:w="2494" w:type="dxa"/>
            <w:tcBorders>
              <w:top w:val="nil"/>
              <w:left w:val="nil"/>
              <w:bottom w:val="nil"/>
              <w:right w:val="nil"/>
            </w:tcBorders>
            <w:shd w:val="clear" w:color="auto" w:fill="auto"/>
            <w:noWrap/>
            <w:vAlign w:val="bottom"/>
            <w:hideMark/>
          </w:tcPr>
          <w:p w14:paraId="43901A64"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Very Favorable</w:t>
            </w:r>
          </w:p>
        </w:tc>
        <w:tc>
          <w:tcPr>
            <w:tcW w:w="1541" w:type="dxa"/>
            <w:tcBorders>
              <w:top w:val="nil"/>
              <w:left w:val="nil"/>
              <w:bottom w:val="nil"/>
              <w:right w:val="nil"/>
            </w:tcBorders>
            <w:shd w:val="clear" w:color="auto" w:fill="auto"/>
            <w:noWrap/>
            <w:vAlign w:val="bottom"/>
            <w:hideMark/>
          </w:tcPr>
          <w:p w14:paraId="0A51409A"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39</w:t>
            </w:r>
          </w:p>
        </w:tc>
        <w:tc>
          <w:tcPr>
            <w:tcW w:w="1541" w:type="dxa"/>
            <w:tcBorders>
              <w:top w:val="nil"/>
              <w:left w:val="nil"/>
              <w:bottom w:val="nil"/>
              <w:right w:val="nil"/>
            </w:tcBorders>
            <w:shd w:val="clear" w:color="auto" w:fill="auto"/>
            <w:noWrap/>
            <w:vAlign w:val="bottom"/>
            <w:hideMark/>
          </w:tcPr>
          <w:p w14:paraId="6A28185A"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12</w:t>
            </w:r>
          </w:p>
        </w:tc>
        <w:tc>
          <w:tcPr>
            <w:tcW w:w="1541" w:type="dxa"/>
            <w:tcBorders>
              <w:top w:val="nil"/>
              <w:left w:val="nil"/>
              <w:bottom w:val="nil"/>
              <w:right w:val="nil"/>
            </w:tcBorders>
            <w:shd w:val="clear" w:color="auto" w:fill="auto"/>
            <w:noWrap/>
            <w:vAlign w:val="bottom"/>
            <w:hideMark/>
          </w:tcPr>
          <w:p w14:paraId="1F3B2EAE"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13</w:t>
            </w:r>
          </w:p>
        </w:tc>
        <w:tc>
          <w:tcPr>
            <w:tcW w:w="1541" w:type="dxa"/>
            <w:tcBorders>
              <w:top w:val="nil"/>
              <w:left w:val="nil"/>
              <w:bottom w:val="nil"/>
              <w:right w:val="nil"/>
            </w:tcBorders>
            <w:shd w:val="clear" w:color="auto" w:fill="auto"/>
            <w:noWrap/>
            <w:vAlign w:val="bottom"/>
            <w:hideMark/>
          </w:tcPr>
          <w:p w14:paraId="3C7A97F6"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18</w:t>
            </w:r>
          </w:p>
        </w:tc>
        <w:tc>
          <w:tcPr>
            <w:tcW w:w="1125" w:type="dxa"/>
            <w:tcBorders>
              <w:top w:val="nil"/>
              <w:left w:val="nil"/>
              <w:bottom w:val="nil"/>
              <w:right w:val="nil"/>
            </w:tcBorders>
            <w:shd w:val="clear" w:color="auto" w:fill="auto"/>
            <w:noWrap/>
            <w:vAlign w:val="bottom"/>
            <w:hideMark/>
          </w:tcPr>
          <w:p w14:paraId="46248E89"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02AD4B09" w14:textId="77777777" w:rsidTr="00703890">
        <w:trPr>
          <w:trHeight w:val="318"/>
        </w:trPr>
        <w:tc>
          <w:tcPr>
            <w:tcW w:w="2494" w:type="dxa"/>
            <w:tcBorders>
              <w:top w:val="nil"/>
              <w:left w:val="nil"/>
              <w:bottom w:val="nil"/>
              <w:right w:val="nil"/>
            </w:tcBorders>
            <w:shd w:val="clear" w:color="auto" w:fill="auto"/>
            <w:noWrap/>
            <w:vAlign w:val="bottom"/>
            <w:hideMark/>
          </w:tcPr>
          <w:p w14:paraId="6B8D34D8"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favorable</w:t>
            </w:r>
          </w:p>
        </w:tc>
        <w:tc>
          <w:tcPr>
            <w:tcW w:w="1541" w:type="dxa"/>
            <w:tcBorders>
              <w:top w:val="nil"/>
              <w:left w:val="nil"/>
              <w:bottom w:val="nil"/>
              <w:right w:val="nil"/>
            </w:tcBorders>
            <w:shd w:val="clear" w:color="auto" w:fill="auto"/>
            <w:noWrap/>
            <w:vAlign w:val="bottom"/>
            <w:hideMark/>
          </w:tcPr>
          <w:p w14:paraId="233124B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73</w:t>
            </w:r>
          </w:p>
        </w:tc>
        <w:tc>
          <w:tcPr>
            <w:tcW w:w="1541" w:type="dxa"/>
            <w:tcBorders>
              <w:top w:val="nil"/>
              <w:left w:val="nil"/>
              <w:bottom w:val="nil"/>
              <w:right w:val="nil"/>
            </w:tcBorders>
            <w:shd w:val="clear" w:color="auto" w:fill="auto"/>
            <w:noWrap/>
            <w:vAlign w:val="bottom"/>
            <w:hideMark/>
          </w:tcPr>
          <w:p w14:paraId="2F59C5F6"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55</w:t>
            </w:r>
          </w:p>
        </w:tc>
        <w:tc>
          <w:tcPr>
            <w:tcW w:w="1541" w:type="dxa"/>
            <w:tcBorders>
              <w:top w:val="nil"/>
              <w:left w:val="nil"/>
              <w:bottom w:val="nil"/>
              <w:right w:val="nil"/>
            </w:tcBorders>
            <w:shd w:val="clear" w:color="auto" w:fill="auto"/>
            <w:noWrap/>
            <w:vAlign w:val="bottom"/>
            <w:hideMark/>
          </w:tcPr>
          <w:p w14:paraId="220C4D87"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55</w:t>
            </w:r>
          </w:p>
        </w:tc>
        <w:tc>
          <w:tcPr>
            <w:tcW w:w="1541" w:type="dxa"/>
            <w:tcBorders>
              <w:top w:val="nil"/>
              <w:left w:val="nil"/>
              <w:bottom w:val="nil"/>
              <w:right w:val="nil"/>
            </w:tcBorders>
            <w:shd w:val="clear" w:color="auto" w:fill="auto"/>
            <w:noWrap/>
            <w:vAlign w:val="bottom"/>
            <w:hideMark/>
          </w:tcPr>
          <w:p w14:paraId="4D0701BE"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46</w:t>
            </w:r>
          </w:p>
        </w:tc>
        <w:tc>
          <w:tcPr>
            <w:tcW w:w="1125" w:type="dxa"/>
            <w:tcBorders>
              <w:top w:val="nil"/>
              <w:left w:val="nil"/>
              <w:bottom w:val="nil"/>
              <w:right w:val="nil"/>
            </w:tcBorders>
            <w:shd w:val="clear" w:color="auto" w:fill="auto"/>
            <w:noWrap/>
            <w:vAlign w:val="bottom"/>
            <w:hideMark/>
          </w:tcPr>
          <w:p w14:paraId="20DABDBA"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10CF2D4C" w14:textId="77777777" w:rsidTr="00703890">
        <w:trPr>
          <w:trHeight w:val="318"/>
        </w:trPr>
        <w:tc>
          <w:tcPr>
            <w:tcW w:w="2494" w:type="dxa"/>
            <w:tcBorders>
              <w:top w:val="nil"/>
              <w:left w:val="nil"/>
              <w:bottom w:val="nil"/>
              <w:right w:val="nil"/>
            </w:tcBorders>
            <w:shd w:val="clear" w:color="auto" w:fill="auto"/>
            <w:noWrap/>
            <w:vAlign w:val="bottom"/>
            <w:hideMark/>
          </w:tcPr>
          <w:p w14:paraId="4D24502A"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 xml:space="preserve">mostly unfavorable </w:t>
            </w:r>
          </w:p>
        </w:tc>
        <w:tc>
          <w:tcPr>
            <w:tcW w:w="1541" w:type="dxa"/>
            <w:tcBorders>
              <w:top w:val="nil"/>
              <w:left w:val="nil"/>
              <w:bottom w:val="nil"/>
              <w:right w:val="nil"/>
            </w:tcBorders>
            <w:shd w:val="clear" w:color="auto" w:fill="auto"/>
            <w:noWrap/>
            <w:vAlign w:val="bottom"/>
            <w:hideMark/>
          </w:tcPr>
          <w:p w14:paraId="0524486F"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20</w:t>
            </w:r>
          </w:p>
        </w:tc>
        <w:tc>
          <w:tcPr>
            <w:tcW w:w="1541" w:type="dxa"/>
            <w:tcBorders>
              <w:top w:val="nil"/>
              <w:left w:val="nil"/>
              <w:bottom w:val="nil"/>
              <w:right w:val="nil"/>
            </w:tcBorders>
            <w:shd w:val="clear" w:color="auto" w:fill="auto"/>
            <w:noWrap/>
            <w:vAlign w:val="bottom"/>
            <w:hideMark/>
          </w:tcPr>
          <w:p w14:paraId="5BFB876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14</w:t>
            </w:r>
          </w:p>
        </w:tc>
        <w:tc>
          <w:tcPr>
            <w:tcW w:w="1541" w:type="dxa"/>
            <w:tcBorders>
              <w:top w:val="nil"/>
              <w:left w:val="nil"/>
              <w:bottom w:val="nil"/>
              <w:right w:val="nil"/>
            </w:tcBorders>
            <w:shd w:val="clear" w:color="auto" w:fill="auto"/>
            <w:noWrap/>
            <w:vAlign w:val="bottom"/>
            <w:hideMark/>
          </w:tcPr>
          <w:p w14:paraId="5B85E297"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39</w:t>
            </w:r>
          </w:p>
        </w:tc>
        <w:tc>
          <w:tcPr>
            <w:tcW w:w="1541" w:type="dxa"/>
            <w:tcBorders>
              <w:top w:val="nil"/>
              <w:left w:val="nil"/>
              <w:bottom w:val="nil"/>
              <w:right w:val="nil"/>
            </w:tcBorders>
            <w:shd w:val="clear" w:color="auto" w:fill="auto"/>
            <w:noWrap/>
            <w:vAlign w:val="bottom"/>
            <w:hideMark/>
          </w:tcPr>
          <w:p w14:paraId="3A529DD6"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62</w:t>
            </w:r>
          </w:p>
        </w:tc>
        <w:tc>
          <w:tcPr>
            <w:tcW w:w="1125" w:type="dxa"/>
            <w:tcBorders>
              <w:top w:val="nil"/>
              <w:left w:val="nil"/>
              <w:bottom w:val="nil"/>
              <w:right w:val="nil"/>
            </w:tcBorders>
            <w:shd w:val="clear" w:color="auto" w:fill="auto"/>
            <w:noWrap/>
            <w:vAlign w:val="bottom"/>
            <w:hideMark/>
          </w:tcPr>
          <w:p w14:paraId="0E7DF290"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5940E8F5" w14:textId="77777777" w:rsidTr="00703890">
        <w:trPr>
          <w:trHeight w:val="318"/>
        </w:trPr>
        <w:tc>
          <w:tcPr>
            <w:tcW w:w="2494" w:type="dxa"/>
            <w:tcBorders>
              <w:top w:val="nil"/>
              <w:left w:val="nil"/>
              <w:bottom w:val="single" w:sz="4" w:space="0" w:color="auto"/>
              <w:right w:val="nil"/>
            </w:tcBorders>
            <w:shd w:val="clear" w:color="auto" w:fill="auto"/>
            <w:noWrap/>
            <w:vAlign w:val="bottom"/>
            <w:hideMark/>
          </w:tcPr>
          <w:p w14:paraId="77096BD0"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Very Unfavorable</w:t>
            </w:r>
          </w:p>
        </w:tc>
        <w:tc>
          <w:tcPr>
            <w:tcW w:w="1541" w:type="dxa"/>
            <w:tcBorders>
              <w:top w:val="nil"/>
              <w:left w:val="nil"/>
              <w:bottom w:val="single" w:sz="4" w:space="0" w:color="auto"/>
              <w:right w:val="nil"/>
            </w:tcBorders>
            <w:shd w:val="clear" w:color="auto" w:fill="auto"/>
            <w:noWrap/>
            <w:vAlign w:val="bottom"/>
            <w:hideMark/>
          </w:tcPr>
          <w:p w14:paraId="3F79F509"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8</w:t>
            </w:r>
          </w:p>
        </w:tc>
        <w:tc>
          <w:tcPr>
            <w:tcW w:w="1541" w:type="dxa"/>
            <w:tcBorders>
              <w:top w:val="nil"/>
              <w:left w:val="nil"/>
              <w:bottom w:val="single" w:sz="4" w:space="0" w:color="auto"/>
              <w:right w:val="nil"/>
            </w:tcBorders>
            <w:shd w:val="clear" w:color="auto" w:fill="auto"/>
            <w:noWrap/>
            <w:vAlign w:val="bottom"/>
            <w:hideMark/>
          </w:tcPr>
          <w:p w14:paraId="44BA387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w:t>
            </w:r>
          </w:p>
        </w:tc>
        <w:tc>
          <w:tcPr>
            <w:tcW w:w="1541" w:type="dxa"/>
            <w:tcBorders>
              <w:top w:val="nil"/>
              <w:left w:val="nil"/>
              <w:bottom w:val="single" w:sz="4" w:space="0" w:color="auto"/>
              <w:right w:val="nil"/>
            </w:tcBorders>
            <w:shd w:val="clear" w:color="auto" w:fill="auto"/>
            <w:noWrap/>
            <w:vAlign w:val="bottom"/>
            <w:hideMark/>
          </w:tcPr>
          <w:p w14:paraId="3714A058"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14</w:t>
            </w:r>
          </w:p>
        </w:tc>
        <w:tc>
          <w:tcPr>
            <w:tcW w:w="1541" w:type="dxa"/>
            <w:tcBorders>
              <w:top w:val="nil"/>
              <w:left w:val="nil"/>
              <w:bottom w:val="single" w:sz="4" w:space="0" w:color="auto"/>
              <w:right w:val="nil"/>
            </w:tcBorders>
            <w:shd w:val="clear" w:color="auto" w:fill="auto"/>
            <w:noWrap/>
            <w:vAlign w:val="bottom"/>
            <w:hideMark/>
          </w:tcPr>
          <w:p w14:paraId="2D582085"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39</w:t>
            </w:r>
          </w:p>
        </w:tc>
        <w:tc>
          <w:tcPr>
            <w:tcW w:w="1125" w:type="dxa"/>
            <w:tcBorders>
              <w:top w:val="nil"/>
              <w:left w:val="nil"/>
              <w:bottom w:val="nil"/>
              <w:right w:val="nil"/>
            </w:tcBorders>
            <w:shd w:val="clear" w:color="auto" w:fill="auto"/>
            <w:noWrap/>
            <w:vAlign w:val="bottom"/>
            <w:hideMark/>
          </w:tcPr>
          <w:p w14:paraId="28E44BE9"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719867F0" w14:textId="77777777" w:rsidTr="00703890">
        <w:trPr>
          <w:trHeight w:val="318"/>
        </w:trPr>
        <w:tc>
          <w:tcPr>
            <w:tcW w:w="9786" w:type="dxa"/>
            <w:gridSpan w:val="6"/>
            <w:tcBorders>
              <w:top w:val="single" w:sz="4" w:space="0" w:color="auto"/>
              <w:left w:val="nil"/>
              <w:bottom w:val="nil"/>
              <w:right w:val="nil"/>
            </w:tcBorders>
            <w:shd w:val="clear" w:color="auto" w:fill="auto"/>
            <w:vAlign w:val="center"/>
            <w:hideMark/>
          </w:tcPr>
          <w:p w14:paraId="51EA456F" w14:textId="09028BA9" w:rsidR="00884C0C" w:rsidRPr="00086EEB" w:rsidRDefault="00931162" w:rsidP="00086EEB">
            <w:pPr>
              <w:spacing w:line="48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Data sourced from PRRI-RNS August 2015 Survey</w:t>
            </w:r>
          </w:p>
          <w:p w14:paraId="0B0375FA" w14:textId="5BA30A2A" w:rsidR="00884C0C" w:rsidRPr="00086EEB" w:rsidRDefault="00884C0C" w:rsidP="00086EEB">
            <w:pPr>
              <w:spacing w:line="480" w:lineRule="auto"/>
              <w:rPr>
                <w:rFonts w:ascii="Times New Roman" w:hAnsi="Times New Roman" w:cs="Times New Roman"/>
              </w:rPr>
            </w:pPr>
            <w:r w:rsidRPr="00086EEB">
              <w:rPr>
                <w:rFonts w:ascii="Times New Roman" w:hAnsi="Times New Roman" w:cs="Times New Roman"/>
              </w:rPr>
              <w:t>Using R to analyze the data</w:t>
            </w:r>
            <w:r w:rsidRPr="00086EEB">
              <w:rPr>
                <w:rFonts w:ascii="Times New Roman" w:hAnsi="Times New Roman" w:cs="Times New Roman"/>
              </w:rPr>
              <w:t xml:space="preserve"> it</w:t>
            </w:r>
            <w:r w:rsidRPr="00086EEB">
              <w:rPr>
                <w:rFonts w:ascii="Times New Roman" w:hAnsi="Times New Roman" w:cs="Times New Roman"/>
              </w:rPr>
              <w:t xml:space="preserve"> was apparent</w:t>
            </w:r>
            <w:r w:rsidRPr="00086EEB">
              <w:rPr>
                <w:rFonts w:ascii="Times New Roman" w:hAnsi="Times New Roman" w:cs="Times New Roman"/>
              </w:rPr>
              <w:t xml:space="preserve"> t</w:t>
            </w:r>
            <w:r w:rsidRPr="00086EEB">
              <w:rPr>
                <w:rFonts w:ascii="Times New Roman" w:hAnsi="Times New Roman" w:cs="Times New Roman"/>
              </w:rPr>
              <w:t>here is a correlation between those surveyed views of the Evangelical Church and Gay marriage violating their religious beliefs.</w:t>
            </w:r>
            <w:r w:rsidRPr="00086EEB">
              <w:rPr>
                <w:rFonts w:ascii="Times New Roman" w:hAnsi="Times New Roman" w:cs="Times New Roman"/>
              </w:rPr>
              <w:t xml:space="preserve"> </w:t>
            </w:r>
            <w:r w:rsidRPr="00086EEB">
              <w:rPr>
                <w:rFonts w:ascii="Times New Roman" w:hAnsi="Times New Roman" w:cs="Times New Roman"/>
              </w:rPr>
              <w:t>The data was non-parametric so a Spearman’s test was used</w:t>
            </w:r>
            <w:r w:rsidRPr="00086EEB">
              <w:rPr>
                <w:rFonts w:ascii="Times New Roman" w:hAnsi="Times New Roman" w:cs="Times New Roman"/>
              </w:rPr>
              <w:t xml:space="preserve"> indicating a </w:t>
            </w:r>
            <w:r w:rsidR="00703890" w:rsidRPr="00086EEB">
              <w:rPr>
                <w:rFonts w:ascii="Times New Roman" w:hAnsi="Times New Roman" w:cs="Times New Roman"/>
              </w:rPr>
              <w:t xml:space="preserve">positive </w:t>
            </w:r>
            <w:r w:rsidRPr="00086EEB">
              <w:rPr>
                <w:rFonts w:ascii="Times New Roman" w:hAnsi="Times New Roman" w:cs="Times New Roman"/>
              </w:rPr>
              <w:t xml:space="preserve">correlation of </w:t>
            </w:r>
            <w:r w:rsidR="00703890" w:rsidRPr="00086EEB">
              <w:rPr>
                <w:rFonts w:ascii="Times New Roman" w:hAnsi="Times New Roman" w:cs="Times New Roman"/>
              </w:rPr>
              <w:t>0.354. This indicates that the more favorable the individuals view the Evangelical church, the more they agree that gay marriage is against their religious beliefs.</w:t>
            </w:r>
          </w:p>
          <w:p w14:paraId="2A35EB80" w14:textId="720200EC" w:rsidR="00884C0C" w:rsidRPr="00931162" w:rsidRDefault="00884C0C" w:rsidP="00086EEB">
            <w:pPr>
              <w:spacing w:line="480" w:lineRule="auto"/>
              <w:rPr>
                <w:rFonts w:ascii="Times New Roman" w:eastAsia="Times New Roman" w:hAnsi="Times New Roman" w:cs="Times New Roman"/>
                <w:color w:val="000000"/>
              </w:rPr>
            </w:pPr>
          </w:p>
        </w:tc>
      </w:tr>
    </w:tbl>
    <w:p w14:paraId="49E53A75" w14:textId="7A0079BC" w:rsidR="00931162" w:rsidRPr="00086EEB" w:rsidRDefault="00931162" w:rsidP="00086EEB">
      <w:pPr>
        <w:spacing w:line="480" w:lineRule="auto"/>
        <w:rPr>
          <w:rFonts w:ascii="Times New Roman" w:hAnsi="Times New Roman" w:cs="Times New Roman"/>
        </w:rPr>
      </w:pPr>
    </w:p>
    <w:tbl>
      <w:tblPr>
        <w:tblW w:w="10178" w:type="dxa"/>
        <w:tblLook w:val="04A0" w:firstRow="1" w:lastRow="0" w:firstColumn="1" w:lastColumn="0" w:noHBand="0" w:noVBand="1"/>
      </w:tblPr>
      <w:tblGrid>
        <w:gridCol w:w="2594"/>
        <w:gridCol w:w="1603"/>
        <w:gridCol w:w="1603"/>
        <w:gridCol w:w="1603"/>
        <w:gridCol w:w="1604"/>
        <w:gridCol w:w="1171"/>
      </w:tblGrid>
      <w:tr w:rsidR="00931162" w:rsidRPr="00931162" w14:paraId="6E4F8E43" w14:textId="77777777" w:rsidTr="00703890">
        <w:trPr>
          <w:trHeight w:val="395"/>
        </w:trPr>
        <w:tc>
          <w:tcPr>
            <w:tcW w:w="9007" w:type="dxa"/>
            <w:gridSpan w:val="5"/>
            <w:tcBorders>
              <w:top w:val="nil"/>
              <w:left w:val="nil"/>
              <w:bottom w:val="single" w:sz="4" w:space="0" w:color="auto"/>
              <w:right w:val="nil"/>
            </w:tcBorders>
            <w:shd w:val="clear" w:color="auto" w:fill="auto"/>
            <w:noWrap/>
            <w:hideMark/>
          </w:tcPr>
          <w:p w14:paraId="6C401F74" w14:textId="49C9DFDD"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Table 3. Gays and lesbians should be allow</w:t>
            </w:r>
            <w:r w:rsidRPr="00086EEB">
              <w:rPr>
                <w:rFonts w:ascii="Times New Roman" w:eastAsia="Times New Roman" w:hAnsi="Times New Roman" w:cs="Times New Roman"/>
                <w:color w:val="000000"/>
              </w:rPr>
              <w:t>e</w:t>
            </w:r>
            <w:r w:rsidRPr="00931162">
              <w:rPr>
                <w:rFonts w:ascii="Times New Roman" w:eastAsia="Times New Roman" w:hAnsi="Times New Roman" w:cs="Times New Roman"/>
                <w:color w:val="000000"/>
              </w:rPr>
              <w:t>d to marry.</w:t>
            </w:r>
          </w:p>
        </w:tc>
        <w:tc>
          <w:tcPr>
            <w:tcW w:w="1171" w:type="dxa"/>
            <w:tcBorders>
              <w:top w:val="nil"/>
              <w:left w:val="nil"/>
              <w:bottom w:val="nil"/>
              <w:right w:val="nil"/>
            </w:tcBorders>
            <w:shd w:val="clear" w:color="auto" w:fill="auto"/>
            <w:noWrap/>
            <w:vAlign w:val="bottom"/>
            <w:hideMark/>
          </w:tcPr>
          <w:p w14:paraId="7303A7F6"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0BEB73C1" w14:textId="77777777" w:rsidTr="00703890">
        <w:trPr>
          <w:trHeight w:val="692"/>
        </w:trPr>
        <w:tc>
          <w:tcPr>
            <w:tcW w:w="2594" w:type="dxa"/>
            <w:tcBorders>
              <w:top w:val="nil"/>
              <w:left w:val="nil"/>
              <w:bottom w:val="double" w:sz="6" w:space="0" w:color="auto"/>
              <w:right w:val="nil"/>
            </w:tcBorders>
            <w:shd w:val="clear" w:color="auto" w:fill="auto"/>
            <w:vAlign w:val="center"/>
            <w:hideMark/>
          </w:tcPr>
          <w:p w14:paraId="7D1190F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View of the Evangelical Church</w:t>
            </w:r>
          </w:p>
        </w:tc>
        <w:tc>
          <w:tcPr>
            <w:tcW w:w="1603" w:type="dxa"/>
            <w:tcBorders>
              <w:top w:val="nil"/>
              <w:left w:val="nil"/>
              <w:bottom w:val="double" w:sz="6" w:space="0" w:color="auto"/>
              <w:right w:val="nil"/>
            </w:tcBorders>
            <w:shd w:val="clear" w:color="auto" w:fill="auto"/>
            <w:vAlign w:val="center"/>
            <w:hideMark/>
          </w:tcPr>
          <w:p w14:paraId="25F2E125"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Completely agree</w:t>
            </w:r>
          </w:p>
        </w:tc>
        <w:tc>
          <w:tcPr>
            <w:tcW w:w="1603" w:type="dxa"/>
            <w:tcBorders>
              <w:top w:val="nil"/>
              <w:left w:val="nil"/>
              <w:bottom w:val="double" w:sz="6" w:space="0" w:color="auto"/>
              <w:right w:val="nil"/>
            </w:tcBorders>
            <w:shd w:val="clear" w:color="auto" w:fill="auto"/>
            <w:vAlign w:val="center"/>
            <w:hideMark/>
          </w:tcPr>
          <w:p w14:paraId="71B40FB2"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agree</w:t>
            </w:r>
          </w:p>
        </w:tc>
        <w:tc>
          <w:tcPr>
            <w:tcW w:w="1603" w:type="dxa"/>
            <w:tcBorders>
              <w:top w:val="nil"/>
              <w:left w:val="nil"/>
              <w:bottom w:val="double" w:sz="6" w:space="0" w:color="auto"/>
              <w:right w:val="nil"/>
            </w:tcBorders>
            <w:shd w:val="clear" w:color="auto" w:fill="auto"/>
            <w:vAlign w:val="center"/>
            <w:hideMark/>
          </w:tcPr>
          <w:p w14:paraId="23CB15E7"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disagree</w:t>
            </w:r>
          </w:p>
        </w:tc>
        <w:tc>
          <w:tcPr>
            <w:tcW w:w="1603" w:type="dxa"/>
            <w:tcBorders>
              <w:top w:val="nil"/>
              <w:left w:val="nil"/>
              <w:bottom w:val="double" w:sz="6" w:space="0" w:color="auto"/>
              <w:right w:val="nil"/>
            </w:tcBorders>
            <w:shd w:val="clear" w:color="auto" w:fill="auto"/>
            <w:vAlign w:val="center"/>
            <w:hideMark/>
          </w:tcPr>
          <w:p w14:paraId="41140AAC"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Completely disagree</w:t>
            </w:r>
          </w:p>
        </w:tc>
        <w:tc>
          <w:tcPr>
            <w:tcW w:w="1171" w:type="dxa"/>
            <w:tcBorders>
              <w:top w:val="nil"/>
              <w:left w:val="nil"/>
              <w:bottom w:val="nil"/>
              <w:right w:val="nil"/>
            </w:tcBorders>
            <w:shd w:val="clear" w:color="auto" w:fill="auto"/>
            <w:noWrap/>
            <w:vAlign w:val="bottom"/>
            <w:hideMark/>
          </w:tcPr>
          <w:p w14:paraId="38EA3476"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620D7206" w14:textId="77777777" w:rsidTr="00703890">
        <w:trPr>
          <w:trHeight w:val="336"/>
        </w:trPr>
        <w:tc>
          <w:tcPr>
            <w:tcW w:w="2594" w:type="dxa"/>
            <w:tcBorders>
              <w:top w:val="nil"/>
              <w:left w:val="nil"/>
              <w:bottom w:val="nil"/>
              <w:right w:val="nil"/>
            </w:tcBorders>
            <w:shd w:val="clear" w:color="auto" w:fill="auto"/>
            <w:noWrap/>
            <w:vAlign w:val="bottom"/>
            <w:hideMark/>
          </w:tcPr>
          <w:p w14:paraId="62C46144"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Very Favorable</w:t>
            </w:r>
          </w:p>
        </w:tc>
        <w:tc>
          <w:tcPr>
            <w:tcW w:w="1603" w:type="dxa"/>
            <w:tcBorders>
              <w:top w:val="nil"/>
              <w:left w:val="nil"/>
              <w:bottom w:val="nil"/>
              <w:right w:val="nil"/>
            </w:tcBorders>
            <w:shd w:val="clear" w:color="auto" w:fill="auto"/>
            <w:noWrap/>
            <w:vAlign w:val="bottom"/>
            <w:hideMark/>
          </w:tcPr>
          <w:p w14:paraId="22D469B6"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13</w:t>
            </w:r>
          </w:p>
        </w:tc>
        <w:tc>
          <w:tcPr>
            <w:tcW w:w="1603" w:type="dxa"/>
            <w:tcBorders>
              <w:top w:val="nil"/>
              <w:left w:val="nil"/>
              <w:bottom w:val="nil"/>
              <w:right w:val="nil"/>
            </w:tcBorders>
            <w:shd w:val="clear" w:color="auto" w:fill="auto"/>
            <w:noWrap/>
            <w:vAlign w:val="bottom"/>
            <w:hideMark/>
          </w:tcPr>
          <w:p w14:paraId="49E83632"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22</w:t>
            </w:r>
          </w:p>
        </w:tc>
        <w:tc>
          <w:tcPr>
            <w:tcW w:w="1603" w:type="dxa"/>
            <w:tcBorders>
              <w:top w:val="nil"/>
              <w:left w:val="nil"/>
              <w:bottom w:val="nil"/>
              <w:right w:val="nil"/>
            </w:tcBorders>
            <w:shd w:val="clear" w:color="auto" w:fill="auto"/>
            <w:noWrap/>
            <w:vAlign w:val="bottom"/>
            <w:hideMark/>
          </w:tcPr>
          <w:p w14:paraId="6C73F627"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11</w:t>
            </w:r>
          </w:p>
        </w:tc>
        <w:tc>
          <w:tcPr>
            <w:tcW w:w="1603" w:type="dxa"/>
            <w:tcBorders>
              <w:top w:val="nil"/>
              <w:left w:val="nil"/>
              <w:bottom w:val="nil"/>
              <w:right w:val="nil"/>
            </w:tcBorders>
            <w:shd w:val="clear" w:color="auto" w:fill="auto"/>
            <w:noWrap/>
            <w:vAlign w:val="bottom"/>
            <w:hideMark/>
          </w:tcPr>
          <w:p w14:paraId="37B715C7"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31</w:t>
            </w:r>
          </w:p>
        </w:tc>
        <w:tc>
          <w:tcPr>
            <w:tcW w:w="1171" w:type="dxa"/>
            <w:tcBorders>
              <w:top w:val="nil"/>
              <w:left w:val="nil"/>
              <w:bottom w:val="nil"/>
              <w:right w:val="nil"/>
            </w:tcBorders>
            <w:shd w:val="clear" w:color="auto" w:fill="auto"/>
            <w:noWrap/>
            <w:vAlign w:val="bottom"/>
            <w:hideMark/>
          </w:tcPr>
          <w:p w14:paraId="05CB4472"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04012677" w14:textId="77777777" w:rsidTr="00703890">
        <w:trPr>
          <w:trHeight w:val="316"/>
        </w:trPr>
        <w:tc>
          <w:tcPr>
            <w:tcW w:w="2594" w:type="dxa"/>
            <w:tcBorders>
              <w:top w:val="nil"/>
              <w:left w:val="nil"/>
              <w:bottom w:val="nil"/>
              <w:right w:val="nil"/>
            </w:tcBorders>
            <w:shd w:val="clear" w:color="auto" w:fill="auto"/>
            <w:noWrap/>
            <w:vAlign w:val="bottom"/>
            <w:hideMark/>
          </w:tcPr>
          <w:p w14:paraId="38DC3B41"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favorable</w:t>
            </w:r>
          </w:p>
        </w:tc>
        <w:tc>
          <w:tcPr>
            <w:tcW w:w="1603" w:type="dxa"/>
            <w:tcBorders>
              <w:top w:val="nil"/>
              <w:left w:val="nil"/>
              <w:bottom w:val="nil"/>
              <w:right w:val="nil"/>
            </w:tcBorders>
            <w:shd w:val="clear" w:color="auto" w:fill="auto"/>
            <w:noWrap/>
            <w:vAlign w:val="bottom"/>
            <w:hideMark/>
          </w:tcPr>
          <w:p w14:paraId="73D9F5BE"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42</w:t>
            </w:r>
          </w:p>
        </w:tc>
        <w:tc>
          <w:tcPr>
            <w:tcW w:w="1603" w:type="dxa"/>
            <w:tcBorders>
              <w:top w:val="nil"/>
              <w:left w:val="nil"/>
              <w:bottom w:val="nil"/>
              <w:right w:val="nil"/>
            </w:tcBorders>
            <w:shd w:val="clear" w:color="auto" w:fill="auto"/>
            <w:noWrap/>
            <w:vAlign w:val="bottom"/>
            <w:hideMark/>
          </w:tcPr>
          <w:p w14:paraId="0BB55EA8"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70</w:t>
            </w:r>
          </w:p>
        </w:tc>
        <w:tc>
          <w:tcPr>
            <w:tcW w:w="1603" w:type="dxa"/>
            <w:tcBorders>
              <w:top w:val="nil"/>
              <w:left w:val="nil"/>
              <w:bottom w:val="nil"/>
              <w:right w:val="nil"/>
            </w:tcBorders>
            <w:shd w:val="clear" w:color="auto" w:fill="auto"/>
            <w:noWrap/>
            <w:vAlign w:val="bottom"/>
            <w:hideMark/>
          </w:tcPr>
          <w:p w14:paraId="47FD0469"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54</w:t>
            </w:r>
          </w:p>
        </w:tc>
        <w:tc>
          <w:tcPr>
            <w:tcW w:w="1603" w:type="dxa"/>
            <w:tcBorders>
              <w:top w:val="nil"/>
              <w:left w:val="nil"/>
              <w:bottom w:val="nil"/>
              <w:right w:val="nil"/>
            </w:tcBorders>
            <w:shd w:val="clear" w:color="auto" w:fill="auto"/>
            <w:noWrap/>
            <w:vAlign w:val="bottom"/>
            <w:hideMark/>
          </w:tcPr>
          <w:p w14:paraId="509EFE85"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52</w:t>
            </w:r>
          </w:p>
        </w:tc>
        <w:tc>
          <w:tcPr>
            <w:tcW w:w="1171" w:type="dxa"/>
            <w:tcBorders>
              <w:top w:val="nil"/>
              <w:left w:val="nil"/>
              <w:bottom w:val="nil"/>
              <w:right w:val="nil"/>
            </w:tcBorders>
            <w:shd w:val="clear" w:color="auto" w:fill="auto"/>
            <w:noWrap/>
            <w:vAlign w:val="bottom"/>
            <w:hideMark/>
          </w:tcPr>
          <w:p w14:paraId="7E970E01"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122A9FFD" w14:textId="77777777" w:rsidTr="00703890">
        <w:trPr>
          <w:trHeight w:val="316"/>
        </w:trPr>
        <w:tc>
          <w:tcPr>
            <w:tcW w:w="2594" w:type="dxa"/>
            <w:tcBorders>
              <w:top w:val="nil"/>
              <w:left w:val="nil"/>
              <w:bottom w:val="nil"/>
              <w:right w:val="nil"/>
            </w:tcBorders>
            <w:shd w:val="clear" w:color="auto" w:fill="auto"/>
            <w:noWrap/>
            <w:vAlign w:val="bottom"/>
            <w:hideMark/>
          </w:tcPr>
          <w:p w14:paraId="3B2D5E80"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 xml:space="preserve">mostly unfavorable </w:t>
            </w:r>
          </w:p>
        </w:tc>
        <w:tc>
          <w:tcPr>
            <w:tcW w:w="1603" w:type="dxa"/>
            <w:tcBorders>
              <w:top w:val="nil"/>
              <w:left w:val="nil"/>
              <w:bottom w:val="nil"/>
              <w:right w:val="nil"/>
            </w:tcBorders>
            <w:shd w:val="clear" w:color="auto" w:fill="auto"/>
            <w:noWrap/>
            <w:vAlign w:val="bottom"/>
            <w:hideMark/>
          </w:tcPr>
          <w:p w14:paraId="568F21FA"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52</w:t>
            </w:r>
          </w:p>
        </w:tc>
        <w:tc>
          <w:tcPr>
            <w:tcW w:w="1603" w:type="dxa"/>
            <w:tcBorders>
              <w:top w:val="nil"/>
              <w:left w:val="nil"/>
              <w:bottom w:val="nil"/>
              <w:right w:val="nil"/>
            </w:tcBorders>
            <w:shd w:val="clear" w:color="auto" w:fill="auto"/>
            <w:noWrap/>
            <w:vAlign w:val="bottom"/>
            <w:hideMark/>
          </w:tcPr>
          <w:p w14:paraId="4C17469E"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46</w:t>
            </w:r>
          </w:p>
        </w:tc>
        <w:tc>
          <w:tcPr>
            <w:tcW w:w="1603" w:type="dxa"/>
            <w:tcBorders>
              <w:top w:val="nil"/>
              <w:left w:val="nil"/>
              <w:bottom w:val="nil"/>
              <w:right w:val="nil"/>
            </w:tcBorders>
            <w:shd w:val="clear" w:color="auto" w:fill="auto"/>
            <w:noWrap/>
            <w:vAlign w:val="bottom"/>
            <w:hideMark/>
          </w:tcPr>
          <w:p w14:paraId="33FCEA39"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11</w:t>
            </w:r>
          </w:p>
        </w:tc>
        <w:tc>
          <w:tcPr>
            <w:tcW w:w="1603" w:type="dxa"/>
            <w:tcBorders>
              <w:top w:val="nil"/>
              <w:left w:val="nil"/>
              <w:bottom w:val="nil"/>
              <w:right w:val="nil"/>
            </w:tcBorders>
            <w:shd w:val="clear" w:color="auto" w:fill="auto"/>
            <w:noWrap/>
            <w:vAlign w:val="bottom"/>
            <w:hideMark/>
          </w:tcPr>
          <w:p w14:paraId="08B269D9"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10</w:t>
            </w:r>
          </w:p>
        </w:tc>
        <w:tc>
          <w:tcPr>
            <w:tcW w:w="1171" w:type="dxa"/>
            <w:tcBorders>
              <w:top w:val="nil"/>
              <w:left w:val="nil"/>
              <w:bottom w:val="nil"/>
              <w:right w:val="nil"/>
            </w:tcBorders>
            <w:shd w:val="clear" w:color="auto" w:fill="auto"/>
            <w:noWrap/>
            <w:vAlign w:val="bottom"/>
            <w:hideMark/>
          </w:tcPr>
          <w:p w14:paraId="3F9354D7"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00E8ABF5" w14:textId="77777777" w:rsidTr="00703890">
        <w:trPr>
          <w:trHeight w:val="316"/>
        </w:trPr>
        <w:tc>
          <w:tcPr>
            <w:tcW w:w="2594" w:type="dxa"/>
            <w:tcBorders>
              <w:top w:val="nil"/>
              <w:left w:val="nil"/>
              <w:bottom w:val="single" w:sz="4" w:space="0" w:color="auto"/>
              <w:right w:val="nil"/>
            </w:tcBorders>
            <w:shd w:val="clear" w:color="auto" w:fill="auto"/>
            <w:noWrap/>
            <w:vAlign w:val="bottom"/>
            <w:hideMark/>
          </w:tcPr>
          <w:p w14:paraId="08486543"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Very Unfavorable</w:t>
            </w:r>
          </w:p>
        </w:tc>
        <w:tc>
          <w:tcPr>
            <w:tcW w:w="1603" w:type="dxa"/>
            <w:tcBorders>
              <w:top w:val="nil"/>
              <w:left w:val="nil"/>
              <w:bottom w:val="single" w:sz="4" w:space="0" w:color="auto"/>
              <w:right w:val="nil"/>
            </w:tcBorders>
            <w:shd w:val="clear" w:color="auto" w:fill="auto"/>
            <w:noWrap/>
            <w:vAlign w:val="bottom"/>
            <w:hideMark/>
          </w:tcPr>
          <w:p w14:paraId="5C615F3B"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26</w:t>
            </w:r>
          </w:p>
        </w:tc>
        <w:tc>
          <w:tcPr>
            <w:tcW w:w="1603" w:type="dxa"/>
            <w:tcBorders>
              <w:top w:val="nil"/>
              <w:left w:val="nil"/>
              <w:bottom w:val="single" w:sz="4" w:space="0" w:color="auto"/>
              <w:right w:val="nil"/>
            </w:tcBorders>
            <w:shd w:val="clear" w:color="auto" w:fill="auto"/>
            <w:noWrap/>
            <w:vAlign w:val="bottom"/>
            <w:hideMark/>
          </w:tcPr>
          <w:p w14:paraId="1E8F3480"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23</w:t>
            </w:r>
          </w:p>
        </w:tc>
        <w:tc>
          <w:tcPr>
            <w:tcW w:w="1603" w:type="dxa"/>
            <w:tcBorders>
              <w:top w:val="nil"/>
              <w:left w:val="nil"/>
              <w:bottom w:val="single" w:sz="4" w:space="0" w:color="auto"/>
              <w:right w:val="nil"/>
            </w:tcBorders>
            <w:shd w:val="clear" w:color="auto" w:fill="auto"/>
            <w:noWrap/>
            <w:vAlign w:val="bottom"/>
            <w:hideMark/>
          </w:tcPr>
          <w:p w14:paraId="76DDD2B6"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w:t>
            </w:r>
          </w:p>
        </w:tc>
        <w:tc>
          <w:tcPr>
            <w:tcW w:w="1603" w:type="dxa"/>
            <w:tcBorders>
              <w:top w:val="nil"/>
              <w:left w:val="nil"/>
              <w:bottom w:val="single" w:sz="4" w:space="0" w:color="auto"/>
              <w:right w:val="nil"/>
            </w:tcBorders>
            <w:shd w:val="clear" w:color="auto" w:fill="auto"/>
            <w:noWrap/>
            <w:vAlign w:val="bottom"/>
            <w:hideMark/>
          </w:tcPr>
          <w:p w14:paraId="36E98382" w14:textId="77777777" w:rsidR="00931162" w:rsidRPr="00931162" w:rsidRDefault="00931162" w:rsidP="00086EEB">
            <w:pPr>
              <w:spacing w:line="360" w:lineRule="auto"/>
              <w:jc w:val="center"/>
              <w:rPr>
                <w:rFonts w:ascii="Times New Roman" w:eastAsia="Times New Roman" w:hAnsi="Times New Roman" w:cs="Times New Roman"/>
                <w:color w:val="000000"/>
              </w:rPr>
            </w:pPr>
            <w:bookmarkStart w:id="0" w:name="_GoBack"/>
            <w:bookmarkEnd w:id="0"/>
            <w:r w:rsidRPr="00931162">
              <w:rPr>
                <w:rFonts w:ascii="Times New Roman" w:eastAsia="Times New Roman" w:hAnsi="Times New Roman" w:cs="Times New Roman"/>
                <w:color w:val="000000"/>
              </w:rPr>
              <w:t>9</w:t>
            </w:r>
          </w:p>
        </w:tc>
        <w:tc>
          <w:tcPr>
            <w:tcW w:w="1171" w:type="dxa"/>
            <w:tcBorders>
              <w:top w:val="nil"/>
              <w:left w:val="nil"/>
              <w:bottom w:val="nil"/>
              <w:right w:val="nil"/>
            </w:tcBorders>
            <w:shd w:val="clear" w:color="auto" w:fill="auto"/>
            <w:noWrap/>
            <w:vAlign w:val="bottom"/>
            <w:hideMark/>
          </w:tcPr>
          <w:p w14:paraId="3766E194"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63E4438B" w14:textId="77777777" w:rsidTr="00703890">
        <w:trPr>
          <w:trHeight w:val="316"/>
        </w:trPr>
        <w:tc>
          <w:tcPr>
            <w:tcW w:w="10178" w:type="dxa"/>
            <w:gridSpan w:val="6"/>
            <w:tcBorders>
              <w:top w:val="single" w:sz="4" w:space="0" w:color="auto"/>
              <w:left w:val="nil"/>
              <w:bottom w:val="nil"/>
              <w:right w:val="nil"/>
            </w:tcBorders>
            <w:shd w:val="clear" w:color="auto" w:fill="auto"/>
            <w:vAlign w:val="center"/>
            <w:hideMark/>
          </w:tcPr>
          <w:p w14:paraId="79198A87" w14:textId="77777777" w:rsidR="00931162" w:rsidRPr="00931162" w:rsidRDefault="00931162" w:rsidP="00086EEB">
            <w:pPr>
              <w:spacing w:line="48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Data sourced from PRRI-RNS August 2015 Survey</w:t>
            </w:r>
          </w:p>
        </w:tc>
      </w:tr>
    </w:tbl>
    <w:p w14:paraId="7F4B1C53" w14:textId="3A785ADA" w:rsidR="00931162" w:rsidRPr="00086EEB" w:rsidRDefault="00931162" w:rsidP="00086EEB">
      <w:pPr>
        <w:spacing w:line="480" w:lineRule="auto"/>
        <w:rPr>
          <w:rFonts w:ascii="Times New Roman" w:hAnsi="Times New Roman" w:cs="Times New Roman"/>
        </w:rPr>
      </w:pPr>
    </w:p>
    <w:p w14:paraId="36423A8F" w14:textId="4ABB8E64" w:rsidR="00703890" w:rsidRPr="00086EEB" w:rsidRDefault="00703890" w:rsidP="00086EEB">
      <w:pPr>
        <w:spacing w:line="480" w:lineRule="auto"/>
        <w:rPr>
          <w:rFonts w:ascii="Times New Roman" w:hAnsi="Times New Roman" w:cs="Times New Roman"/>
        </w:rPr>
      </w:pPr>
      <w:r w:rsidRPr="00086EEB">
        <w:rPr>
          <w:rFonts w:ascii="Times New Roman" w:hAnsi="Times New Roman" w:cs="Times New Roman"/>
        </w:rPr>
        <w:t>T</w:t>
      </w:r>
      <w:r w:rsidRPr="00086EEB">
        <w:rPr>
          <w:rFonts w:ascii="Times New Roman" w:hAnsi="Times New Roman" w:cs="Times New Roman"/>
        </w:rPr>
        <w:t>here is a correlation between those surveyed views of the Evangelical Church and their views of whether gays and lesbians should be allowed to marry. The data was non-parametric so a Spearman’s test was used</w:t>
      </w:r>
      <w:r w:rsidRPr="00086EEB">
        <w:rPr>
          <w:rFonts w:ascii="Times New Roman" w:hAnsi="Times New Roman" w:cs="Times New Roman"/>
        </w:rPr>
        <w:t xml:space="preserve"> indicating a correlation of -0.267. </w:t>
      </w:r>
      <w:r w:rsidRPr="00086EEB">
        <w:rPr>
          <w:rFonts w:ascii="Times New Roman" w:hAnsi="Times New Roman" w:cs="Times New Roman"/>
        </w:rPr>
        <w:t xml:space="preserve">This indicates that the more favorable the individuals view the Evangelical church, the </w:t>
      </w:r>
      <w:r w:rsidRPr="00086EEB">
        <w:rPr>
          <w:rFonts w:ascii="Times New Roman" w:hAnsi="Times New Roman" w:cs="Times New Roman"/>
        </w:rPr>
        <w:t xml:space="preserve">less </w:t>
      </w:r>
      <w:r w:rsidRPr="00086EEB">
        <w:rPr>
          <w:rFonts w:ascii="Times New Roman" w:hAnsi="Times New Roman" w:cs="Times New Roman"/>
        </w:rPr>
        <w:t>they agree that gay</w:t>
      </w:r>
      <w:r w:rsidRPr="00086EEB">
        <w:rPr>
          <w:rFonts w:ascii="Times New Roman" w:hAnsi="Times New Roman" w:cs="Times New Roman"/>
        </w:rPr>
        <w:t>s should be allowed to marry.</w:t>
      </w:r>
    </w:p>
    <w:p w14:paraId="6B5D11EC" w14:textId="6C858371" w:rsidR="00931162" w:rsidRPr="00086EEB" w:rsidRDefault="00931162" w:rsidP="00086EEB">
      <w:pPr>
        <w:spacing w:line="480" w:lineRule="auto"/>
        <w:rPr>
          <w:rFonts w:ascii="Times New Roman" w:hAnsi="Times New Roman" w:cs="Times New Roman"/>
        </w:rPr>
      </w:pPr>
    </w:p>
    <w:tbl>
      <w:tblPr>
        <w:tblW w:w="10251" w:type="dxa"/>
        <w:tblLook w:val="04A0" w:firstRow="1" w:lastRow="0" w:firstColumn="1" w:lastColumn="0" w:noHBand="0" w:noVBand="1"/>
      </w:tblPr>
      <w:tblGrid>
        <w:gridCol w:w="2612"/>
        <w:gridCol w:w="1614"/>
        <w:gridCol w:w="1614"/>
        <w:gridCol w:w="1614"/>
        <w:gridCol w:w="1618"/>
        <w:gridCol w:w="1179"/>
      </w:tblGrid>
      <w:tr w:rsidR="00931162" w:rsidRPr="00931162" w14:paraId="03AD0782" w14:textId="77777777" w:rsidTr="00703890">
        <w:trPr>
          <w:trHeight w:val="395"/>
        </w:trPr>
        <w:tc>
          <w:tcPr>
            <w:tcW w:w="9072" w:type="dxa"/>
            <w:gridSpan w:val="5"/>
            <w:tcBorders>
              <w:top w:val="nil"/>
              <w:left w:val="nil"/>
              <w:bottom w:val="single" w:sz="4" w:space="0" w:color="auto"/>
              <w:right w:val="nil"/>
            </w:tcBorders>
            <w:shd w:val="clear" w:color="auto" w:fill="auto"/>
            <w:noWrap/>
            <w:hideMark/>
          </w:tcPr>
          <w:p w14:paraId="3C457887" w14:textId="4E993913"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Table 4. There should be</w:t>
            </w:r>
            <w:r w:rsidRPr="00086EEB">
              <w:rPr>
                <w:rFonts w:ascii="Times New Roman" w:eastAsia="Times New Roman" w:hAnsi="Times New Roman" w:cs="Times New Roman"/>
                <w:color w:val="000000"/>
              </w:rPr>
              <w:t xml:space="preserve"> </w:t>
            </w:r>
            <w:r w:rsidRPr="00931162">
              <w:rPr>
                <w:rFonts w:ascii="Times New Roman" w:eastAsia="Times New Roman" w:hAnsi="Times New Roman" w:cs="Times New Roman"/>
                <w:color w:val="000000"/>
              </w:rPr>
              <w:t>Laws protecting LGBTQ against discrimination</w:t>
            </w:r>
          </w:p>
        </w:tc>
        <w:tc>
          <w:tcPr>
            <w:tcW w:w="1179" w:type="dxa"/>
            <w:tcBorders>
              <w:top w:val="nil"/>
              <w:left w:val="nil"/>
              <w:bottom w:val="nil"/>
              <w:right w:val="nil"/>
            </w:tcBorders>
            <w:shd w:val="clear" w:color="auto" w:fill="auto"/>
            <w:noWrap/>
            <w:vAlign w:val="bottom"/>
            <w:hideMark/>
          </w:tcPr>
          <w:p w14:paraId="502DAF5B"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012ECDE4" w14:textId="77777777" w:rsidTr="00703890">
        <w:trPr>
          <w:trHeight w:val="692"/>
        </w:trPr>
        <w:tc>
          <w:tcPr>
            <w:tcW w:w="2612" w:type="dxa"/>
            <w:tcBorders>
              <w:top w:val="nil"/>
              <w:left w:val="nil"/>
              <w:bottom w:val="double" w:sz="6" w:space="0" w:color="auto"/>
              <w:right w:val="nil"/>
            </w:tcBorders>
            <w:shd w:val="clear" w:color="auto" w:fill="auto"/>
            <w:vAlign w:val="center"/>
            <w:hideMark/>
          </w:tcPr>
          <w:p w14:paraId="2005CAB7"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View of the Evangelical Church</w:t>
            </w:r>
          </w:p>
        </w:tc>
        <w:tc>
          <w:tcPr>
            <w:tcW w:w="1614" w:type="dxa"/>
            <w:tcBorders>
              <w:top w:val="nil"/>
              <w:left w:val="nil"/>
              <w:bottom w:val="double" w:sz="6" w:space="0" w:color="auto"/>
              <w:right w:val="nil"/>
            </w:tcBorders>
            <w:shd w:val="clear" w:color="auto" w:fill="auto"/>
            <w:vAlign w:val="center"/>
            <w:hideMark/>
          </w:tcPr>
          <w:p w14:paraId="193E82B5"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Completely agree</w:t>
            </w:r>
          </w:p>
        </w:tc>
        <w:tc>
          <w:tcPr>
            <w:tcW w:w="1614" w:type="dxa"/>
            <w:tcBorders>
              <w:top w:val="nil"/>
              <w:left w:val="nil"/>
              <w:bottom w:val="double" w:sz="6" w:space="0" w:color="auto"/>
              <w:right w:val="nil"/>
            </w:tcBorders>
            <w:shd w:val="clear" w:color="auto" w:fill="auto"/>
            <w:vAlign w:val="center"/>
            <w:hideMark/>
          </w:tcPr>
          <w:p w14:paraId="0E292463"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agree</w:t>
            </w:r>
          </w:p>
        </w:tc>
        <w:tc>
          <w:tcPr>
            <w:tcW w:w="1614" w:type="dxa"/>
            <w:tcBorders>
              <w:top w:val="nil"/>
              <w:left w:val="nil"/>
              <w:bottom w:val="double" w:sz="6" w:space="0" w:color="auto"/>
              <w:right w:val="nil"/>
            </w:tcBorders>
            <w:shd w:val="clear" w:color="auto" w:fill="auto"/>
            <w:vAlign w:val="center"/>
            <w:hideMark/>
          </w:tcPr>
          <w:p w14:paraId="5B659A2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disagree</w:t>
            </w:r>
          </w:p>
        </w:tc>
        <w:tc>
          <w:tcPr>
            <w:tcW w:w="1614" w:type="dxa"/>
            <w:tcBorders>
              <w:top w:val="nil"/>
              <w:left w:val="nil"/>
              <w:bottom w:val="double" w:sz="6" w:space="0" w:color="auto"/>
              <w:right w:val="nil"/>
            </w:tcBorders>
            <w:shd w:val="clear" w:color="auto" w:fill="auto"/>
            <w:vAlign w:val="center"/>
            <w:hideMark/>
          </w:tcPr>
          <w:p w14:paraId="63D74F69"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Completely disagree</w:t>
            </w:r>
          </w:p>
        </w:tc>
        <w:tc>
          <w:tcPr>
            <w:tcW w:w="1179" w:type="dxa"/>
            <w:tcBorders>
              <w:top w:val="nil"/>
              <w:left w:val="nil"/>
              <w:bottom w:val="nil"/>
              <w:right w:val="nil"/>
            </w:tcBorders>
            <w:shd w:val="clear" w:color="auto" w:fill="auto"/>
            <w:noWrap/>
            <w:vAlign w:val="bottom"/>
            <w:hideMark/>
          </w:tcPr>
          <w:p w14:paraId="560E6468"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4FC963BD" w14:textId="77777777" w:rsidTr="00703890">
        <w:trPr>
          <w:trHeight w:val="336"/>
        </w:trPr>
        <w:tc>
          <w:tcPr>
            <w:tcW w:w="2612" w:type="dxa"/>
            <w:tcBorders>
              <w:top w:val="nil"/>
              <w:left w:val="nil"/>
              <w:bottom w:val="nil"/>
              <w:right w:val="nil"/>
            </w:tcBorders>
            <w:shd w:val="clear" w:color="auto" w:fill="auto"/>
            <w:noWrap/>
            <w:vAlign w:val="bottom"/>
            <w:hideMark/>
          </w:tcPr>
          <w:p w14:paraId="7B9D4AB6"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Very Favorable</w:t>
            </w:r>
          </w:p>
        </w:tc>
        <w:tc>
          <w:tcPr>
            <w:tcW w:w="1614" w:type="dxa"/>
            <w:tcBorders>
              <w:top w:val="nil"/>
              <w:left w:val="nil"/>
              <w:bottom w:val="nil"/>
              <w:right w:val="nil"/>
            </w:tcBorders>
            <w:shd w:val="clear" w:color="auto" w:fill="auto"/>
            <w:noWrap/>
            <w:vAlign w:val="bottom"/>
            <w:hideMark/>
          </w:tcPr>
          <w:p w14:paraId="5C4832BC"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31</w:t>
            </w:r>
          </w:p>
        </w:tc>
        <w:tc>
          <w:tcPr>
            <w:tcW w:w="1614" w:type="dxa"/>
            <w:tcBorders>
              <w:top w:val="nil"/>
              <w:left w:val="nil"/>
              <w:bottom w:val="nil"/>
              <w:right w:val="nil"/>
            </w:tcBorders>
            <w:shd w:val="clear" w:color="auto" w:fill="auto"/>
            <w:noWrap/>
            <w:vAlign w:val="bottom"/>
            <w:hideMark/>
          </w:tcPr>
          <w:p w14:paraId="58CF3D06"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24</w:t>
            </w:r>
          </w:p>
        </w:tc>
        <w:tc>
          <w:tcPr>
            <w:tcW w:w="1614" w:type="dxa"/>
            <w:tcBorders>
              <w:top w:val="nil"/>
              <w:left w:val="nil"/>
              <w:bottom w:val="nil"/>
              <w:right w:val="nil"/>
            </w:tcBorders>
            <w:shd w:val="clear" w:color="auto" w:fill="auto"/>
            <w:noWrap/>
            <w:vAlign w:val="bottom"/>
            <w:hideMark/>
          </w:tcPr>
          <w:p w14:paraId="2164EA25"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11</w:t>
            </w:r>
          </w:p>
        </w:tc>
        <w:tc>
          <w:tcPr>
            <w:tcW w:w="1614" w:type="dxa"/>
            <w:tcBorders>
              <w:top w:val="nil"/>
              <w:left w:val="nil"/>
              <w:bottom w:val="nil"/>
              <w:right w:val="nil"/>
            </w:tcBorders>
            <w:shd w:val="clear" w:color="auto" w:fill="auto"/>
            <w:noWrap/>
            <w:vAlign w:val="bottom"/>
            <w:hideMark/>
          </w:tcPr>
          <w:p w14:paraId="3777548D"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14</w:t>
            </w:r>
          </w:p>
        </w:tc>
        <w:tc>
          <w:tcPr>
            <w:tcW w:w="1179" w:type="dxa"/>
            <w:tcBorders>
              <w:top w:val="nil"/>
              <w:left w:val="nil"/>
              <w:bottom w:val="nil"/>
              <w:right w:val="nil"/>
            </w:tcBorders>
            <w:shd w:val="clear" w:color="auto" w:fill="auto"/>
            <w:noWrap/>
            <w:vAlign w:val="bottom"/>
            <w:hideMark/>
          </w:tcPr>
          <w:p w14:paraId="77F36728"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1A8A22BF" w14:textId="77777777" w:rsidTr="00703890">
        <w:trPr>
          <w:trHeight w:val="316"/>
        </w:trPr>
        <w:tc>
          <w:tcPr>
            <w:tcW w:w="2612" w:type="dxa"/>
            <w:tcBorders>
              <w:top w:val="nil"/>
              <w:left w:val="nil"/>
              <w:bottom w:val="nil"/>
              <w:right w:val="nil"/>
            </w:tcBorders>
            <w:shd w:val="clear" w:color="auto" w:fill="auto"/>
            <w:noWrap/>
            <w:vAlign w:val="bottom"/>
            <w:hideMark/>
          </w:tcPr>
          <w:p w14:paraId="7C042D63"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favorable</w:t>
            </w:r>
          </w:p>
        </w:tc>
        <w:tc>
          <w:tcPr>
            <w:tcW w:w="1614" w:type="dxa"/>
            <w:tcBorders>
              <w:top w:val="nil"/>
              <w:left w:val="nil"/>
              <w:bottom w:val="nil"/>
              <w:right w:val="nil"/>
            </w:tcBorders>
            <w:shd w:val="clear" w:color="auto" w:fill="auto"/>
            <w:noWrap/>
            <w:vAlign w:val="bottom"/>
            <w:hideMark/>
          </w:tcPr>
          <w:p w14:paraId="474E261A"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59</w:t>
            </w:r>
          </w:p>
        </w:tc>
        <w:tc>
          <w:tcPr>
            <w:tcW w:w="1614" w:type="dxa"/>
            <w:tcBorders>
              <w:top w:val="nil"/>
              <w:left w:val="nil"/>
              <w:bottom w:val="nil"/>
              <w:right w:val="nil"/>
            </w:tcBorders>
            <w:shd w:val="clear" w:color="auto" w:fill="auto"/>
            <w:noWrap/>
            <w:vAlign w:val="bottom"/>
            <w:hideMark/>
          </w:tcPr>
          <w:p w14:paraId="1C188618"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95</w:t>
            </w:r>
          </w:p>
        </w:tc>
        <w:tc>
          <w:tcPr>
            <w:tcW w:w="1614" w:type="dxa"/>
            <w:tcBorders>
              <w:top w:val="nil"/>
              <w:left w:val="nil"/>
              <w:bottom w:val="nil"/>
              <w:right w:val="nil"/>
            </w:tcBorders>
            <w:shd w:val="clear" w:color="auto" w:fill="auto"/>
            <w:noWrap/>
            <w:vAlign w:val="bottom"/>
            <w:hideMark/>
          </w:tcPr>
          <w:p w14:paraId="73DD079B"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49</w:t>
            </w:r>
          </w:p>
        </w:tc>
        <w:tc>
          <w:tcPr>
            <w:tcW w:w="1614" w:type="dxa"/>
            <w:tcBorders>
              <w:top w:val="nil"/>
              <w:left w:val="nil"/>
              <w:bottom w:val="nil"/>
              <w:right w:val="nil"/>
            </w:tcBorders>
            <w:shd w:val="clear" w:color="auto" w:fill="auto"/>
            <w:noWrap/>
            <w:vAlign w:val="bottom"/>
            <w:hideMark/>
          </w:tcPr>
          <w:p w14:paraId="0179AAB1"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21</w:t>
            </w:r>
          </w:p>
        </w:tc>
        <w:tc>
          <w:tcPr>
            <w:tcW w:w="1179" w:type="dxa"/>
            <w:tcBorders>
              <w:top w:val="nil"/>
              <w:left w:val="nil"/>
              <w:bottom w:val="nil"/>
              <w:right w:val="nil"/>
            </w:tcBorders>
            <w:shd w:val="clear" w:color="auto" w:fill="auto"/>
            <w:noWrap/>
            <w:vAlign w:val="bottom"/>
            <w:hideMark/>
          </w:tcPr>
          <w:p w14:paraId="3395F2A3"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3A584D44" w14:textId="77777777" w:rsidTr="00703890">
        <w:trPr>
          <w:trHeight w:val="316"/>
        </w:trPr>
        <w:tc>
          <w:tcPr>
            <w:tcW w:w="2612" w:type="dxa"/>
            <w:tcBorders>
              <w:top w:val="nil"/>
              <w:left w:val="nil"/>
              <w:bottom w:val="nil"/>
              <w:right w:val="nil"/>
            </w:tcBorders>
            <w:shd w:val="clear" w:color="auto" w:fill="auto"/>
            <w:noWrap/>
            <w:vAlign w:val="bottom"/>
            <w:hideMark/>
          </w:tcPr>
          <w:p w14:paraId="4063BBF6"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 xml:space="preserve">mostly unfavorable </w:t>
            </w:r>
          </w:p>
        </w:tc>
        <w:tc>
          <w:tcPr>
            <w:tcW w:w="1614" w:type="dxa"/>
            <w:tcBorders>
              <w:top w:val="nil"/>
              <w:left w:val="nil"/>
              <w:bottom w:val="nil"/>
              <w:right w:val="nil"/>
            </w:tcBorders>
            <w:shd w:val="clear" w:color="auto" w:fill="auto"/>
            <w:noWrap/>
            <w:vAlign w:val="bottom"/>
            <w:hideMark/>
          </w:tcPr>
          <w:p w14:paraId="4D2EA1E6"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63</w:t>
            </w:r>
          </w:p>
        </w:tc>
        <w:tc>
          <w:tcPr>
            <w:tcW w:w="1614" w:type="dxa"/>
            <w:tcBorders>
              <w:top w:val="nil"/>
              <w:left w:val="nil"/>
              <w:bottom w:val="nil"/>
              <w:right w:val="nil"/>
            </w:tcBorders>
            <w:shd w:val="clear" w:color="auto" w:fill="auto"/>
            <w:noWrap/>
            <w:vAlign w:val="bottom"/>
            <w:hideMark/>
          </w:tcPr>
          <w:p w14:paraId="1105C85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47</w:t>
            </w:r>
          </w:p>
        </w:tc>
        <w:tc>
          <w:tcPr>
            <w:tcW w:w="1614" w:type="dxa"/>
            <w:tcBorders>
              <w:top w:val="nil"/>
              <w:left w:val="nil"/>
              <w:bottom w:val="nil"/>
              <w:right w:val="nil"/>
            </w:tcBorders>
            <w:shd w:val="clear" w:color="auto" w:fill="auto"/>
            <w:noWrap/>
            <w:vAlign w:val="bottom"/>
            <w:hideMark/>
          </w:tcPr>
          <w:p w14:paraId="25E2F4D7"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13</w:t>
            </w:r>
          </w:p>
        </w:tc>
        <w:tc>
          <w:tcPr>
            <w:tcW w:w="1614" w:type="dxa"/>
            <w:tcBorders>
              <w:top w:val="nil"/>
              <w:left w:val="nil"/>
              <w:bottom w:val="nil"/>
              <w:right w:val="nil"/>
            </w:tcBorders>
            <w:shd w:val="clear" w:color="auto" w:fill="auto"/>
            <w:noWrap/>
            <w:vAlign w:val="bottom"/>
            <w:hideMark/>
          </w:tcPr>
          <w:p w14:paraId="0ED7AA09"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19</w:t>
            </w:r>
          </w:p>
        </w:tc>
        <w:tc>
          <w:tcPr>
            <w:tcW w:w="1179" w:type="dxa"/>
            <w:tcBorders>
              <w:top w:val="nil"/>
              <w:left w:val="nil"/>
              <w:bottom w:val="nil"/>
              <w:right w:val="nil"/>
            </w:tcBorders>
            <w:shd w:val="clear" w:color="auto" w:fill="auto"/>
            <w:noWrap/>
            <w:vAlign w:val="bottom"/>
            <w:hideMark/>
          </w:tcPr>
          <w:p w14:paraId="02A2CB27"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377E1887" w14:textId="77777777" w:rsidTr="00703890">
        <w:trPr>
          <w:trHeight w:val="316"/>
        </w:trPr>
        <w:tc>
          <w:tcPr>
            <w:tcW w:w="2612" w:type="dxa"/>
            <w:tcBorders>
              <w:top w:val="nil"/>
              <w:left w:val="nil"/>
              <w:bottom w:val="single" w:sz="4" w:space="0" w:color="auto"/>
              <w:right w:val="nil"/>
            </w:tcBorders>
            <w:shd w:val="clear" w:color="auto" w:fill="auto"/>
            <w:noWrap/>
            <w:vAlign w:val="bottom"/>
            <w:hideMark/>
          </w:tcPr>
          <w:p w14:paraId="68990916"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Very Unfavorable</w:t>
            </w:r>
          </w:p>
        </w:tc>
        <w:tc>
          <w:tcPr>
            <w:tcW w:w="1614" w:type="dxa"/>
            <w:tcBorders>
              <w:top w:val="nil"/>
              <w:left w:val="nil"/>
              <w:bottom w:val="single" w:sz="4" w:space="0" w:color="auto"/>
              <w:right w:val="nil"/>
            </w:tcBorders>
            <w:shd w:val="clear" w:color="auto" w:fill="auto"/>
            <w:noWrap/>
            <w:vAlign w:val="bottom"/>
            <w:hideMark/>
          </w:tcPr>
          <w:p w14:paraId="51FE8A9A"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35</w:t>
            </w:r>
          </w:p>
        </w:tc>
        <w:tc>
          <w:tcPr>
            <w:tcW w:w="1614" w:type="dxa"/>
            <w:tcBorders>
              <w:top w:val="nil"/>
              <w:left w:val="nil"/>
              <w:bottom w:val="single" w:sz="4" w:space="0" w:color="auto"/>
              <w:right w:val="nil"/>
            </w:tcBorders>
            <w:shd w:val="clear" w:color="auto" w:fill="auto"/>
            <w:noWrap/>
            <w:vAlign w:val="bottom"/>
            <w:hideMark/>
          </w:tcPr>
          <w:p w14:paraId="2D180838"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18</w:t>
            </w:r>
          </w:p>
        </w:tc>
        <w:tc>
          <w:tcPr>
            <w:tcW w:w="1614" w:type="dxa"/>
            <w:tcBorders>
              <w:top w:val="nil"/>
              <w:left w:val="nil"/>
              <w:bottom w:val="single" w:sz="4" w:space="0" w:color="auto"/>
              <w:right w:val="nil"/>
            </w:tcBorders>
            <w:shd w:val="clear" w:color="auto" w:fill="auto"/>
            <w:noWrap/>
            <w:vAlign w:val="bottom"/>
            <w:hideMark/>
          </w:tcPr>
          <w:p w14:paraId="0E0010C2"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6</w:t>
            </w:r>
          </w:p>
        </w:tc>
        <w:tc>
          <w:tcPr>
            <w:tcW w:w="1614" w:type="dxa"/>
            <w:tcBorders>
              <w:top w:val="nil"/>
              <w:left w:val="nil"/>
              <w:bottom w:val="single" w:sz="4" w:space="0" w:color="auto"/>
              <w:right w:val="nil"/>
            </w:tcBorders>
            <w:shd w:val="clear" w:color="auto" w:fill="auto"/>
            <w:noWrap/>
            <w:vAlign w:val="bottom"/>
            <w:hideMark/>
          </w:tcPr>
          <w:p w14:paraId="338F8FBC"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w:t>
            </w:r>
          </w:p>
        </w:tc>
        <w:tc>
          <w:tcPr>
            <w:tcW w:w="1179" w:type="dxa"/>
            <w:tcBorders>
              <w:top w:val="nil"/>
              <w:left w:val="nil"/>
              <w:bottom w:val="nil"/>
              <w:right w:val="nil"/>
            </w:tcBorders>
            <w:shd w:val="clear" w:color="auto" w:fill="auto"/>
            <w:noWrap/>
            <w:vAlign w:val="bottom"/>
            <w:hideMark/>
          </w:tcPr>
          <w:p w14:paraId="2589EE0C"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703D1346" w14:textId="77777777" w:rsidTr="00703890">
        <w:trPr>
          <w:trHeight w:val="316"/>
        </w:trPr>
        <w:tc>
          <w:tcPr>
            <w:tcW w:w="10251" w:type="dxa"/>
            <w:gridSpan w:val="6"/>
            <w:tcBorders>
              <w:top w:val="single" w:sz="4" w:space="0" w:color="auto"/>
              <w:left w:val="nil"/>
              <w:bottom w:val="nil"/>
              <w:right w:val="nil"/>
            </w:tcBorders>
            <w:shd w:val="clear" w:color="auto" w:fill="auto"/>
            <w:vAlign w:val="center"/>
            <w:hideMark/>
          </w:tcPr>
          <w:p w14:paraId="7B7FC888" w14:textId="77777777" w:rsidR="00931162" w:rsidRPr="00931162" w:rsidRDefault="00931162" w:rsidP="00086EEB">
            <w:pPr>
              <w:spacing w:line="48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Data sourced from PRRI-RNS August 2015 Survey</w:t>
            </w:r>
          </w:p>
        </w:tc>
      </w:tr>
    </w:tbl>
    <w:p w14:paraId="5130E2CA" w14:textId="77777777" w:rsidR="00703890" w:rsidRPr="00086EEB" w:rsidRDefault="00703890" w:rsidP="00086EEB">
      <w:pPr>
        <w:spacing w:line="480" w:lineRule="auto"/>
        <w:rPr>
          <w:rFonts w:ascii="Times New Roman" w:hAnsi="Times New Roman" w:cs="Times New Roman"/>
        </w:rPr>
      </w:pPr>
    </w:p>
    <w:p w14:paraId="5B79377F" w14:textId="00377FDC" w:rsidR="00703890" w:rsidRPr="00086EEB" w:rsidRDefault="00703890" w:rsidP="00086EEB">
      <w:pPr>
        <w:spacing w:line="480" w:lineRule="auto"/>
        <w:rPr>
          <w:rFonts w:ascii="Times New Roman" w:hAnsi="Times New Roman" w:cs="Times New Roman"/>
        </w:rPr>
      </w:pPr>
      <w:r w:rsidRPr="00086EEB">
        <w:rPr>
          <w:rFonts w:ascii="Times New Roman" w:hAnsi="Times New Roman" w:cs="Times New Roman"/>
        </w:rPr>
        <w:t>There is a correlation between those surveyed views of the Evangelical Church and their views as to whether there should be laws protecting gays and lesbians from discrimination. The data was non-parametric so a Spearman’s test was used indicating a correlation of -0.18.</w:t>
      </w:r>
      <w:r w:rsidRPr="00086EEB">
        <w:rPr>
          <w:rFonts w:ascii="Times New Roman" w:hAnsi="Times New Roman" w:cs="Times New Roman"/>
        </w:rPr>
        <w:t xml:space="preserve"> </w:t>
      </w:r>
      <w:r w:rsidRPr="00086EEB">
        <w:rPr>
          <w:rFonts w:ascii="Times New Roman" w:hAnsi="Times New Roman" w:cs="Times New Roman"/>
        </w:rPr>
        <w:t xml:space="preserve">This indicates that the more favorable the individuals view the Evangelical church, the less they agree that </w:t>
      </w:r>
      <w:r w:rsidRPr="00086EEB">
        <w:rPr>
          <w:rFonts w:ascii="Times New Roman" w:hAnsi="Times New Roman" w:cs="Times New Roman"/>
        </w:rPr>
        <w:t>there should be laws protecting gays from discrimination.</w:t>
      </w:r>
    </w:p>
    <w:p w14:paraId="4EB8A054" w14:textId="1BEB95C1" w:rsidR="00931162" w:rsidRPr="00086EEB" w:rsidRDefault="00931162" w:rsidP="00086EEB">
      <w:pPr>
        <w:spacing w:line="480" w:lineRule="auto"/>
        <w:rPr>
          <w:rFonts w:ascii="Times New Roman" w:hAnsi="Times New Roman" w:cs="Times New Roman"/>
        </w:rPr>
      </w:pPr>
    </w:p>
    <w:tbl>
      <w:tblPr>
        <w:tblW w:w="10106" w:type="dxa"/>
        <w:tblLook w:val="04A0" w:firstRow="1" w:lastRow="0" w:firstColumn="1" w:lastColumn="0" w:noHBand="0" w:noVBand="1"/>
      </w:tblPr>
      <w:tblGrid>
        <w:gridCol w:w="2575"/>
        <w:gridCol w:w="1592"/>
        <w:gridCol w:w="1592"/>
        <w:gridCol w:w="1592"/>
        <w:gridCol w:w="1593"/>
        <w:gridCol w:w="1162"/>
      </w:tblGrid>
      <w:tr w:rsidR="00931162" w:rsidRPr="00931162" w14:paraId="5EA3BFA4" w14:textId="77777777" w:rsidTr="00703890">
        <w:trPr>
          <w:trHeight w:val="400"/>
        </w:trPr>
        <w:tc>
          <w:tcPr>
            <w:tcW w:w="8944" w:type="dxa"/>
            <w:gridSpan w:val="5"/>
            <w:tcBorders>
              <w:top w:val="nil"/>
              <w:left w:val="nil"/>
              <w:bottom w:val="single" w:sz="4" w:space="0" w:color="auto"/>
              <w:right w:val="nil"/>
            </w:tcBorders>
            <w:shd w:val="clear" w:color="auto" w:fill="auto"/>
            <w:noWrap/>
            <w:vAlign w:val="bottom"/>
            <w:hideMark/>
          </w:tcPr>
          <w:p w14:paraId="1F7898C4" w14:textId="3D66B804" w:rsidR="00086EEB" w:rsidRPr="00931162" w:rsidRDefault="00931162" w:rsidP="00086EEB">
            <w:pPr>
              <w:spacing w:line="48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 xml:space="preserve">Table 5. </w:t>
            </w:r>
            <w:r w:rsidR="00086EEB" w:rsidRPr="00086EEB">
              <w:rPr>
                <w:rFonts w:ascii="Times New Roman" w:eastAsia="Times New Roman" w:hAnsi="Times New Roman" w:cs="Times New Roman"/>
                <w:color w:val="000000"/>
              </w:rPr>
              <w:t xml:space="preserve">Small business right to refuse </w:t>
            </w:r>
            <w:r w:rsidRPr="00931162">
              <w:rPr>
                <w:rFonts w:ascii="Times New Roman" w:eastAsia="Times New Roman" w:hAnsi="Times New Roman" w:cs="Times New Roman"/>
                <w:color w:val="000000"/>
              </w:rPr>
              <w:t xml:space="preserve">service to LGBTQ </w:t>
            </w:r>
          </w:p>
        </w:tc>
        <w:tc>
          <w:tcPr>
            <w:tcW w:w="1162" w:type="dxa"/>
            <w:tcBorders>
              <w:top w:val="nil"/>
              <w:left w:val="nil"/>
              <w:bottom w:val="nil"/>
              <w:right w:val="nil"/>
            </w:tcBorders>
            <w:shd w:val="clear" w:color="auto" w:fill="auto"/>
            <w:noWrap/>
            <w:vAlign w:val="bottom"/>
            <w:hideMark/>
          </w:tcPr>
          <w:p w14:paraId="70894EDF" w14:textId="77777777" w:rsidR="00931162" w:rsidRPr="00931162" w:rsidRDefault="00931162" w:rsidP="00086EEB">
            <w:pPr>
              <w:spacing w:line="480" w:lineRule="auto"/>
              <w:jc w:val="center"/>
              <w:rPr>
                <w:rFonts w:ascii="Times New Roman" w:eastAsia="Times New Roman" w:hAnsi="Times New Roman" w:cs="Times New Roman"/>
                <w:color w:val="000000"/>
              </w:rPr>
            </w:pPr>
          </w:p>
        </w:tc>
      </w:tr>
      <w:tr w:rsidR="00931162" w:rsidRPr="00931162" w14:paraId="5E5F50D7" w14:textId="77777777" w:rsidTr="00703890">
        <w:trPr>
          <w:trHeight w:val="700"/>
        </w:trPr>
        <w:tc>
          <w:tcPr>
            <w:tcW w:w="2575" w:type="dxa"/>
            <w:tcBorders>
              <w:top w:val="nil"/>
              <w:left w:val="nil"/>
              <w:bottom w:val="double" w:sz="6" w:space="0" w:color="auto"/>
              <w:right w:val="nil"/>
            </w:tcBorders>
            <w:shd w:val="clear" w:color="auto" w:fill="auto"/>
            <w:vAlign w:val="center"/>
            <w:hideMark/>
          </w:tcPr>
          <w:p w14:paraId="4AFBCF85"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View of the Evangelical Church</w:t>
            </w:r>
          </w:p>
        </w:tc>
        <w:tc>
          <w:tcPr>
            <w:tcW w:w="1592" w:type="dxa"/>
            <w:tcBorders>
              <w:top w:val="nil"/>
              <w:left w:val="nil"/>
              <w:bottom w:val="double" w:sz="6" w:space="0" w:color="auto"/>
              <w:right w:val="nil"/>
            </w:tcBorders>
            <w:shd w:val="clear" w:color="auto" w:fill="auto"/>
            <w:vAlign w:val="center"/>
            <w:hideMark/>
          </w:tcPr>
          <w:p w14:paraId="3954EC18"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Completely agree</w:t>
            </w:r>
          </w:p>
        </w:tc>
        <w:tc>
          <w:tcPr>
            <w:tcW w:w="1592" w:type="dxa"/>
            <w:tcBorders>
              <w:top w:val="nil"/>
              <w:left w:val="nil"/>
              <w:bottom w:val="double" w:sz="6" w:space="0" w:color="auto"/>
              <w:right w:val="nil"/>
            </w:tcBorders>
            <w:shd w:val="clear" w:color="auto" w:fill="auto"/>
            <w:vAlign w:val="center"/>
            <w:hideMark/>
          </w:tcPr>
          <w:p w14:paraId="09F2393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agree</w:t>
            </w:r>
          </w:p>
        </w:tc>
        <w:tc>
          <w:tcPr>
            <w:tcW w:w="1592" w:type="dxa"/>
            <w:tcBorders>
              <w:top w:val="nil"/>
              <w:left w:val="nil"/>
              <w:bottom w:val="double" w:sz="6" w:space="0" w:color="auto"/>
              <w:right w:val="nil"/>
            </w:tcBorders>
            <w:shd w:val="clear" w:color="auto" w:fill="auto"/>
            <w:vAlign w:val="center"/>
            <w:hideMark/>
          </w:tcPr>
          <w:p w14:paraId="2C892342"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disagree</w:t>
            </w:r>
          </w:p>
        </w:tc>
        <w:tc>
          <w:tcPr>
            <w:tcW w:w="1592" w:type="dxa"/>
            <w:tcBorders>
              <w:top w:val="nil"/>
              <w:left w:val="nil"/>
              <w:bottom w:val="double" w:sz="6" w:space="0" w:color="auto"/>
              <w:right w:val="nil"/>
            </w:tcBorders>
            <w:shd w:val="clear" w:color="auto" w:fill="auto"/>
            <w:vAlign w:val="center"/>
            <w:hideMark/>
          </w:tcPr>
          <w:p w14:paraId="241A6AA1"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Completely disagree</w:t>
            </w:r>
          </w:p>
        </w:tc>
        <w:tc>
          <w:tcPr>
            <w:tcW w:w="1162" w:type="dxa"/>
            <w:tcBorders>
              <w:top w:val="nil"/>
              <w:left w:val="nil"/>
              <w:bottom w:val="nil"/>
              <w:right w:val="nil"/>
            </w:tcBorders>
            <w:shd w:val="clear" w:color="auto" w:fill="auto"/>
            <w:noWrap/>
            <w:vAlign w:val="bottom"/>
            <w:hideMark/>
          </w:tcPr>
          <w:p w14:paraId="24795930" w14:textId="77777777" w:rsidR="00931162" w:rsidRPr="00931162" w:rsidRDefault="00931162" w:rsidP="00086EEB">
            <w:pPr>
              <w:spacing w:line="360" w:lineRule="auto"/>
              <w:jc w:val="center"/>
              <w:rPr>
                <w:rFonts w:ascii="Times New Roman" w:eastAsia="Times New Roman" w:hAnsi="Times New Roman" w:cs="Times New Roman"/>
                <w:color w:val="000000"/>
              </w:rPr>
            </w:pPr>
          </w:p>
        </w:tc>
      </w:tr>
      <w:tr w:rsidR="00931162" w:rsidRPr="00931162" w14:paraId="225BD626" w14:textId="77777777" w:rsidTr="00703890">
        <w:trPr>
          <w:trHeight w:val="340"/>
        </w:trPr>
        <w:tc>
          <w:tcPr>
            <w:tcW w:w="2575" w:type="dxa"/>
            <w:tcBorders>
              <w:top w:val="nil"/>
              <w:left w:val="nil"/>
              <w:bottom w:val="nil"/>
              <w:right w:val="nil"/>
            </w:tcBorders>
            <w:shd w:val="clear" w:color="auto" w:fill="auto"/>
            <w:noWrap/>
            <w:vAlign w:val="bottom"/>
            <w:hideMark/>
          </w:tcPr>
          <w:p w14:paraId="09AD301C"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Very Favorable</w:t>
            </w:r>
          </w:p>
        </w:tc>
        <w:tc>
          <w:tcPr>
            <w:tcW w:w="1592" w:type="dxa"/>
            <w:tcBorders>
              <w:top w:val="nil"/>
              <w:left w:val="nil"/>
              <w:bottom w:val="nil"/>
              <w:right w:val="nil"/>
            </w:tcBorders>
            <w:shd w:val="clear" w:color="auto" w:fill="auto"/>
            <w:noWrap/>
            <w:vAlign w:val="bottom"/>
            <w:hideMark/>
          </w:tcPr>
          <w:p w14:paraId="541B5A2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16</w:t>
            </w:r>
          </w:p>
        </w:tc>
        <w:tc>
          <w:tcPr>
            <w:tcW w:w="1592" w:type="dxa"/>
            <w:tcBorders>
              <w:top w:val="nil"/>
              <w:left w:val="nil"/>
              <w:bottom w:val="nil"/>
              <w:right w:val="nil"/>
            </w:tcBorders>
            <w:shd w:val="clear" w:color="auto" w:fill="auto"/>
            <w:noWrap/>
            <w:vAlign w:val="bottom"/>
            <w:hideMark/>
          </w:tcPr>
          <w:p w14:paraId="385E0B38"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19</w:t>
            </w:r>
          </w:p>
        </w:tc>
        <w:tc>
          <w:tcPr>
            <w:tcW w:w="1592" w:type="dxa"/>
            <w:tcBorders>
              <w:top w:val="nil"/>
              <w:left w:val="nil"/>
              <w:bottom w:val="nil"/>
              <w:right w:val="nil"/>
            </w:tcBorders>
            <w:shd w:val="clear" w:color="auto" w:fill="auto"/>
            <w:noWrap/>
            <w:vAlign w:val="bottom"/>
            <w:hideMark/>
          </w:tcPr>
          <w:p w14:paraId="0AE12BA7"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22</w:t>
            </w:r>
          </w:p>
        </w:tc>
        <w:tc>
          <w:tcPr>
            <w:tcW w:w="1592" w:type="dxa"/>
            <w:tcBorders>
              <w:top w:val="nil"/>
              <w:left w:val="nil"/>
              <w:bottom w:val="nil"/>
              <w:right w:val="nil"/>
            </w:tcBorders>
            <w:shd w:val="clear" w:color="auto" w:fill="auto"/>
            <w:noWrap/>
            <w:vAlign w:val="bottom"/>
            <w:hideMark/>
          </w:tcPr>
          <w:p w14:paraId="7B546401"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21</w:t>
            </w:r>
          </w:p>
        </w:tc>
        <w:tc>
          <w:tcPr>
            <w:tcW w:w="1162" w:type="dxa"/>
            <w:tcBorders>
              <w:top w:val="nil"/>
              <w:left w:val="nil"/>
              <w:bottom w:val="nil"/>
              <w:right w:val="nil"/>
            </w:tcBorders>
            <w:shd w:val="clear" w:color="auto" w:fill="auto"/>
            <w:noWrap/>
            <w:vAlign w:val="bottom"/>
            <w:hideMark/>
          </w:tcPr>
          <w:p w14:paraId="6F8D7F5C"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7E3611C0" w14:textId="77777777" w:rsidTr="00703890">
        <w:trPr>
          <w:trHeight w:val="320"/>
        </w:trPr>
        <w:tc>
          <w:tcPr>
            <w:tcW w:w="2575" w:type="dxa"/>
            <w:tcBorders>
              <w:top w:val="nil"/>
              <w:left w:val="nil"/>
              <w:bottom w:val="nil"/>
              <w:right w:val="nil"/>
            </w:tcBorders>
            <w:shd w:val="clear" w:color="auto" w:fill="auto"/>
            <w:noWrap/>
            <w:vAlign w:val="bottom"/>
            <w:hideMark/>
          </w:tcPr>
          <w:p w14:paraId="38332EAC"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Mostly favorable</w:t>
            </w:r>
          </w:p>
        </w:tc>
        <w:tc>
          <w:tcPr>
            <w:tcW w:w="1592" w:type="dxa"/>
            <w:tcBorders>
              <w:top w:val="nil"/>
              <w:left w:val="nil"/>
              <w:bottom w:val="nil"/>
              <w:right w:val="nil"/>
            </w:tcBorders>
            <w:shd w:val="clear" w:color="auto" w:fill="auto"/>
            <w:noWrap/>
            <w:vAlign w:val="bottom"/>
            <w:hideMark/>
          </w:tcPr>
          <w:p w14:paraId="1E923F2C"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54</w:t>
            </w:r>
          </w:p>
        </w:tc>
        <w:tc>
          <w:tcPr>
            <w:tcW w:w="1592" w:type="dxa"/>
            <w:tcBorders>
              <w:top w:val="nil"/>
              <w:left w:val="nil"/>
              <w:bottom w:val="nil"/>
              <w:right w:val="nil"/>
            </w:tcBorders>
            <w:shd w:val="clear" w:color="auto" w:fill="auto"/>
            <w:noWrap/>
            <w:vAlign w:val="bottom"/>
            <w:hideMark/>
          </w:tcPr>
          <w:p w14:paraId="6B8E47C9"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53</w:t>
            </w:r>
          </w:p>
        </w:tc>
        <w:tc>
          <w:tcPr>
            <w:tcW w:w="1592" w:type="dxa"/>
            <w:tcBorders>
              <w:top w:val="nil"/>
              <w:left w:val="nil"/>
              <w:bottom w:val="nil"/>
              <w:right w:val="nil"/>
            </w:tcBorders>
            <w:shd w:val="clear" w:color="auto" w:fill="auto"/>
            <w:noWrap/>
            <w:vAlign w:val="bottom"/>
            <w:hideMark/>
          </w:tcPr>
          <w:p w14:paraId="4C64CAD4"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56</w:t>
            </w:r>
          </w:p>
        </w:tc>
        <w:tc>
          <w:tcPr>
            <w:tcW w:w="1592" w:type="dxa"/>
            <w:tcBorders>
              <w:top w:val="nil"/>
              <w:left w:val="nil"/>
              <w:bottom w:val="nil"/>
              <w:right w:val="nil"/>
            </w:tcBorders>
            <w:shd w:val="clear" w:color="auto" w:fill="auto"/>
            <w:noWrap/>
            <w:vAlign w:val="bottom"/>
            <w:hideMark/>
          </w:tcPr>
          <w:p w14:paraId="51C5F491"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55</w:t>
            </w:r>
          </w:p>
        </w:tc>
        <w:tc>
          <w:tcPr>
            <w:tcW w:w="1162" w:type="dxa"/>
            <w:tcBorders>
              <w:top w:val="nil"/>
              <w:left w:val="nil"/>
              <w:bottom w:val="nil"/>
              <w:right w:val="nil"/>
            </w:tcBorders>
            <w:shd w:val="clear" w:color="auto" w:fill="auto"/>
            <w:noWrap/>
            <w:vAlign w:val="bottom"/>
            <w:hideMark/>
          </w:tcPr>
          <w:p w14:paraId="32443871"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2AC9A104" w14:textId="77777777" w:rsidTr="00703890">
        <w:trPr>
          <w:trHeight w:val="320"/>
        </w:trPr>
        <w:tc>
          <w:tcPr>
            <w:tcW w:w="2575" w:type="dxa"/>
            <w:tcBorders>
              <w:top w:val="nil"/>
              <w:left w:val="nil"/>
              <w:bottom w:val="nil"/>
              <w:right w:val="nil"/>
            </w:tcBorders>
            <w:shd w:val="clear" w:color="auto" w:fill="auto"/>
            <w:noWrap/>
            <w:vAlign w:val="bottom"/>
            <w:hideMark/>
          </w:tcPr>
          <w:p w14:paraId="7B53F69F"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 xml:space="preserve">mostly unfavorable </w:t>
            </w:r>
          </w:p>
        </w:tc>
        <w:tc>
          <w:tcPr>
            <w:tcW w:w="1592" w:type="dxa"/>
            <w:tcBorders>
              <w:top w:val="nil"/>
              <w:left w:val="nil"/>
              <w:bottom w:val="nil"/>
              <w:right w:val="nil"/>
            </w:tcBorders>
            <w:shd w:val="clear" w:color="auto" w:fill="auto"/>
            <w:noWrap/>
            <w:vAlign w:val="bottom"/>
            <w:hideMark/>
          </w:tcPr>
          <w:p w14:paraId="5F2925F9"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12</w:t>
            </w:r>
          </w:p>
        </w:tc>
        <w:tc>
          <w:tcPr>
            <w:tcW w:w="1592" w:type="dxa"/>
            <w:tcBorders>
              <w:top w:val="nil"/>
              <w:left w:val="nil"/>
              <w:bottom w:val="nil"/>
              <w:right w:val="nil"/>
            </w:tcBorders>
            <w:shd w:val="clear" w:color="auto" w:fill="auto"/>
            <w:noWrap/>
            <w:vAlign w:val="bottom"/>
            <w:hideMark/>
          </w:tcPr>
          <w:p w14:paraId="48A2B72B"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30</w:t>
            </w:r>
          </w:p>
        </w:tc>
        <w:tc>
          <w:tcPr>
            <w:tcW w:w="1592" w:type="dxa"/>
            <w:tcBorders>
              <w:top w:val="nil"/>
              <w:left w:val="nil"/>
              <w:bottom w:val="nil"/>
              <w:right w:val="nil"/>
            </w:tcBorders>
            <w:shd w:val="clear" w:color="auto" w:fill="auto"/>
            <w:noWrap/>
            <w:vAlign w:val="bottom"/>
            <w:hideMark/>
          </w:tcPr>
          <w:p w14:paraId="2559D42D"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45</w:t>
            </w:r>
          </w:p>
        </w:tc>
        <w:tc>
          <w:tcPr>
            <w:tcW w:w="1592" w:type="dxa"/>
            <w:tcBorders>
              <w:top w:val="nil"/>
              <w:left w:val="nil"/>
              <w:bottom w:val="nil"/>
              <w:right w:val="nil"/>
            </w:tcBorders>
            <w:shd w:val="clear" w:color="auto" w:fill="auto"/>
            <w:noWrap/>
            <w:vAlign w:val="bottom"/>
            <w:hideMark/>
          </w:tcPr>
          <w:p w14:paraId="022D76E0"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39</w:t>
            </w:r>
          </w:p>
        </w:tc>
        <w:tc>
          <w:tcPr>
            <w:tcW w:w="1162" w:type="dxa"/>
            <w:tcBorders>
              <w:top w:val="nil"/>
              <w:left w:val="nil"/>
              <w:bottom w:val="nil"/>
              <w:right w:val="nil"/>
            </w:tcBorders>
            <w:shd w:val="clear" w:color="auto" w:fill="auto"/>
            <w:noWrap/>
            <w:vAlign w:val="bottom"/>
            <w:hideMark/>
          </w:tcPr>
          <w:p w14:paraId="25362F84"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38CB12FB" w14:textId="77777777" w:rsidTr="00703890">
        <w:trPr>
          <w:trHeight w:val="320"/>
        </w:trPr>
        <w:tc>
          <w:tcPr>
            <w:tcW w:w="2575" w:type="dxa"/>
            <w:tcBorders>
              <w:top w:val="nil"/>
              <w:left w:val="nil"/>
              <w:bottom w:val="single" w:sz="4" w:space="0" w:color="auto"/>
              <w:right w:val="nil"/>
            </w:tcBorders>
            <w:shd w:val="clear" w:color="auto" w:fill="auto"/>
            <w:noWrap/>
            <w:vAlign w:val="bottom"/>
            <w:hideMark/>
          </w:tcPr>
          <w:p w14:paraId="1432DA91" w14:textId="77777777" w:rsidR="00931162" w:rsidRPr="00931162" w:rsidRDefault="00931162" w:rsidP="00086EEB">
            <w:pPr>
              <w:spacing w:line="36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Very Unfavorable</w:t>
            </w:r>
          </w:p>
        </w:tc>
        <w:tc>
          <w:tcPr>
            <w:tcW w:w="1592" w:type="dxa"/>
            <w:tcBorders>
              <w:top w:val="nil"/>
              <w:left w:val="nil"/>
              <w:bottom w:val="single" w:sz="4" w:space="0" w:color="auto"/>
              <w:right w:val="nil"/>
            </w:tcBorders>
            <w:shd w:val="clear" w:color="auto" w:fill="auto"/>
            <w:noWrap/>
            <w:vAlign w:val="bottom"/>
            <w:hideMark/>
          </w:tcPr>
          <w:p w14:paraId="7DF7A46B"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w:t>
            </w:r>
          </w:p>
        </w:tc>
        <w:tc>
          <w:tcPr>
            <w:tcW w:w="1592" w:type="dxa"/>
            <w:tcBorders>
              <w:top w:val="nil"/>
              <w:left w:val="nil"/>
              <w:bottom w:val="single" w:sz="4" w:space="0" w:color="auto"/>
              <w:right w:val="nil"/>
            </w:tcBorders>
            <w:shd w:val="clear" w:color="auto" w:fill="auto"/>
            <w:noWrap/>
            <w:vAlign w:val="bottom"/>
            <w:hideMark/>
          </w:tcPr>
          <w:p w14:paraId="206BA278"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5</w:t>
            </w:r>
          </w:p>
        </w:tc>
        <w:tc>
          <w:tcPr>
            <w:tcW w:w="1592" w:type="dxa"/>
            <w:tcBorders>
              <w:top w:val="nil"/>
              <w:left w:val="nil"/>
              <w:bottom w:val="single" w:sz="4" w:space="0" w:color="auto"/>
              <w:right w:val="nil"/>
            </w:tcBorders>
            <w:shd w:val="clear" w:color="auto" w:fill="auto"/>
            <w:noWrap/>
            <w:vAlign w:val="bottom"/>
            <w:hideMark/>
          </w:tcPr>
          <w:p w14:paraId="5C44AA56"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21</w:t>
            </w:r>
          </w:p>
        </w:tc>
        <w:tc>
          <w:tcPr>
            <w:tcW w:w="1592" w:type="dxa"/>
            <w:tcBorders>
              <w:top w:val="nil"/>
              <w:left w:val="nil"/>
              <w:bottom w:val="single" w:sz="4" w:space="0" w:color="auto"/>
              <w:right w:val="nil"/>
            </w:tcBorders>
            <w:shd w:val="clear" w:color="auto" w:fill="auto"/>
            <w:noWrap/>
            <w:vAlign w:val="bottom"/>
            <w:hideMark/>
          </w:tcPr>
          <w:p w14:paraId="51478FCA" w14:textId="77777777" w:rsidR="00931162" w:rsidRPr="00931162" w:rsidRDefault="00931162" w:rsidP="00086EEB">
            <w:pPr>
              <w:spacing w:line="360" w:lineRule="auto"/>
              <w:jc w:val="center"/>
              <w:rPr>
                <w:rFonts w:ascii="Times New Roman" w:eastAsia="Times New Roman" w:hAnsi="Times New Roman" w:cs="Times New Roman"/>
                <w:color w:val="000000"/>
              </w:rPr>
            </w:pPr>
            <w:r w:rsidRPr="00931162">
              <w:rPr>
                <w:rFonts w:ascii="Times New Roman" w:eastAsia="Times New Roman" w:hAnsi="Times New Roman" w:cs="Times New Roman"/>
                <w:color w:val="000000"/>
              </w:rPr>
              <w:t>31</w:t>
            </w:r>
          </w:p>
        </w:tc>
        <w:tc>
          <w:tcPr>
            <w:tcW w:w="1162" w:type="dxa"/>
            <w:tcBorders>
              <w:top w:val="nil"/>
              <w:left w:val="nil"/>
              <w:bottom w:val="nil"/>
              <w:right w:val="nil"/>
            </w:tcBorders>
            <w:shd w:val="clear" w:color="auto" w:fill="auto"/>
            <w:noWrap/>
            <w:vAlign w:val="bottom"/>
            <w:hideMark/>
          </w:tcPr>
          <w:p w14:paraId="41641D76" w14:textId="77777777" w:rsidR="00931162" w:rsidRPr="00931162" w:rsidRDefault="00931162" w:rsidP="00086EEB">
            <w:pPr>
              <w:spacing w:line="360" w:lineRule="auto"/>
              <w:jc w:val="right"/>
              <w:rPr>
                <w:rFonts w:ascii="Times New Roman" w:eastAsia="Times New Roman" w:hAnsi="Times New Roman" w:cs="Times New Roman"/>
                <w:color w:val="000000"/>
              </w:rPr>
            </w:pPr>
          </w:p>
        </w:tc>
      </w:tr>
      <w:tr w:rsidR="00931162" w:rsidRPr="00931162" w14:paraId="6B101D20" w14:textId="77777777" w:rsidTr="00703890">
        <w:trPr>
          <w:trHeight w:val="320"/>
        </w:trPr>
        <w:tc>
          <w:tcPr>
            <w:tcW w:w="10106" w:type="dxa"/>
            <w:gridSpan w:val="6"/>
            <w:tcBorders>
              <w:top w:val="single" w:sz="4" w:space="0" w:color="auto"/>
              <w:left w:val="nil"/>
              <w:bottom w:val="nil"/>
              <w:right w:val="nil"/>
            </w:tcBorders>
            <w:shd w:val="clear" w:color="auto" w:fill="auto"/>
            <w:vAlign w:val="center"/>
            <w:hideMark/>
          </w:tcPr>
          <w:p w14:paraId="61A3FC3A" w14:textId="77777777" w:rsidR="00931162" w:rsidRPr="00931162" w:rsidRDefault="00931162" w:rsidP="00086EEB">
            <w:pPr>
              <w:spacing w:line="480" w:lineRule="auto"/>
              <w:rPr>
                <w:rFonts w:ascii="Times New Roman" w:eastAsia="Times New Roman" w:hAnsi="Times New Roman" w:cs="Times New Roman"/>
                <w:color w:val="000000"/>
              </w:rPr>
            </w:pPr>
            <w:r w:rsidRPr="00931162">
              <w:rPr>
                <w:rFonts w:ascii="Times New Roman" w:eastAsia="Times New Roman" w:hAnsi="Times New Roman" w:cs="Times New Roman"/>
                <w:color w:val="000000"/>
              </w:rPr>
              <w:t>Data sourced from PRRI-RNS August 2015 Survey</w:t>
            </w:r>
          </w:p>
        </w:tc>
      </w:tr>
    </w:tbl>
    <w:p w14:paraId="37DCBB6B" w14:textId="712F01D8" w:rsidR="00931162" w:rsidRPr="00086EEB" w:rsidRDefault="00931162" w:rsidP="00086EEB">
      <w:pPr>
        <w:spacing w:line="480" w:lineRule="auto"/>
        <w:rPr>
          <w:rFonts w:ascii="Times New Roman" w:hAnsi="Times New Roman" w:cs="Times New Roman"/>
        </w:rPr>
      </w:pPr>
    </w:p>
    <w:p w14:paraId="5B98B771" w14:textId="77777777" w:rsidR="00931162" w:rsidRPr="00086EEB" w:rsidRDefault="00931162" w:rsidP="00086EEB">
      <w:pPr>
        <w:pStyle w:val="ListParagraph"/>
        <w:spacing w:line="480" w:lineRule="auto"/>
        <w:rPr>
          <w:rFonts w:ascii="Times New Roman" w:hAnsi="Times New Roman" w:cs="Times New Roman"/>
        </w:rPr>
      </w:pPr>
    </w:p>
    <w:p w14:paraId="49A6D1C4" w14:textId="7314993E" w:rsidR="00931162" w:rsidRPr="00086EEB" w:rsidRDefault="00931162" w:rsidP="00086EEB">
      <w:pPr>
        <w:spacing w:line="480" w:lineRule="auto"/>
        <w:rPr>
          <w:rFonts w:ascii="Times New Roman" w:hAnsi="Times New Roman" w:cs="Times New Roman"/>
        </w:rPr>
      </w:pPr>
      <w:r w:rsidRPr="00086EEB">
        <w:rPr>
          <w:rFonts w:ascii="Times New Roman" w:hAnsi="Times New Roman" w:cs="Times New Roman"/>
        </w:rPr>
        <w:lastRenderedPageBreak/>
        <w:t xml:space="preserve">There is a correlation between those surveyed views of the Evangelical Church and </w:t>
      </w:r>
      <w:r w:rsidRPr="00086EEB">
        <w:rPr>
          <w:rFonts w:ascii="Times New Roman" w:hAnsi="Times New Roman" w:cs="Times New Roman"/>
        </w:rPr>
        <w:t>their views as to whether small business should be allowed to refuse service to gays and lesbians</w:t>
      </w:r>
      <w:r w:rsidR="00086EEB" w:rsidRPr="00086EEB">
        <w:rPr>
          <w:rFonts w:ascii="Times New Roman" w:hAnsi="Times New Roman" w:cs="Times New Roman"/>
        </w:rPr>
        <w:t xml:space="preserve"> due to religious beliefs</w:t>
      </w:r>
      <w:r w:rsidRPr="00086EEB">
        <w:rPr>
          <w:rFonts w:ascii="Times New Roman" w:hAnsi="Times New Roman" w:cs="Times New Roman"/>
        </w:rPr>
        <w:t>.</w:t>
      </w:r>
      <w:r w:rsidR="00703890" w:rsidRPr="00086EEB">
        <w:rPr>
          <w:rFonts w:ascii="Times New Roman" w:hAnsi="Times New Roman" w:cs="Times New Roman"/>
        </w:rPr>
        <w:t xml:space="preserve"> </w:t>
      </w:r>
      <w:r w:rsidRPr="00086EEB">
        <w:rPr>
          <w:rFonts w:ascii="Times New Roman" w:hAnsi="Times New Roman" w:cs="Times New Roman"/>
        </w:rPr>
        <w:t xml:space="preserve">The data was parametric so a </w:t>
      </w:r>
      <w:r w:rsidR="00884C0C" w:rsidRPr="00086EEB">
        <w:rPr>
          <w:rFonts w:ascii="Times New Roman" w:hAnsi="Times New Roman" w:cs="Times New Roman"/>
        </w:rPr>
        <w:t>Pearson</w:t>
      </w:r>
      <w:r w:rsidRPr="00086EEB">
        <w:rPr>
          <w:rFonts w:ascii="Times New Roman" w:hAnsi="Times New Roman" w:cs="Times New Roman"/>
        </w:rPr>
        <w:t>’</w:t>
      </w:r>
      <w:r w:rsidRPr="00086EEB">
        <w:rPr>
          <w:rFonts w:ascii="Times New Roman" w:hAnsi="Times New Roman" w:cs="Times New Roman"/>
        </w:rPr>
        <w:t>s test was use</w:t>
      </w:r>
      <w:r w:rsidR="00703890" w:rsidRPr="00086EEB">
        <w:rPr>
          <w:rFonts w:ascii="Times New Roman" w:hAnsi="Times New Roman" w:cs="Times New Roman"/>
        </w:rPr>
        <w:t xml:space="preserve">d indicating a correlation of 0.202. </w:t>
      </w:r>
      <w:r w:rsidR="00703890" w:rsidRPr="00086EEB">
        <w:rPr>
          <w:rFonts w:ascii="Times New Roman" w:hAnsi="Times New Roman" w:cs="Times New Roman"/>
        </w:rPr>
        <w:t>This indicates that the more favorable the individuals view the Evangelical church, the</w:t>
      </w:r>
      <w:r w:rsidR="00086EEB" w:rsidRPr="00086EEB">
        <w:rPr>
          <w:rFonts w:ascii="Times New Roman" w:hAnsi="Times New Roman" w:cs="Times New Roman"/>
        </w:rPr>
        <w:t xml:space="preserve"> more</w:t>
      </w:r>
      <w:r w:rsidR="00703890" w:rsidRPr="00086EEB">
        <w:rPr>
          <w:rFonts w:ascii="Times New Roman" w:hAnsi="Times New Roman" w:cs="Times New Roman"/>
        </w:rPr>
        <w:t xml:space="preserve"> they agree </w:t>
      </w:r>
      <w:r w:rsidR="00086EEB" w:rsidRPr="00086EEB">
        <w:rPr>
          <w:rFonts w:ascii="Times New Roman" w:hAnsi="Times New Roman" w:cs="Times New Roman"/>
        </w:rPr>
        <w:t>with</w:t>
      </w:r>
      <w:r w:rsidR="00703890" w:rsidRPr="00086EEB">
        <w:rPr>
          <w:rFonts w:ascii="Times New Roman" w:hAnsi="Times New Roman" w:cs="Times New Roman"/>
        </w:rPr>
        <w:t xml:space="preserve"> </w:t>
      </w:r>
      <w:r w:rsidR="00086EEB" w:rsidRPr="00086EEB">
        <w:rPr>
          <w:rFonts w:ascii="Times New Roman" w:hAnsi="Times New Roman" w:cs="Times New Roman"/>
        </w:rPr>
        <w:t>the right of small business to refuse service to gays if it violates their religious beliefs.</w:t>
      </w:r>
    </w:p>
    <w:p w14:paraId="73C4380A" w14:textId="77777777" w:rsidR="00931162" w:rsidRPr="00086EEB" w:rsidRDefault="00931162" w:rsidP="00086EEB">
      <w:pPr>
        <w:pStyle w:val="ListParagraph"/>
        <w:spacing w:line="480" w:lineRule="auto"/>
        <w:rPr>
          <w:rFonts w:ascii="Times New Roman" w:hAnsi="Times New Roman" w:cs="Times New Roman"/>
        </w:rPr>
      </w:pPr>
    </w:p>
    <w:p w14:paraId="5C52F612" w14:textId="77777777" w:rsidR="00931162" w:rsidRPr="00086EEB" w:rsidRDefault="00931162" w:rsidP="00086EEB">
      <w:pPr>
        <w:pStyle w:val="ListParagraph"/>
        <w:spacing w:line="480" w:lineRule="auto"/>
        <w:rPr>
          <w:rFonts w:ascii="Times New Roman" w:hAnsi="Times New Roman" w:cs="Times New Roman"/>
        </w:rPr>
      </w:pPr>
    </w:p>
    <w:sectPr w:rsidR="00931162" w:rsidRPr="00086EEB" w:rsidSect="0002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B4ECB"/>
    <w:multiLevelType w:val="hybridMultilevel"/>
    <w:tmpl w:val="1400B7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E729F"/>
    <w:multiLevelType w:val="hybridMultilevel"/>
    <w:tmpl w:val="A5E61538"/>
    <w:lvl w:ilvl="0" w:tplc="65C6E682">
      <w:start w:val="1"/>
      <w:numFmt w:val="decimal"/>
      <w:lvlText w:val="%1."/>
      <w:lvlJc w:val="left"/>
      <w:pPr>
        <w:ind w:left="720" w:hanging="360"/>
      </w:pPr>
      <w:rPr>
        <w:rFonts w:ascii="Cambria" w:hAnsi="Cambria" w:hint="default"/>
        <w:color w:val="2323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11B2D"/>
    <w:multiLevelType w:val="hybridMultilevel"/>
    <w:tmpl w:val="8C72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0E"/>
    <w:rsid w:val="00027561"/>
    <w:rsid w:val="00086EEB"/>
    <w:rsid w:val="00362199"/>
    <w:rsid w:val="00703890"/>
    <w:rsid w:val="00884C0C"/>
    <w:rsid w:val="00931162"/>
    <w:rsid w:val="00A1710E"/>
    <w:rsid w:val="00B346DF"/>
    <w:rsid w:val="00DC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65FD1"/>
  <w14:defaultImageDpi w14:val="32767"/>
  <w15:chartTrackingRefBased/>
  <w15:docId w15:val="{B4970DE1-1D00-354B-9EAA-DE42348E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10E"/>
    <w:pPr>
      <w:ind w:left="720"/>
      <w:contextualSpacing/>
    </w:pPr>
  </w:style>
  <w:style w:type="paragraph" w:styleId="NormalWeb">
    <w:name w:val="Normal (Web)"/>
    <w:basedOn w:val="Normal"/>
    <w:uiPriority w:val="99"/>
    <w:unhideWhenUsed/>
    <w:rsid w:val="00A171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7574">
      <w:bodyDiv w:val="1"/>
      <w:marLeft w:val="0"/>
      <w:marRight w:val="0"/>
      <w:marTop w:val="0"/>
      <w:marBottom w:val="0"/>
      <w:divBdr>
        <w:top w:val="none" w:sz="0" w:space="0" w:color="auto"/>
        <w:left w:val="none" w:sz="0" w:space="0" w:color="auto"/>
        <w:bottom w:val="none" w:sz="0" w:space="0" w:color="auto"/>
        <w:right w:val="none" w:sz="0" w:space="0" w:color="auto"/>
      </w:divBdr>
      <w:divsChild>
        <w:div w:id="2016151870">
          <w:marLeft w:val="0"/>
          <w:marRight w:val="0"/>
          <w:marTop w:val="0"/>
          <w:marBottom w:val="0"/>
          <w:divBdr>
            <w:top w:val="none" w:sz="0" w:space="0" w:color="auto"/>
            <w:left w:val="none" w:sz="0" w:space="0" w:color="auto"/>
            <w:bottom w:val="none" w:sz="0" w:space="0" w:color="auto"/>
            <w:right w:val="none" w:sz="0" w:space="0" w:color="auto"/>
          </w:divBdr>
          <w:divsChild>
            <w:div w:id="1358434335">
              <w:marLeft w:val="0"/>
              <w:marRight w:val="0"/>
              <w:marTop w:val="0"/>
              <w:marBottom w:val="0"/>
              <w:divBdr>
                <w:top w:val="none" w:sz="0" w:space="0" w:color="auto"/>
                <w:left w:val="none" w:sz="0" w:space="0" w:color="auto"/>
                <w:bottom w:val="none" w:sz="0" w:space="0" w:color="auto"/>
                <w:right w:val="none" w:sz="0" w:space="0" w:color="auto"/>
              </w:divBdr>
              <w:divsChild>
                <w:div w:id="10447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28246">
      <w:bodyDiv w:val="1"/>
      <w:marLeft w:val="0"/>
      <w:marRight w:val="0"/>
      <w:marTop w:val="0"/>
      <w:marBottom w:val="0"/>
      <w:divBdr>
        <w:top w:val="none" w:sz="0" w:space="0" w:color="auto"/>
        <w:left w:val="none" w:sz="0" w:space="0" w:color="auto"/>
        <w:bottom w:val="none" w:sz="0" w:space="0" w:color="auto"/>
        <w:right w:val="none" w:sz="0" w:space="0" w:color="auto"/>
      </w:divBdr>
    </w:div>
    <w:div w:id="295066837">
      <w:bodyDiv w:val="1"/>
      <w:marLeft w:val="0"/>
      <w:marRight w:val="0"/>
      <w:marTop w:val="0"/>
      <w:marBottom w:val="0"/>
      <w:divBdr>
        <w:top w:val="none" w:sz="0" w:space="0" w:color="auto"/>
        <w:left w:val="none" w:sz="0" w:space="0" w:color="auto"/>
        <w:bottom w:val="none" w:sz="0" w:space="0" w:color="auto"/>
        <w:right w:val="none" w:sz="0" w:space="0" w:color="auto"/>
      </w:divBdr>
    </w:div>
    <w:div w:id="395669237">
      <w:bodyDiv w:val="1"/>
      <w:marLeft w:val="0"/>
      <w:marRight w:val="0"/>
      <w:marTop w:val="0"/>
      <w:marBottom w:val="0"/>
      <w:divBdr>
        <w:top w:val="none" w:sz="0" w:space="0" w:color="auto"/>
        <w:left w:val="none" w:sz="0" w:space="0" w:color="auto"/>
        <w:bottom w:val="none" w:sz="0" w:space="0" w:color="auto"/>
        <w:right w:val="none" w:sz="0" w:space="0" w:color="auto"/>
      </w:divBdr>
      <w:divsChild>
        <w:div w:id="120534761">
          <w:marLeft w:val="0"/>
          <w:marRight w:val="0"/>
          <w:marTop w:val="0"/>
          <w:marBottom w:val="0"/>
          <w:divBdr>
            <w:top w:val="none" w:sz="0" w:space="0" w:color="auto"/>
            <w:left w:val="none" w:sz="0" w:space="0" w:color="auto"/>
            <w:bottom w:val="none" w:sz="0" w:space="0" w:color="auto"/>
            <w:right w:val="none" w:sz="0" w:space="0" w:color="auto"/>
          </w:divBdr>
          <w:divsChild>
            <w:div w:id="1331637968">
              <w:marLeft w:val="0"/>
              <w:marRight w:val="0"/>
              <w:marTop w:val="0"/>
              <w:marBottom w:val="0"/>
              <w:divBdr>
                <w:top w:val="none" w:sz="0" w:space="0" w:color="auto"/>
                <w:left w:val="none" w:sz="0" w:space="0" w:color="auto"/>
                <w:bottom w:val="none" w:sz="0" w:space="0" w:color="auto"/>
                <w:right w:val="none" w:sz="0" w:space="0" w:color="auto"/>
              </w:divBdr>
              <w:divsChild>
                <w:div w:id="292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9087">
      <w:bodyDiv w:val="1"/>
      <w:marLeft w:val="0"/>
      <w:marRight w:val="0"/>
      <w:marTop w:val="0"/>
      <w:marBottom w:val="0"/>
      <w:divBdr>
        <w:top w:val="none" w:sz="0" w:space="0" w:color="auto"/>
        <w:left w:val="none" w:sz="0" w:space="0" w:color="auto"/>
        <w:bottom w:val="none" w:sz="0" w:space="0" w:color="auto"/>
        <w:right w:val="none" w:sz="0" w:space="0" w:color="auto"/>
      </w:divBdr>
    </w:div>
    <w:div w:id="930087190">
      <w:bodyDiv w:val="1"/>
      <w:marLeft w:val="0"/>
      <w:marRight w:val="0"/>
      <w:marTop w:val="0"/>
      <w:marBottom w:val="0"/>
      <w:divBdr>
        <w:top w:val="none" w:sz="0" w:space="0" w:color="auto"/>
        <w:left w:val="none" w:sz="0" w:space="0" w:color="auto"/>
        <w:bottom w:val="none" w:sz="0" w:space="0" w:color="auto"/>
        <w:right w:val="none" w:sz="0" w:space="0" w:color="auto"/>
      </w:divBdr>
      <w:divsChild>
        <w:div w:id="873006959">
          <w:marLeft w:val="0"/>
          <w:marRight w:val="0"/>
          <w:marTop w:val="0"/>
          <w:marBottom w:val="0"/>
          <w:divBdr>
            <w:top w:val="none" w:sz="0" w:space="0" w:color="auto"/>
            <w:left w:val="none" w:sz="0" w:space="0" w:color="auto"/>
            <w:bottom w:val="none" w:sz="0" w:space="0" w:color="auto"/>
            <w:right w:val="none" w:sz="0" w:space="0" w:color="auto"/>
          </w:divBdr>
          <w:divsChild>
            <w:div w:id="608124330">
              <w:marLeft w:val="0"/>
              <w:marRight w:val="0"/>
              <w:marTop w:val="0"/>
              <w:marBottom w:val="0"/>
              <w:divBdr>
                <w:top w:val="none" w:sz="0" w:space="0" w:color="auto"/>
                <w:left w:val="none" w:sz="0" w:space="0" w:color="auto"/>
                <w:bottom w:val="none" w:sz="0" w:space="0" w:color="auto"/>
                <w:right w:val="none" w:sz="0" w:space="0" w:color="auto"/>
              </w:divBdr>
              <w:divsChild>
                <w:div w:id="6073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8751">
      <w:bodyDiv w:val="1"/>
      <w:marLeft w:val="0"/>
      <w:marRight w:val="0"/>
      <w:marTop w:val="0"/>
      <w:marBottom w:val="0"/>
      <w:divBdr>
        <w:top w:val="none" w:sz="0" w:space="0" w:color="auto"/>
        <w:left w:val="none" w:sz="0" w:space="0" w:color="auto"/>
        <w:bottom w:val="none" w:sz="0" w:space="0" w:color="auto"/>
        <w:right w:val="none" w:sz="0" w:space="0" w:color="auto"/>
      </w:divBdr>
    </w:div>
    <w:div w:id="1339234287">
      <w:bodyDiv w:val="1"/>
      <w:marLeft w:val="0"/>
      <w:marRight w:val="0"/>
      <w:marTop w:val="0"/>
      <w:marBottom w:val="0"/>
      <w:divBdr>
        <w:top w:val="none" w:sz="0" w:space="0" w:color="auto"/>
        <w:left w:val="none" w:sz="0" w:space="0" w:color="auto"/>
        <w:bottom w:val="none" w:sz="0" w:space="0" w:color="auto"/>
        <w:right w:val="none" w:sz="0" w:space="0" w:color="auto"/>
      </w:divBdr>
    </w:div>
    <w:div w:id="195948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Schlosz</dc:creator>
  <cp:keywords/>
  <dc:description/>
  <cp:lastModifiedBy>David Schlosz</cp:lastModifiedBy>
  <cp:revision>1</cp:revision>
  <dcterms:created xsi:type="dcterms:W3CDTF">2018-11-30T20:11:00Z</dcterms:created>
  <dcterms:modified xsi:type="dcterms:W3CDTF">2018-11-30T21:19:00Z</dcterms:modified>
</cp:coreProperties>
</file>