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77F44" w14:textId="77777777" w:rsidR="00B61595" w:rsidRDefault="00836E3C">
      <w:pPr>
        <w:pStyle w:val="a3"/>
        <w:spacing w:before="67"/>
        <w:ind w:left="5253" w:right="493"/>
      </w:pPr>
      <w:r>
        <w:t>Приложение</w:t>
      </w:r>
      <w:r>
        <w:rPr>
          <w:spacing w:val="-14"/>
        </w:rPr>
        <w:t xml:space="preserve"> </w:t>
      </w:r>
      <w:r>
        <w:t>№</w:t>
      </w:r>
      <w:r>
        <w:rPr>
          <w:spacing w:val="-14"/>
        </w:rPr>
        <w:t xml:space="preserve"> </w:t>
      </w:r>
      <w:r>
        <w:t>4</w:t>
      </w:r>
      <w:r>
        <w:rPr>
          <w:spacing w:val="-14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Положению</w:t>
      </w:r>
      <w:r>
        <w:rPr>
          <w:spacing w:val="-12"/>
        </w:rPr>
        <w:t xml:space="preserve"> </w:t>
      </w:r>
      <w:r>
        <w:t>о</w:t>
      </w:r>
      <w:r>
        <w:rPr>
          <w:spacing w:val="-14"/>
        </w:rPr>
        <w:t xml:space="preserve"> </w:t>
      </w:r>
      <w:r>
        <w:t>членстве в некоммерческой организации</w:t>
      </w:r>
    </w:p>
    <w:p w14:paraId="32CA1B8F" w14:textId="77777777" w:rsidR="00B61595" w:rsidRDefault="00836E3C">
      <w:pPr>
        <w:pStyle w:val="a3"/>
        <w:spacing w:before="3"/>
        <w:ind w:left="5253"/>
      </w:pPr>
      <w:r>
        <w:rPr>
          <w:spacing w:val="-2"/>
        </w:rPr>
        <w:t>«Союз</w:t>
      </w:r>
      <w:r>
        <w:rPr>
          <w:spacing w:val="-1"/>
        </w:rPr>
        <w:t xml:space="preserve"> </w:t>
      </w:r>
      <w:r>
        <w:rPr>
          <w:spacing w:val="-2"/>
        </w:rPr>
        <w:t>участников</w:t>
      </w:r>
      <w:r>
        <w:rPr>
          <w:spacing w:val="3"/>
        </w:rPr>
        <w:t xml:space="preserve"> </w:t>
      </w:r>
      <w:r>
        <w:rPr>
          <w:spacing w:val="-2"/>
        </w:rPr>
        <w:t>автосервисной</w:t>
      </w:r>
      <w:r>
        <w:rPr>
          <w:spacing w:val="10"/>
        </w:rPr>
        <w:t xml:space="preserve"> </w:t>
      </w:r>
      <w:r>
        <w:rPr>
          <w:spacing w:val="-2"/>
        </w:rPr>
        <w:t>отрасли»</w:t>
      </w:r>
    </w:p>
    <w:p w14:paraId="0E901E36" w14:textId="77777777" w:rsidR="00B61595" w:rsidRDefault="00B61595">
      <w:pPr>
        <w:pStyle w:val="a3"/>
        <w:rPr>
          <w:sz w:val="20"/>
        </w:rPr>
      </w:pPr>
    </w:p>
    <w:p w14:paraId="49E3A840" w14:textId="77777777" w:rsidR="00B61595" w:rsidRDefault="00836E3C">
      <w:pPr>
        <w:pStyle w:val="a3"/>
        <w:spacing w:before="188"/>
        <w:rPr>
          <w:sz w:val="20"/>
        </w:rPr>
      </w:pPr>
      <w:r>
        <w:rPr>
          <w:noProof/>
          <w:sz w:val="20"/>
          <w:lang w:eastAsia="ru-RU"/>
        </w:rPr>
        <w:drawing>
          <wp:anchor distT="0" distB="0" distL="0" distR="0" simplePos="0" relativeHeight="487609344" behindDoc="1" locked="0" layoutInCell="1" allowOverlap="1" wp14:anchorId="096BF00B" wp14:editId="0CE49769">
            <wp:simplePos x="0" y="0"/>
            <wp:positionH relativeFrom="page">
              <wp:posOffset>2915285</wp:posOffset>
            </wp:positionH>
            <wp:positionV relativeFrom="paragraph">
              <wp:posOffset>281104</wp:posOffset>
            </wp:positionV>
            <wp:extent cx="1877124" cy="1560671"/>
            <wp:effectExtent l="0" t="0" r="0" b="0"/>
            <wp:wrapTopAndBottom/>
            <wp:docPr id="49" name="Image 49" descr="D:\Ассоциация\Логотип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 descr="D:\Ассоциация\Логотип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124" cy="1560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A86A7" w14:textId="77777777" w:rsidR="00B61595" w:rsidRDefault="00B61595">
      <w:pPr>
        <w:pStyle w:val="a3"/>
        <w:spacing w:before="80"/>
      </w:pPr>
    </w:p>
    <w:p w14:paraId="37CC819F" w14:textId="77777777" w:rsidR="00B61595" w:rsidRDefault="00836E3C">
      <w:pPr>
        <w:spacing w:line="237" w:lineRule="auto"/>
        <w:ind w:left="2929" w:hanging="1043"/>
        <w:rPr>
          <w:b/>
          <w:i/>
          <w:sz w:val="32"/>
        </w:rPr>
      </w:pPr>
      <w:r>
        <w:rPr>
          <w:b/>
          <w:i/>
          <w:sz w:val="32"/>
        </w:rPr>
        <w:t>Основные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принципы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совместной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деятельности участников</w:t>
      </w:r>
      <w:r>
        <w:rPr>
          <w:b/>
          <w:i/>
          <w:spacing w:val="40"/>
          <w:sz w:val="32"/>
        </w:rPr>
        <w:t xml:space="preserve"> </w:t>
      </w:r>
      <w:r>
        <w:rPr>
          <w:b/>
          <w:i/>
          <w:sz w:val="32"/>
        </w:rPr>
        <w:t>Союза Автосервисов</w:t>
      </w:r>
    </w:p>
    <w:p w14:paraId="3B957925" w14:textId="77777777" w:rsidR="00B61595" w:rsidRDefault="00836E3C">
      <w:pPr>
        <w:pStyle w:val="a4"/>
        <w:numPr>
          <w:ilvl w:val="0"/>
          <w:numId w:val="1"/>
        </w:numPr>
        <w:tabs>
          <w:tab w:val="left" w:pos="1760"/>
        </w:tabs>
        <w:spacing w:before="318" w:line="360" w:lineRule="auto"/>
        <w:ind w:right="136" w:firstLine="710"/>
        <w:jc w:val="both"/>
        <w:rPr>
          <w:b/>
          <w:i/>
          <w:sz w:val="24"/>
        </w:rPr>
      </w:pPr>
      <w:r>
        <w:rPr>
          <w:b/>
          <w:i/>
          <w:sz w:val="24"/>
        </w:rPr>
        <w:t>никакие личности внутри сообщества и их мнение не имеют никакого значения перед правилами, которые мы установим и примем для нашей внутренней жизни;</w:t>
      </w:r>
    </w:p>
    <w:p w14:paraId="705545BF" w14:textId="77777777" w:rsidR="00B61595" w:rsidRDefault="00836E3C">
      <w:pPr>
        <w:pStyle w:val="a4"/>
        <w:numPr>
          <w:ilvl w:val="0"/>
          <w:numId w:val="1"/>
        </w:numPr>
        <w:tabs>
          <w:tab w:val="left" w:pos="1698"/>
        </w:tabs>
        <w:spacing w:before="2"/>
        <w:ind w:left="1698" w:hanging="345"/>
        <w:jc w:val="both"/>
        <w:rPr>
          <w:b/>
          <w:i/>
          <w:sz w:val="24"/>
        </w:rPr>
      </w:pPr>
      <w:r>
        <w:rPr>
          <w:b/>
          <w:i/>
          <w:sz w:val="24"/>
        </w:rPr>
        <w:t>только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деловые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общие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z w:val="24"/>
        </w:rPr>
        <w:t>интересы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руководят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нами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внутри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pacing w:val="-2"/>
          <w:sz w:val="24"/>
        </w:rPr>
        <w:t>объединения;</w:t>
      </w:r>
    </w:p>
    <w:p w14:paraId="1261B144" w14:textId="77777777" w:rsidR="00B61595" w:rsidRDefault="00836E3C">
      <w:pPr>
        <w:pStyle w:val="a4"/>
        <w:numPr>
          <w:ilvl w:val="0"/>
          <w:numId w:val="1"/>
        </w:numPr>
        <w:tabs>
          <w:tab w:val="left" w:pos="1698"/>
        </w:tabs>
        <w:spacing w:before="137" w:line="360" w:lineRule="auto"/>
        <w:ind w:right="134" w:firstLine="710"/>
        <w:jc w:val="both"/>
        <w:rPr>
          <w:b/>
          <w:i/>
          <w:sz w:val="24"/>
        </w:rPr>
      </w:pPr>
      <w:r>
        <w:rPr>
          <w:b/>
          <w:i/>
          <w:sz w:val="24"/>
        </w:rPr>
        <w:t xml:space="preserve">безусловное уважение ко всем коллегам, независимо от размера их </w:t>
      </w:r>
      <w:r>
        <w:rPr>
          <w:b/>
          <w:i/>
          <w:spacing w:val="-2"/>
          <w:sz w:val="24"/>
        </w:rPr>
        <w:t>компании</w:t>
      </w:r>
    </w:p>
    <w:p w14:paraId="48DA415D" w14:textId="77777777" w:rsidR="00B61595" w:rsidRDefault="00836E3C">
      <w:pPr>
        <w:spacing w:before="2"/>
        <w:ind w:left="643"/>
        <w:jc w:val="both"/>
        <w:rPr>
          <w:b/>
          <w:i/>
          <w:sz w:val="24"/>
        </w:rPr>
      </w:pPr>
      <w:r>
        <w:rPr>
          <w:b/>
          <w:i/>
          <w:sz w:val="24"/>
        </w:rPr>
        <w:t>и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материального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состояния;</w:t>
      </w:r>
    </w:p>
    <w:p w14:paraId="780A6772" w14:textId="77777777" w:rsidR="00B61595" w:rsidRDefault="00836E3C">
      <w:pPr>
        <w:pStyle w:val="a4"/>
        <w:numPr>
          <w:ilvl w:val="0"/>
          <w:numId w:val="1"/>
        </w:numPr>
        <w:tabs>
          <w:tab w:val="left" w:pos="1698"/>
        </w:tabs>
        <w:spacing w:before="138"/>
        <w:ind w:left="1698" w:hanging="345"/>
        <w:rPr>
          <w:b/>
          <w:i/>
          <w:sz w:val="24"/>
        </w:rPr>
      </w:pPr>
      <w:r>
        <w:rPr>
          <w:b/>
          <w:i/>
          <w:sz w:val="24"/>
        </w:rPr>
        <w:t>этичное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поведение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по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отношению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ко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всем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pacing w:val="-2"/>
          <w:sz w:val="24"/>
        </w:rPr>
        <w:t>участникам;</w:t>
      </w:r>
    </w:p>
    <w:p w14:paraId="422F7860" w14:textId="77777777" w:rsidR="00B61595" w:rsidRDefault="00836E3C">
      <w:pPr>
        <w:pStyle w:val="a4"/>
        <w:numPr>
          <w:ilvl w:val="0"/>
          <w:numId w:val="1"/>
        </w:numPr>
        <w:tabs>
          <w:tab w:val="left" w:pos="1698"/>
        </w:tabs>
        <w:spacing w:before="136" w:line="360" w:lineRule="auto"/>
        <w:ind w:right="438" w:firstLine="710"/>
        <w:rPr>
          <w:b/>
          <w:i/>
          <w:sz w:val="24"/>
        </w:rPr>
      </w:pPr>
      <w:r>
        <w:rPr>
          <w:b/>
          <w:i/>
          <w:sz w:val="24"/>
        </w:rPr>
        <w:t>воздержание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от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выражения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личных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симпатий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антипатий</w:t>
      </w:r>
      <w:r>
        <w:rPr>
          <w:b/>
          <w:i/>
          <w:spacing w:val="40"/>
          <w:sz w:val="24"/>
        </w:rPr>
        <w:t xml:space="preserve"> </w:t>
      </w:r>
      <w:r>
        <w:rPr>
          <w:b/>
          <w:i/>
          <w:sz w:val="24"/>
        </w:rPr>
        <w:t>при</w:t>
      </w:r>
      <w:r>
        <w:rPr>
          <w:b/>
          <w:i/>
          <w:spacing w:val="80"/>
          <w:sz w:val="24"/>
        </w:rPr>
        <w:t xml:space="preserve"> </w:t>
      </w:r>
      <w:r>
        <w:rPr>
          <w:b/>
          <w:i/>
          <w:sz w:val="24"/>
        </w:rPr>
        <w:t>общении внутри объединения;</w:t>
      </w:r>
    </w:p>
    <w:p w14:paraId="3229CD5F" w14:textId="77777777" w:rsidR="00B61595" w:rsidRDefault="00836E3C">
      <w:pPr>
        <w:pStyle w:val="a4"/>
        <w:numPr>
          <w:ilvl w:val="0"/>
          <w:numId w:val="1"/>
        </w:numPr>
        <w:tabs>
          <w:tab w:val="left" w:pos="1698"/>
        </w:tabs>
        <w:spacing w:before="3" w:line="360" w:lineRule="auto"/>
        <w:ind w:right="179" w:firstLine="710"/>
        <w:rPr>
          <w:b/>
          <w:i/>
          <w:sz w:val="24"/>
        </w:rPr>
      </w:pPr>
      <w:r>
        <w:rPr>
          <w:b/>
          <w:i/>
          <w:sz w:val="24"/>
        </w:rPr>
        <w:t>понимание того,</w:t>
      </w:r>
      <w:r>
        <w:rPr>
          <w:b/>
          <w:i/>
          <w:spacing w:val="39"/>
          <w:sz w:val="24"/>
        </w:rPr>
        <w:t xml:space="preserve"> </w:t>
      </w:r>
      <w:r>
        <w:rPr>
          <w:b/>
          <w:i/>
          <w:sz w:val="24"/>
        </w:rPr>
        <w:t>что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мы</w:t>
      </w:r>
      <w:r>
        <w:rPr>
          <w:b/>
          <w:i/>
          <w:spacing w:val="38"/>
          <w:sz w:val="24"/>
        </w:rPr>
        <w:t xml:space="preserve"> </w:t>
      </w:r>
      <w:r>
        <w:rPr>
          <w:b/>
          <w:i/>
          <w:sz w:val="24"/>
        </w:rPr>
        <w:t>– представители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сильных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компаний,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нами руководит принцип «никто кроме нас»;</w:t>
      </w:r>
    </w:p>
    <w:p w14:paraId="08B88ED4" w14:textId="77777777" w:rsidR="00B61595" w:rsidRDefault="00836E3C">
      <w:pPr>
        <w:pStyle w:val="a4"/>
        <w:numPr>
          <w:ilvl w:val="0"/>
          <w:numId w:val="1"/>
        </w:numPr>
        <w:tabs>
          <w:tab w:val="left" w:pos="1698"/>
        </w:tabs>
        <w:spacing w:line="360" w:lineRule="auto"/>
        <w:ind w:right="177" w:firstLine="710"/>
        <w:rPr>
          <w:b/>
          <w:i/>
          <w:sz w:val="24"/>
        </w:rPr>
      </w:pPr>
      <w:r>
        <w:rPr>
          <w:b/>
          <w:i/>
          <w:sz w:val="24"/>
        </w:rPr>
        <w:t>понимание того,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что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мы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пришли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в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z w:val="24"/>
        </w:rPr>
        <w:t>это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объединение</w:t>
      </w:r>
      <w:r>
        <w:rPr>
          <w:b/>
          <w:i/>
          <w:spacing w:val="37"/>
          <w:sz w:val="24"/>
        </w:rPr>
        <w:t xml:space="preserve"> </w:t>
      </w:r>
      <w:r>
        <w:rPr>
          <w:b/>
          <w:i/>
          <w:sz w:val="24"/>
        </w:rPr>
        <w:t>скорее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отдавать, чем получать;</w:t>
      </w:r>
    </w:p>
    <w:p w14:paraId="2B4C2246" w14:textId="77777777" w:rsidR="00B61595" w:rsidRDefault="00836E3C">
      <w:pPr>
        <w:pStyle w:val="a4"/>
        <w:numPr>
          <w:ilvl w:val="0"/>
          <w:numId w:val="1"/>
        </w:numPr>
        <w:tabs>
          <w:tab w:val="left" w:pos="1698"/>
        </w:tabs>
        <w:spacing w:before="1" w:line="362" w:lineRule="auto"/>
        <w:ind w:right="294" w:firstLine="710"/>
        <w:rPr>
          <w:b/>
          <w:i/>
          <w:sz w:val="24"/>
        </w:rPr>
      </w:pPr>
      <w:r>
        <w:rPr>
          <w:b/>
          <w:i/>
          <w:sz w:val="24"/>
        </w:rPr>
        <w:t>отсутствие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любого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ценза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для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представителей</w:t>
      </w:r>
      <w:r>
        <w:rPr>
          <w:b/>
          <w:i/>
          <w:spacing w:val="36"/>
          <w:sz w:val="24"/>
        </w:rPr>
        <w:t xml:space="preserve"> </w:t>
      </w:r>
      <w:r>
        <w:rPr>
          <w:b/>
          <w:i/>
          <w:sz w:val="24"/>
        </w:rPr>
        <w:t>автосервисного</w:t>
      </w:r>
      <w:r>
        <w:rPr>
          <w:b/>
          <w:i/>
          <w:spacing w:val="35"/>
          <w:sz w:val="24"/>
        </w:rPr>
        <w:t xml:space="preserve"> </w:t>
      </w:r>
      <w:r>
        <w:rPr>
          <w:b/>
          <w:i/>
          <w:sz w:val="24"/>
        </w:rPr>
        <w:t>рынка для участия в объединении в качестве его членов;</w:t>
      </w:r>
    </w:p>
    <w:p w14:paraId="22CBA74E" w14:textId="77777777" w:rsidR="00B61595" w:rsidRDefault="00836E3C">
      <w:pPr>
        <w:pStyle w:val="a4"/>
        <w:numPr>
          <w:ilvl w:val="0"/>
          <w:numId w:val="1"/>
        </w:numPr>
        <w:tabs>
          <w:tab w:val="left" w:pos="1698"/>
          <w:tab w:val="left" w:pos="2587"/>
          <w:tab w:val="left" w:pos="3130"/>
          <w:tab w:val="left" w:pos="4758"/>
          <w:tab w:val="left" w:pos="6559"/>
          <w:tab w:val="left" w:pos="8273"/>
          <w:tab w:val="left" w:pos="8614"/>
        </w:tabs>
        <w:spacing w:line="360" w:lineRule="auto"/>
        <w:ind w:right="147" w:firstLine="710"/>
        <w:rPr>
          <w:b/>
          <w:i/>
          <w:sz w:val="24"/>
        </w:rPr>
      </w:pPr>
      <w:r>
        <w:rPr>
          <w:b/>
          <w:i/>
          <w:spacing w:val="-4"/>
          <w:sz w:val="24"/>
        </w:rPr>
        <w:t>отказ</w:t>
      </w:r>
      <w:r>
        <w:rPr>
          <w:b/>
          <w:i/>
          <w:sz w:val="24"/>
        </w:rPr>
        <w:tab/>
      </w:r>
      <w:r>
        <w:rPr>
          <w:b/>
          <w:i/>
          <w:spacing w:val="-6"/>
          <w:sz w:val="24"/>
        </w:rPr>
        <w:t>от</w:t>
      </w:r>
      <w:r>
        <w:rPr>
          <w:b/>
          <w:i/>
          <w:sz w:val="24"/>
        </w:rPr>
        <w:tab/>
      </w:r>
      <w:r>
        <w:rPr>
          <w:b/>
          <w:i/>
          <w:spacing w:val="-2"/>
          <w:sz w:val="24"/>
        </w:rPr>
        <w:t>достижения</w:t>
      </w:r>
      <w:r>
        <w:rPr>
          <w:b/>
          <w:i/>
          <w:sz w:val="24"/>
        </w:rPr>
        <w:tab/>
      </w:r>
      <w:r>
        <w:rPr>
          <w:b/>
          <w:i/>
          <w:spacing w:val="-2"/>
          <w:sz w:val="24"/>
        </w:rPr>
        <w:t>конкурентных</w:t>
      </w:r>
      <w:r>
        <w:rPr>
          <w:b/>
          <w:i/>
          <w:sz w:val="24"/>
        </w:rPr>
        <w:tab/>
      </w:r>
      <w:r>
        <w:rPr>
          <w:b/>
          <w:i/>
          <w:spacing w:val="-2"/>
          <w:sz w:val="24"/>
        </w:rPr>
        <w:t>преимуществ</w:t>
      </w:r>
      <w:r>
        <w:rPr>
          <w:b/>
          <w:i/>
          <w:sz w:val="24"/>
        </w:rPr>
        <w:tab/>
      </w:r>
      <w:r>
        <w:rPr>
          <w:b/>
          <w:i/>
          <w:spacing w:val="-10"/>
          <w:sz w:val="24"/>
        </w:rPr>
        <w:t>с</w:t>
      </w:r>
      <w:r>
        <w:rPr>
          <w:b/>
          <w:i/>
          <w:sz w:val="24"/>
        </w:rPr>
        <w:tab/>
      </w:r>
      <w:r>
        <w:rPr>
          <w:b/>
          <w:i/>
          <w:spacing w:val="-4"/>
          <w:sz w:val="24"/>
        </w:rPr>
        <w:t xml:space="preserve">помощью </w:t>
      </w:r>
      <w:r>
        <w:rPr>
          <w:b/>
          <w:i/>
          <w:sz w:val="24"/>
        </w:rPr>
        <w:t>инструментов объединения;</w:t>
      </w:r>
    </w:p>
    <w:p w14:paraId="79DE26EF" w14:textId="77777777" w:rsidR="00B61595" w:rsidRDefault="00836E3C">
      <w:pPr>
        <w:pStyle w:val="a4"/>
        <w:numPr>
          <w:ilvl w:val="0"/>
          <w:numId w:val="1"/>
        </w:numPr>
        <w:tabs>
          <w:tab w:val="left" w:pos="1698"/>
        </w:tabs>
        <w:spacing w:line="274" w:lineRule="exact"/>
        <w:ind w:left="1698" w:hanging="345"/>
        <w:rPr>
          <w:b/>
          <w:i/>
          <w:sz w:val="24"/>
        </w:rPr>
      </w:pPr>
      <w:r>
        <w:rPr>
          <w:b/>
          <w:i/>
          <w:sz w:val="24"/>
        </w:rPr>
        <w:t>отсутствие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в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повестке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дня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вопросов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конкуренции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внутри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pacing w:val="-2"/>
          <w:sz w:val="24"/>
        </w:rPr>
        <w:t>отрасли;</w:t>
      </w:r>
    </w:p>
    <w:p w14:paraId="5A88A997" w14:textId="77777777" w:rsidR="00B61595" w:rsidRDefault="00836E3C">
      <w:pPr>
        <w:pStyle w:val="a4"/>
        <w:numPr>
          <w:ilvl w:val="0"/>
          <w:numId w:val="1"/>
        </w:numPr>
        <w:tabs>
          <w:tab w:val="left" w:pos="1698"/>
        </w:tabs>
        <w:spacing w:before="134"/>
        <w:ind w:left="1698" w:hanging="345"/>
        <w:rPr>
          <w:b/>
          <w:i/>
          <w:sz w:val="24"/>
        </w:rPr>
      </w:pPr>
      <w:r>
        <w:rPr>
          <w:b/>
          <w:i/>
          <w:sz w:val="24"/>
        </w:rPr>
        <w:t>решение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всех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вопросов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на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базе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 xml:space="preserve">демократического </w:t>
      </w:r>
      <w:r>
        <w:rPr>
          <w:b/>
          <w:i/>
          <w:spacing w:val="-2"/>
          <w:sz w:val="24"/>
        </w:rPr>
        <w:t>централизма;</w:t>
      </w:r>
    </w:p>
    <w:p w14:paraId="47DEEEFB" w14:textId="77777777" w:rsidR="00B61595" w:rsidRDefault="00836E3C">
      <w:pPr>
        <w:pStyle w:val="a4"/>
        <w:numPr>
          <w:ilvl w:val="0"/>
          <w:numId w:val="1"/>
        </w:numPr>
        <w:tabs>
          <w:tab w:val="left" w:pos="1698"/>
        </w:tabs>
        <w:spacing w:before="137"/>
        <w:ind w:left="1698" w:hanging="345"/>
        <w:rPr>
          <w:b/>
          <w:i/>
          <w:sz w:val="24"/>
        </w:rPr>
      </w:pPr>
      <w:r>
        <w:rPr>
          <w:b/>
          <w:i/>
          <w:sz w:val="24"/>
        </w:rPr>
        <w:t>определение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направлений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деятельности</w:t>
      </w:r>
      <w:r>
        <w:rPr>
          <w:b/>
          <w:i/>
          <w:spacing w:val="-15"/>
          <w:sz w:val="24"/>
        </w:rPr>
        <w:t xml:space="preserve"> </w:t>
      </w:r>
      <w:r>
        <w:rPr>
          <w:b/>
          <w:i/>
          <w:sz w:val="24"/>
        </w:rPr>
        <w:t>только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на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основе</w:t>
      </w:r>
      <w:r>
        <w:rPr>
          <w:b/>
          <w:i/>
          <w:spacing w:val="-2"/>
          <w:sz w:val="24"/>
        </w:rPr>
        <w:t xml:space="preserve"> консенсуса;</w:t>
      </w:r>
    </w:p>
    <w:p w14:paraId="4E82E6F4" w14:textId="77777777" w:rsidR="00B61595" w:rsidRDefault="00B61595">
      <w:pPr>
        <w:pStyle w:val="a4"/>
        <w:rPr>
          <w:b/>
          <w:i/>
          <w:sz w:val="24"/>
        </w:rPr>
        <w:sectPr w:rsidR="00B61595">
          <w:pgSz w:w="11900" w:h="16840"/>
          <w:pgMar w:top="1020" w:right="708" w:bottom="280" w:left="1417" w:header="720" w:footer="720" w:gutter="0"/>
          <w:cols w:space="720"/>
        </w:sectPr>
      </w:pPr>
    </w:p>
    <w:p w14:paraId="0EE2FB55" w14:textId="77777777" w:rsidR="00B61595" w:rsidRDefault="00836E3C">
      <w:pPr>
        <w:pStyle w:val="a4"/>
        <w:numPr>
          <w:ilvl w:val="0"/>
          <w:numId w:val="1"/>
        </w:numPr>
        <w:tabs>
          <w:tab w:val="left" w:pos="1698"/>
        </w:tabs>
        <w:spacing w:before="72" w:line="360" w:lineRule="auto"/>
        <w:ind w:right="145" w:firstLine="710"/>
        <w:jc w:val="both"/>
        <w:rPr>
          <w:b/>
          <w:i/>
          <w:sz w:val="24"/>
        </w:rPr>
      </w:pPr>
      <w:r>
        <w:rPr>
          <w:b/>
          <w:i/>
          <w:sz w:val="24"/>
        </w:rPr>
        <w:lastRenderedPageBreak/>
        <w:t>ответственность каждого из нас за любые принятые нами коллегиальные решения;</w:t>
      </w:r>
    </w:p>
    <w:p w14:paraId="34D09371" w14:textId="77777777" w:rsidR="00B61595" w:rsidRDefault="00836E3C">
      <w:pPr>
        <w:pStyle w:val="a4"/>
        <w:numPr>
          <w:ilvl w:val="0"/>
          <w:numId w:val="1"/>
        </w:numPr>
        <w:tabs>
          <w:tab w:val="left" w:pos="1698"/>
        </w:tabs>
        <w:spacing w:before="3" w:line="360" w:lineRule="auto"/>
        <w:ind w:right="146" w:firstLine="710"/>
        <w:jc w:val="both"/>
        <w:rPr>
          <w:b/>
          <w:i/>
          <w:sz w:val="24"/>
        </w:rPr>
      </w:pPr>
      <w:r>
        <w:rPr>
          <w:b/>
          <w:i/>
          <w:sz w:val="24"/>
        </w:rPr>
        <w:t>создание аппарата объединения в необходимых размерах для ведения текущей работы и финансирование его деятельности.</w:t>
      </w:r>
    </w:p>
    <w:p w14:paraId="40B52C4B" w14:textId="77777777" w:rsidR="00B61595" w:rsidRDefault="00836E3C">
      <w:pPr>
        <w:spacing w:before="108"/>
        <w:ind w:left="282" w:right="120" w:firstLine="710"/>
        <w:jc w:val="both"/>
        <w:rPr>
          <w:sz w:val="24"/>
        </w:rPr>
      </w:pPr>
      <w:r>
        <w:rPr>
          <w:sz w:val="24"/>
        </w:rPr>
        <w:t>Основополагающие</w:t>
      </w:r>
      <w:r>
        <w:rPr>
          <w:spacing w:val="40"/>
          <w:sz w:val="24"/>
        </w:rPr>
        <w:t xml:space="preserve">  </w:t>
      </w:r>
      <w:r>
        <w:rPr>
          <w:sz w:val="24"/>
        </w:rPr>
        <w:t>принципы</w:t>
      </w:r>
      <w:r>
        <w:rPr>
          <w:spacing w:val="40"/>
          <w:sz w:val="24"/>
        </w:rPr>
        <w:t xml:space="preserve">  </w:t>
      </w:r>
      <w:r>
        <w:rPr>
          <w:sz w:val="24"/>
        </w:rPr>
        <w:t>только</w:t>
      </w:r>
      <w:r>
        <w:rPr>
          <w:spacing w:val="40"/>
          <w:sz w:val="24"/>
        </w:rPr>
        <w:t xml:space="preserve">  </w:t>
      </w:r>
      <w:r>
        <w:rPr>
          <w:sz w:val="24"/>
        </w:rPr>
        <w:t>тогда</w:t>
      </w:r>
      <w:r>
        <w:rPr>
          <w:spacing w:val="40"/>
          <w:sz w:val="24"/>
        </w:rPr>
        <w:t xml:space="preserve">  </w:t>
      </w:r>
      <w:r>
        <w:rPr>
          <w:sz w:val="24"/>
        </w:rPr>
        <w:t>будут</w:t>
      </w:r>
      <w:r>
        <w:rPr>
          <w:spacing w:val="40"/>
          <w:sz w:val="24"/>
        </w:rPr>
        <w:t xml:space="preserve">  </w:t>
      </w:r>
      <w:r>
        <w:rPr>
          <w:sz w:val="24"/>
        </w:rPr>
        <w:t>что-то</w:t>
      </w:r>
      <w:r>
        <w:rPr>
          <w:spacing w:val="40"/>
          <w:sz w:val="24"/>
        </w:rPr>
        <w:t xml:space="preserve">  </w:t>
      </w:r>
      <w:r>
        <w:rPr>
          <w:sz w:val="24"/>
        </w:rPr>
        <w:t>значить,</w:t>
      </w:r>
      <w:r>
        <w:rPr>
          <w:spacing w:val="40"/>
          <w:sz w:val="24"/>
        </w:rPr>
        <w:t xml:space="preserve">  </w:t>
      </w:r>
      <w:r>
        <w:rPr>
          <w:sz w:val="24"/>
        </w:rPr>
        <w:t>когда все ЕДИНОГЛАСНО их примут.</w:t>
      </w:r>
      <w:r>
        <w:rPr>
          <w:spacing w:val="40"/>
          <w:sz w:val="24"/>
        </w:rPr>
        <w:t xml:space="preserve"> </w:t>
      </w:r>
      <w:r>
        <w:rPr>
          <w:sz w:val="24"/>
        </w:rPr>
        <w:t>Несогласные не могут состоять в объединении. Они могут создать свое собственное в соответствии с их</w:t>
      </w:r>
      <w:r>
        <w:rPr>
          <w:spacing w:val="40"/>
          <w:sz w:val="24"/>
        </w:rPr>
        <w:t xml:space="preserve"> </w:t>
      </w:r>
      <w:r>
        <w:rPr>
          <w:sz w:val="24"/>
        </w:rPr>
        <w:t>принципами.</w:t>
      </w:r>
    </w:p>
    <w:p w14:paraId="017115B6" w14:textId="77777777" w:rsidR="00B61595" w:rsidRDefault="00836E3C">
      <w:pPr>
        <w:pStyle w:val="1"/>
        <w:spacing w:before="253"/>
        <w:ind w:right="133" w:firstLine="710"/>
        <w:jc w:val="both"/>
      </w:pPr>
      <w:bookmarkStart w:id="0" w:name="Вступая_в_НКО_«Союз_автосервисов»_(далее"/>
      <w:bookmarkEnd w:id="0"/>
      <w:r>
        <w:t>Вступая в НКО «Союз автосервисов» (далее – Союз), я принимаю на себя обязательство руководствоваться в своей деятельности внутри Союза исключительно и только</w:t>
      </w:r>
      <w:r>
        <w:rPr>
          <w:spacing w:val="40"/>
        </w:rPr>
        <w:t xml:space="preserve"> </w:t>
      </w:r>
      <w:r>
        <w:t>в соответствии с вышеперечисленными принципами.</w:t>
      </w:r>
    </w:p>
    <w:p w14:paraId="6A5AA023" w14:textId="77777777" w:rsidR="00B61595" w:rsidRDefault="00836E3C">
      <w:pPr>
        <w:spacing w:before="237"/>
        <w:ind w:left="282"/>
        <w:rPr>
          <w:b/>
          <w:sz w:val="24"/>
        </w:rPr>
      </w:pPr>
      <w:r>
        <w:rPr>
          <w:b/>
          <w:sz w:val="24"/>
        </w:rPr>
        <w:t>В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чем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подписываюсь:</w:t>
      </w:r>
    </w:p>
    <w:p w14:paraId="6ADCCD97" w14:textId="5B2D87D8" w:rsidR="00B61595" w:rsidRPr="007A6726" w:rsidRDefault="00666DFE" w:rsidP="007A6726">
      <w:pPr>
        <w:pStyle w:val="a3"/>
        <w:spacing w:before="27"/>
        <w:ind w:firstLine="720"/>
        <w:rPr>
          <w:b/>
          <w:sz w:val="24"/>
          <w:szCs w:val="24"/>
        </w:rPr>
      </w:pP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38916093" wp14:editId="0290F075">
                <wp:simplePos x="0" y="0"/>
                <wp:positionH relativeFrom="page">
                  <wp:posOffset>979170</wp:posOffset>
                </wp:positionH>
                <wp:positionV relativeFrom="paragraph">
                  <wp:posOffset>359410</wp:posOffset>
                </wp:positionV>
                <wp:extent cx="3354070" cy="127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5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4070">
                              <a:moveTo>
                                <a:pt x="0" y="0"/>
                              </a:moveTo>
                              <a:lnTo>
                                <a:pt x="3354070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117D1" id="Graphic 50" o:spid="_x0000_s1026" style="position:absolute;margin-left:77.1pt;margin-top:28.3pt;width:264.1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54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" path="m,l3354070,e" filled="f" strokeweight=".26667mm">
                <v:path arrowok="t"/>
                <w10:wrap type="topAndBottom" anchorx="page"/>
              </v:shape>
            </w:pict>
          </mc:Fallback>
        </mc:AlternateContent>
      </w:r>
      <w:r w:rsidR="007A6726" w:rsidRPr="007A6726">
        <w:rPr>
          <w:b/>
          <w:sz w:val="20"/>
        </w:rPr>
        <w:t>{</w:t>
      </w:r>
      <w:r w:rsidR="007A6726" w:rsidRPr="00666DFE">
        <w:rPr>
          <w:b/>
          <w:sz w:val="24"/>
          <w:szCs w:val="24"/>
        </w:rPr>
        <w:t>{</w:t>
      </w:r>
      <w:proofErr w:type="spellStart"/>
      <w:r w:rsidR="007A6726" w:rsidRPr="007A6726">
        <w:rPr>
          <w:b/>
          <w:sz w:val="24"/>
          <w:szCs w:val="24"/>
          <w:lang w:val="en-US"/>
        </w:rPr>
        <w:t>full</w:t>
      </w:r>
      <w:proofErr w:type="spellEnd"/>
      <w:r w:rsidR="007A6726" w:rsidRPr="00666DFE">
        <w:rPr>
          <w:b/>
          <w:sz w:val="24"/>
          <w:szCs w:val="24"/>
        </w:rPr>
        <w:t>_</w:t>
      </w:r>
      <w:proofErr w:type="spellStart"/>
      <w:r w:rsidR="007A6726" w:rsidRPr="007A6726">
        <w:rPr>
          <w:b/>
          <w:sz w:val="24"/>
          <w:szCs w:val="24"/>
          <w:lang w:val="en-US"/>
        </w:rPr>
        <w:t>name</w:t>
      </w:r>
      <w:proofErr w:type="spellEnd"/>
      <w:r w:rsidR="007A6726" w:rsidRPr="00666DFE">
        <w:rPr>
          <w:b/>
          <w:sz w:val="24"/>
          <w:szCs w:val="24"/>
        </w:rPr>
        <w:t>}</w:t>
      </w:r>
      <w:r w:rsidR="007A6726" w:rsidRPr="007A6726">
        <w:rPr>
          <w:b/>
          <w:sz w:val="24"/>
          <w:szCs w:val="24"/>
        </w:rPr>
        <w:t>}</w:t>
      </w:r>
    </w:p>
    <w:p w14:paraId="33C7FBCA" w14:textId="2717E80A" w:rsidR="00B61595" w:rsidRDefault="007A6726">
      <w:pPr>
        <w:tabs>
          <w:tab w:val="left" w:pos="7370"/>
        </w:tabs>
        <w:ind w:left="2751"/>
        <w:rPr>
          <w:sz w:val="24"/>
        </w:rPr>
      </w:pPr>
      <w:r>
        <w:rPr>
          <w:b/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0237B8AF" wp14:editId="3A420335">
                <wp:simplePos x="0" y="0"/>
                <wp:positionH relativeFrom="page">
                  <wp:posOffset>4968240</wp:posOffset>
                </wp:positionH>
                <wp:positionV relativeFrom="paragraph">
                  <wp:posOffset>187325</wp:posOffset>
                </wp:positionV>
                <wp:extent cx="1981200" cy="127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0">
                              <a:moveTo>
                                <a:pt x="0" y="0"/>
                              </a:moveTo>
                              <a:lnTo>
                                <a:pt x="1981200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AA730" id="Graphic 51" o:spid="_x0000_s1026" style="position:absolute;margin-left:391.2pt;margin-top:14.75pt;width:156pt;height:.1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8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" path="m,l1981200,e" filled="f" strokeweight=".26667mm">
                <v:path arrowok="t"/>
                <w10:wrap type="topAndBottom" anchorx="page"/>
              </v:shape>
            </w:pict>
          </mc:Fallback>
        </mc:AlternateContent>
      </w:r>
      <w:r w:rsidR="00836E3C">
        <w:rPr>
          <w:sz w:val="24"/>
        </w:rPr>
        <w:tab/>
      </w:r>
    </w:p>
    <w:p w14:paraId="6246FEB2" w14:textId="646F0852" w:rsidR="00B61595" w:rsidRDefault="007A6726" w:rsidP="007A6726">
      <w:pPr>
        <w:spacing w:line="158" w:lineRule="exact"/>
        <w:ind w:right="1457"/>
        <w:rPr>
          <w:sz w:val="14"/>
        </w:rPr>
      </w:pPr>
      <w:r w:rsidRPr="007A6726">
        <w:rPr>
          <w:spacing w:val="-5"/>
          <w:sz w:val="24"/>
        </w:rPr>
        <w:t xml:space="preserve"> </w:t>
      </w:r>
      <w:r>
        <w:rPr>
          <w:spacing w:val="-5"/>
          <w:sz w:val="24"/>
        </w:rPr>
        <w:tab/>
      </w:r>
      <w:r>
        <w:rPr>
          <w:spacing w:val="-5"/>
          <w:sz w:val="24"/>
        </w:rPr>
        <w:tab/>
      </w:r>
      <w:r>
        <w:rPr>
          <w:spacing w:val="-5"/>
          <w:sz w:val="24"/>
        </w:rPr>
        <w:tab/>
        <w:t>ФИО</w:t>
      </w:r>
      <w:r w:rsidRPr="007A6726">
        <w:rPr>
          <w:spacing w:val="-2"/>
          <w:sz w:val="24"/>
        </w:rPr>
        <w:t xml:space="preserve"> </w:t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bookmarkStart w:id="1" w:name="_GoBack"/>
      <w:bookmarkEnd w:id="1"/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  <w:t>подпись</w:t>
      </w:r>
    </w:p>
    <w:sectPr w:rsidR="00B61595">
      <w:pgSz w:w="11900" w:h="16840"/>
      <w:pgMar w:top="102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8F5"/>
    <w:multiLevelType w:val="hybridMultilevel"/>
    <w:tmpl w:val="CE10CBA0"/>
    <w:lvl w:ilvl="0" w:tplc="5B82E2AC">
      <w:start w:val="1"/>
      <w:numFmt w:val="decimal"/>
      <w:lvlText w:val="%1."/>
      <w:lvlJc w:val="left"/>
      <w:pPr>
        <w:ind w:left="1718" w:hanging="36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0"/>
        <w:szCs w:val="20"/>
        <w:lang w:val="ru-RU" w:eastAsia="en-US" w:bidi="ar-SA"/>
      </w:rPr>
    </w:lvl>
    <w:lvl w:ilvl="1" w:tplc="8D1E4214">
      <w:numFmt w:val="bullet"/>
      <w:lvlText w:val="•"/>
      <w:lvlJc w:val="left"/>
      <w:pPr>
        <w:ind w:left="2525" w:hanging="361"/>
      </w:pPr>
      <w:rPr>
        <w:rFonts w:hint="default"/>
        <w:lang w:val="ru-RU" w:eastAsia="en-US" w:bidi="ar-SA"/>
      </w:rPr>
    </w:lvl>
    <w:lvl w:ilvl="2" w:tplc="62D4BED0">
      <w:numFmt w:val="bullet"/>
      <w:lvlText w:val="•"/>
      <w:lvlJc w:val="left"/>
      <w:pPr>
        <w:ind w:left="3330" w:hanging="361"/>
      </w:pPr>
      <w:rPr>
        <w:rFonts w:hint="default"/>
        <w:lang w:val="ru-RU" w:eastAsia="en-US" w:bidi="ar-SA"/>
      </w:rPr>
    </w:lvl>
    <w:lvl w:ilvl="3" w:tplc="D47E9110">
      <w:numFmt w:val="bullet"/>
      <w:lvlText w:val="•"/>
      <w:lvlJc w:val="left"/>
      <w:pPr>
        <w:ind w:left="4136" w:hanging="361"/>
      </w:pPr>
      <w:rPr>
        <w:rFonts w:hint="default"/>
        <w:lang w:val="ru-RU" w:eastAsia="en-US" w:bidi="ar-SA"/>
      </w:rPr>
    </w:lvl>
    <w:lvl w:ilvl="4" w:tplc="BAFA8172">
      <w:numFmt w:val="bullet"/>
      <w:lvlText w:val="•"/>
      <w:lvlJc w:val="left"/>
      <w:pPr>
        <w:ind w:left="4941" w:hanging="361"/>
      </w:pPr>
      <w:rPr>
        <w:rFonts w:hint="default"/>
        <w:lang w:val="ru-RU" w:eastAsia="en-US" w:bidi="ar-SA"/>
      </w:rPr>
    </w:lvl>
    <w:lvl w:ilvl="5" w:tplc="722433B4">
      <w:numFmt w:val="bullet"/>
      <w:lvlText w:val="•"/>
      <w:lvlJc w:val="left"/>
      <w:pPr>
        <w:ind w:left="5747" w:hanging="361"/>
      </w:pPr>
      <w:rPr>
        <w:rFonts w:hint="default"/>
        <w:lang w:val="ru-RU" w:eastAsia="en-US" w:bidi="ar-SA"/>
      </w:rPr>
    </w:lvl>
    <w:lvl w:ilvl="6" w:tplc="FC68A3AC">
      <w:numFmt w:val="bullet"/>
      <w:lvlText w:val="•"/>
      <w:lvlJc w:val="left"/>
      <w:pPr>
        <w:ind w:left="6552" w:hanging="361"/>
      </w:pPr>
      <w:rPr>
        <w:rFonts w:hint="default"/>
        <w:lang w:val="ru-RU" w:eastAsia="en-US" w:bidi="ar-SA"/>
      </w:rPr>
    </w:lvl>
    <w:lvl w:ilvl="7" w:tplc="74DA664A">
      <w:numFmt w:val="bullet"/>
      <w:lvlText w:val="•"/>
      <w:lvlJc w:val="left"/>
      <w:pPr>
        <w:ind w:left="7357" w:hanging="361"/>
      </w:pPr>
      <w:rPr>
        <w:rFonts w:hint="default"/>
        <w:lang w:val="ru-RU" w:eastAsia="en-US" w:bidi="ar-SA"/>
      </w:rPr>
    </w:lvl>
    <w:lvl w:ilvl="8" w:tplc="A518002C">
      <w:numFmt w:val="bullet"/>
      <w:lvlText w:val="•"/>
      <w:lvlJc w:val="left"/>
      <w:pPr>
        <w:ind w:left="8163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8C3190B"/>
    <w:multiLevelType w:val="hybridMultilevel"/>
    <w:tmpl w:val="DB6EA0B4"/>
    <w:lvl w:ilvl="0" w:tplc="94F8872C">
      <w:start w:val="1"/>
      <w:numFmt w:val="decimal"/>
      <w:lvlText w:val="%1."/>
      <w:lvlJc w:val="left"/>
      <w:pPr>
        <w:ind w:left="523" w:hanging="22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22"/>
        <w:szCs w:val="22"/>
        <w:lang w:val="ru-RU" w:eastAsia="en-US" w:bidi="ar-SA"/>
      </w:rPr>
    </w:lvl>
    <w:lvl w:ilvl="1" w:tplc="2E3C1EA8">
      <w:numFmt w:val="bullet"/>
      <w:lvlText w:val=""/>
      <w:lvlJc w:val="left"/>
      <w:pPr>
        <w:ind w:left="1022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738EAF18">
      <w:numFmt w:val="bullet"/>
      <w:lvlText w:val="•"/>
      <w:lvlJc w:val="left"/>
      <w:pPr>
        <w:ind w:left="640" w:hanging="356"/>
      </w:pPr>
      <w:rPr>
        <w:rFonts w:hint="default"/>
        <w:lang w:val="ru-RU" w:eastAsia="en-US" w:bidi="ar-SA"/>
      </w:rPr>
    </w:lvl>
    <w:lvl w:ilvl="3" w:tplc="D9D8B4DE">
      <w:numFmt w:val="bullet"/>
      <w:lvlText w:val="•"/>
      <w:lvlJc w:val="left"/>
      <w:pPr>
        <w:ind w:left="1020" w:hanging="356"/>
      </w:pPr>
      <w:rPr>
        <w:rFonts w:hint="default"/>
        <w:lang w:val="ru-RU" w:eastAsia="en-US" w:bidi="ar-SA"/>
      </w:rPr>
    </w:lvl>
    <w:lvl w:ilvl="4" w:tplc="61648E96">
      <w:numFmt w:val="bullet"/>
      <w:lvlText w:val="•"/>
      <w:lvlJc w:val="left"/>
      <w:pPr>
        <w:ind w:left="2270" w:hanging="356"/>
      </w:pPr>
      <w:rPr>
        <w:rFonts w:hint="default"/>
        <w:lang w:val="ru-RU" w:eastAsia="en-US" w:bidi="ar-SA"/>
      </w:rPr>
    </w:lvl>
    <w:lvl w:ilvl="5" w:tplc="855EC7EE">
      <w:numFmt w:val="bullet"/>
      <w:lvlText w:val="•"/>
      <w:lvlJc w:val="left"/>
      <w:pPr>
        <w:ind w:left="3521" w:hanging="356"/>
      </w:pPr>
      <w:rPr>
        <w:rFonts w:hint="default"/>
        <w:lang w:val="ru-RU" w:eastAsia="en-US" w:bidi="ar-SA"/>
      </w:rPr>
    </w:lvl>
    <w:lvl w:ilvl="6" w:tplc="7A9AF03A">
      <w:numFmt w:val="bullet"/>
      <w:lvlText w:val="•"/>
      <w:lvlJc w:val="left"/>
      <w:pPr>
        <w:ind w:left="4771" w:hanging="356"/>
      </w:pPr>
      <w:rPr>
        <w:rFonts w:hint="default"/>
        <w:lang w:val="ru-RU" w:eastAsia="en-US" w:bidi="ar-SA"/>
      </w:rPr>
    </w:lvl>
    <w:lvl w:ilvl="7" w:tplc="7CC87C28">
      <w:numFmt w:val="bullet"/>
      <w:lvlText w:val="•"/>
      <w:lvlJc w:val="left"/>
      <w:pPr>
        <w:ind w:left="6022" w:hanging="356"/>
      </w:pPr>
      <w:rPr>
        <w:rFonts w:hint="default"/>
        <w:lang w:val="ru-RU" w:eastAsia="en-US" w:bidi="ar-SA"/>
      </w:rPr>
    </w:lvl>
    <w:lvl w:ilvl="8" w:tplc="94C6FF44">
      <w:numFmt w:val="bullet"/>
      <w:lvlText w:val="•"/>
      <w:lvlJc w:val="left"/>
      <w:pPr>
        <w:ind w:left="7273" w:hanging="356"/>
      </w:pPr>
      <w:rPr>
        <w:rFonts w:hint="default"/>
        <w:lang w:val="ru-RU" w:eastAsia="en-US" w:bidi="ar-SA"/>
      </w:rPr>
    </w:lvl>
  </w:abstractNum>
  <w:abstractNum w:abstractNumId="2" w15:restartNumberingAfterBreak="0">
    <w:nsid w:val="2BAD4F2B"/>
    <w:multiLevelType w:val="hybridMultilevel"/>
    <w:tmpl w:val="B4D268A0"/>
    <w:lvl w:ilvl="0" w:tplc="3A342D42">
      <w:start w:val="1"/>
      <w:numFmt w:val="decimal"/>
      <w:lvlText w:val="%1."/>
      <w:lvlJc w:val="left"/>
      <w:pPr>
        <w:ind w:left="489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F32DBBC">
      <w:numFmt w:val="bullet"/>
      <w:lvlText w:val="•"/>
      <w:lvlJc w:val="left"/>
      <w:pPr>
        <w:ind w:left="1409" w:hanging="207"/>
      </w:pPr>
      <w:rPr>
        <w:rFonts w:hint="default"/>
        <w:lang w:val="ru-RU" w:eastAsia="en-US" w:bidi="ar-SA"/>
      </w:rPr>
    </w:lvl>
    <w:lvl w:ilvl="2" w:tplc="73D6669A">
      <w:numFmt w:val="bullet"/>
      <w:lvlText w:val="•"/>
      <w:lvlJc w:val="left"/>
      <w:pPr>
        <w:ind w:left="2338" w:hanging="207"/>
      </w:pPr>
      <w:rPr>
        <w:rFonts w:hint="default"/>
        <w:lang w:val="ru-RU" w:eastAsia="en-US" w:bidi="ar-SA"/>
      </w:rPr>
    </w:lvl>
    <w:lvl w:ilvl="3" w:tplc="BB74E8C2">
      <w:numFmt w:val="bullet"/>
      <w:lvlText w:val="•"/>
      <w:lvlJc w:val="left"/>
      <w:pPr>
        <w:ind w:left="3268" w:hanging="207"/>
      </w:pPr>
      <w:rPr>
        <w:rFonts w:hint="default"/>
        <w:lang w:val="ru-RU" w:eastAsia="en-US" w:bidi="ar-SA"/>
      </w:rPr>
    </w:lvl>
    <w:lvl w:ilvl="4" w:tplc="0218D098">
      <w:numFmt w:val="bullet"/>
      <w:lvlText w:val="•"/>
      <w:lvlJc w:val="left"/>
      <w:pPr>
        <w:ind w:left="4197" w:hanging="207"/>
      </w:pPr>
      <w:rPr>
        <w:rFonts w:hint="default"/>
        <w:lang w:val="ru-RU" w:eastAsia="en-US" w:bidi="ar-SA"/>
      </w:rPr>
    </w:lvl>
    <w:lvl w:ilvl="5" w:tplc="0CC419BA">
      <w:numFmt w:val="bullet"/>
      <w:lvlText w:val="•"/>
      <w:lvlJc w:val="left"/>
      <w:pPr>
        <w:ind w:left="5127" w:hanging="207"/>
      </w:pPr>
      <w:rPr>
        <w:rFonts w:hint="default"/>
        <w:lang w:val="ru-RU" w:eastAsia="en-US" w:bidi="ar-SA"/>
      </w:rPr>
    </w:lvl>
    <w:lvl w:ilvl="6" w:tplc="614400A0">
      <w:numFmt w:val="bullet"/>
      <w:lvlText w:val="•"/>
      <w:lvlJc w:val="left"/>
      <w:pPr>
        <w:ind w:left="6056" w:hanging="207"/>
      </w:pPr>
      <w:rPr>
        <w:rFonts w:hint="default"/>
        <w:lang w:val="ru-RU" w:eastAsia="en-US" w:bidi="ar-SA"/>
      </w:rPr>
    </w:lvl>
    <w:lvl w:ilvl="7" w:tplc="58147D3A">
      <w:numFmt w:val="bullet"/>
      <w:lvlText w:val="•"/>
      <w:lvlJc w:val="left"/>
      <w:pPr>
        <w:ind w:left="6985" w:hanging="207"/>
      </w:pPr>
      <w:rPr>
        <w:rFonts w:hint="default"/>
        <w:lang w:val="ru-RU" w:eastAsia="en-US" w:bidi="ar-SA"/>
      </w:rPr>
    </w:lvl>
    <w:lvl w:ilvl="8" w:tplc="779E80E4">
      <w:numFmt w:val="bullet"/>
      <w:lvlText w:val="•"/>
      <w:lvlJc w:val="left"/>
      <w:pPr>
        <w:ind w:left="7915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74B21C8B"/>
    <w:multiLevelType w:val="hybridMultilevel"/>
    <w:tmpl w:val="91DE580E"/>
    <w:lvl w:ilvl="0" w:tplc="7BDC148E">
      <w:numFmt w:val="bullet"/>
      <w:lvlText w:val=""/>
      <w:lvlJc w:val="left"/>
      <w:pPr>
        <w:ind w:left="643" w:hanging="40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AD02794">
      <w:numFmt w:val="bullet"/>
      <w:lvlText w:val="•"/>
      <w:lvlJc w:val="left"/>
      <w:pPr>
        <w:ind w:left="1553" w:hanging="409"/>
      </w:pPr>
      <w:rPr>
        <w:rFonts w:hint="default"/>
        <w:lang w:val="ru-RU" w:eastAsia="en-US" w:bidi="ar-SA"/>
      </w:rPr>
    </w:lvl>
    <w:lvl w:ilvl="2" w:tplc="B45CAFC4">
      <w:numFmt w:val="bullet"/>
      <w:lvlText w:val="•"/>
      <w:lvlJc w:val="left"/>
      <w:pPr>
        <w:ind w:left="2466" w:hanging="409"/>
      </w:pPr>
      <w:rPr>
        <w:rFonts w:hint="default"/>
        <w:lang w:val="ru-RU" w:eastAsia="en-US" w:bidi="ar-SA"/>
      </w:rPr>
    </w:lvl>
    <w:lvl w:ilvl="3" w:tplc="A2C0355E">
      <w:numFmt w:val="bullet"/>
      <w:lvlText w:val="•"/>
      <w:lvlJc w:val="left"/>
      <w:pPr>
        <w:ind w:left="3380" w:hanging="409"/>
      </w:pPr>
      <w:rPr>
        <w:rFonts w:hint="default"/>
        <w:lang w:val="ru-RU" w:eastAsia="en-US" w:bidi="ar-SA"/>
      </w:rPr>
    </w:lvl>
    <w:lvl w:ilvl="4" w:tplc="AEF8DFE0">
      <w:numFmt w:val="bullet"/>
      <w:lvlText w:val="•"/>
      <w:lvlJc w:val="left"/>
      <w:pPr>
        <w:ind w:left="4293" w:hanging="409"/>
      </w:pPr>
      <w:rPr>
        <w:rFonts w:hint="default"/>
        <w:lang w:val="ru-RU" w:eastAsia="en-US" w:bidi="ar-SA"/>
      </w:rPr>
    </w:lvl>
    <w:lvl w:ilvl="5" w:tplc="554CA14E">
      <w:numFmt w:val="bullet"/>
      <w:lvlText w:val="•"/>
      <w:lvlJc w:val="left"/>
      <w:pPr>
        <w:ind w:left="5207" w:hanging="409"/>
      </w:pPr>
      <w:rPr>
        <w:rFonts w:hint="default"/>
        <w:lang w:val="ru-RU" w:eastAsia="en-US" w:bidi="ar-SA"/>
      </w:rPr>
    </w:lvl>
    <w:lvl w:ilvl="6" w:tplc="D920272A">
      <w:numFmt w:val="bullet"/>
      <w:lvlText w:val="•"/>
      <w:lvlJc w:val="left"/>
      <w:pPr>
        <w:ind w:left="6120" w:hanging="409"/>
      </w:pPr>
      <w:rPr>
        <w:rFonts w:hint="default"/>
        <w:lang w:val="ru-RU" w:eastAsia="en-US" w:bidi="ar-SA"/>
      </w:rPr>
    </w:lvl>
    <w:lvl w:ilvl="7" w:tplc="D564E738">
      <w:numFmt w:val="bullet"/>
      <w:lvlText w:val="•"/>
      <w:lvlJc w:val="left"/>
      <w:pPr>
        <w:ind w:left="7033" w:hanging="409"/>
      </w:pPr>
      <w:rPr>
        <w:rFonts w:hint="default"/>
        <w:lang w:val="ru-RU" w:eastAsia="en-US" w:bidi="ar-SA"/>
      </w:rPr>
    </w:lvl>
    <w:lvl w:ilvl="8" w:tplc="FC640C18">
      <w:numFmt w:val="bullet"/>
      <w:lvlText w:val="•"/>
      <w:lvlJc w:val="left"/>
      <w:pPr>
        <w:ind w:left="7947" w:hanging="409"/>
      </w:pPr>
      <w:rPr>
        <w:rFonts w:hint="default"/>
        <w:lang w:val="ru-RU" w:eastAsia="en-US" w:bidi="ar-SA"/>
      </w:rPr>
    </w:lvl>
  </w:abstractNum>
  <w:abstractNum w:abstractNumId="4" w15:restartNumberingAfterBreak="0">
    <w:nsid w:val="7EF673AB"/>
    <w:multiLevelType w:val="multilevel"/>
    <w:tmpl w:val="487E9166"/>
    <w:lvl w:ilvl="0">
      <w:start w:val="1"/>
      <w:numFmt w:val="decimal"/>
      <w:lvlText w:val="%1."/>
      <w:lvlJc w:val="left"/>
      <w:pPr>
        <w:ind w:left="4086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43" w:hanging="361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08" w:hanging="726"/>
      </w:pPr>
      <w:rPr>
        <w:rFonts w:hint="default"/>
        <w:spacing w:val="-8"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003" w:hanging="726"/>
      </w:pPr>
      <w:rPr>
        <w:rFonts w:hint="default"/>
        <w:spacing w:val="-10"/>
        <w:w w:val="100"/>
        <w:lang w:val="ru-RU" w:eastAsia="en-US" w:bidi="ar-SA"/>
      </w:rPr>
    </w:lvl>
    <w:lvl w:ilvl="4">
      <w:numFmt w:val="bullet"/>
      <w:lvlText w:val="•"/>
      <w:lvlJc w:val="left"/>
      <w:pPr>
        <w:ind w:left="4080" w:hanging="7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9" w:hanging="7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8" w:hanging="7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7" w:hanging="7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72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95"/>
    <w:rsid w:val="00012F4C"/>
    <w:rsid w:val="00025A1B"/>
    <w:rsid w:val="001A7336"/>
    <w:rsid w:val="00277953"/>
    <w:rsid w:val="002D72CE"/>
    <w:rsid w:val="005A45C9"/>
    <w:rsid w:val="005D02C0"/>
    <w:rsid w:val="005D4254"/>
    <w:rsid w:val="00666DFE"/>
    <w:rsid w:val="00722343"/>
    <w:rsid w:val="007A6726"/>
    <w:rsid w:val="007B4674"/>
    <w:rsid w:val="007D3C64"/>
    <w:rsid w:val="007E21B3"/>
    <w:rsid w:val="00836E3C"/>
    <w:rsid w:val="008F1D3E"/>
    <w:rsid w:val="008F403C"/>
    <w:rsid w:val="009608F0"/>
    <w:rsid w:val="00A94514"/>
    <w:rsid w:val="00AA77E8"/>
    <w:rsid w:val="00B155F7"/>
    <w:rsid w:val="00B61595"/>
    <w:rsid w:val="00BB6E33"/>
    <w:rsid w:val="00BD1F0F"/>
    <w:rsid w:val="00BF4EEB"/>
    <w:rsid w:val="00C364AC"/>
    <w:rsid w:val="00C5276B"/>
    <w:rsid w:val="00C5325A"/>
    <w:rsid w:val="00C96464"/>
    <w:rsid w:val="00CB14B2"/>
    <w:rsid w:val="00CE4D3D"/>
    <w:rsid w:val="00D143F6"/>
    <w:rsid w:val="00D401D5"/>
    <w:rsid w:val="00D77086"/>
    <w:rsid w:val="00DD6E3C"/>
    <w:rsid w:val="00E137E3"/>
    <w:rsid w:val="00F6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B8C5"/>
  <w15:docId w15:val="{BF79DBC8-3C73-CB40-A738-6EB52E89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282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4584" w:hanging="359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008" w:hanging="726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836E3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36E3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36E3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36E3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36E3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836E3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36E3C"/>
    <w:rPr>
      <w:rFonts w:ascii="Tahoma" w:eastAsia="Times New Roman" w:hAnsi="Tahoma" w:cs="Tahoma"/>
      <w:sz w:val="16"/>
      <w:szCs w:val="16"/>
      <w:lang w:val="ru-RU"/>
    </w:rPr>
  </w:style>
  <w:style w:type="paragraph" w:styleId="ac">
    <w:name w:val="Revision"/>
    <w:hidden/>
    <w:uiPriority w:val="99"/>
    <w:semiHidden/>
    <w:rsid w:val="00B155F7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Dmitry</cp:lastModifiedBy>
  <cp:revision>4</cp:revision>
  <cp:lastPrinted>2025-02-12T14:00:00Z</cp:lastPrinted>
  <dcterms:created xsi:type="dcterms:W3CDTF">2025-10-15T11:15:00Z</dcterms:created>
  <dcterms:modified xsi:type="dcterms:W3CDTF">2025-10-15T12:08:00Z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2025-02-12T00:00:00Z</vt:filetime>
  </property>
  <property fmtid="{D5CDD505-2E9C-101B-9397-08002B2CF9AE}" pid="5" name="Producer">
    <vt:lpwstr>www.ilovepdf.com</vt:lpwstr>
  </property>
</Properties>
</file>