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66" w:rsidRPr="00F95CAB" w:rsidRDefault="00F95CAB" w:rsidP="00F95CAB">
      <w:pPr>
        <w:spacing w:line="240" w:lineRule="auto"/>
        <w:jc w:val="center"/>
        <w:rPr>
          <w:rFonts w:ascii="AR CENA" w:hAnsi="AR CENA"/>
          <w:sz w:val="72"/>
        </w:rPr>
      </w:pPr>
      <w:r w:rsidRPr="00F95CAB">
        <w:rPr>
          <w:rFonts w:ascii="AR CENA" w:hAnsi="AR CENA"/>
          <w:sz w:val="72"/>
        </w:rPr>
        <w:t>COMPUTER NETWORKS</w:t>
      </w:r>
      <w:r>
        <w:rPr>
          <w:rFonts w:ascii="AR CENA" w:hAnsi="AR CENA"/>
          <w:sz w:val="72"/>
        </w:rPr>
        <w:t xml:space="preserve"> CONFIGURATION AND PROGRAMMING LAB</w:t>
      </w:r>
    </w:p>
    <w:p w:rsidR="00F95CAB" w:rsidRDefault="00F95CAB" w:rsidP="00F95CAB">
      <w:pPr>
        <w:spacing w:line="240" w:lineRule="auto"/>
        <w:jc w:val="center"/>
        <w:rPr>
          <w:rFonts w:ascii="AR CENA" w:hAnsi="AR CENA"/>
          <w:sz w:val="72"/>
        </w:rPr>
      </w:pPr>
      <w:r w:rsidRPr="00F95CAB">
        <w:rPr>
          <w:rFonts w:ascii="AR CENA" w:hAnsi="AR CENA"/>
          <w:noProof/>
          <w:sz w:val="72"/>
          <w:lang w:eastAsia="en-IN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editId="65AA5518">
                <wp:simplePos x="0" y="0"/>
                <wp:positionH relativeFrom="margin">
                  <wp:posOffset>-561975</wp:posOffset>
                </wp:positionH>
                <wp:positionV relativeFrom="margin">
                  <wp:posOffset>7315200</wp:posOffset>
                </wp:positionV>
                <wp:extent cx="6880225" cy="2125980"/>
                <wp:effectExtent l="38100" t="38100" r="130175" b="121920"/>
                <wp:wrapSquare wrapText="bothSides"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880225" cy="2125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F95CAB" w:rsidRPr="00F95CAB" w:rsidRDefault="00F95CAB">
                            <w:pPr>
                              <w:rPr>
                                <w:rFonts w:ascii="AR CENA" w:hAnsi="AR CENA"/>
                                <w:color w:val="000000" w:themeColor="text1"/>
                                <w:sz w:val="40"/>
                                <w:szCs w:val="20"/>
                              </w:rPr>
                            </w:pPr>
                            <w:r w:rsidRPr="00F95CAB">
                              <w:rPr>
                                <w:rFonts w:ascii="AR CENA" w:hAnsi="AR CENA"/>
                                <w:color w:val="000000" w:themeColor="text1"/>
                                <w:sz w:val="40"/>
                                <w:szCs w:val="20"/>
                              </w:rPr>
                              <w:t xml:space="preserve">NAME: </w:t>
                            </w:r>
                            <w:r w:rsidRPr="00F95CAB">
                              <w:rPr>
                                <w:rFonts w:ascii="AR CENA" w:hAnsi="AR CENA"/>
                                <w:color w:val="000000" w:themeColor="text1"/>
                                <w:sz w:val="52"/>
                                <w:szCs w:val="20"/>
                              </w:rPr>
                              <w:t xml:space="preserve">Surili </w:t>
                            </w:r>
                            <w:proofErr w:type="spellStart"/>
                            <w:r w:rsidRPr="00F95CAB">
                              <w:rPr>
                                <w:rFonts w:ascii="AR CENA" w:hAnsi="AR CENA"/>
                                <w:color w:val="000000" w:themeColor="text1"/>
                                <w:sz w:val="52"/>
                                <w:szCs w:val="20"/>
                              </w:rPr>
                              <w:t>Hansalia</w:t>
                            </w:r>
                            <w:proofErr w:type="spellEnd"/>
                          </w:p>
                          <w:p w:rsidR="00F95CAB" w:rsidRPr="00F95CAB" w:rsidRDefault="00F95CAB">
                            <w:pPr>
                              <w:rPr>
                                <w:rFonts w:ascii="AR CENA" w:hAnsi="AR CENA"/>
                                <w:color w:val="000000" w:themeColor="text1"/>
                                <w:sz w:val="40"/>
                                <w:szCs w:val="20"/>
                              </w:rPr>
                            </w:pPr>
                            <w:r w:rsidRPr="00F95CAB">
                              <w:rPr>
                                <w:rFonts w:ascii="AR CENA" w:hAnsi="AR CENA"/>
                                <w:color w:val="000000" w:themeColor="text1"/>
                                <w:sz w:val="40"/>
                                <w:szCs w:val="20"/>
                              </w:rPr>
                              <w:t xml:space="preserve">ROLL </w:t>
                            </w:r>
                            <w:proofErr w:type="gramStart"/>
                            <w:r w:rsidRPr="00F95CAB">
                              <w:rPr>
                                <w:rFonts w:ascii="AR CENA" w:hAnsi="AR CENA"/>
                                <w:color w:val="000000" w:themeColor="text1"/>
                                <w:sz w:val="40"/>
                                <w:szCs w:val="20"/>
                              </w:rPr>
                              <w:t>NUMBER :</w:t>
                            </w:r>
                            <w:proofErr w:type="gramEnd"/>
                            <w:r w:rsidRPr="00F95CAB">
                              <w:rPr>
                                <w:rFonts w:ascii="AR CENA" w:hAnsi="AR CENA"/>
                                <w:color w:val="000000" w:themeColor="text1"/>
                                <w:sz w:val="40"/>
                                <w:szCs w:val="20"/>
                              </w:rPr>
                              <w:t xml:space="preserve"> 16BIT056</w:t>
                            </w:r>
                          </w:p>
                          <w:p w:rsidR="00F95CAB" w:rsidRPr="00F95CAB" w:rsidRDefault="00F95CAB">
                            <w:pPr>
                              <w:rPr>
                                <w:rFonts w:ascii="AR CENA" w:hAnsi="AR CENA"/>
                                <w:color w:val="000000" w:themeColor="text1"/>
                                <w:sz w:val="40"/>
                                <w:szCs w:val="20"/>
                              </w:rPr>
                            </w:pPr>
                            <w:proofErr w:type="gramStart"/>
                            <w:r w:rsidRPr="00F95CAB">
                              <w:rPr>
                                <w:rFonts w:ascii="AR CENA" w:hAnsi="AR CENA"/>
                                <w:color w:val="000000" w:themeColor="text1"/>
                                <w:sz w:val="40"/>
                                <w:szCs w:val="20"/>
                              </w:rPr>
                              <w:t>BRANCH :</w:t>
                            </w:r>
                            <w:proofErr w:type="gramEnd"/>
                            <w:r w:rsidRPr="00F95CAB">
                              <w:rPr>
                                <w:rFonts w:ascii="AR CENA" w:hAnsi="AR CENA"/>
                                <w:color w:val="000000" w:themeColor="text1"/>
                                <w:sz w:val="40"/>
                                <w:szCs w:val="20"/>
                              </w:rPr>
                              <w:t xml:space="preserve"> INFORMATION AND COMUNNICATION TECHNOLOGY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26" style="position:absolute;left:0;text-align:left;margin-left:-44.25pt;margin-top:8in;width:541.75pt;height:167.4pt;flip:x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9TLpAIAAFcFAAAOAAAAZHJzL2Uyb0RvYy54bWysVF1v2yAUfZ+0/4B4X+24TZpEdaqqXbdJ&#10;+6jaTXvGGMeoGBiQ2N2v3wGnSdO9TfODxeXjcM6953JxOXSKbIXz0uiSTk5ySoTmppZ6XdIf32/f&#10;zSnxgemaKaNFSZ+Ep5ert28uersUhWmNqoUjANF+2duStiHYZZZ53oqO+RNjhcZiY1zHAkK3zmrH&#10;eqB3KivyfJb1xtXWGS68x+zNuEhXCb9pBA/fmsaLQFRJwS2kv0v/Kv6z1QVbrh2zreQ7GuwfWHRM&#10;aly6h7phgZGNk39BdZI7400TTrjpMtM0koukAWom+Ss1Dy2zImlBcrzdp8n/P1j+dXvniKxLOlug&#10;VJp1KNI90sb0WglyupjFFPXWL7Hzwd65KNLbz4Y/eqLNdYt94so507eC1SA2ifuzowMx8DhKqv6L&#10;qYHPNsGkbA2N60ijpP0YD0ZoZIQMqTxP+/KIIRCOydl8nhfFlBKOtWJSTBfzVMCMLSNQPG6dDx+E&#10;6UgclNRBSIJl288+RGKHLUmIUbK+lUqlIHpOXCtHtgxuqdajFMh9uUtp0oPsIp/mCfloMdn2ABGG&#10;UZTadBA+wk5zfKPtMA1zvpoGwz1K4nt0QScD2kXJrqTzCLRDirl/r+tk5sCkGseAUjoqE6kRkIEY&#10;mA0gHtq6J5XauHuG0k9zgFFSy5iz0/lkDNAlxfl4CfFIP6ZBHu2M7D+PmVqj7YOixJnwU4Y2WTZW&#10;Ll4Vi3DIp2L8cSyGsi0bZZ89a9gVBruT6D3JFL3gn5wVzTSaMgzVsPNnZeoneAw8kn3wJmHQGveb&#10;kh79XVL/a8OcoER90vBpcX52WsQX4ShyR1F1FDHNAVdSHhwlY3Ad0lMStWpzBVc3MrksOn7kA/4x&#10;QPcmJbuXJj4PL+O06/Aerv4AAAD//wMAUEsDBBQABgAIAAAAIQAlG3wi4gAAAA0BAAAPAAAAZHJz&#10;L2Rvd25yZXYueG1sTI/NTsMwEITvSLyDtUjcWqcVqZw0ToWKkLhA1QJSj068JBH+CbHThLdnOcFt&#10;d2c0+02xm61hFxxC552E1TIBhq72unONhLfXx4UAFqJyWhnvUMI3BtiV11eFyrWf3BEvp9gwCnEh&#10;VxLaGPuc81C3aFVY+h4daR9+sCrSOjRcD2qicGv4Okk23KrO0YdW9bhvsf48jVbC+DS8V+eX6WE+&#10;mLCvng/iCzMh5e3NfL8FFnGOf2b4xSd0KImp8qPTgRkJCyFSspKwStfUiixZltJQ0elObATwsuD/&#10;W5Q/AAAA//8DAFBLAQItABQABgAIAAAAIQC2gziS/gAAAOEBAAATAAAAAAAAAAAAAAAAAAAAAABb&#10;Q29udGVudF9UeXBlc10ueG1sUEsBAi0AFAAGAAgAAAAhADj9If/WAAAAlAEAAAsAAAAAAAAAAAAA&#10;AAAALwEAAF9yZWxzLy5yZWxzUEsBAi0AFAAGAAgAAAAhAETT1MukAgAAVwUAAA4AAAAAAAAAAAAA&#10;AAAALgIAAGRycy9lMm9Eb2MueG1sUEsBAi0AFAAGAAgAAAAhACUbfCLiAAAADQEAAA8AAAAAAAAA&#10;AAAAAAAA/gQAAGRycy9kb3ducmV2LnhtbFBLBQYAAAAABAAEAPMAAAANBgAAAAA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inset="21.6pt,21.6pt,21.6pt,21.6pt">
                  <w:txbxContent>
                    <w:p w:rsidR="00F95CAB" w:rsidRPr="00F95CAB" w:rsidRDefault="00F95CAB">
                      <w:pPr>
                        <w:rPr>
                          <w:rFonts w:ascii="AR CENA" w:hAnsi="AR CENA"/>
                          <w:color w:val="000000" w:themeColor="text1"/>
                          <w:sz w:val="40"/>
                          <w:szCs w:val="20"/>
                        </w:rPr>
                      </w:pPr>
                      <w:r w:rsidRPr="00F95CAB">
                        <w:rPr>
                          <w:rFonts w:ascii="AR CENA" w:hAnsi="AR CENA"/>
                          <w:color w:val="000000" w:themeColor="text1"/>
                          <w:sz w:val="40"/>
                          <w:szCs w:val="20"/>
                        </w:rPr>
                        <w:t xml:space="preserve">NAME: </w:t>
                      </w:r>
                      <w:r w:rsidRPr="00F95CAB">
                        <w:rPr>
                          <w:rFonts w:ascii="AR CENA" w:hAnsi="AR CENA"/>
                          <w:color w:val="000000" w:themeColor="text1"/>
                          <w:sz w:val="52"/>
                          <w:szCs w:val="20"/>
                        </w:rPr>
                        <w:t xml:space="preserve">Surili </w:t>
                      </w:r>
                      <w:proofErr w:type="spellStart"/>
                      <w:r w:rsidRPr="00F95CAB">
                        <w:rPr>
                          <w:rFonts w:ascii="AR CENA" w:hAnsi="AR CENA"/>
                          <w:color w:val="000000" w:themeColor="text1"/>
                          <w:sz w:val="52"/>
                          <w:szCs w:val="20"/>
                        </w:rPr>
                        <w:t>Hansalia</w:t>
                      </w:r>
                      <w:proofErr w:type="spellEnd"/>
                    </w:p>
                    <w:p w:rsidR="00F95CAB" w:rsidRPr="00F95CAB" w:rsidRDefault="00F95CAB">
                      <w:pPr>
                        <w:rPr>
                          <w:rFonts w:ascii="AR CENA" w:hAnsi="AR CENA"/>
                          <w:color w:val="000000" w:themeColor="text1"/>
                          <w:sz w:val="40"/>
                          <w:szCs w:val="20"/>
                        </w:rPr>
                      </w:pPr>
                      <w:r w:rsidRPr="00F95CAB">
                        <w:rPr>
                          <w:rFonts w:ascii="AR CENA" w:hAnsi="AR CENA"/>
                          <w:color w:val="000000" w:themeColor="text1"/>
                          <w:sz w:val="40"/>
                          <w:szCs w:val="20"/>
                        </w:rPr>
                        <w:t xml:space="preserve">ROLL </w:t>
                      </w:r>
                      <w:proofErr w:type="gramStart"/>
                      <w:r w:rsidRPr="00F95CAB">
                        <w:rPr>
                          <w:rFonts w:ascii="AR CENA" w:hAnsi="AR CENA"/>
                          <w:color w:val="000000" w:themeColor="text1"/>
                          <w:sz w:val="40"/>
                          <w:szCs w:val="20"/>
                        </w:rPr>
                        <w:t>NUMBER :</w:t>
                      </w:r>
                      <w:proofErr w:type="gramEnd"/>
                      <w:r w:rsidRPr="00F95CAB">
                        <w:rPr>
                          <w:rFonts w:ascii="AR CENA" w:hAnsi="AR CENA"/>
                          <w:color w:val="000000" w:themeColor="text1"/>
                          <w:sz w:val="40"/>
                          <w:szCs w:val="20"/>
                        </w:rPr>
                        <w:t xml:space="preserve"> 16BIT056</w:t>
                      </w:r>
                    </w:p>
                    <w:p w:rsidR="00F95CAB" w:rsidRPr="00F95CAB" w:rsidRDefault="00F95CAB">
                      <w:pPr>
                        <w:rPr>
                          <w:rFonts w:ascii="AR CENA" w:hAnsi="AR CENA"/>
                          <w:color w:val="000000" w:themeColor="text1"/>
                          <w:sz w:val="40"/>
                          <w:szCs w:val="20"/>
                        </w:rPr>
                      </w:pPr>
                      <w:proofErr w:type="gramStart"/>
                      <w:r w:rsidRPr="00F95CAB">
                        <w:rPr>
                          <w:rFonts w:ascii="AR CENA" w:hAnsi="AR CENA"/>
                          <w:color w:val="000000" w:themeColor="text1"/>
                          <w:sz w:val="40"/>
                          <w:szCs w:val="20"/>
                        </w:rPr>
                        <w:t>BRANCH :</w:t>
                      </w:r>
                      <w:proofErr w:type="gramEnd"/>
                      <w:r w:rsidRPr="00F95CAB">
                        <w:rPr>
                          <w:rFonts w:ascii="AR CENA" w:hAnsi="AR CENA"/>
                          <w:color w:val="000000" w:themeColor="text1"/>
                          <w:sz w:val="40"/>
                          <w:szCs w:val="20"/>
                        </w:rPr>
                        <w:t xml:space="preserve"> INFORMATION AND COMUNNICATION TECHNOLOGY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F95CAB">
        <w:rPr>
          <w:rFonts w:ascii="AR CENA" w:hAnsi="AR CENA"/>
          <w:sz w:val="72"/>
        </w:rPr>
        <w:t>LAB FILE</w:t>
      </w:r>
    </w:p>
    <w:p w:rsidR="00F95CAB" w:rsidRDefault="00F95CAB" w:rsidP="00F95CAB">
      <w:pPr>
        <w:spacing w:line="240" w:lineRule="auto"/>
        <w:jc w:val="center"/>
        <w:rPr>
          <w:rFonts w:ascii="AR CENA" w:hAnsi="AR CENA"/>
          <w:sz w:val="72"/>
        </w:rPr>
      </w:pPr>
      <w:r>
        <w:rPr>
          <w:rFonts w:ascii="AR CENA" w:hAnsi="AR CENA"/>
          <w:sz w:val="72"/>
        </w:rPr>
        <w:t>(SEMESTER 4)</w:t>
      </w:r>
    </w:p>
    <w:p w:rsidR="00F95CAB" w:rsidRDefault="00F95CAB" w:rsidP="00F95CAB">
      <w:pPr>
        <w:spacing w:line="240" w:lineRule="auto"/>
        <w:jc w:val="center"/>
        <w:rPr>
          <w:rFonts w:ascii="AR CENA" w:hAnsi="AR CENA"/>
          <w:sz w:val="72"/>
        </w:rPr>
      </w:pPr>
      <w:r>
        <w:rPr>
          <w:rFonts w:ascii="AR CENA" w:hAnsi="AR CENA"/>
          <w:sz w:val="72"/>
        </w:rPr>
        <w:t>(COURSE CODE: CP215P)</w:t>
      </w:r>
    </w:p>
    <w:p w:rsidR="00F95CAB" w:rsidRPr="00F95CAB" w:rsidRDefault="00F95CAB" w:rsidP="00F95CAB">
      <w:pPr>
        <w:spacing w:line="240" w:lineRule="auto"/>
        <w:jc w:val="center"/>
        <w:rPr>
          <w:rFonts w:ascii="AR CENA" w:hAnsi="AR CENA"/>
          <w:sz w:val="72"/>
        </w:rPr>
      </w:pPr>
      <w:bookmarkStart w:id="0" w:name="_GoBack"/>
      <w:bookmarkEnd w:id="0"/>
    </w:p>
    <w:sectPr w:rsidR="00F95CAB" w:rsidRPr="00F95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731"/>
    <w:rsid w:val="00207566"/>
    <w:rsid w:val="00844731"/>
    <w:rsid w:val="00F9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C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C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84</Characters>
  <Application>Microsoft Office Word</Application>
  <DocSecurity>0</DocSecurity>
  <Lines>1</Lines>
  <Paragraphs>1</Paragraphs>
  <ScaleCrop>false</ScaleCrop>
  <Company>HP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Surili</dc:creator>
  <cp:keywords/>
  <dc:description/>
  <cp:lastModifiedBy>Surili</cp:lastModifiedBy>
  <cp:revision>2</cp:revision>
  <dcterms:created xsi:type="dcterms:W3CDTF">2018-05-01T07:16:00Z</dcterms:created>
  <dcterms:modified xsi:type="dcterms:W3CDTF">2018-05-01T07:22:00Z</dcterms:modified>
</cp:coreProperties>
</file>