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5A74" w14:textId="6EEA9B1C" w:rsidR="009612F3" w:rsidRDefault="00C43E4E">
      <w:pPr>
        <w:pStyle w:val="Title"/>
      </w:pPr>
      <w:r>
        <w:t xml:space="preserve">Verizon Fios </w:t>
      </w:r>
      <w:r w:rsidR="003C7D46">
        <w:t xml:space="preserve">G3100 </w:t>
      </w:r>
      <w:r>
        <w:t>Router Setup</w:t>
      </w:r>
    </w:p>
    <w:p w14:paraId="1ED965FD" w14:textId="5AD83EE8" w:rsidR="003C7D46" w:rsidRPr="003C7D46" w:rsidRDefault="003C7D46" w:rsidP="003C7D46">
      <w:r>
        <w:t>John Grant</w:t>
      </w:r>
    </w:p>
    <w:p w14:paraId="28D0930B" w14:textId="77777777" w:rsidR="009612F3" w:rsidRDefault="009612F3"/>
    <w:p w14:paraId="64A5D779" w14:textId="77777777" w:rsidR="009612F3" w:rsidRDefault="00C43E4E">
      <w:r>
        <w:t xml:space="preserve">Step 1. </w:t>
      </w:r>
      <w:r>
        <w:t>Examine the back of your provided Verizon Fios router and write down the Admin URL and password (Note: Your password maybe different if you have changed it, if you do not remember the password you may need to reset it to default by pressing the reset butto</w:t>
      </w:r>
      <w:r>
        <w:t xml:space="preserve">n however, this will return it to default settings and you will need to reconfigure any settings you configured previously). </w:t>
      </w:r>
    </w:p>
    <w:p w14:paraId="49482BED" w14:textId="77777777" w:rsidR="009612F3" w:rsidRDefault="00C43E4E">
      <w:r>
        <w:rPr>
          <w:noProof/>
        </w:rPr>
        <w:drawing>
          <wp:anchor distT="0" distB="0" distL="0" distR="0" simplePos="0" relativeHeight="4" behindDoc="0" locked="0" layoutInCell="1" allowOverlap="1" wp14:anchorId="711A2F21" wp14:editId="148EFA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086610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FD4F" w14:textId="77777777" w:rsidR="009612F3" w:rsidRDefault="009612F3"/>
    <w:p w14:paraId="1007B437" w14:textId="77777777" w:rsidR="009612F3" w:rsidRDefault="009612F3"/>
    <w:p w14:paraId="129966D8" w14:textId="77777777" w:rsidR="009612F3" w:rsidRDefault="009612F3"/>
    <w:p w14:paraId="220B1D2D" w14:textId="77777777" w:rsidR="009612F3" w:rsidRDefault="009612F3"/>
    <w:p w14:paraId="1F6AFD60" w14:textId="77777777" w:rsidR="009612F3" w:rsidRDefault="009612F3"/>
    <w:p w14:paraId="6686FDED" w14:textId="77777777" w:rsidR="009612F3" w:rsidRDefault="009612F3"/>
    <w:p w14:paraId="63C853D3" w14:textId="77777777" w:rsidR="009612F3" w:rsidRDefault="009612F3"/>
    <w:p w14:paraId="1744A09E" w14:textId="77777777" w:rsidR="009612F3" w:rsidRDefault="009612F3"/>
    <w:p w14:paraId="3ED29481" w14:textId="77777777" w:rsidR="009612F3" w:rsidRDefault="009612F3"/>
    <w:p w14:paraId="2F98012A" w14:textId="77777777" w:rsidR="009612F3" w:rsidRDefault="009612F3"/>
    <w:p w14:paraId="75717C1A" w14:textId="77777777" w:rsidR="009612F3" w:rsidRDefault="009612F3"/>
    <w:p w14:paraId="1DB2D51A" w14:textId="77777777" w:rsidR="009612F3" w:rsidRDefault="009612F3"/>
    <w:p w14:paraId="70A6103F" w14:textId="77777777" w:rsidR="009612F3" w:rsidRDefault="009612F3"/>
    <w:p w14:paraId="2DCA3DDE" w14:textId="77777777" w:rsidR="009612F3" w:rsidRDefault="00C43E4E">
      <w:r>
        <w:t>Step 2. Open a web browser on a device that is connected to the Verizon Fios router and enter the Admin URL and pas</w:t>
      </w:r>
      <w:r>
        <w:t xml:space="preserve">sword. </w:t>
      </w:r>
    </w:p>
    <w:p w14:paraId="42B44697" w14:textId="77777777" w:rsidR="009612F3" w:rsidRDefault="00C43E4E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C262D39" wp14:editId="6FA1D3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4485" cy="2190115"/>
            <wp:effectExtent l="0" t="0" r="0" b="0"/>
            <wp:wrapTopAndBottom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4D9A3" w14:textId="77777777" w:rsidR="009612F3" w:rsidRDefault="009612F3"/>
    <w:p w14:paraId="6A1E0054" w14:textId="77777777" w:rsidR="009612F3" w:rsidRDefault="00C43E4E">
      <w:r>
        <w:t xml:space="preserve">Step 3. Enable Guest </w:t>
      </w:r>
      <w:proofErr w:type="spellStart"/>
      <w:r>
        <w:t>Wifi</w:t>
      </w:r>
      <w:proofErr w:type="spellEnd"/>
      <w:r>
        <w:t xml:space="preserve">, if you do not already have your router configured to allow a guest network. Take note of the username and password for use when you image your </w:t>
      </w:r>
      <w:proofErr w:type="spellStart"/>
      <w:r>
        <w:t>sd</w:t>
      </w:r>
      <w:proofErr w:type="spellEnd"/>
      <w:r>
        <w:t xml:space="preserve"> card with Raspbian Imager. </w:t>
      </w:r>
    </w:p>
    <w:p w14:paraId="1BFF869C" w14:textId="77777777" w:rsidR="009612F3" w:rsidRDefault="00C43E4E">
      <w:r>
        <w:t>Note:</w:t>
      </w:r>
      <w:r>
        <w:rPr>
          <w:noProof/>
        </w:rPr>
        <w:drawing>
          <wp:anchor distT="0" distB="0" distL="0" distR="0" simplePos="0" relativeHeight="2" behindDoc="0" locked="0" layoutInCell="1" allowOverlap="1" wp14:anchorId="2E303028" wp14:editId="09B44647">
            <wp:simplePos x="0" y="0"/>
            <wp:positionH relativeFrom="column">
              <wp:posOffset>387985</wp:posOffset>
            </wp:positionH>
            <wp:positionV relativeFrom="paragraph">
              <wp:posOffset>85090</wp:posOffset>
            </wp:positionV>
            <wp:extent cx="5106670" cy="3573780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As noted in screenshot above, connect</w:t>
      </w:r>
      <w:r>
        <w:t xml:space="preserve">ing the </w:t>
      </w:r>
      <w:proofErr w:type="spellStart"/>
      <w:r>
        <w:t>dshield</w:t>
      </w:r>
      <w:proofErr w:type="spellEnd"/>
      <w:r>
        <w:t xml:space="preserve"> </w:t>
      </w:r>
      <w:proofErr w:type="spellStart"/>
      <w:r>
        <w:t>honepot</w:t>
      </w:r>
      <w:proofErr w:type="spellEnd"/>
      <w:r>
        <w:t xml:space="preserve"> through the guest </w:t>
      </w:r>
      <w:proofErr w:type="spellStart"/>
      <w:r>
        <w:t>wifi</w:t>
      </w:r>
      <w:proofErr w:type="spellEnd"/>
      <w:r>
        <w:t xml:space="preserve"> will segregate it from other devices on the primary network </w:t>
      </w:r>
      <w:proofErr w:type="spellStart"/>
      <w:r>
        <w:t>wifi</w:t>
      </w:r>
      <w:proofErr w:type="spellEnd"/>
      <w:r>
        <w:t xml:space="preserve"> with the default Verizon Fios router firewall. The IOT network has no firewall protections between the primary network using default settings.</w:t>
      </w:r>
    </w:p>
    <w:p w14:paraId="34DBDE52" w14:textId="77777777" w:rsidR="009612F3" w:rsidRDefault="009612F3"/>
    <w:p w14:paraId="71ECCCD9" w14:textId="77777777" w:rsidR="009612F3" w:rsidRDefault="00C43E4E">
      <w:r>
        <w:lastRenderedPageBreak/>
        <w:t xml:space="preserve">Step 4. Perform the steps listed in the </w:t>
      </w:r>
      <w:proofErr w:type="spellStart"/>
      <w:r>
        <w:t>dshield</w:t>
      </w:r>
      <w:proofErr w:type="spellEnd"/>
      <w:r>
        <w:t xml:space="preserve"> setup located at  </w:t>
      </w:r>
      <w:hyperlink r:id="rId9">
        <w:r>
          <w:rPr>
            <w:rStyle w:val="Hyperlink"/>
          </w:rPr>
          <w:t>https://isc.sans.edu/honeypotinstall.pdf</w:t>
        </w:r>
      </w:hyperlink>
      <w:hyperlink>
        <w:r>
          <w:t xml:space="preserve"> </w:t>
        </w:r>
      </w:hyperlink>
    </w:p>
    <w:p w14:paraId="247B919A" w14:textId="77777777" w:rsidR="009612F3" w:rsidRDefault="009612F3"/>
    <w:p w14:paraId="338D82A9" w14:textId="77777777" w:rsidR="009612F3" w:rsidRDefault="00C43E4E">
      <w:r>
        <w:t>Ste</w:t>
      </w:r>
      <w:r>
        <w:t xml:space="preserve">p 5. Plug-in your raspberry pi power adapter and give it a couple minutes to boot up and join your </w:t>
      </w:r>
      <w:proofErr w:type="spellStart"/>
      <w:r>
        <w:t>wifi</w:t>
      </w:r>
      <w:proofErr w:type="spellEnd"/>
      <w:r>
        <w:t xml:space="preserve"> guest network.</w:t>
      </w:r>
    </w:p>
    <w:p w14:paraId="56DA4C55" w14:textId="77777777" w:rsidR="009612F3" w:rsidRDefault="009612F3"/>
    <w:p w14:paraId="0FAF48E6" w14:textId="77777777" w:rsidR="009612F3" w:rsidRDefault="00C43E4E">
      <w:r>
        <w:t xml:space="preserve">Step 6. Connect to the guest </w:t>
      </w:r>
      <w:proofErr w:type="spellStart"/>
      <w:r>
        <w:t>wifi</w:t>
      </w:r>
      <w:proofErr w:type="spellEnd"/>
      <w:r>
        <w:t xml:space="preserve"> network with the</w:t>
      </w:r>
      <w:r>
        <w:t xml:space="preserve"> computer you will use to ssh to the </w:t>
      </w:r>
      <w:proofErr w:type="spellStart"/>
      <w:r>
        <w:t>rasberry</w:t>
      </w:r>
      <w:proofErr w:type="spellEnd"/>
      <w:r>
        <w:t xml:space="preserve"> pi to finish the steps listed in the </w:t>
      </w:r>
      <w:proofErr w:type="spellStart"/>
      <w:r>
        <w:t>dshield</w:t>
      </w:r>
      <w:proofErr w:type="spellEnd"/>
      <w:r>
        <w:t xml:space="preserve"> setup guide above. (Note: you could also connect </w:t>
      </w:r>
      <w:proofErr w:type="gramStart"/>
      <w:r>
        <w:t>a</w:t>
      </w:r>
      <w:proofErr w:type="gramEnd"/>
      <w:r>
        <w:t xml:space="preserve"> Ethernet cable to your raspberry pi for setup if you would like however, this would bypass the firewall between th</w:t>
      </w:r>
      <w:r>
        <w:t xml:space="preserve">e primary and guest networks so it is not recommended to keep it connected once you install the </w:t>
      </w:r>
      <w:proofErr w:type="spellStart"/>
      <w:r>
        <w:t>dshield</w:t>
      </w:r>
      <w:proofErr w:type="spellEnd"/>
      <w:r>
        <w:t xml:space="preserve"> honeypot repo on your raspberry pi.)</w:t>
      </w:r>
    </w:p>
    <w:p w14:paraId="528C683C" w14:textId="77777777" w:rsidR="009612F3" w:rsidRDefault="009612F3"/>
    <w:p w14:paraId="6F87A6FA" w14:textId="77777777" w:rsidR="009612F3" w:rsidRDefault="00C43E4E">
      <w:r>
        <w:t xml:space="preserve">Step 7. Once you have fully completed the </w:t>
      </w:r>
      <w:proofErr w:type="spellStart"/>
      <w:r>
        <w:t>dshield</w:t>
      </w:r>
      <w:proofErr w:type="spellEnd"/>
      <w:r>
        <w:t xml:space="preserve"> honeypot setup and restarted the device, login to the Verizon Fi</w:t>
      </w:r>
      <w:r>
        <w:t xml:space="preserve">os router Admin URL with a device connected to the primary network and expose the IP associated to your honeypot by clicking on the advanced tab, then Security &amp; Firewall, then DMZ Host. Use the drop down for Local Host and select the </w:t>
      </w:r>
      <w:proofErr w:type="spellStart"/>
      <w:r>
        <w:t>honepot’s</w:t>
      </w:r>
      <w:proofErr w:type="spellEnd"/>
      <w:r>
        <w:t xml:space="preserve"> IP on the g</w:t>
      </w:r>
      <w:r>
        <w:t>uest network, it will be different from the primary network IPs. Click on DMZ IPv4 Host toggle button and then apply changes.</w:t>
      </w:r>
    </w:p>
    <w:p w14:paraId="421DB537" w14:textId="77777777" w:rsidR="009612F3" w:rsidRDefault="009612F3"/>
    <w:p w14:paraId="08BDC425" w14:textId="77777777" w:rsidR="009612F3" w:rsidRDefault="00C43E4E">
      <w:r>
        <w:rPr>
          <w:noProof/>
        </w:rPr>
        <w:drawing>
          <wp:anchor distT="0" distB="0" distL="0" distR="0" simplePos="0" relativeHeight="3" behindDoc="0" locked="0" layoutInCell="1" allowOverlap="1" wp14:anchorId="63F8B9CE" wp14:editId="57FCED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560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 xml:space="preserve"> </w:t>
      </w:r>
    </w:p>
    <w:p w14:paraId="731A65A7" w14:textId="77777777" w:rsidR="009612F3" w:rsidRDefault="00C43E4E">
      <w:r>
        <w:t>References:</w:t>
      </w:r>
    </w:p>
    <w:p w14:paraId="56BAA9EF" w14:textId="77777777" w:rsidR="009612F3" w:rsidRDefault="009612F3"/>
    <w:p w14:paraId="52160FD0" w14:textId="77777777" w:rsidR="009612F3" w:rsidRDefault="00C43E4E">
      <w:r>
        <w:lastRenderedPageBreak/>
        <w:t xml:space="preserve">1. </w:t>
      </w:r>
      <w:proofErr w:type="spellStart"/>
      <w:r>
        <w:t>Dshield</w:t>
      </w:r>
      <w:proofErr w:type="spellEnd"/>
      <w:r>
        <w:t xml:space="preserve"> Setup instructions: </w:t>
      </w:r>
      <w:hyperlink>
        <w:r>
          <w:rPr>
            <w:rStyle w:val="Hyperlink"/>
          </w:rPr>
          <w:t>https://isc.sans.edu/honeypotinstall.pdf</w:t>
        </w:r>
      </w:hyperlink>
    </w:p>
    <w:p w14:paraId="33697E2C" w14:textId="77777777" w:rsidR="009612F3" w:rsidRDefault="00C43E4E">
      <w:r>
        <w:t xml:space="preserve">2. Verizon Router User Guide: </w:t>
      </w:r>
      <w:hyperlink r:id="rId11">
        <w:r>
          <w:rPr>
            <w:rStyle w:val="Hyperlink"/>
          </w:rPr>
          <w:t>https://www.verizon.com/supportresources/content/dam/verizon/support/con</w:t>
        </w:r>
        <w:r>
          <w:rPr>
            <w:rStyle w:val="Hyperlink"/>
          </w:rPr>
          <w:t>sumer/documents/internet/verizon-router_user-guide.pdf</w:t>
        </w:r>
      </w:hyperlink>
      <w:hyperlink>
        <w:r>
          <w:t xml:space="preserve"> </w:t>
        </w:r>
      </w:hyperlink>
    </w:p>
    <w:sectPr w:rsidR="009612F3">
      <w:footerReference w:type="default" r:id="rId12"/>
      <w:pgSz w:w="12240" w:h="15840"/>
      <w:pgMar w:top="1440" w:right="1440" w:bottom="2003" w:left="1440" w:header="0" w:footer="14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88459" w14:textId="77777777" w:rsidR="00C43E4E" w:rsidRDefault="00C43E4E">
      <w:r>
        <w:separator/>
      </w:r>
    </w:p>
  </w:endnote>
  <w:endnote w:type="continuationSeparator" w:id="0">
    <w:p w14:paraId="1468B5D4" w14:textId="77777777" w:rsidR="00C43E4E" w:rsidRDefault="00C4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EB16" w14:textId="77777777" w:rsidR="009612F3" w:rsidRDefault="00C43E4E">
    <w:pPr>
      <w:pStyle w:val="Footer"/>
      <w:jc w:val="right"/>
    </w:pPr>
    <w:r>
      <w:t>Guide created by John Grant, July 16</w:t>
    </w:r>
    <w:proofErr w:type="gramStart"/>
    <w:r>
      <w:t xml:space="preserve"> 2023</w:t>
    </w:r>
    <w:proofErr w:type="gram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17C8" w14:textId="77777777" w:rsidR="00C43E4E" w:rsidRDefault="00C43E4E">
      <w:r>
        <w:separator/>
      </w:r>
    </w:p>
  </w:footnote>
  <w:footnote w:type="continuationSeparator" w:id="0">
    <w:p w14:paraId="22CB6793" w14:textId="77777777" w:rsidR="00C43E4E" w:rsidRDefault="00C43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3"/>
    <w:rsid w:val="003C7D46"/>
    <w:rsid w:val="009612F3"/>
    <w:rsid w:val="00BE3AF9"/>
    <w:rsid w:val="00C4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F0A6A"/>
  <w15:docId w15:val="{7A3F17F4-D65F-424F-9BF3-3731BDD7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2B38B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B38B5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</w:style>
  <w:style w:type="table" w:styleId="TableGrid">
    <w:name w:val="Table Grid"/>
    <w:basedOn w:val="TableNormal"/>
    <w:uiPriority w:val="39"/>
    <w:rsid w:val="002B3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verizon.com/supportresources/content/dam/verizon/support/consumer/documents/internet/verizon-router_user-guide.pdf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isc.sans.edu/honeypotinstal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Ullrich, Johannes</dc:creator>
  <dc:description/>
  <cp:lastModifiedBy>Ullrich, Johannes</cp:lastModifiedBy>
  <cp:revision>3</cp:revision>
  <dcterms:created xsi:type="dcterms:W3CDTF">2023-07-17T13:47:00Z</dcterms:created>
  <dcterms:modified xsi:type="dcterms:W3CDTF">2023-07-17T13:47:00Z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