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44749220" w:rsidR="003A1377" w:rsidRDefault="001D37AF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додавање и уклањање производа продавнице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72DC4CA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8574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68574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4CE26FB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E25A8A">
            <w:rPr>
              <w:b/>
              <w:bCs/>
              <w:lang w:val="sr-Cyrl-RS"/>
            </w:rPr>
            <w:t>додавања и уклањања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5CCCBE8F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E70946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93BA8AD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D00B9D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производа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које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а нуди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F6541A9" w14:textId="77777777" w:rsidR="00571592" w:rsidRDefault="00CA58FA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  <w:p w14:paraId="71EF843C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9BF8D13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D066451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7A81C24" w14:textId="79437574" w:rsidR="00765B32" w:rsidRPr="0057159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4B5927FF" w:rsidR="00571592" w:rsidRPr="00571592" w:rsidRDefault="00765B3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 ли омогућити </w:t>
            </w:r>
            <w:r w:rsidR="001D37A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додавање производа тако да они буду видљиви само продавници (како би се касније дефинисали детаљи попут цене,назива и описа производа)?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5907CF92" w:rsidR="00571592" w:rsidRPr="00765B32" w:rsidRDefault="00D00B9D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592F080C" w:rsidR="00571592" w:rsidRPr="00D00B9D" w:rsidRDefault="00D00B9D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омогућити модификовање производа?</w:t>
            </w: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CA58FA">
        <w:trPr>
          <w:trHeight w:val="58"/>
        </w:trPr>
        <w:tc>
          <w:tcPr>
            <w:tcW w:w="1633" w:type="dxa"/>
          </w:tcPr>
          <w:p w14:paraId="1F9345EC" w14:textId="05375563" w:rsidR="00571592" w:rsidRPr="00C107B4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2DBC710" w:rsidR="00DE4BD5" w:rsidRDefault="00DE4BD5" w:rsidP="0005578E">
      <w:pPr>
        <w:pStyle w:val="Style1"/>
      </w:pPr>
      <w:r w:rsidRPr="00341B13">
        <w:t xml:space="preserve">Сценарио </w:t>
      </w:r>
      <w:r w:rsidR="00375E52">
        <w:t>додавања и уклањања производа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694B6E5E" w:rsidR="00FF3191" w:rsidRPr="00D00B9D" w:rsidRDefault="00CA58F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Додај/Уклони производе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 продавници се приказуј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сви производи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које она нуди 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 које се могу уклонити </w:t>
      </w:r>
      <w:r w:rsidR="008F1C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 се може наћи на почетној страници продавнице као и на страници </w:t>
      </w:r>
      <w:r w:rsidR="00E709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која је приказ странице продавнице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додавања новог производа продавница може да дода име,опис,цену ,слику,количину и ш</w:t>
      </w:r>
      <w:r w:rsidR="001B03D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ифру.</w:t>
      </w: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487351D7" w14:textId="4FAF255C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CE6BBB">
        <w:rPr>
          <w:rFonts w:ascii="Times New Roman" w:hAnsi="Times New Roman" w:cs="Times New Roman"/>
          <w:sz w:val="24"/>
          <w:szCs w:val="24"/>
          <w:u w:val="single"/>
          <w:lang w:val="sr-Cyrl-RS"/>
        </w:rPr>
        <w:t>додаје производ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6C21C269" w:rsidR="0013771A" w:rsidRDefault="008F1C19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>Додај/Уклони производе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6AB98F4A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>страница са свим производима које продавница нуди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3180C699" w14:textId="77777777" w:rsidR="00CE6BBB" w:rsidRPr="00CE6BBB" w:rsidRDefault="00CE6BBB" w:rsidP="00CE6BB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21DAB3FA" w:rsidR="00CE6BBB" w:rsidRDefault="00CE6BBB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,,Додај</w:t>
      </w:r>
      <w:r w:rsidR="00E709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производ“ продавници се отвара нова страница на којој се налази форма коју попуњава </w:t>
      </w:r>
      <w:r w:rsidR="001B03D2">
        <w:rPr>
          <w:rFonts w:ascii="Times New Roman" w:hAnsi="Times New Roman" w:cs="Times New Roman"/>
          <w:sz w:val="24"/>
          <w:szCs w:val="24"/>
          <w:lang w:val="sr-Cyrl-RS"/>
        </w:rPr>
        <w:t>подацима о новом производу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FEBF2D" w14:textId="77777777" w:rsidR="00E70946" w:rsidRDefault="001B03D2" w:rsidP="00E709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,,Сачувај“  производ се додаје на њену страницу</w:t>
      </w:r>
    </w:p>
    <w:p w14:paraId="53F90B12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14:paraId="3B3AB012" w14:textId="0F7EDF35" w:rsidR="001B03D2" w:rsidRPr="00E70946" w:rsidRDefault="001B03D2" w:rsidP="00E7094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уклања производ</w:t>
      </w:r>
    </w:p>
    <w:p w14:paraId="1145AB41" w14:textId="77777777" w:rsidR="00E70946" w:rsidRPr="00E70946" w:rsidRDefault="00E70946" w:rsidP="00E70946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828084" w14:textId="67377F19" w:rsid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E70946"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Додај/Уклони 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производе“</w:t>
      </w:r>
    </w:p>
    <w:p w14:paraId="5713DB77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50F0ED" w14:textId="2FD747F6" w:rsid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Приказује се страница са свим производима које продавница нуди </w:t>
      </w:r>
    </w:p>
    <w:p w14:paraId="54642C93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F07923" w14:textId="77777777" w:rsidR="00E70946" w:rsidRDefault="00E70946" w:rsidP="00E7094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1C7E59" w14:textId="37D952F9" w:rsidR="001B03D2" w:rsidRP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иконицу </w:t>
      </w:r>
      <w:r w:rsidRPr="00E70946">
        <w:rPr>
          <w:rFonts w:ascii="Times New Roman" w:hAnsi="Times New Roman" w:cs="Times New Roman"/>
          <w:sz w:val="24"/>
          <w:szCs w:val="24"/>
        </w:rPr>
        <w:t xml:space="preserve">x 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у углу слике корисник уклања потојећи производ</w:t>
      </w:r>
    </w:p>
    <w:p w14:paraId="0B42811A" w14:textId="15447B88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0FA4B8" w14:textId="4527B8ED" w:rsidR="00E66D46" w:rsidRPr="001B03D2" w:rsidRDefault="00E66D46" w:rsidP="001B03D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8150" w14:textId="77777777" w:rsidR="006F430F" w:rsidRDefault="006F430F" w:rsidP="006F55B4">
      <w:pPr>
        <w:spacing w:after="0" w:line="240" w:lineRule="auto"/>
      </w:pPr>
      <w:r>
        <w:separator/>
      </w:r>
    </w:p>
  </w:endnote>
  <w:endnote w:type="continuationSeparator" w:id="0">
    <w:p w14:paraId="0CE9745B" w14:textId="77777777" w:rsidR="006F430F" w:rsidRDefault="006F430F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2BC88" w14:textId="77777777" w:rsidR="006F430F" w:rsidRDefault="006F430F" w:rsidP="006F55B4">
      <w:pPr>
        <w:spacing w:after="0" w:line="240" w:lineRule="auto"/>
      </w:pPr>
      <w:r>
        <w:separator/>
      </w:r>
    </w:p>
  </w:footnote>
  <w:footnote w:type="continuationSeparator" w:id="0">
    <w:p w14:paraId="717CDEBD" w14:textId="77777777" w:rsidR="006F430F" w:rsidRDefault="006F430F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58F6561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0210F8"/>
    <w:multiLevelType w:val="multilevel"/>
    <w:tmpl w:val="0C207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4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596798"/>
    <w:multiLevelType w:val="hybridMultilevel"/>
    <w:tmpl w:val="17B867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2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4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8"/>
  </w:num>
  <w:num w:numId="7">
    <w:abstractNumId w:val="20"/>
  </w:num>
  <w:num w:numId="8">
    <w:abstractNumId w:val="19"/>
  </w:num>
  <w:num w:numId="9">
    <w:abstractNumId w:val="21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  <w:num w:numId="17">
    <w:abstractNumId w:val="24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13"/>
  </w:num>
  <w:num w:numId="23">
    <w:abstractNumId w:val="2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320C"/>
    <w:rsid w:val="0013771A"/>
    <w:rsid w:val="00155B47"/>
    <w:rsid w:val="0016003B"/>
    <w:rsid w:val="001B03D2"/>
    <w:rsid w:val="001D37AF"/>
    <w:rsid w:val="00270D31"/>
    <w:rsid w:val="00313A77"/>
    <w:rsid w:val="00341B13"/>
    <w:rsid w:val="00375E52"/>
    <w:rsid w:val="003A1377"/>
    <w:rsid w:val="003A585B"/>
    <w:rsid w:val="003C658E"/>
    <w:rsid w:val="00404B79"/>
    <w:rsid w:val="004A56A9"/>
    <w:rsid w:val="00543F64"/>
    <w:rsid w:val="00571592"/>
    <w:rsid w:val="00663EFE"/>
    <w:rsid w:val="00685749"/>
    <w:rsid w:val="00696EE5"/>
    <w:rsid w:val="006C02CB"/>
    <w:rsid w:val="006C2E7F"/>
    <w:rsid w:val="006D075D"/>
    <w:rsid w:val="006F430F"/>
    <w:rsid w:val="006F55B4"/>
    <w:rsid w:val="006F7395"/>
    <w:rsid w:val="00702A69"/>
    <w:rsid w:val="0073424B"/>
    <w:rsid w:val="00746666"/>
    <w:rsid w:val="007503AF"/>
    <w:rsid w:val="00765B32"/>
    <w:rsid w:val="00813AD8"/>
    <w:rsid w:val="00823C64"/>
    <w:rsid w:val="00867ACB"/>
    <w:rsid w:val="008F1C19"/>
    <w:rsid w:val="009C6068"/>
    <w:rsid w:val="009D5194"/>
    <w:rsid w:val="00A153C0"/>
    <w:rsid w:val="00B0050B"/>
    <w:rsid w:val="00B07B5A"/>
    <w:rsid w:val="00B13F34"/>
    <w:rsid w:val="00B4045D"/>
    <w:rsid w:val="00B42EBA"/>
    <w:rsid w:val="00B430B5"/>
    <w:rsid w:val="00C107B4"/>
    <w:rsid w:val="00C924FC"/>
    <w:rsid w:val="00C97E6F"/>
    <w:rsid w:val="00CA58FA"/>
    <w:rsid w:val="00CB5A6D"/>
    <w:rsid w:val="00CE6BBB"/>
    <w:rsid w:val="00D00B9D"/>
    <w:rsid w:val="00DB40B1"/>
    <w:rsid w:val="00DC01CB"/>
    <w:rsid w:val="00DD603B"/>
    <w:rsid w:val="00DE4BD5"/>
    <w:rsid w:val="00E21236"/>
    <w:rsid w:val="00E25A8A"/>
    <w:rsid w:val="00E519FF"/>
    <w:rsid w:val="00E66D46"/>
    <w:rsid w:val="00E709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A770-42E2-44B7-B767-58797DAC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6</cp:revision>
  <dcterms:created xsi:type="dcterms:W3CDTF">2020-03-06T14:37:00Z</dcterms:created>
  <dcterms:modified xsi:type="dcterms:W3CDTF">2020-03-07T16:28:00Z</dcterms:modified>
</cp:coreProperties>
</file>