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996B" w14:textId="77777777" w:rsidR="007225DA" w:rsidRPr="007225DA" w:rsidRDefault="007225DA" w:rsidP="007225DA">
      <w:pPr>
        <w:ind w:left="357"/>
        <w:jc w:val="center"/>
        <w:rPr>
          <w:rFonts w:ascii="Poppins" w:hAnsi="Poppins" w:cs="Poppins"/>
          <w:b/>
          <w:sz w:val="22"/>
          <w:szCs w:val="22"/>
          <w:u w:val="single"/>
        </w:rPr>
      </w:pPr>
      <w:proofErr w:type="spellStart"/>
      <w:r w:rsidRPr="007225DA">
        <w:rPr>
          <w:rFonts w:ascii="Poppins" w:hAnsi="Poppins" w:cs="Poppins"/>
          <w:b/>
          <w:sz w:val="22"/>
          <w:szCs w:val="22"/>
          <w:u w:val="single"/>
        </w:rPr>
        <w:t>Backend</w:t>
      </w:r>
      <w:proofErr w:type="spellEnd"/>
    </w:p>
    <w:p w14:paraId="03186FEC" w14:textId="77777777" w:rsidR="007225DA" w:rsidRPr="007225DA" w:rsidRDefault="007225DA" w:rsidP="007225DA">
      <w:pPr>
        <w:ind w:left="357"/>
        <w:jc w:val="center"/>
        <w:rPr>
          <w:rFonts w:ascii="Poppins" w:hAnsi="Poppins" w:cs="Poppins"/>
          <w:b/>
          <w:sz w:val="22"/>
          <w:szCs w:val="22"/>
          <w:u w:val="single"/>
        </w:rPr>
      </w:pPr>
      <w:r w:rsidRPr="007225DA">
        <w:rPr>
          <w:rFonts w:ascii="Poppins" w:hAnsi="Poppins" w:cs="Poppins"/>
          <w:b/>
          <w:sz w:val="22"/>
          <w:szCs w:val="22"/>
          <w:u w:val="single"/>
        </w:rPr>
        <w:t>Entrega no AVA</w:t>
      </w:r>
    </w:p>
    <w:p w14:paraId="5B8A603D" w14:textId="77777777" w:rsidR="007225DA" w:rsidRPr="007225DA" w:rsidRDefault="007225DA" w:rsidP="007225DA">
      <w:pPr>
        <w:ind w:left="357"/>
        <w:jc w:val="center"/>
        <w:rPr>
          <w:rFonts w:ascii="Poppins" w:hAnsi="Poppins" w:cs="Poppins"/>
          <w:b/>
          <w:sz w:val="22"/>
          <w:szCs w:val="22"/>
          <w:u w:val="single"/>
        </w:rPr>
      </w:pPr>
      <w:proofErr w:type="spellStart"/>
      <w:r w:rsidRPr="007225DA">
        <w:rPr>
          <w:rFonts w:ascii="Poppins" w:hAnsi="Poppins" w:cs="Poppins"/>
          <w:b/>
          <w:sz w:val="22"/>
          <w:szCs w:val="22"/>
          <w:u w:val="single"/>
        </w:rPr>
        <w:t>re</w:t>
      </w:r>
      <w:proofErr w:type="spellEnd"/>
      <w:r w:rsidRPr="007225DA">
        <w:rPr>
          <w:rFonts w:ascii="Poppins" w:hAnsi="Poppins" w:cs="Poppins"/>
          <w:b/>
          <w:sz w:val="22"/>
          <w:szCs w:val="22"/>
          <w:u w:val="single"/>
        </w:rPr>
        <w:t>_[SIS]ANO2C2B1S1A3</w:t>
      </w:r>
    </w:p>
    <w:p w14:paraId="669AE425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</w:p>
    <w:p w14:paraId="5F2F4412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  <w:r w:rsidRPr="007225DA">
        <w:rPr>
          <w:rFonts w:ascii="Poppins" w:hAnsi="Poppins" w:cs="Poppins"/>
          <w:b/>
          <w:sz w:val="22"/>
          <w:szCs w:val="22"/>
          <w:u w:val="single"/>
        </w:rPr>
        <w:t>Título da atividade: Introdução à arquitetura MVC e organização do código</w:t>
      </w:r>
    </w:p>
    <w:p w14:paraId="33533E35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</w:p>
    <w:p w14:paraId="1B863EAA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  <w:r w:rsidRPr="007225DA">
        <w:rPr>
          <w:rFonts w:ascii="Poppins" w:hAnsi="Poppins" w:cs="Poppins"/>
          <w:b/>
          <w:sz w:val="22"/>
          <w:szCs w:val="22"/>
          <w:u w:val="single"/>
        </w:rPr>
        <w:t>Objetivos</w:t>
      </w:r>
    </w:p>
    <w:p w14:paraId="081EB735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  <w:r w:rsidRPr="007225DA">
        <w:rPr>
          <w:rFonts w:ascii="Poppins" w:hAnsi="Poppins" w:cs="Poppins"/>
          <w:b/>
          <w:sz w:val="22"/>
          <w:szCs w:val="22"/>
          <w:u w:val="single"/>
        </w:rPr>
        <w:t xml:space="preserve">Entender e aplicar a arquitetura MVC (Model-View-Controller) em uma aplicação </w:t>
      </w:r>
      <w:proofErr w:type="spellStart"/>
      <w:r w:rsidRPr="007225DA">
        <w:rPr>
          <w:rFonts w:ascii="Poppins" w:hAnsi="Poppins" w:cs="Poppins"/>
          <w:b/>
          <w:sz w:val="22"/>
          <w:szCs w:val="22"/>
          <w:u w:val="single"/>
        </w:rPr>
        <w:t>back-end</w:t>
      </w:r>
      <w:proofErr w:type="spellEnd"/>
      <w:r w:rsidRPr="007225DA">
        <w:rPr>
          <w:rFonts w:ascii="Poppins" w:hAnsi="Poppins" w:cs="Poppins"/>
          <w:b/>
          <w:sz w:val="22"/>
          <w:szCs w:val="22"/>
          <w:u w:val="single"/>
        </w:rPr>
        <w:t xml:space="preserve"> simples, organizando o código de forma clara e escalável.</w:t>
      </w:r>
    </w:p>
    <w:p w14:paraId="1D672F9E" w14:textId="77777777" w:rsidR="007225DA" w:rsidRPr="007225DA" w:rsidRDefault="007225DA" w:rsidP="007225DA">
      <w:pPr>
        <w:ind w:left="357"/>
        <w:jc w:val="both"/>
        <w:rPr>
          <w:rFonts w:ascii="Poppins" w:hAnsi="Poppins" w:cs="Poppins"/>
          <w:b/>
          <w:sz w:val="22"/>
          <w:szCs w:val="22"/>
          <w:u w:val="single"/>
        </w:rPr>
      </w:pPr>
    </w:p>
    <w:p w14:paraId="0FAB7145" w14:textId="1A9A7F31" w:rsidR="00E227A8" w:rsidRPr="00647900" w:rsidRDefault="007225DA" w:rsidP="007225DA">
      <w:pPr>
        <w:ind w:left="357"/>
        <w:jc w:val="both"/>
        <w:rPr>
          <w:rFonts w:ascii="Poppins Light" w:hAnsi="Poppins Light" w:cs="Poppins Light"/>
          <w:noProof/>
          <w:sz w:val="18"/>
          <w:szCs w:val="18"/>
        </w:rPr>
      </w:pPr>
      <w:r w:rsidRPr="007225DA">
        <w:rPr>
          <w:rFonts w:ascii="Poppins" w:hAnsi="Poppins" w:cs="Poppins"/>
          <w:b/>
          <w:sz w:val="22"/>
          <w:szCs w:val="22"/>
          <w:u w:val="single"/>
        </w:rPr>
        <w:t>Passo a passo do exercício:</w:t>
      </w:r>
    </w:p>
    <w:p w14:paraId="092BBF48" w14:textId="6071266C" w:rsidR="00B651DF" w:rsidRPr="00647900" w:rsidRDefault="00B651DF" w:rsidP="00647900">
      <w:pPr>
        <w:pStyle w:val="PargrafodaLista"/>
        <w:numPr>
          <w:ilvl w:val="0"/>
          <w:numId w:val="10"/>
        </w:numPr>
        <w:jc w:val="both"/>
        <w:rPr>
          <w:rFonts w:ascii="Poppins" w:hAnsi="Poppins" w:cs="Poppins"/>
          <w:b/>
          <w:bCs/>
          <w:noProof/>
          <w:sz w:val="22"/>
          <w:szCs w:val="22"/>
        </w:rPr>
      </w:pPr>
      <w:r w:rsidRPr="00647900">
        <w:rPr>
          <w:rFonts w:ascii="Poppins" w:hAnsi="Poppins" w:cs="Poppins"/>
          <w:b/>
          <w:bCs/>
          <w:noProof/>
          <w:sz w:val="22"/>
          <w:szCs w:val="22"/>
        </w:rPr>
        <w:t>Entendendo o conceito de MVC</w:t>
      </w:r>
    </w:p>
    <w:p w14:paraId="238A9834" w14:textId="174EE3AE" w:rsidR="00B651DF" w:rsidRPr="00647900" w:rsidRDefault="00B651DF" w:rsidP="00647900">
      <w:pPr>
        <w:ind w:left="360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t>A arquitetura MVC é uma forma de organizar o código em três partes principais, cada uma com uma função específica. Vamos conhecer melhor cada uma delas:</w:t>
      </w:r>
    </w:p>
    <w:p w14:paraId="22D5DEC3" w14:textId="77777777" w:rsidR="002E294B" w:rsidRPr="00647900" w:rsidRDefault="002E294B" w:rsidP="00647900">
      <w:pPr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01CF9DDC" w14:textId="40D9A379" w:rsidR="002E294B" w:rsidRPr="00647900" w:rsidRDefault="002E294B" w:rsidP="00647900">
      <w:pPr>
        <w:pStyle w:val="PargrafodaLista"/>
        <w:numPr>
          <w:ilvl w:val="0"/>
          <w:numId w:val="9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" w:hAnsi="Poppins" w:cs="Poppins"/>
          <w:b/>
          <w:bCs/>
          <w:noProof/>
          <w:sz w:val="22"/>
          <w:szCs w:val="22"/>
        </w:rPr>
        <w:t>Model (</w:t>
      </w:r>
      <w:r w:rsidR="00D063DE" w:rsidRPr="00647900">
        <w:rPr>
          <w:rFonts w:ascii="Poppins" w:hAnsi="Poppins" w:cs="Poppins"/>
          <w:b/>
          <w:bCs/>
          <w:noProof/>
          <w:sz w:val="22"/>
          <w:szCs w:val="22"/>
        </w:rPr>
        <w:t>m</w:t>
      </w:r>
      <w:r w:rsidRPr="00647900">
        <w:rPr>
          <w:rFonts w:ascii="Poppins" w:hAnsi="Poppins" w:cs="Poppins"/>
          <w:b/>
          <w:bCs/>
          <w:noProof/>
          <w:sz w:val="22"/>
          <w:szCs w:val="22"/>
        </w:rPr>
        <w:t>odelo):</w:t>
      </w:r>
      <w:r w:rsidRPr="00647900">
        <w:rPr>
          <w:rFonts w:ascii="Poppins Light" w:hAnsi="Poppins Light" w:cs="Poppins Light"/>
          <w:noProof/>
          <w:sz w:val="22"/>
          <w:szCs w:val="22"/>
        </w:rPr>
        <w:t xml:space="preserve"> </w:t>
      </w:r>
      <w:r w:rsidR="00E411E3" w:rsidRPr="00647900">
        <w:rPr>
          <w:rFonts w:ascii="Poppins Light" w:hAnsi="Poppins Light" w:cs="Poppins Light"/>
          <w:noProof/>
          <w:sz w:val="18"/>
          <w:szCs w:val="18"/>
        </w:rPr>
        <w:t>r</w:t>
      </w:r>
      <w:r w:rsidRPr="00647900">
        <w:rPr>
          <w:rFonts w:ascii="Poppins Light" w:hAnsi="Poppins Light" w:cs="Poppins Light"/>
          <w:noProof/>
          <w:sz w:val="18"/>
          <w:szCs w:val="18"/>
        </w:rPr>
        <w:t>epresenta os dados da aplicação e as regras de negócio. No contexto de um sistema de cadastro de usuários, o modelo poderia definir a estrutura dos dados do usuário, como nome, e</w:t>
      </w:r>
      <w:r w:rsidR="00E411E3" w:rsidRPr="00647900">
        <w:rPr>
          <w:rFonts w:ascii="Poppins Light" w:hAnsi="Poppins Light" w:cs="Poppins Light"/>
          <w:noProof/>
          <w:sz w:val="18"/>
          <w:szCs w:val="18"/>
        </w:rPr>
        <w:t>-</w:t>
      </w:r>
      <w:r w:rsidRPr="00647900">
        <w:rPr>
          <w:rFonts w:ascii="Poppins Light" w:hAnsi="Poppins Light" w:cs="Poppins Light"/>
          <w:noProof/>
          <w:sz w:val="18"/>
          <w:szCs w:val="18"/>
        </w:rPr>
        <w:t>mail e senha.</w:t>
      </w:r>
    </w:p>
    <w:p w14:paraId="5CB79A82" w14:textId="77777777" w:rsidR="002E294B" w:rsidRPr="00647900" w:rsidRDefault="002E294B" w:rsidP="00647900">
      <w:pPr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14E7AB2F" w14:textId="40EFAFEC" w:rsidR="002E294B" w:rsidRPr="00647900" w:rsidRDefault="002E294B" w:rsidP="00647900">
      <w:pPr>
        <w:pStyle w:val="PargrafodaLista"/>
        <w:numPr>
          <w:ilvl w:val="0"/>
          <w:numId w:val="9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" w:hAnsi="Poppins" w:cs="Poppins"/>
          <w:b/>
          <w:bCs/>
          <w:noProof/>
          <w:sz w:val="22"/>
          <w:szCs w:val="22"/>
        </w:rPr>
        <w:t>View (</w:t>
      </w:r>
      <w:r w:rsidR="00D063DE" w:rsidRPr="00647900">
        <w:rPr>
          <w:rFonts w:ascii="Poppins" w:hAnsi="Poppins" w:cs="Poppins"/>
          <w:b/>
          <w:bCs/>
          <w:noProof/>
          <w:sz w:val="22"/>
          <w:szCs w:val="22"/>
        </w:rPr>
        <w:t>v</w:t>
      </w:r>
      <w:r w:rsidRPr="00647900">
        <w:rPr>
          <w:rFonts w:ascii="Poppins" w:hAnsi="Poppins" w:cs="Poppins"/>
          <w:b/>
          <w:bCs/>
          <w:noProof/>
          <w:sz w:val="22"/>
          <w:szCs w:val="22"/>
        </w:rPr>
        <w:t>isão):</w:t>
      </w:r>
      <w:r w:rsidRPr="00647900">
        <w:rPr>
          <w:rFonts w:ascii="Poppins Light" w:hAnsi="Poppins Light" w:cs="Poppins Light"/>
          <w:noProof/>
          <w:sz w:val="22"/>
          <w:szCs w:val="22"/>
        </w:rPr>
        <w:t xml:space="preserve"> </w:t>
      </w:r>
      <w:r w:rsidR="00E411E3" w:rsidRPr="00647900">
        <w:rPr>
          <w:rFonts w:ascii="Poppins Light" w:hAnsi="Poppins Light" w:cs="Poppins Light"/>
          <w:noProof/>
          <w:sz w:val="18"/>
          <w:szCs w:val="18"/>
        </w:rPr>
        <w:t>r</w:t>
      </w:r>
      <w:r w:rsidRPr="00647900">
        <w:rPr>
          <w:rFonts w:ascii="Poppins Light" w:hAnsi="Poppins Light" w:cs="Poppins Light"/>
          <w:noProof/>
          <w:sz w:val="18"/>
          <w:szCs w:val="18"/>
        </w:rPr>
        <w:t>esponsável pela apresentação dos dados ao usuário. No back-end, isso pode ser a formatação dos dados que serão enviados como resposta à API.</w:t>
      </w:r>
    </w:p>
    <w:p w14:paraId="0F0EE832" w14:textId="77777777" w:rsidR="002E294B" w:rsidRPr="00647900" w:rsidRDefault="002E294B" w:rsidP="00647900">
      <w:pPr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319B3DCD" w14:textId="2739A3CC" w:rsidR="007366F9" w:rsidRPr="00647900" w:rsidRDefault="002E294B" w:rsidP="00647900">
      <w:pPr>
        <w:pStyle w:val="PargrafodaLista"/>
        <w:numPr>
          <w:ilvl w:val="0"/>
          <w:numId w:val="9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" w:hAnsi="Poppins" w:cs="Poppins"/>
          <w:b/>
          <w:bCs/>
          <w:noProof/>
          <w:sz w:val="22"/>
          <w:szCs w:val="22"/>
        </w:rPr>
        <w:t>Controller (</w:t>
      </w:r>
      <w:r w:rsidR="00D063DE" w:rsidRPr="00647900">
        <w:rPr>
          <w:rFonts w:ascii="Poppins" w:hAnsi="Poppins" w:cs="Poppins"/>
          <w:b/>
          <w:bCs/>
          <w:noProof/>
          <w:sz w:val="22"/>
          <w:szCs w:val="22"/>
        </w:rPr>
        <w:t>c</w:t>
      </w:r>
      <w:r w:rsidRPr="00647900">
        <w:rPr>
          <w:rFonts w:ascii="Poppins" w:hAnsi="Poppins" w:cs="Poppins"/>
          <w:b/>
          <w:bCs/>
          <w:noProof/>
          <w:sz w:val="22"/>
          <w:szCs w:val="22"/>
        </w:rPr>
        <w:t>ontrolador):</w:t>
      </w:r>
      <w:r w:rsidRPr="00647900">
        <w:rPr>
          <w:rFonts w:ascii="Poppins Light" w:hAnsi="Poppins Light" w:cs="Poppins Light"/>
          <w:noProof/>
          <w:sz w:val="22"/>
          <w:szCs w:val="22"/>
        </w:rPr>
        <w:t xml:space="preserve"> </w:t>
      </w:r>
      <w:r w:rsidR="00E411E3" w:rsidRPr="00647900">
        <w:rPr>
          <w:rFonts w:ascii="Poppins Light" w:hAnsi="Poppins Light" w:cs="Poppins Light"/>
          <w:noProof/>
          <w:sz w:val="18"/>
          <w:szCs w:val="18"/>
        </w:rPr>
        <w:t>a</w:t>
      </w:r>
      <w:r w:rsidRPr="00647900">
        <w:rPr>
          <w:rFonts w:ascii="Poppins Light" w:hAnsi="Poppins Light" w:cs="Poppins Light"/>
          <w:noProof/>
          <w:sz w:val="18"/>
          <w:szCs w:val="18"/>
        </w:rPr>
        <w:t xml:space="preserve">tua como intermediário entre o Model e o View. Recebe as requisições do usuário, manipula os dados usando o Model e envia uma resposta formatada </w:t>
      </w:r>
      <w:r w:rsidR="00E411E3" w:rsidRPr="00647900">
        <w:rPr>
          <w:rFonts w:ascii="Poppins Light" w:hAnsi="Poppins Light" w:cs="Poppins Light"/>
          <w:noProof/>
          <w:sz w:val="18"/>
          <w:szCs w:val="18"/>
        </w:rPr>
        <w:t>por meio</w:t>
      </w:r>
      <w:r w:rsidRPr="00647900">
        <w:rPr>
          <w:rFonts w:ascii="Poppins Light" w:hAnsi="Poppins Light" w:cs="Poppins Light"/>
          <w:noProof/>
          <w:sz w:val="18"/>
          <w:szCs w:val="18"/>
        </w:rPr>
        <w:t xml:space="preserve"> do View.</w:t>
      </w:r>
    </w:p>
    <w:p w14:paraId="31227C06" w14:textId="77777777" w:rsidR="002E294B" w:rsidRPr="00647900" w:rsidRDefault="002E294B" w:rsidP="00647900">
      <w:pPr>
        <w:pBdr>
          <w:bottom w:val="single" w:sz="4" w:space="1" w:color="auto"/>
        </w:pBdr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297D60F3" w14:textId="77777777" w:rsidR="002E294B" w:rsidRPr="00647900" w:rsidRDefault="002E294B" w:rsidP="00647900">
      <w:pPr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468CFE6F" w14:textId="15913855" w:rsidR="00B651DF" w:rsidRPr="00647900" w:rsidRDefault="00B651DF" w:rsidP="00647900">
      <w:pPr>
        <w:pStyle w:val="PargrafodaLista"/>
        <w:numPr>
          <w:ilvl w:val="0"/>
          <w:numId w:val="10"/>
        </w:numPr>
        <w:jc w:val="both"/>
        <w:rPr>
          <w:rFonts w:ascii="Verdana" w:hAnsi="Verdana" w:cs="Poppins Light"/>
          <w:noProof/>
          <w:sz w:val="22"/>
          <w:szCs w:val="22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a passo</w:t>
      </w:r>
    </w:p>
    <w:p w14:paraId="22A074E3" w14:textId="77777777" w:rsidR="00B651DF" w:rsidRPr="00647900" w:rsidRDefault="00B651DF" w:rsidP="00647900">
      <w:pPr>
        <w:pStyle w:val="PargrafodaLista"/>
        <w:jc w:val="both"/>
        <w:rPr>
          <w:rFonts w:ascii="Verdana" w:hAnsi="Verdana" w:cs="Poppins Light"/>
          <w:noProof/>
          <w:sz w:val="18"/>
          <w:szCs w:val="18"/>
        </w:rPr>
      </w:pPr>
    </w:p>
    <w:p w14:paraId="70031C9C" w14:textId="55C86D6E" w:rsidR="002E294B" w:rsidRPr="00647900" w:rsidRDefault="002E294B" w:rsidP="00647900">
      <w:pPr>
        <w:pStyle w:val="PargrafodaLista"/>
        <w:jc w:val="both"/>
        <w:rPr>
          <w:rFonts w:ascii="Verdana" w:hAnsi="Verdana" w:cs="Poppins Light"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1: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Crie uma pasta principal para o projeto, por exemplo, </w:t>
      </w:r>
      <w:r w:rsidRPr="00647900">
        <w:rPr>
          <w:rFonts w:ascii="Verdana" w:hAnsi="Verdana" w:cs="Poppins Light"/>
          <w:noProof/>
          <w:sz w:val="18"/>
          <w:szCs w:val="18"/>
          <w:highlight w:val="lightGray"/>
        </w:rPr>
        <w:t>UserManagement.</w:t>
      </w:r>
      <w:r w:rsidR="00B651DF" w:rsidRPr="00647900">
        <w:rPr>
          <w:rFonts w:ascii="Verdana" w:hAnsi="Verdana" w:cs="Poppins Light"/>
          <w:noProof/>
          <w:sz w:val="18"/>
          <w:szCs w:val="18"/>
        </w:rPr>
        <w:br/>
      </w:r>
    </w:p>
    <w:p w14:paraId="46BEE88D" w14:textId="15C1EBDA" w:rsidR="00B651DF" w:rsidRPr="00647900" w:rsidRDefault="002E294B" w:rsidP="00647900">
      <w:pPr>
        <w:pStyle w:val="PargrafodaLista"/>
        <w:jc w:val="both"/>
        <w:rPr>
          <w:rFonts w:ascii="Verdana" w:hAnsi="Verdana" w:cs="Poppins Light"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2: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</w:t>
      </w:r>
      <w:r w:rsidR="00B651DF" w:rsidRPr="00647900">
        <w:rPr>
          <w:rFonts w:ascii="Verdana" w:hAnsi="Verdana" w:cs="Poppins Light"/>
          <w:noProof/>
          <w:sz w:val="18"/>
          <w:szCs w:val="18"/>
        </w:rPr>
        <w:t>Dentro dessa pasta, crie três subpastas para organizar o código:</w:t>
      </w:r>
    </w:p>
    <w:p w14:paraId="25DEAF08" w14:textId="77777777" w:rsidR="00B651DF" w:rsidRPr="00647900" w:rsidRDefault="00B651DF" w:rsidP="00647900">
      <w:pPr>
        <w:pStyle w:val="PargrafodaLista"/>
        <w:jc w:val="both"/>
        <w:rPr>
          <w:rFonts w:ascii="Verdana" w:hAnsi="Verdana" w:cs="Poppins Light"/>
          <w:noProof/>
          <w:sz w:val="18"/>
          <w:szCs w:val="18"/>
        </w:rPr>
      </w:pPr>
    </w:p>
    <w:p w14:paraId="7D7DB02C" w14:textId="1FA21BBC" w:rsidR="002E294B" w:rsidRPr="00647900" w:rsidRDefault="002E294B" w:rsidP="00647900">
      <w:pPr>
        <w:pStyle w:val="PargrafodaLista"/>
        <w:numPr>
          <w:ilvl w:val="0"/>
          <w:numId w:val="11"/>
        </w:numPr>
        <w:jc w:val="both"/>
        <w:rPr>
          <w:rFonts w:ascii="Verdana" w:hAnsi="Verdana" w:cs="Poppins Light"/>
          <w:noProof/>
          <w:sz w:val="18"/>
          <w:szCs w:val="18"/>
        </w:rPr>
      </w:pPr>
      <w:r w:rsidRPr="00647900">
        <w:rPr>
          <w:rFonts w:ascii="Verdana" w:hAnsi="Verdana" w:cs="Poppins Light"/>
          <w:noProof/>
          <w:sz w:val="18"/>
          <w:szCs w:val="18"/>
          <w:highlight w:val="lightGray"/>
        </w:rPr>
        <w:t>models/: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</w:t>
      </w:r>
      <w:r w:rsidR="00E411E3" w:rsidRPr="00647900">
        <w:rPr>
          <w:rFonts w:ascii="Verdana" w:hAnsi="Verdana" w:cs="Poppins Light"/>
          <w:noProof/>
          <w:sz w:val="18"/>
          <w:szCs w:val="18"/>
        </w:rPr>
        <w:t>g</w:t>
      </w:r>
      <w:r w:rsidRPr="00647900">
        <w:rPr>
          <w:rFonts w:ascii="Verdana" w:hAnsi="Verdana" w:cs="Poppins Light"/>
          <w:noProof/>
          <w:sz w:val="18"/>
          <w:szCs w:val="18"/>
        </w:rPr>
        <w:t>uardará as definições e manipulações dos dados.</w:t>
      </w:r>
    </w:p>
    <w:p w14:paraId="59DC7321" w14:textId="290EAE7A" w:rsidR="002E294B" w:rsidRPr="00647900" w:rsidRDefault="002E294B" w:rsidP="00647900">
      <w:pPr>
        <w:pStyle w:val="PargrafodaLista"/>
        <w:numPr>
          <w:ilvl w:val="0"/>
          <w:numId w:val="11"/>
        </w:numPr>
        <w:jc w:val="both"/>
        <w:rPr>
          <w:rFonts w:ascii="Verdana" w:hAnsi="Verdana" w:cs="Poppins Light"/>
          <w:noProof/>
          <w:sz w:val="18"/>
          <w:szCs w:val="18"/>
        </w:rPr>
      </w:pPr>
      <w:r w:rsidRPr="00647900">
        <w:rPr>
          <w:rFonts w:ascii="Verdana" w:hAnsi="Verdana" w:cs="Poppins Light"/>
          <w:noProof/>
          <w:sz w:val="18"/>
          <w:szCs w:val="18"/>
          <w:highlight w:val="lightGray"/>
        </w:rPr>
        <w:t>views/: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</w:t>
      </w:r>
      <w:r w:rsidR="00E411E3" w:rsidRPr="00647900">
        <w:rPr>
          <w:rFonts w:ascii="Verdana" w:hAnsi="Verdana" w:cs="Poppins Light"/>
          <w:noProof/>
          <w:sz w:val="18"/>
          <w:szCs w:val="18"/>
        </w:rPr>
        <w:t>s</w:t>
      </w:r>
      <w:r w:rsidRPr="00647900">
        <w:rPr>
          <w:rFonts w:ascii="Verdana" w:hAnsi="Verdana" w:cs="Poppins Light"/>
          <w:noProof/>
          <w:sz w:val="18"/>
          <w:szCs w:val="18"/>
        </w:rPr>
        <w:t>erá utilizada para formatar as respostas (ainda que, em back-end, isso seja mais simples).</w:t>
      </w:r>
    </w:p>
    <w:p w14:paraId="0A4AFFDF" w14:textId="3348341F" w:rsidR="002E294B" w:rsidRPr="00647900" w:rsidRDefault="002E294B" w:rsidP="00647900">
      <w:pPr>
        <w:pStyle w:val="PargrafodaLista"/>
        <w:numPr>
          <w:ilvl w:val="0"/>
          <w:numId w:val="11"/>
        </w:numPr>
        <w:jc w:val="both"/>
        <w:rPr>
          <w:rFonts w:ascii="Verdana" w:hAnsi="Verdana" w:cs="Poppins Light"/>
          <w:noProof/>
          <w:sz w:val="18"/>
          <w:szCs w:val="18"/>
        </w:rPr>
      </w:pPr>
      <w:r w:rsidRPr="00647900">
        <w:rPr>
          <w:rFonts w:ascii="Verdana" w:hAnsi="Verdana" w:cs="Poppins Light"/>
          <w:noProof/>
          <w:sz w:val="18"/>
          <w:szCs w:val="18"/>
          <w:highlight w:val="lightGray"/>
        </w:rPr>
        <w:t>controllers/: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</w:t>
      </w:r>
      <w:r w:rsidR="00E411E3" w:rsidRPr="00647900">
        <w:rPr>
          <w:rFonts w:ascii="Verdana" w:hAnsi="Verdana" w:cs="Poppins Light"/>
          <w:noProof/>
          <w:sz w:val="18"/>
          <w:szCs w:val="18"/>
        </w:rPr>
        <w:t>c</w:t>
      </w:r>
      <w:r w:rsidRPr="00647900">
        <w:rPr>
          <w:rFonts w:ascii="Verdana" w:hAnsi="Verdana" w:cs="Poppins Light"/>
          <w:noProof/>
          <w:sz w:val="18"/>
          <w:szCs w:val="18"/>
        </w:rPr>
        <w:t>ontém a lógica de manipulação de requisições e respostas.</w:t>
      </w:r>
      <w:r w:rsidR="00B651DF" w:rsidRPr="00647900">
        <w:rPr>
          <w:rFonts w:ascii="Verdana" w:hAnsi="Verdana" w:cs="Poppins Light"/>
          <w:noProof/>
          <w:sz w:val="18"/>
          <w:szCs w:val="18"/>
        </w:rPr>
        <w:br/>
      </w:r>
    </w:p>
    <w:p w14:paraId="42AD5B8F" w14:textId="1112AB74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3:</w:t>
      </w:r>
      <w:r w:rsidRPr="00647900">
        <w:rPr>
          <w:rFonts w:ascii="Verdana" w:hAnsi="Verdana" w:cs="Poppins Light"/>
          <w:noProof/>
          <w:sz w:val="18"/>
          <w:szCs w:val="18"/>
        </w:rPr>
        <w:t xml:space="preserve"> No arquivo </w:t>
      </w:r>
      <w:r w:rsidRPr="00647900">
        <w:rPr>
          <w:rFonts w:ascii="Verdana" w:hAnsi="Verdana" w:cs="Poppins Light"/>
          <w:noProof/>
          <w:sz w:val="18"/>
          <w:szCs w:val="18"/>
          <w:highlight w:val="lightGray"/>
        </w:rPr>
        <w:t>models/userModel.js</w:t>
      </w:r>
      <w:r w:rsidRPr="00647900">
        <w:rPr>
          <w:rFonts w:ascii="Verdana" w:hAnsi="Verdana" w:cs="Poppins Light"/>
          <w:noProof/>
          <w:sz w:val="18"/>
          <w:szCs w:val="18"/>
        </w:rPr>
        <w:t>, defina um esquema básico de um usuário</w:t>
      </w:r>
      <w:r w:rsidRPr="00647900">
        <w:rPr>
          <w:rFonts w:ascii="Poppins Light" w:hAnsi="Poppins Light" w:cs="Poppins Light"/>
          <w:noProof/>
          <w:sz w:val="18"/>
          <w:szCs w:val="18"/>
        </w:rPr>
        <w:t>:</w:t>
      </w:r>
      <w:r w:rsidR="00B651DF" w:rsidRPr="00647900">
        <w:rPr>
          <w:rFonts w:ascii="Poppins Light" w:hAnsi="Poppins Light" w:cs="Poppins Light"/>
          <w:noProof/>
          <w:sz w:val="18"/>
          <w:szCs w:val="18"/>
        </w:rPr>
        <w:br/>
      </w:r>
    </w:p>
    <w:p w14:paraId="06B29E2D" w14:textId="4500C8E6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noProof/>
          <w:sz w:val="18"/>
          <w:szCs w:val="18"/>
        </w:rPr>
        <w:lastRenderedPageBreak/>
        <w:drawing>
          <wp:inline distT="0" distB="0" distL="0" distR="0" wp14:anchorId="4A2805FB" wp14:editId="1E5DCD19">
            <wp:extent cx="3507129" cy="1574223"/>
            <wp:effectExtent l="0" t="0" r="0" b="635"/>
            <wp:docPr id="1755477515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129" cy="157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624C" w14:textId="77777777" w:rsidR="005D742E" w:rsidRPr="00647900" w:rsidRDefault="005D742E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2FC15276" w14:textId="6744FE5E" w:rsidR="00B651DF" w:rsidRPr="00647900" w:rsidRDefault="005D742E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t xml:space="preserve">Elaborado especialmente para o curso com a ferramenta </w:t>
      </w:r>
      <w:r w:rsidRPr="00647900">
        <w:rPr>
          <w:rFonts w:ascii="Poppins Light" w:hAnsi="Poppins Light" w:cs="Poppins Light"/>
          <w:b/>
          <w:bCs/>
          <w:noProof/>
          <w:sz w:val="18"/>
          <w:szCs w:val="18"/>
        </w:rPr>
        <w:t>Visual Studio Code</w:t>
      </w:r>
      <w:r w:rsidRPr="00647900">
        <w:rPr>
          <w:rFonts w:ascii="Poppins Light" w:hAnsi="Poppins Light" w:cs="Poppins Light"/>
          <w:noProof/>
          <w:sz w:val="18"/>
          <w:szCs w:val="18"/>
        </w:rPr>
        <w:t>.</w:t>
      </w:r>
    </w:p>
    <w:p w14:paraId="7B211154" w14:textId="77777777" w:rsidR="005D742E" w:rsidRPr="00647900" w:rsidRDefault="005D742E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47881DFF" w14:textId="1E7CDE96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4:</w:t>
      </w:r>
      <w:r w:rsidRPr="00647900">
        <w:rPr>
          <w:rFonts w:ascii="Poppins Light" w:hAnsi="Poppins Light" w:cs="Poppins Light"/>
          <w:noProof/>
          <w:sz w:val="18"/>
          <w:szCs w:val="18"/>
        </w:rPr>
        <w:t xml:space="preserve"> Em </w:t>
      </w:r>
      <w:r w:rsidRPr="00647900">
        <w:rPr>
          <w:rFonts w:ascii="Poppins Light" w:hAnsi="Poppins Light" w:cs="Poppins Light"/>
          <w:noProof/>
          <w:sz w:val="18"/>
          <w:szCs w:val="18"/>
          <w:highlight w:val="lightGray"/>
        </w:rPr>
        <w:t>controllers/userController.js</w:t>
      </w:r>
      <w:r w:rsidRPr="00647900">
        <w:rPr>
          <w:rFonts w:ascii="Poppins Light" w:hAnsi="Poppins Light" w:cs="Poppins Light"/>
          <w:noProof/>
          <w:sz w:val="18"/>
          <w:szCs w:val="18"/>
        </w:rPr>
        <w:t>, crie um controlador simples para processar uma requisição de cadastro:</w:t>
      </w:r>
    </w:p>
    <w:p w14:paraId="191B88E1" w14:textId="77777777" w:rsidR="005D742E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drawing>
          <wp:inline distT="0" distB="0" distL="0" distR="0" wp14:anchorId="556582F3" wp14:editId="40B35606">
            <wp:extent cx="5275886" cy="2164466"/>
            <wp:effectExtent l="0" t="0" r="0" b="0"/>
            <wp:docPr id="1261128718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28718" name="Imagem 1" descr="Texto&#10;&#10;Descrição gerad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8439" cy="21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51DF" w:rsidRPr="00647900">
        <w:rPr>
          <w:rFonts w:ascii="Poppins Light" w:hAnsi="Poppins Light" w:cs="Poppins Light"/>
          <w:noProof/>
          <w:sz w:val="18"/>
          <w:szCs w:val="18"/>
        </w:rPr>
        <w:br/>
      </w:r>
      <w:r w:rsidR="005D742E" w:rsidRPr="00647900">
        <w:rPr>
          <w:rFonts w:ascii="Poppins Light" w:hAnsi="Poppins Light" w:cs="Poppins Light"/>
          <w:noProof/>
          <w:sz w:val="18"/>
          <w:szCs w:val="18"/>
        </w:rPr>
        <w:t xml:space="preserve">Elaborado especialmente para o curso com a ferramenta </w:t>
      </w:r>
      <w:r w:rsidR="005D742E" w:rsidRPr="00647900">
        <w:rPr>
          <w:rFonts w:ascii="Poppins Light" w:hAnsi="Poppins Light" w:cs="Poppins Light"/>
          <w:b/>
          <w:bCs/>
          <w:noProof/>
          <w:sz w:val="18"/>
          <w:szCs w:val="18"/>
        </w:rPr>
        <w:t>Visual Studio Code</w:t>
      </w:r>
      <w:r w:rsidR="005D742E" w:rsidRPr="00647900">
        <w:rPr>
          <w:rFonts w:ascii="Poppins Light" w:hAnsi="Poppins Light" w:cs="Poppins Light"/>
          <w:noProof/>
          <w:sz w:val="18"/>
          <w:szCs w:val="18"/>
        </w:rPr>
        <w:t>.</w:t>
      </w:r>
    </w:p>
    <w:p w14:paraId="7207BDB8" w14:textId="505EF12F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5776F060" w14:textId="7E60D185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22"/>
          <w:szCs w:val="22"/>
        </w:rPr>
        <w:t>Passo 5:</w:t>
      </w:r>
      <w:r w:rsidRPr="00647900">
        <w:rPr>
          <w:rFonts w:ascii="Poppins Light" w:hAnsi="Poppins Light" w:cs="Poppins Light"/>
          <w:noProof/>
          <w:sz w:val="18"/>
          <w:szCs w:val="18"/>
        </w:rPr>
        <w:t xml:space="preserve"> Em </w:t>
      </w:r>
      <w:r w:rsidRPr="00647900">
        <w:rPr>
          <w:rFonts w:ascii="Poppins Light" w:hAnsi="Poppins Light" w:cs="Poppins Light"/>
          <w:noProof/>
          <w:sz w:val="18"/>
          <w:szCs w:val="18"/>
          <w:highlight w:val="lightGray"/>
        </w:rPr>
        <w:t>views/userView.js,</w:t>
      </w:r>
      <w:r w:rsidRPr="00647900">
        <w:rPr>
          <w:rFonts w:ascii="Poppins Light" w:hAnsi="Poppins Light" w:cs="Poppins Light"/>
          <w:noProof/>
          <w:sz w:val="18"/>
          <w:szCs w:val="18"/>
        </w:rPr>
        <w:t xml:space="preserve"> você pode definir como formatar a resposta (se for necessário). Neste exemplo simples, vamos apenas exportar uma função de exemplo:</w:t>
      </w:r>
    </w:p>
    <w:p w14:paraId="62C85C8B" w14:textId="77777777" w:rsidR="005C3EFD" w:rsidRPr="00647900" w:rsidRDefault="005C3EFD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7C3AF4CE" w14:textId="104549D2" w:rsidR="002E294B" w:rsidRPr="00647900" w:rsidRDefault="002E294B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drawing>
          <wp:inline distT="0" distB="0" distL="0" distR="0" wp14:anchorId="4D2DCA3D" wp14:editId="3FAA979B">
            <wp:extent cx="3634450" cy="1604822"/>
            <wp:effectExtent l="0" t="0" r="0" b="0"/>
            <wp:docPr id="572099766" name="Imagem 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099766" name="Imagem 2" descr="Texto&#10;&#10;Descrição gerad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206" cy="160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82EC" w14:textId="77777777" w:rsidR="005D742E" w:rsidRPr="00647900" w:rsidRDefault="005D742E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t xml:space="preserve">Elaborado especialmente para o curso com a ferramenta </w:t>
      </w:r>
      <w:r w:rsidRPr="00647900">
        <w:rPr>
          <w:rFonts w:ascii="Poppins Light" w:hAnsi="Poppins Light" w:cs="Poppins Light"/>
          <w:b/>
          <w:bCs/>
          <w:noProof/>
          <w:sz w:val="18"/>
          <w:szCs w:val="18"/>
        </w:rPr>
        <w:t>Visual Studio Code</w:t>
      </w:r>
      <w:r w:rsidRPr="00647900">
        <w:rPr>
          <w:rFonts w:ascii="Poppins Light" w:hAnsi="Poppins Light" w:cs="Poppins Light"/>
          <w:noProof/>
          <w:sz w:val="18"/>
          <w:szCs w:val="18"/>
        </w:rPr>
        <w:t>.</w:t>
      </w:r>
    </w:p>
    <w:p w14:paraId="5A6EB8C7" w14:textId="77777777" w:rsidR="00B651DF" w:rsidRPr="00647900" w:rsidRDefault="00B651DF" w:rsidP="00647900">
      <w:pPr>
        <w:pStyle w:val="PargrafodaLista"/>
        <w:jc w:val="both"/>
        <w:rPr>
          <w:rFonts w:ascii="Poppins Light" w:hAnsi="Poppins Light" w:cs="Poppins Light"/>
          <w:noProof/>
          <w:sz w:val="18"/>
          <w:szCs w:val="18"/>
        </w:rPr>
      </w:pPr>
    </w:p>
    <w:p w14:paraId="175A506A" w14:textId="77777777" w:rsidR="005C3EFD" w:rsidRPr="00647900" w:rsidRDefault="005C3EFD" w:rsidP="00647900">
      <w:pPr>
        <w:pStyle w:val="PargrafodaLista"/>
        <w:pBdr>
          <w:bottom w:val="single" w:sz="4" w:space="1" w:color="auto"/>
        </w:pBdr>
        <w:jc w:val="both"/>
        <w:rPr>
          <w:rFonts w:ascii="Poppins" w:hAnsi="Poppins" w:cs="Poppins"/>
          <w:b/>
          <w:bCs/>
          <w:noProof/>
          <w:sz w:val="18"/>
          <w:szCs w:val="18"/>
        </w:rPr>
      </w:pPr>
    </w:p>
    <w:p w14:paraId="5A399922" w14:textId="77777777" w:rsidR="005C3EFD" w:rsidRPr="00647900" w:rsidRDefault="005C3EFD" w:rsidP="00647900">
      <w:pPr>
        <w:pStyle w:val="PargrafodaLista"/>
        <w:jc w:val="both"/>
        <w:rPr>
          <w:rFonts w:ascii="Poppins" w:hAnsi="Poppins" w:cs="Poppins"/>
          <w:b/>
          <w:bCs/>
          <w:noProof/>
          <w:sz w:val="18"/>
          <w:szCs w:val="18"/>
        </w:rPr>
      </w:pPr>
    </w:p>
    <w:p w14:paraId="63B17DB3" w14:textId="74044CC5" w:rsidR="005C3EFD" w:rsidRPr="00647900" w:rsidRDefault="005C3EFD" w:rsidP="00647900">
      <w:pPr>
        <w:pStyle w:val="PargrafodaLista"/>
        <w:numPr>
          <w:ilvl w:val="0"/>
          <w:numId w:val="10"/>
        </w:numPr>
        <w:jc w:val="both"/>
        <w:rPr>
          <w:rFonts w:ascii="Verdana" w:hAnsi="Verdana" w:cs="Poppins"/>
          <w:b/>
          <w:bCs/>
          <w:noProof/>
          <w:sz w:val="18"/>
          <w:szCs w:val="18"/>
        </w:rPr>
      </w:pPr>
      <w:r w:rsidRPr="00647900">
        <w:rPr>
          <w:rFonts w:ascii="Verdana" w:hAnsi="Verdana" w:cs="Poppins"/>
          <w:b/>
          <w:bCs/>
          <w:noProof/>
          <w:sz w:val="18"/>
          <w:szCs w:val="18"/>
        </w:rPr>
        <w:t>Re</w:t>
      </w:r>
      <w:r w:rsidR="00E411E3" w:rsidRPr="00647900">
        <w:rPr>
          <w:rFonts w:ascii="Verdana" w:hAnsi="Verdana" w:cs="Poppins"/>
          <w:b/>
          <w:bCs/>
          <w:noProof/>
          <w:sz w:val="18"/>
          <w:szCs w:val="18"/>
        </w:rPr>
        <w:t>f</w:t>
      </w:r>
      <w:r w:rsidRPr="00647900">
        <w:rPr>
          <w:rFonts w:ascii="Verdana" w:hAnsi="Verdana" w:cs="Poppins"/>
          <w:b/>
          <w:bCs/>
          <w:noProof/>
          <w:sz w:val="18"/>
          <w:szCs w:val="18"/>
        </w:rPr>
        <w:t>lexão:</w:t>
      </w:r>
    </w:p>
    <w:p w14:paraId="6F1153D3" w14:textId="77777777" w:rsidR="005C3EFD" w:rsidRPr="00647900" w:rsidRDefault="005C3EFD" w:rsidP="00647900">
      <w:pPr>
        <w:pStyle w:val="PargrafodaLista"/>
        <w:jc w:val="both"/>
        <w:rPr>
          <w:rFonts w:ascii="Poppins" w:hAnsi="Poppins" w:cs="Poppins"/>
          <w:b/>
          <w:bCs/>
          <w:noProof/>
          <w:sz w:val="18"/>
          <w:szCs w:val="18"/>
        </w:rPr>
      </w:pPr>
    </w:p>
    <w:p w14:paraId="5911394B" w14:textId="0A8FD4AE" w:rsidR="00B651DF" w:rsidRPr="00647900" w:rsidRDefault="005C3EFD" w:rsidP="00647900">
      <w:pPr>
        <w:pStyle w:val="PargrafodaLista"/>
        <w:jc w:val="both"/>
        <w:rPr>
          <w:rFonts w:ascii="Poppins" w:hAnsi="Poppins" w:cs="Poppins"/>
          <w:noProof/>
          <w:sz w:val="18"/>
          <w:szCs w:val="18"/>
        </w:rPr>
      </w:pPr>
      <w:r w:rsidRPr="00647900">
        <w:rPr>
          <w:rFonts w:ascii="Poppins" w:hAnsi="Poppins" w:cs="Poppins"/>
          <w:noProof/>
          <w:sz w:val="18"/>
          <w:szCs w:val="18"/>
        </w:rPr>
        <w:t>Responda às seguintes perguntas com base no que foi feito:</w:t>
      </w:r>
      <w:r w:rsidR="00B651DF" w:rsidRPr="00647900">
        <w:rPr>
          <w:rFonts w:ascii="Poppins" w:hAnsi="Poppins" w:cs="Poppins"/>
          <w:noProof/>
          <w:sz w:val="18"/>
          <w:szCs w:val="18"/>
        </w:rPr>
        <w:t xml:space="preserve"> </w:t>
      </w:r>
    </w:p>
    <w:p w14:paraId="56B3EDF2" w14:textId="77777777" w:rsidR="00B651DF" w:rsidRPr="00647900" w:rsidRDefault="00B651DF" w:rsidP="00647900">
      <w:pPr>
        <w:pStyle w:val="PargrafodaLista"/>
        <w:jc w:val="both"/>
        <w:rPr>
          <w:rFonts w:ascii="Poppins Light" w:hAnsi="Poppins Light" w:cs="Poppins Light"/>
          <w:b/>
          <w:bCs/>
          <w:noProof/>
          <w:sz w:val="18"/>
          <w:szCs w:val="18"/>
        </w:rPr>
      </w:pPr>
    </w:p>
    <w:p w14:paraId="1DCC096E" w14:textId="64B39969" w:rsidR="002E294B" w:rsidRPr="00647900" w:rsidRDefault="002E294B" w:rsidP="00647900">
      <w:pPr>
        <w:pStyle w:val="PargrafodaLista"/>
        <w:numPr>
          <w:ilvl w:val="0"/>
          <w:numId w:val="12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t>Como a arquitetura MVC ajuda a manter o código organizado e escalável?</w:t>
      </w:r>
    </w:p>
    <w:p w14:paraId="379294F5" w14:textId="77777777" w:rsidR="002E294B" w:rsidRPr="00647900" w:rsidRDefault="002E294B" w:rsidP="00647900">
      <w:pPr>
        <w:pStyle w:val="PargrafodaLista"/>
        <w:numPr>
          <w:ilvl w:val="0"/>
          <w:numId w:val="12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lastRenderedPageBreak/>
        <w:t>Qual seria a estrutura de pastas ideal para um projeto mais complexo?</w:t>
      </w:r>
    </w:p>
    <w:p w14:paraId="6B0145EC" w14:textId="0D69463C" w:rsidR="002E294B" w:rsidRPr="00647900" w:rsidRDefault="002E294B" w:rsidP="00647900">
      <w:pPr>
        <w:pStyle w:val="PargrafodaLista"/>
        <w:numPr>
          <w:ilvl w:val="0"/>
          <w:numId w:val="12"/>
        </w:numPr>
        <w:jc w:val="both"/>
        <w:rPr>
          <w:rFonts w:ascii="Poppins Light" w:hAnsi="Poppins Light" w:cs="Poppins Light"/>
          <w:noProof/>
          <w:sz w:val="18"/>
          <w:szCs w:val="18"/>
        </w:rPr>
      </w:pPr>
      <w:r w:rsidRPr="00647900">
        <w:rPr>
          <w:rFonts w:ascii="Poppins Light" w:hAnsi="Poppins Light" w:cs="Poppins Light"/>
          <w:noProof/>
          <w:sz w:val="18"/>
          <w:szCs w:val="18"/>
        </w:rPr>
        <w:t>Como garantir que cada parte do MVC tenha uma responsabilidade clara e específica?</w:t>
      </w:r>
    </w:p>
    <w:p w14:paraId="62396884" w14:textId="77777777" w:rsidR="005C3EFD" w:rsidRPr="002E294B" w:rsidRDefault="005C3EFD" w:rsidP="005C3EFD">
      <w:pPr>
        <w:pStyle w:val="PargrafodaLista"/>
        <w:ind w:left="1440"/>
        <w:rPr>
          <w:rFonts w:ascii="Poppins Light" w:hAnsi="Poppins Light" w:cs="Poppins Light"/>
          <w:noProof/>
        </w:rPr>
      </w:pPr>
    </w:p>
    <w:p w14:paraId="11AEEA30" w14:textId="77777777" w:rsidR="005A5A09" w:rsidRPr="005A5A09" w:rsidRDefault="005A5A09" w:rsidP="007366F9">
      <w:pPr>
        <w:spacing w:line="360" w:lineRule="auto"/>
        <w:rPr>
          <w:rFonts w:ascii="Poppins Light" w:eastAsia="Arial Unicode MS" w:hAnsi="Poppins Light" w:cs="Poppins Light"/>
        </w:rPr>
      </w:pPr>
    </w:p>
    <w:sectPr w:rsidR="005A5A09" w:rsidRPr="005A5A09">
      <w:headerReference w:type="default" r:id="rId14"/>
      <w:footerReference w:type="even" r:id="rId15"/>
      <w:footerReference w:type="default" r:id="rId16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F954" w14:textId="77777777" w:rsidR="00FA5D36" w:rsidRDefault="00FA5D36">
      <w:r>
        <w:separator/>
      </w:r>
    </w:p>
  </w:endnote>
  <w:endnote w:type="continuationSeparator" w:id="0">
    <w:p w14:paraId="12C9D570" w14:textId="77777777" w:rsidR="00FA5D36" w:rsidRDefault="00FA5D36">
      <w:r>
        <w:continuationSeparator/>
      </w:r>
    </w:p>
  </w:endnote>
  <w:endnote w:type="continuationNotice" w:id="1">
    <w:p w14:paraId="058547EE" w14:textId="77777777" w:rsidR="00FA5D36" w:rsidRDefault="00FA5D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6D08" w14:textId="34D5095F" w:rsidR="002E6314" w:rsidRDefault="002E631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227A8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64D80F6" w14:textId="77777777" w:rsidR="002E6314" w:rsidRDefault="002E6314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Poppins" w:hAnsi="Poppins" w:cs="Poppins"/>
        <w:sz w:val="20"/>
        <w:szCs w:val="20"/>
      </w:rPr>
      <w:id w:val="1357378047"/>
      <w:docPartObj>
        <w:docPartGallery w:val="Page Numbers (Bottom of Page)"/>
        <w:docPartUnique/>
      </w:docPartObj>
    </w:sdtPr>
    <w:sdtContent>
      <w:sdt>
        <w:sdtPr>
          <w:rPr>
            <w:rFonts w:ascii="Poppins" w:hAnsi="Poppins" w:cs="Poppins"/>
            <w:sz w:val="20"/>
            <w:szCs w:val="20"/>
          </w:rPr>
          <w:id w:val="1728636285"/>
          <w:docPartObj>
            <w:docPartGallery w:val="Page Numbers (Top of Page)"/>
            <w:docPartUnique/>
          </w:docPartObj>
        </w:sdtPr>
        <w:sdtContent>
          <w:p w14:paraId="1A301CE5" w14:textId="77777777" w:rsidR="00814E58" w:rsidRDefault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</w:p>
          <w:p w14:paraId="214D1726" w14:textId="6D67C51F" w:rsidR="00E227A8" w:rsidRPr="00E227A8" w:rsidRDefault="003009B4" w:rsidP="00814E58">
            <w:pPr>
              <w:pStyle w:val="Rodap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PAGE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t>2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  <w:r w:rsidRPr="00814E58">
              <w:rPr>
                <w:rFonts w:ascii="Poppins" w:hAnsi="Poppins" w:cs="Poppins"/>
                <w:sz w:val="20"/>
                <w:szCs w:val="20"/>
              </w:rPr>
              <w:t xml:space="preserve"> / 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begin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instrText>NUMPAGES</w:instrTex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separate"/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t>2</w:t>
            </w:r>
            <w:r w:rsidRPr="00814E58">
              <w:rPr>
                <w:rFonts w:ascii="Poppins" w:hAnsi="Poppins" w:cs="Poppins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A5C0" w14:textId="77777777" w:rsidR="00FA5D36" w:rsidRDefault="00FA5D36">
      <w:r>
        <w:separator/>
      </w:r>
    </w:p>
  </w:footnote>
  <w:footnote w:type="continuationSeparator" w:id="0">
    <w:p w14:paraId="6BA39F3C" w14:textId="77777777" w:rsidR="00FA5D36" w:rsidRDefault="00FA5D36">
      <w:r>
        <w:continuationSeparator/>
      </w:r>
    </w:p>
  </w:footnote>
  <w:footnote w:type="continuationNotice" w:id="1">
    <w:p w14:paraId="25A7799D" w14:textId="77777777" w:rsidR="00FA5D36" w:rsidRDefault="00FA5D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0510" w14:textId="37552D7B" w:rsidR="00E227A8" w:rsidRDefault="00814E58" w:rsidP="00E227A8">
    <w:pPr>
      <w:pStyle w:val="Cabealho"/>
      <w:jc w:val="right"/>
    </w:pPr>
    <w:r>
      <w:rPr>
        <w:noProof/>
      </w:rPr>
      <w:drawing>
        <wp:inline distT="0" distB="0" distL="0" distR="0" wp14:anchorId="59BE978E" wp14:editId="63AEBBBF">
          <wp:extent cx="2773812" cy="360000"/>
          <wp:effectExtent l="0" t="0" r="0" b="0"/>
          <wp:docPr id="1783962497" name="Picture 1" descr="A red square with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3962497" name="Picture 1" descr="A red square with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3812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75AA49" w14:textId="48326C47" w:rsidR="00814E58" w:rsidRDefault="00814E58" w:rsidP="00E227A8">
    <w:pPr>
      <w:pStyle w:val="Cabealho"/>
      <w:jc w:val="right"/>
    </w:pPr>
    <w:r>
      <w:t xml:space="preserve">    </w:t>
    </w:r>
    <w:r w:rsidR="000A4E65">
      <w:br/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6E9E"/>
    <w:multiLevelType w:val="hybridMultilevel"/>
    <w:tmpl w:val="DBBC6AF4"/>
    <w:lvl w:ilvl="0" w:tplc="8ACC53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7EFE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E4DA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C124A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1CAA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5C31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24FD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340E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32F1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4814B1"/>
    <w:multiLevelType w:val="hybridMultilevel"/>
    <w:tmpl w:val="FD36B83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4753CA"/>
    <w:multiLevelType w:val="hybridMultilevel"/>
    <w:tmpl w:val="E778735A"/>
    <w:lvl w:ilvl="0" w:tplc="B81EFDDA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E77BF"/>
    <w:multiLevelType w:val="hybridMultilevel"/>
    <w:tmpl w:val="9DBCC4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9117D0"/>
    <w:multiLevelType w:val="hybridMultilevel"/>
    <w:tmpl w:val="7E4A5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2D05A5"/>
    <w:multiLevelType w:val="hybridMultilevel"/>
    <w:tmpl w:val="84949EFA"/>
    <w:lvl w:ilvl="0" w:tplc="8C36766E">
      <w:start w:val="1"/>
      <w:numFmt w:val="decimal"/>
      <w:lvlText w:val="%1."/>
      <w:lvlJc w:val="left"/>
      <w:pPr>
        <w:ind w:left="720" w:hanging="360"/>
      </w:pPr>
      <w:rPr>
        <w:rFonts w:ascii="Poppins" w:hAnsi="Poppins" w:cs="Poppins" w:hint="default"/>
        <w:b/>
        <w:bCs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E52384"/>
    <w:multiLevelType w:val="hybridMultilevel"/>
    <w:tmpl w:val="60C85B7C"/>
    <w:lvl w:ilvl="0" w:tplc="04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2602B5F"/>
    <w:multiLevelType w:val="hybridMultilevel"/>
    <w:tmpl w:val="3E547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995FFA"/>
    <w:multiLevelType w:val="hybridMultilevel"/>
    <w:tmpl w:val="79065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83E4041"/>
    <w:multiLevelType w:val="hybridMultilevel"/>
    <w:tmpl w:val="9DBCC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9A32D9"/>
    <w:multiLevelType w:val="hybridMultilevel"/>
    <w:tmpl w:val="DC680A7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B5703E9"/>
    <w:multiLevelType w:val="hybridMultilevel"/>
    <w:tmpl w:val="505EBC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67728627">
    <w:abstractNumId w:val="4"/>
  </w:num>
  <w:num w:numId="2" w16cid:durableId="1115713199">
    <w:abstractNumId w:val="5"/>
  </w:num>
  <w:num w:numId="3" w16cid:durableId="1821843517">
    <w:abstractNumId w:val="11"/>
  </w:num>
  <w:num w:numId="4" w16cid:durableId="1682665340">
    <w:abstractNumId w:val="8"/>
  </w:num>
  <w:num w:numId="5" w16cid:durableId="1233349413">
    <w:abstractNumId w:val="0"/>
  </w:num>
  <w:num w:numId="6" w16cid:durableId="2031487608">
    <w:abstractNumId w:val="3"/>
  </w:num>
  <w:num w:numId="7" w16cid:durableId="1050229599">
    <w:abstractNumId w:val="9"/>
  </w:num>
  <w:num w:numId="8" w16cid:durableId="1789274531">
    <w:abstractNumId w:val="10"/>
  </w:num>
  <w:num w:numId="9" w16cid:durableId="736589509">
    <w:abstractNumId w:val="7"/>
  </w:num>
  <w:num w:numId="10" w16cid:durableId="1357468685">
    <w:abstractNumId w:val="2"/>
  </w:num>
  <w:num w:numId="11" w16cid:durableId="1087771848">
    <w:abstractNumId w:val="1"/>
  </w:num>
  <w:num w:numId="12" w16cid:durableId="1052461325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7A8"/>
    <w:rsid w:val="000213EA"/>
    <w:rsid w:val="000278D8"/>
    <w:rsid w:val="00093C5A"/>
    <w:rsid w:val="000A4E65"/>
    <w:rsid w:val="000B3E77"/>
    <w:rsid w:val="000C6619"/>
    <w:rsid w:val="000F7DE9"/>
    <w:rsid w:val="00124756"/>
    <w:rsid w:val="00146250"/>
    <w:rsid w:val="00160195"/>
    <w:rsid w:val="00190017"/>
    <w:rsid w:val="001A2D86"/>
    <w:rsid w:val="001A32C9"/>
    <w:rsid w:val="001B083D"/>
    <w:rsid w:val="001C335A"/>
    <w:rsid w:val="001E7BC0"/>
    <w:rsid w:val="002344C7"/>
    <w:rsid w:val="002372B1"/>
    <w:rsid w:val="00244F7C"/>
    <w:rsid w:val="00252F67"/>
    <w:rsid w:val="00256D8D"/>
    <w:rsid w:val="002632D3"/>
    <w:rsid w:val="00264B6B"/>
    <w:rsid w:val="00270124"/>
    <w:rsid w:val="00296284"/>
    <w:rsid w:val="002C6EC9"/>
    <w:rsid w:val="002D1A6D"/>
    <w:rsid w:val="002D51E3"/>
    <w:rsid w:val="002E294B"/>
    <w:rsid w:val="002E6314"/>
    <w:rsid w:val="003009B4"/>
    <w:rsid w:val="003031BD"/>
    <w:rsid w:val="003365AE"/>
    <w:rsid w:val="00367C72"/>
    <w:rsid w:val="003C032E"/>
    <w:rsid w:val="003D71CA"/>
    <w:rsid w:val="00454835"/>
    <w:rsid w:val="00464B32"/>
    <w:rsid w:val="00491C71"/>
    <w:rsid w:val="004B66A3"/>
    <w:rsid w:val="004E5AE0"/>
    <w:rsid w:val="004E713D"/>
    <w:rsid w:val="0054587F"/>
    <w:rsid w:val="005517B2"/>
    <w:rsid w:val="00557F81"/>
    <w:rsid w:val="00585F34"/>
    <w:rsid w:val="005A5A09"/>
    <w:rsid w:val="005C3EFD"/>
    <w:rsid w:val="005D742E"/>
    <w:rsid w:val="005E4165"/>
    <w:rsid w:val="005F74BB"/>
    <w:rsid w:val="0060776C"/>
    <w:rsid w:val="0063273B"/>
    <w:rsid w:val="006413B4"/>
    <w:rsid w:val="0064777E"/>
    <w:rsid w:val="00647900"/>
    <w:rsid w:val="00676B29"/>
    <w:rsid w:val="00687A99"/>
    <w:rsid w:val="00696314"/>
    <w:rsid w:val="006B3AE9"/>
    <w:rsid w:val="006D5692"/>
    <w:rsid w:val="006D6729"/>
    <w:rsid w:val="006E0A43"/>
    <w:rsid w:val="007225DA"/>
    <w:rsid w:val="0073196B"/>
    <w:rsid w:val="007366F9"/>
    <w:rsid w:val="007671B4"/>
    <w:rsid w:val="00773A8C"/>
    <w:rsid w:val="0078262D"/>
    <w:rsid w:val="007B6ABF"/>
    <w:rsid w:val="007F664C"/>
    <w:rsid w:val="008135BE"/>
    <w:rsid w:val="00814E58"/>
    <w:rsid w:val="0083474B"/>
    <w:rsid w:val="00841D59"/>
    <w:rsid w:val="00851368"/>
    <w:rsid w:val="0087232A"/>
    <w:rsid w:val="008925A9"/>
    <w:rsid w:val="008B4C24"/>
    <w:rsid w:val="008D2CFB"/>
    <w:rsid w:val="008F775A"/>
    <w:rsid w:val="00906821"/>
    <w:rsid w:val="009201E9"/>
    <w:rsid w:val="0092769D"/>
    <w:rsid w:val="00933178"/>
    <w:rsid w:val="0093758A"/>
    <w:rsid w:val="00966015"/>
    <w:rsid w:val="00991B0E"/>
    <w:rsid w:val="0099339B"/>
    <w:rsid w:val="009B33B6"/>
    <w:rsid w:val="009D25E8"/>
    <w:rsid w:val="00A207FA"/>
    <w:rsid w:val="00A6430C"/>
    <w:rsid w:val="00A75A31"/>
    <w:rsid w:val="00A962B5"/>
    <w:rsid w:val="00AA60A0"/>
    <w:rsid w:val="00AD684B"/>
    <w:rsid w:val="00AD78A6"/>
    <w:rsid w:val="00B43F15"/>
    <w:rsid w:val="00B45591"/>
    <w:rsid w:val="00B651DF"/>
    <w:rsid w:val="00B669F0"/>
    <w:rsid w:val="00BA6A76"/>
    <w:rsid w:val="00BC78AE"/>
    <w:rsid w:val="00BD5771"/>
    <w:rsid w:val="00C12E4A"/>
    <w:rsid w:val="00C42339"/>
    <w:rsid w:val="00C4350C"/>
    <w:rsid w:val="00C4723D"/>
    <w:rsid w:val="00C6070E"/>
    <w:rsid w:val="00C62CE1"/>
    <w:rsid w:val="00C70AAD"/>
    <w:rsid w:val="00C749B6"/>
    <w:rsid w:val="00C81E52"/>
    <w:rsid w:val="00CA4523"/>
    <w:rsid w:val="00CC2A45"/>
    <w:rsid w:val="00CE4D8C"/>
    <w:rsid w:val="00CF76E4"/>
    <w:rsid w:val="00D03B93"/>
    <w:rsid w:val="00D05B9C"/>
    <w:rsid w:val="00D063DE"/>
    <w:rsid w:val="00D17FF4"/>
    <w:rsid w:val="00D553AB"/>
    <w:rsid w:val="00D61A8F"/>
    <w:rsid w:val="00DC203A"/>
    <w:rsid w:val="00DD5204"/>
    <w:rsid w:val="00DE0C0D"/>
    <w:rsid w:val="00E10D86"/>
    <w:rsid w:val="00E12E26"/>
    <w:rsid w:val="00E227A8"/>
    <w:rsid w:val="00E400A6"/>
    <w:rsid w:val="00E411E3"/>
    <w:rsid w:val="00E44515"/>
    <w:rsid w:val="00E71901"/>
    <w:rsid w:val="00E73E76"/>
    <w:rsid w:val="00E77AF3"/>
    <w:rsid w:val="00EA3B37"/>
    <w:rsid w:val="00EF47B1"/>
    <w:rsid w:val="00EF4AFE"/>
    <w:rsid w:val="00F044D7"/>
    <w:rsid w:val="00F472E5"/>
    <w:rsid w:val="00F51FEF"/>
    <w:rsid w:val="00F52AA0"/>
    <w:rsid w:val="00F57059"/>
    <w:rsid w:val="00FA5D36"/>
    <w:rsid w:val="00FD7F1E"/>
    <w:rsid w:val="00FE6446"/>
    <w:rsid w:val="00FE67AE"/>
    <w:rsid w:val="00FF3340"/>
    <w:rsid w:val="00FF3ECB"/>
    <w:rsid w:val="376BE61B"/>
    <w:rsid w:val="4E528B07"/>
    <w:rsid w:val="5E53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A3CDB9"/>
  <w15:chartTrackingRefBased/>
  <w15:docId w15:val="{5C0C6B7E-187C-4667-8593-2CD7B9A0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sz w:val="36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Tahoma" w:hAnsi="Tahoma" w:cs="Tahoma"/>
      <w:b/>
      <w:bCs/>
      <w:sz w:val="44"/>
    </w:rPr>
  </w:style>
  <w:style w:type="paragraph" w:styleId="Ttulo5">
    <w:name w:val="heading 5"/>
    <w:basedOn w:val="Normal"/>
    <w:next w:val="Normal"/>
    <w:qFormat/>
    <w:pPr>
      <w:keepNext/>
      <w:ind w:firstLine="2552"/>
      <w:outlineLvl w:val="4"/>
    </w:pPr>
    <w:rPr>
      <w:sz w:val="28"/>
    </w:rPr>
  </w:style>
  <w:style w:type="paragraph" w:styleId="Ttulo6">
    <w:name w:val="heading 6"/>
    <w:basedOn w:val="Normal"/>
    <w:next w:val="Normal"/>
    <w:qFormat/>
    <w:pPr>
      <w:keepNext/>
      <w:spacing w:before="120" w:line="360" w:lineRule="auto"/>
      <w:jc w:val="center"/>
      <w:outlineLvl w:val="5"/>
    </w:pPr>
    <w:rPr>
      <w:rFonts w:ascii="Courier New" w:hAnsi="Courier New"/>
      <w:b/>
      <w:bCs/>
      <w:szCs w:val="20"/>
    </w:rPr>
  </w:style>
  <w:style w:type="paragraph" w:styleId="Ttulo7">
    <w:name w:val="heading 7"/>
    <w:basedOn w:val="Normal"/>
    <w:next w:val="Normal"/>
    <w:qFormat/>
    <w:pPr>
      <w:keepNext/>
      <w:spacing w:before="120"/>
      <w:jc w:val="center"/>
      <w:outlineLvl w:val="6"/>
    </w:pPr>
    <w:rPr>
      <w:b/>
      <w:bCs/>
      <w:sz w:val="16"/>
      <w:szCs w:val="20"/>
    </w:rPr>
  </w:style>
  <w:style w:type="paragraph" w:styleId="Ttulo9">
    <w:name w:val="heading 9"/>
    <w:basedOn w:val="Normal"/>
    <w:next w:val="Normal"/>
    <w:qFormat/>
    <w:pPr>
      <w:keepNext/>
      <w:tabs>
        <w:tab w:val="num" w:pos="426"/>
      </w:tabs>
      <w:spacing w:line="340" w:lineRule="exact"/>
      <w:ind w:left="426" w:hanging="426"/>
      <w:jc w:val="center"/>
      <w:outlineLvl w:val="8"/>
    </w:pPr>
    <w:rPr>
      <w:rFonts w:ascii="Comic Sans MS" w:hAnsi="Comic Sans MS"/>
      <w:b/>
      <w:sz w:val="32"/>
      <w:szCs w:val="20"/>
      <w:u w:val="singl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pPr>
      <w:jc w:val="both"/>
    </w:pPr>
    <w:rPr>
      <w:szCs w:val="20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Recuodecorpodetexto3">
    <w:name w:val="Body Text Indent 3"/>
    <w:basedOn w:val="Normal"/>
    <w:pPr>
      <w:spacing w:line="288" w:lineRule="auto"/>
      <w:ind w:left="425"/>
      <w:jc w:val="both"/>
    </w:pPr>
    <w:rPr>
      <w:noProof/>
      <w:sz w:val="26"/>
      <w:szCs w:val="20"/>
    </w:rPr>
  </w:style>
  <w:style w:type="paragraph" w:styleId="Corpodetexto2">
    <w:name w:val="Body Text 2"/>
    <w:basedOn w:val="Normal"/>
    <w:pPr>
      <w:jc w:val="center"/>
    </w:pPr>
    <w:rPr>
      <w:sz w:val="28"/>
      <w:szCs w:val="20"/>
    </w:rPr>
  </w:style>
  <w:style w:type="paragraph" w:styleId="Ttulo">
    <w:name w:val="Title"/>
    <w:basedOn w:val="Normal"/>
    <w:qFormat/>
    <w:pPr>
      <w:jc w:val="center"/>
    </w:pPr>
    <w:rPr>
      <w:rFonts w:ascii="Arial" w:hAnsi="Arial"/>
      <w:b/>
      <w:bCs/>
      <w:sz w:val="36"/>
    </w:rPr>
  </w:style>
  <w:style w:type="paragraph" w:styleId="Corpodetexto3">
    <w:name w:val="Body Text 3"/>
    <w:basedOn w:val="Normal"/>
    <w:pPr>
      <w:spacing w:line="288" w:lineRule="auto"/>
      <w:jc w:val="both"/>
    </w:pPr>
    <w:rPr>
      <w:rFonts w:ascii="Courier New" w:hAnsi="Courier New"/>
      <w:sz w:val="22"/>
    </w:rPr>
  </w:style>
  <w:style w:type="paragraph" w:styleId="Subttulo">
    <w:name w:val="Subtitle"/>
    <w:basedOn w:val="Normal"/>
    <w:qFormat/>
    <w:pPr>
      <w:jc w:val="center"/>
    </w:pPr>
    <w:rPr>
      <w:rFonts w:ascii="Arial" w:hAnsi="Arial"/>
      <w:b/>
      <w:bCs/>
      <w:sz w:val="28"/>
    </w:rPr>
  </w:style>
  <w:style w:type="paragraph" w:styleId="Recuodecorpodetexto2">
    <w:name w:val="Body Text Indent 2"/>
    <w:basedOn w:val="Normal"/>
    <w:pPr>
      <w:spacing w:before="120" w:line="360" w:lineRule="auto"/>
      <w:ind w:left="426"/>
      <w:jc w:val="both"/>
    </w:pPr>
    <w:rPr>
      <w:rFonts w:ascii="Courier New" w:hAnsi="Courier New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227A8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E227A8"/>
    <w:pPr>
      <w:ind w:left="720"/>
      <w:contextualSpacing/>
    </w:pPr>
  </w:style>
  <w:style w:type="table" w:styleId="Tabelacomgrade">
    <w:name w:val="Table Grid"/>
    <w:basedOn w:val="Tabelanormal"/>
    <w:uiPriority w:val="39"/>
    <w:rsid w:val="00E227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F76E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76E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76E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76E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76E4"/>
    <w:rPr>
      <w:b/>
      <w:bCs/>
    </w:rPr>
  </w:style>
  <w:style w:type="paragraph" w:styleId="Reviso">
    <w:name w:val="Revision"/>
    <w:hidden/>
    <w:uiPriority w:val="99"/>
    <w:semiHidden/>
    <w:rsid w:val="00464B3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5005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464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460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mesquita\AppData\Local\Microsoft\Windows\INetCache\Content.Outlook\6ABABMJD\Roteiro%20de%20Pra&#769;tica%20-%20Fi&#769;sica%20I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cb3b2f-5927-4b98-82b1-fea2b4072a87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B81252851F28942875D89D2C39F1241" ma:contentTypeVersion="15" ma:contentTypeDescription="Crie um novo documento." ma:contentTypeScope="" ma:versionID="4e46b09e2e6b67f5a202482358a70266">
  <xsd:schema xmlns:xsd="http://www.w3.org/2001/XMLSchema" xmlns:xs="http://www.w3.org/2001/XMLSchema" xmlns:p="http://schemas.microsoft.com/office/2006/metadata/properties" xmlns:ns2="aacb3b2f-5927-4b98-82b1-fea2b4072a87" xmlns:ns3="a45d3e5f-3e31-4187-b998-c44ee850df36" targetNamespace="http://schemas.microsoft.com/office/2006/metadata/properties" ma:root="true" ma:fieldsID="ef0301d2f9233e70a9e2515efbb27929" ns2:_="" ns3:_="">
    <xsd:import namespace="aacb3b2f-5927-4b98-82b1-fea2b4072a87"/>
    <xsd:import namespace="a45d3e5f-3e31-4187-b998-c44ee850df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3b2f-5927-4b98-82b1-fea2b4072a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a85b3961-dbc6-48b8-bc39-d380478928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5d3e5f-3e31-4187-b998-c44ee850df36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B0E567-E7AD-458D-9254-3CD1F755001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0752D4-451A-439A-8A96-F42447FC02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69DA6B-AFE2-4EB3-81BB-611FDC7DFA2D}">
  <ds:schemaRefs>
    <ds:schemaRef ds:uri="http://schemas.microsoft.com/office/2006/metadata/properties"/>
    <ds:schemaRef ds:uri="http://schemas.microsoft.com/office/infopath/2007/PartnerControls"/>
    <ds:schemaRef ds:uri="aacb3b2f-5927-4b98-82b1-fea2b4072a87"/>
  </ds:schemaRefs>
</ds:datastoreItem>
</file>

<file path=customXml/itemProps4.xml><?xml version="1.0" encoding="utf-8"?>
<ds:datastoreItem xmlns:ds="http://schemas.openxmlformats.org/officeDocument/2006/customXml" ds:itemID="{0DD8122C-6BBE-44BC-9E8F-0134CB1AC9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b3b2f-5927-4b98-82b1-fea2b4072a87"/>
    <ds:schemaRef ds:uri="a45d3e5f-3e31-4187-b998-c44ee850df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Roteiro de Prática - Física I.dotx</Template>
  <TotalTime>61</TotalTime>
  <Pages>3</Pages>
  <Words>365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Física Geral e Experimental</dc:title>
  <dc:subject/>
  <dc:creator>Natalia de Mesquita Matheus</dc:creator>
  <cp:keywords/>
  <dc:description/>
  <cp:lastModifiedBy>Wagner Gonçalves Ribeiro</cp:lastModifiedBy>
  <cp:revision>6</cp:revision>
  <cp:lastPrinted>2006-08-31T06:40:00Z</cp:lastPrinted>
  <dcterms:created xsi:type="dcterms:W3CDTF">2024-10-11T18:10:00Z</dcterms:created>
  <dcterms:modified xsi:type="dcterms:W3CDTF">2026-02-07T11:36:00Z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-1929031359</vt:i4>
  </property>
  <property fmtid="{D5CDD505-2E9C-101B-9397-08002B2CF9AE}" pid="3" name="_EmailSubject">
    <vt:lpwstr>Material do Professor - Física I</vt:lpwstr>
  </property>
  <property fmtid="{D5CDD505-2E9C-101B-9397-08002B2CF9AE}" pid="4" name="_AuthorEmail">
    <vt:lpwstr>claudiosoares@bdmg.mg.gov.br</vt:lpwstr>
  </property>
  <property fmtid="{D5CDD505-2E9C-101B-9397-08002B2CF9AE}" pid="5" name="_AuthorEmailDisplayName">
    <vt:lpwstr>Claudio Henrique Soares</vt:lpwstr>
  </property>
  <property fmtid="{D5CDD505-2E9C-101B-9397-08002B2CF9AE}" pid="6" name="ContentTypeId">
    <vt:lpwstr>0x0101004B81252851F28942875D89D2C39F1241</vt:lpwstr>
  </property>
  <property fmtid="{D5CDD505-2E9C-101B-9397-08002B2CF9AE}" pid="7" name="Order">
    <vt:r8>64200</vt:r8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_ReviewingToolsShownOnce">
    <vt:lpwstr/>
  </property>
  <property fmtid="{D5CDD505-2E9C-101B-9397-08002B2CF9AE}" pid="15" name="MediaServiceImageTags">
    <vt:lpwstr/>
  </property>
</Properties>
</file>