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1CCD4266" w:rsidR="0050655F" w:rsidRPr="001C5A8E" w:rsidRDefault="00722D2E" w:rsidP="001C5A8E">
      <w:pPr>
        <w:pStyle w:val="Titel"/>
      </w:pPr>
      <w:r w:rsidRPr="001C5A8E">
        <w:t>Template Documentation and Data Management Plan</w:t>
      </w:r>
    </w:p>
    <w:p w14:paraId="3BEF39F1" w14:textId="4A652BF0" w:rsidR="00596E85" w:rsidRPr="003B3C67" w:rsidRDefault="00596E85" w:rsidP="001C5A8E">
      <w:pPr>
        <w:pStyle w:val="Untertitel"/>
      </w:pPr>
      <w:r w:rsidRPr="003B3C67">
        <w:t>Meredith C. Schuman</w:t>
      </w:r>
    </w:p>
    <w:p w14:paraId="679EBEF7" w14:textId="7FCE26FD" w:rsidR="0035498B" w:rsidRDefault="00DD47BB" w:rsidP="0035498B">
      <w:r>
        <w:t>Remember, data include metadata</w:t>
      </w:r>
      <w:r w:rsidR="001F6F94">
        <w:t>!</w:t>
      </w:r>
    </w:p>
    <w:p w14:paraId="4E83ABF3" w14:textId="00B2D4EA" w:rsidR="001C5A8E" w:rsidRPr="001C5A8E" w:rsidRDefault="570D2D6C" w:rsidP="001C5A8E">
      <w:pPr>
        <w:pStyle w:val="berschrift1"/>
      </w:pPr>
      <w:r>
        <w:t>Where do I store my files</w:t>
      </w:r>
      <w:r w:rsidR="6B59B378">
        <w:t>?</w:t>
      </w:r>
    </w:p>
    <w:p w14:paraId="0A8140F7" w14:textId="78916863" w:rsidR="001C5A8E" w:rsidRDefault="001C5A8E" w:rsidP="001C5A8E">
      <w:pPr>
        <w:pStyle w:val="berschrift1"/>
      </w:pPr>
      <w:r>
        <w:t>How and where are my files backed up and archived?</w:t>
      </w:r>
    </w:p>
    <w:p w14:paraId="31AFBD7C" w14:textId="3C1EDCF9" w:rsidR="55A1AEF6" w:rsidRDefault="55A1AEF6" w:rsidP="1819D878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1819D878">
        <w:rPr>
          <w:color w:val="595959" w:themeColor="text1" w:themeTint="A6"/>
        </w:rPr>
        <w:t>How do you ensure that files are never without a backup?</w:t>
      </w:r>
    </w:p>
    <w:p w14:paraId="63C9D435" w14:textId="675A7ECD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>I backup my whole documents folder using the uni’s OneDrive backup</w:t>
      </w:r>
    </w:p>
    <w:p w14:paraId="2C90FD4D" w14:textId="49EB1C83" w:rsidR="00EB4642" w:rsidRDefault="00EB4642" w:rsidP="007F5E94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 xml:space="preserve">How do you ensure that there are back-ups </w:t>
      </w:r>
      <w:r w:rsidR="002A3500">
        <w:rPr>
          <w:color w:val="595959" w:themeColor="text1" w:themeTint="A6"/>
        </w:rPr>
        <w:t>and an</w:t>
      </w:r>
      <w:r w:rsidRPr="007F5E94">
        <w:rPr>
          <w:color w:val="595959" w:themeColor="text1" w:themeTint="A6"/>
        </w:rPr>
        <w:t xml:space="preserve"> archive over the longer term?</w:t>
      </w:r>
    </w:p>
    <w:p w14:paraId="182642D4" w14:textId="43561825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 xml:space="preserve">Once I’m not at uni anymore I will add my generated data here to a Hard Drive that I have at home. When I have time I will back up this data on my Parents Home Server system, but for that I need to go home. </w:t>
      </w:r>
    </w:p>
    <w:p w14:paraId="4ACF45D7" w14:textId="1A56FD43" w:rsidR="00EB4642" w:rsidRPr="00D40714" w:rsidRDefault="005D0144" w:rsidP="007F5E94">
      <w:pPr>
        <w:pStyle w:val="Listenabsatz"/>
        <w:numPr>
          <w:ilvl w:val="0"/>
          <w:numId w:val="2"/>
        </w:numPr>
        <w:ind w:left="426"/>
      </w:pPr>
      <w:r w:rsidRPr="007F5E94">
        <w:rPr>
          <w:color w:val="595959" w:themeColor="text1" w:themeTint="A6"/>
        </w:rPr>
        <w:t xml:space="preserve">How do you implement </w:t>
      </w:r>
      <w:hyperlink r:id="rId8" w:history="1">
        <w:r w:rsidRPr="000E2F4B">
          <w:rPr>
            <w:rStyle w:val="Hyperlink"/>
          </w:rPr>
          <w:t>version control</w:t>
        </w:r>
      </w:hyperlink>
      <w:r w:rsidRPr="007F5E94">
        <w:rPr>
          <w:color w:val="595959" w:themeColor="text1" w:themeTint="A6"/>
        </w:rPr>
        <w:t>?</w:t>
      </w:r>
    </w:p>
    <w:p w14:paraId="6E3D8696" w14:textId="6A5D42E5" w:rsidR="00D40714" w:rsidRPr="001C5A8E" w:rsidRDefault="00D40714" w:rsidP="00D40714">
      <w:r>
        <w:t>Using github for all my projects that require it</w:t>
      </w:r>
    </w:p>
    <w:p w14:paraId="6F5F7977" w14:textId="2372DC8A" w:rsidR="001C5A8E" w:rsidRDefault="002475FC" w:rsidP="002475FC">
      <w:pPr>
        <w:pStyle w:val="berschrift1"/>
      </w:pPr>
      <w:r>
        <w:t xml:space="preserve">How </w:t>
      </w:r>
      <w:r w:rsidR="007A6BFF">
        <w:t>are</w:t>
      </w:r>
      <w:r>
        <w:t xml:space="preserve"> my processes documented?</w:t>
      </w:r>
    </w:p>
    <w:p w14:paraId="71F0ACF5" w14:textId="508C89E7" w:rsidR="007A6BFF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A6BFF" w:rsidRPr="007F5E94">
        <w:rPr>
          <w:color w:val="595959" w:themeColor="text1" w:themeTint="A6"/>
        </w:rPr>
        <w:t xml:space="preserve"> do you document your / the project’s </w:t>
      </w:r>
      <w:r w:rsidR="001F6F94">
        <w:rPr>
          <w:color w:val="595959" w:themeColor="text1" w:themeTint="A6"/>
        </w:rPr>
        <w:t xml:space="preserve">“data story” so that others can understand? This includes </w:t>
      </w:r>
      <w:r w:rsidR="007A6BFF" w:rsidRPr="007F5E94">
        <w:rPr>
          <w:color w:val="595959" w:themeColor="text1" w:themeTint="A6"/>
        </w:rPr>
        <w:t xml:space="preserve">motivation and reasoning, </w:t>
      </w:r>
      <w:r w:rsidR="00782461" w:rsidRPr="007F5E94">
        <w:rPr>
          <w:color w:val="595959" w:themeColor="text1" w:themeTint="A6"/>
        </w:rPr>
        <w:t>scope</w:t>
      </w:r>
      <w:r w:rsidR="00AD69C9" w:rsidRPr="007F5E94">
        <w:rPr>
          <w:color w:val="595959" w:themeColor="text1" w:themeTint="A6"/>
        </w:rPr>
        <w:t>, research questions, hypotheses</w:t>
      </w:r>
      <w:r w:rsidR="00782461" w:rsidRPr="007F5E94">
        <w:rPr>
          <w:color w:val="595959" w:themeColor="text1" w:themeTint="A6"/>
        </w:rPr>
        <w:t>,</w:t>
      </w:r>
      <w:r w:rsidR="00AD69C9" w:rsidRPr="007F5E94">
        <w:rPr>
          <w:color w:val="595959" w:themeColor="text1" w:themeTint="A6"/>
        </w:rPr>
        <w:t xml:space="preserve"> tests</w:t>
      </w:r>
      <w:r w:rsidR="00782461" w:rsidRPr="007F5E94">
        <w:rPr>
          <w:color w:val="595959" w:themeColor="text1" w:themeTint="A6"/>
        </w:rPr>
        <w:t>, and essential references</w:t>
      </w:r>
      <w:r w:rsidR="009A75F2" w:rsidRPr="007F5E94">
        <w:rPr>
          <w:color w:val="595959" w:themeColor="text1" w:themeTint="A6"/>
        </w:rPr>
        <w:t xml:space="preserve"> and input</w:t>
      </w:r>
      <w:r w:rsidR="00782461" w:rsidRPr="007F5E94">
        <w:rPr>
          <w:color w:val="595959" w:themeColor="text1" w:themeTint="A6"/>
        </w:rPr>
        <w:t xml:space="preserve"> (appropriately </w:t>
      </w:r>
      <w:r w:rsidR="009A75F2" w:rsidRPr="007F5E94">
        <w:rPr>
          <w:color w:val="595959" w:themeColor="text1" w:themeTint="A6"/>
        </w:rPr>
        <w:t>credited and cited</w:t>
      </w:r>
      <w:r w:rsidR="00782461" w:rsidRPr="007F5E94">
        <w:rPr>
          <w:color w:val="595959" w:themeColor="text1" w:themeTint="A6"/>
        </w:rPr>
        <w:t>)</w:t>
      </w:r>
      <w:r w:rsidR="001F6F94">
        <w:rPr>
          <w:color w:val="595959" w:themeColor="text1" w:themeTint="A6"/>
        </w:rPr>
        <w:t>.</w:t>
      </w:r>
    </w:p>
    <w:p w14:paraId="7F69039B" w14:textId="5D6178F9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>Initially as Comments in my code but if it’s a bigger project I will make a Document to track a project. My Sources are all uploaded and tagged using Zotero</w:t>
      </w:r>
    </w:p>
    <w:p w14:paraId="5E5C6109" w14:textId="5618F94D" w:rsidR="00AD69C9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82461" w:rsidRPr="007F5E94">
        <w:rPr>
          <w:color w:val="595959" w:themeColor="text1" w:themeTint="A6"/>
        </w:rPr>
        <w:t xml:space="preserve"> do you </w:t>
      </w:r>
      <w:r w:rsidR="009A75F2" w:rsidRPr="007F5E94">
        <w:rPr>
          <w:color w:val="595959" w:themeColor="text1" w:themeTint="A6"/>
        </w:rPr>
        <w:t>document</w:t>
      </w:r>
      <w:r w:rsidR="00782461" w:rsidRPr="007F5E94">
        <w:rPr>
          <w:color w:val="595959" w:themeColor="text1" w:themeTint="A6"/>
        </w:rPr>
        <w:t xml:space="preserve"> any required permission to use </w:t>
      </w:r>
      <w:r w:rsidR="009A75F2" w:rsidRPr="007F5E94">
        <w:rPr>
          <w:color w:val="595959" w:themeColor="text1" w:themeTint="A6"/>
        </w:rPr>
        <w:t>or share data and other materials?</w:t>
      </w:r>
    </w:p>
    <w:p w14:paraId="41B4A0DA" w14:textId="173E7B6D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>I have never needed this before</w:t>
      </w:r>
    </w:p>
    <w:p w14:paraId="1E87E6B2" w14:textId="4BD45014" w:rsidR="00464328" w:rsidRPr="007F5E94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464328" w:rsidRPr="007F5E94">
        <w:rPr>
          <w:color w:val="595959" w:themeColor="text1" w:themeTint="A6"/>
        </w:rPr>
        <w:t xml:space="preserve"> do you document your exact protocol</w:t>
      </w:r>
      <w:r w:rsidRPr="007F5E94">
        <w:rPr>
          <w:color w:val="595959" w:themeColor="text1" w:themeTint="A6"/>
        </w:rPr>
        <w:t>s</w:t>
      </w:r>
      <w:r w:rsidR="002A3500">
        <w:rPr>
          <w:color w:val="595959" w:themeColor="text1" w:themeTint="A6"/>
        </w:rPr>
        <w:t xml:space="preserve"> including all required materials and their sources, models</w:t>
      </w:r>
      <w:r w:rsidR="006B600C">
        <w:rPr>
          <w:color w:val="595959" w:themeColor="text1" w:themeTint="A6"/>
        </w:rPr>
        <w:t>, serial numbers</w:t>
      </w:r>
      <w:r w:rsidR="002A3500">
        <w:rPr>
          <w:color w:val="595959" w:themeColor="text1" w:themeTint="A6"/>
        </w:rPr>
        <w:t xml:space="preserve">, </w:t>
      </w:r>
      <w:r w:rsidR="002A3500" w:rsidRPr="002A3500">
        <w:rPr>
          <w:i/>
          <w:iCs/>
          <w:color w:val="595959" w:themeColor="text1" w:themeTint="A6"/>
        </w:rPr>
        <w:t>etc</w:t>
      </w:r>
      <w:r w:rsidR="002A3500">
        <w:rPr>
          <w:color w:val="595959" w:themeColor="text1" w:themeTint="A6"/>
        </w:rPr>
        <w:t>.</w:t>
      </w:r>
      <w:r w:rsidR="007C3AC5">
        <w:rPr>
          <w:color w:val="595959" w:themeColor="text1" w:themeTint="A6"/>
        </w:rPr>
        <w:t xml:space="preserve">? </w:t>
      </w:r>
      <w:r w:rsidR="00464328" w:rsidRPr="007F5E94">
        <w:rPr>
          <w:color w:val="595959" w:themeColor="text1" w:themeTint="A6"/>
        </w:rPr>
        <w:t>(</w:t>
      </w:r>
      <w:r w:rsidR="007C3AC5">
        <w:rPr>
          <w:color w:val="595959" w:themeColor="text1" w:themeTint="A6"/>
        </w:rPr>
        <w:t>E</w:t>
      </w:r>
      <w:r w:rsidR="00464328" w:rsidRPr="007F5E94">
        <w:rPr>
          <w:color w:val="595959" w:themeColor="text1" w:themeTint="A6"/>
        </w:rPr>
        <w:t>ven if you use “the same” protocol, it might be slightly changed in each case to accommodate speci</w:t>
      </w:r>
      <w:r w:rsidR="007A6BFF" w:rsidRPr="007F5E94">
        <w:rPr>
          <w:color w:val="595959" w:themeColor="text1" w:themeTint="A6"/>
        </w:rPr>
        <w:t>fic aspects of the samples or dataset</w:t>
      </w:r>
      <w:r w:rsidR="006B600C">
        <w:rPr>
          <w:color w:val="595959" w:themeColor="text1" w:themeTint="A6"/>
        </w:rPr>
        <w:t>, or you might use a different instrument</w:t>
      </w:r>
      <w:r w:rsidR="007C3AC5">
        <w:rPr>
          <w:color w:val="595959" w:themeColor="text1" w:themeTint="A6"/>
        </w:rPr>
        <w:t xml:space="preserve">, </w:t>
      </w:r>
      <w:r w:rsidR="007C3AC5" w:rsidRPr="007C3AC5">
        <w:rPr>
          <w:i/>
          <w:iCs/>
          <w:color w:val="595959" w:themeColor="text1" w:themeTint="A6"/>
        </w:rPr>
        <w:t>etc</w:t>
      </w:r>
      <w:r w:rsidR="007C3AC5">
        <w:rPr>
          <w:color w:val="595959" w:themeColor="text1" w:themeTint="A6"/>
        </w:rPr>
        <w:t>.</w:t>
      </w:r>
      <w:r w:rsidR="007A6BFF" w:rsidRPr="007F5E94">
        <w:rPr>
          <w:color w:val="595959" w:themeColor="text1" w:themeTint="A6"/>
        </w:rPr>
        <w:t>)</w:t>
      </w:r>
    </w:p>
    <w:p w14:paraId="5D03CE21" w14:textId="6B909064" w:rsidR="00155581" w:rsidRDefault="00155581" w:rsidP="00155581">
      <w:pPr>
        <w:pStyle w:val="berschrift1"/>
      </w:pPr>
      <w:r>
        <w:t xml:space="preserve">How </w:t>
      </w:r>
      <w:r w:rsidR="009A0BF4">
        <w:t>are</w:t>
      </w:r>
      <w:r>
        <w:t xml:space="preserve"> the integrity and traceability of my data and analys</w:t>
      </w:r>
      <w:r w:rsidR="00E87F1D">
        <w:t>e</w:t>
      </w:r>
      <w:r>
        <w:t>s ensured?</w:t>
      </w:r>
    </w:p>
    <w:p w14:paraId="64F2C869" w14:textId="53AE6B72" w:rsidR="00464328" w:rsidRDefault="005F773A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explicit and reproducible data curation and analysis (ideally </w:t>
      </w:r>
      <w:r w:rsidR="00E77DE4">
        <w:rPr>
          <w:color w:val="595959" w:themeColor="text1" w:themeTint="A6"/>
        </w:rPr>
        <w:t xml:space="preserve">using </w:t>
      </w:r>
      <w:r w:rsidRPr="0035498B">
        <w:rPr>
          <w:color w:val="595959" w:themeColor="text1" w:themeTint="A6"/>
        </w:rPr>
        <w:t>well-documented script</w:t>
      </w:r>
      <w:r w:rsidR="002A3500" w:rsidRPr="0035498B">
        <w:rPr>
          <w:color w:val="595959" w:themeColor="text1" w:themeTint="A6"/>
        </w:rPr>
        <w:t>s</w:t>
      </w:r>
      <w:r w:rsidR="00464328" w:rsidRPr="0035498B">
        <w:rPr>
          <w:color w:val="595959" w:themeColor="text1" w:themeTint="A6"/>
        </w:rPr>
        <w:t xml:space="preserve"> including environment</w:t>
      </w:r>
      <w:r w:rsidR="002A3500" w:rsidRPr="0035498B">
        <w:rPr>
          <w:color w:val="595959" w:themeColor="text1" w:themeTint="A6"/>
        </w:rPr>
        <w:t>(s)</w:t>
      </w:r>
      <w:r w:rsidR="00464328" w:rsidRPr="0035498B">
        <w:rPr>
          <w:color w:val="595959" w:themeColor="text1" w:themeTint="A6"/>
        </w:rPr>
        <w:t>)?</w:t>
      </w:r>
    </w:p>
    <w:p w14:paraId="6D2DDBC6" w14:textId="01EC92DB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 xml:space="preserve">I try to document all of my functions appropriately, especially stating input and output very detailed. </w:t>
      </w:r>
    </w:p>
    <w:p w14:paraId="0F393EF2" w14:textId="11AE1ED1" w:rsidR="001B37D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the integrity of your raw data, </w:t>
      </w:r>
      <w:r w:rsidRPr="0035498B">
        <w:rPr>
          <w:i/>
          <w:iCs/>
          <w:color w:val="595959" w:themeColor="text1" w:themeTint="A6"/>
        </w:rPr>
        <w:t>i.e.</w:t>
      </w:r>
      <w:r w:rsidRPr="0035498B">
        <w:rPr>
          <w:color w:val="595959" w:themeColor="text1" w:themeTint="A6"/>
        </w:rPr>
        <w:t>, that raw data are not modified?</w:t>
      </w:r>
    </w:p>
    <w:p w14:paraId="5553F8A4" w14:textId="6ED4A493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 xml:space="preserve">I generally just never save data with the same name as raw data. </w:t>
      </w:r>
    </w:p>
    <w:p w14:paraId="555441D4" w14:textId="2EFE4B4B" w:rsidR="001B37DB" w:rsidRPr="0035498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</w:t>
      </w:r>
      <w:r w:rsidR="00FC2B8E" w:rsidRPr="0035498B">
        <w:rPr>
          <w:color w:val="595959" w:themeColor="text1" w:themeTint="A6"/>
        </w:rPr>
        <w:t>make clear</w:t>
      </w:r>
      <w:r w:rsidRPr="0035498B">
        <w:rPr>
          <w:color w:val="595959" w:themeColor="text1" w:themeTint="A6"/>
        </w:rPr>
        <w:t xml:space="preserve"> which is the current version, which are the raw data, </w:t>
      </w:r>
      <w:r w:rsidR="00FC2B8E" w:rsidRPr="0035498B">
        <w:rPr>
          <w:color w:val="595959" w:themeColor="text1" w:themeTint="A6"/>
        </w:rPr>
        <w:t>which stage of processing is which, and so on?</w:t>
      </w:r>
    </w:p>
    <w:p w14:paraId="1976E16D" w14:textId="76F9C258" w:rsidR="0035498B" w:rsidRPr="0035498B" w:rsidRDefault="009A0BF4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 xml:space="preserve">do others check </w:t>
      </w:r>
      <w:r w:rsidR="0035498B" w:rsidRPr="0035498B">
        <w:rPr>
          <w:color w:val="595959" w:themeColor="text1" w:themeTint="A6"/>
        </w:rPr>
        <w:t>your work for mistakes?</w:t>
      </w:r>
    </w:p>
    <w:p w14:paraId="613F61C0" w14:textId="31B58452" w:rsidR="009A0BF4" w:rsidRDefault="0035498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>do you check whether someone else can reproduce your work?</w:t>
      </w:r>
    </w:p>
    <w:p w14:paraId="063B6EB7" w14:textId="3088F9C9" w:rsidR="00D40714" w:rsidRPr="00D40714" w:rsidRDefault="00D40714" w:rsidP="00D40714">
      <w:pPr>
        <w:rPr>
          <w:color w:val="595959" w:themeColor="text1" w:themeTint="A6"/>
        </w:rPr>
      </w:pPr>
      <w:r>
        <w:rPr>
          <w:color w:val="595959" w:themeColor="text1" w:themeTint="A6"/>
        </w:rPr>
        <w:t>I have never needed to do these last 3</w:t>
      </w:r>
    </w:p>
    <w:p w14:paraId="1A658828" w14:textId="37F6B373" w:rsidR="00406D4B" w:rsidRDefault="00406D4B" w:rsidP="00406D4B">
      <w:pPr>
        <w:pStyle w:val="berschrift1"/>
      </w:pPr>
      <w:r>
        <w:t xml:space="preserve">How do you make your data and documentation </w:t>
      </w:r>
      <w:hyperlink r:id="rId9" w:history="1">
        <w:r w:rsidRPr="00F4396E">
          <w:rPr>
            <w:rStyle w:val="Hyperlink"/>
          </w:rPr>
          <w:t>FA</w:t>
        </w:r>
        <w:r w:rsidRPr="00F4396E">
          <w:rPr>
            <w:rStyle w:val="Hyperlink"/>
          </w:rPr>
          <w:t>I</w:t>
        </w:r>
        <w:r w:rsidRPr="00F4396E">
          <w:rPr>
            <w:rStyle w:val="Hyperlink"/>
          </w:rPr>
          <w:t>R</w:t>
        </w:r>
      </w:hyperlink>
      <w:r>
        <w:t>?</w:t>
      </w:r>
    </w:p>
    <w:p w14:paraId="7DE42216" w14:textId="140A7827" w:rsidR="009A4447" w:rsidRDefault="009A4447" w:rsidP="009A4447">
      <w:pPr>
        <w:pStyle w:val="Listenabsatz"/>
        <w:numPr>
          <w:ilvl w:val="0"/>
          <w:numId w:val="5"/>
        </w:numPr>
      </w:pPr>
      <w:r>
        <w:t>Metadata is always either added to the data directly or can be found in a readme file</w:t>
      </w:r>
    </w:p>
    <w:p w14:paraId="32D825A5" w14:textId="43A47E22" w:rsidR="009A4447" w:rsidRDefault="009A4447" w:rsidP="009A4447">
      <w:pPr>
        <w:pStyle w:val="Listenabsatz"/>
        <w:numPr>
          <w:ilvl w:val="0"/>
          <w:numId w:val="5"/>
        </w:numPr>
      </w:pPr>
      <w:r>
        <w:t xml:space="preserve">The readme file includes information about the data structure and data should be well labelled. </w:t>
      </w:r>
    </w:p>
    <w:p w14:paraId="290E28D9" w14:textId="49FB3511" w:rsidR="009A4447" w:rsidRDefault="009A4447" w:rsidP="009A4447">
      <w:pPr>
        <w:pStyle w:val="Listenabsatz"/>
        <w:numPr>
          <w:ilvl w:val="0"/>
          <w:numId w:val="5"/>
        </w:numPr>
      </w:pPr>
      <w:r>
        <w:t>Functions should state clearly what data they’re supposed to be used on and what doesn’t work</w:t>
      </w:r>
    </w:p>
    <w:p w14:paraId="4DD13106" w14:textId="77777777" w:rsidR="009A4447" w:rsidRPr="009A4447" w:rsidRDefault="009A4447" w:rsidP="009A4447">
      <w:pPr>
        <w:pStyle w:val="Listenabsatz"/>
        <w:numPr>
          <w:ilvl w:val="0"/>
          <w:numId w:val="5"/>
        </w:numPr>
      </w:pPr>
    </w:p>
    <w:p w14:paraId="628B86B0" w14:textId="772071FC" w:rsidR="00824AAE" w:rsidRDefault="00406D4B" w:rsidP="00DD47BB">
      <w:pPr>
        <w:pStyle w:val="berschrift1"/>
      </w:pPr>
      <w:r>
        <w:lastRenderedPageBreak/>
        <w:t xml:space="preserve">How do you ensure compliance with </w:t>
      </w:r>
      <w:hyperlink r:id="rId10" w:history="1">
        <w:r w:rsidRPr="00F4396E">
          <w:rPr>
            <w:rStyle w:val="Hyperlink"/>
          </w:rPr>
          <w:t>CAR</w:t>
        </w:r>
        <w:r w:rsidRPr="00F4396E">
          <w:rPr>
            <w:rStyle w:val="Hyperlink"/>
          </w:rPr>
          <w:t>E</w:t>
        </w:r>
      </w:hyperlink>
      <w:r>
        <w:t xml:space="preserve"> principles</w:t>
      </w:r>
      <w:r w:rsidR="00F4396E">
        <w:t xml:space="preserve"> or, more broadly, ensure </w:t>
      </w:r>
      <w:r w:rsidR="00725DB0">
        <w:t>equitable access and benefit-sharin</w:t>
      </w:r>
      <w:r w:rsidR="009A0BF4">
        <w:t>g</w:t>
      </w:r>
      <w:r>
        <w:t>?</w:t>
      </w:r>
    </w:p>
    <w:p w14:paraId="14E17481" w14:textId="0B8685D8" w:rsidR="009A4447" w:rsidRDefault="009A4447" w:rsidP="009A4447">
      <w:pPr>
        <w:pStyle w:val="Listenabsatz"/>
        <w:numPr>
          <w:ilvl w:val="0"/>
          <w:numId w:val="5"/>
        </w:numPr>
      </w:pPr>
      <w:r>
        <w:t>Share data in open access formats and on suited platforms whenever possible.</w:t>
      </w:r>
    </w:p>
    <w:p w14:paraId="42393758" w14:textId="5D0540CB" w:rsidR="009A4447" w:rsidRPr="009A4447" w:rsidRDefault="009A4447" w:rsidP="009A4447">
      <w:pPr>
        <w:pStyle w:val="Listenabsatz"/>
        <w:numPr>
          <w:ilvl w:val="0"/>
          <w:numId w:val="5"/>
        </w:numPr>
      </w:pPr>
      <w:r>
        <w:t xml:space="preserve">Question the reason and gain from the data extensively. This especially applies to field or social data from ecology or other life science studies. </w:t>
      </w:r>
    </w:p>
    <w:sectPr w:rsidR="009A4447" w:rsidRPr="009A4447" w:rsidSect="00DD47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A4635"/>
    <w:multiLevelType w:val="hybridMultilevel"/>
    <w:tmpl w:val="7DF499B2"/>
    <w:lvl w:ilvl="0" w:tplc="6AC466AE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49356">
    <w:abstractNumId w:val="4"/>
  </w:num>
  <w:num w:numId="2" w16cid:durableId="1969319156">
    <w:abstractNumId w:val="1"/>
  </w:num>
  <w:num w:numId="3" w16cid:durableId="654141397">
    <w:abstractNumId w:val="2"/>
  </w:num>
  <w:num w:numId="4" w16cid:durableId="1751734044">
    <w:abstractNumId w:val="0"/>
  </w:num>
  <w:num w:numId="5" w16cid:durableId="230582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864CF"/>
    <w:rsid w:val="00097F75"/>
    <w:rsid w:val="000D30ED"/>
    <w:rsid w:val="000E2F4B"/>
    <w:rsid w:val="001011EF"/>
    <w:rsid w:val="00147C2E"/>
    <w:rsid w:val="00155581"/>
    <w:rsid w:val="00176D40"/>
    <w:rsid w:val="001B2ED5"/>
    <w:rsid w:val="001B37DB"/>
    <w:rsid w:val="001C5A8E"/>
    <w:rsid w:val="001C76BB"/>
    <w:rsid w:val="001F3E8B"/>
    <w:rsid w:val="001F6F94"/>
    <w:rsid w:val="002475FC"/>
    <w:rsid w:val="002628AD"/>
    <w:rsid w:val="00274AB3"/>
    <w:rsid w:val="002A3500"/>
    <w:rsid w:val="002B35DC"/>
    <w:rsid w:val="002F28D5"/>
    <w:rsid w:val="00302E59"/>
    <w:rsid w:val="003178D9"/>
    <w:rsid w:val="003401CD"/>
    <w:rsid w:val="0035498B"/>
    <w:rsid w:val="003B3C67"/>
    <w:rsid w:val="00406D4B"/>
    <w:rsid w:val="00435587"/>
    <w:rsid w:val="00464328"/>
    <w:rsid w:val="004A3226"/>
    <w:rsid w:val="0050655F"/>
    <w:rsid w:val="005161F0"/>
    <w:rsid w:val="00536F17"/>
    <w:rsid w:val="00552164"/>
    <w:rsid w:val="00555121"/>
    <w:rsid w:val="0058574C"/>
    <w:rsid w:val="00593A3E"/>
    <w:rsid w:val="00596E85"/>
    <w:rsid w:val="005D0144"/>
    <w:rsid w:val="005F773A"/>
    <w:rsid w:val="00637A19"/>
    <w:rsid w:val="00647C4C"/>
    <w:rsid w:val="006A22D3"/>
    <w:rsid w:val="006A4D06"/>
    <w:rsid w:val="006B600C"/>
    <w:rsid w:val="006B70C3"/>
    <w:rsid w:val="006C51E3"/>
    <w:rsid w:val="00722D2E"/>
    <w:rsid w:val="00725DB0"/>
    <w:rsid w:val="00747403"/>
    <w:rsid w:val="00782461"/>
    <w:rsid w:val="007907C0"/>
    <w:rsid w:val="007A6BFF"/>
    <w:rsid w:val="007A792C"/>
    <w:rsid w:val="007B5C55"/>
    <w:rsid w:val="007C3AC5"/>
    <w:rsid w:val="007D5E12"/>
    <w:rsid w:val="007F5E94"/>
    <w:rsid w:val="00811A0C"/>
    <w:rsid w:val="00824AAE"/>
    <w:rsid w:val="00832DEB"/>
    <w:rsid w:val="008440C3"/>
    <w:rsid w:val="008E28B1"/>
    <w:rsid w:val="009870E9"/>
    <w:rsid w:val="009A0BF4"/>
    <w:rsid w:val="009A4447"/>
    <w:rsid w:val="009A75F2"/>
    <w:rsid w:val="009E029D"/>
    <w:rsid w:val="009F145D"/>
    <w:rsid w:val="00A51FFA"/>
    <w:rsid w:val="00AB216C"/>
    <w:rsid w:val="00AD69C9"/>
    <w:rsid w:val="00AF2010"/>
    <w:rsid w:val="00AF23FE"/>
    <w:rsid w:val="00B04AD7"/>
    <w:rsid w:val="00B530D5"/>
    <w:rsid w:val="00B57B5F"/>
    <w:rsid w:val="00B80F46"/>
    <w:rsid w:val="00BB07AC"/>
    <w:rsid w:val="00C10570"/>
    <w:rsid w:val="00C32513"/>
    <w:rsid w:val="00C6008A"/>
    <w:rsid w:val="00CD299C"/>
    <w:rsid w:val="00D40714"/>
    <w:rsid w:val="00D545F9"/>
    <w:rsid w:val="00DD346E"/>
    <w:rsid w:val="00DD47BB"/>
    <w:rsid w:val="00E22D01"/>
    <w:rsid w:val="00E5418D"/>
    <w:rsid w:val="00E71241"/>
    <w:rsid w:val="00E77DE4"/>
    <w:rsid w:val="00E87F1D"/>
    <w:rsid w:val="00EA37D7"/>
    <w:rsid w:val="00EB4642"/>
    <w:rsid w:val="00ED481D"/>
    <w:rsid w:val="00EF458E"/>
    <w:rsid w:val="00F257DF"/>
    <w:rsid w:val="00F30D81"/>
    <w:rsid w:val="00F4396E"/>
    <w:rsid w:val="00F66C54"/>
    <w:rsid w:val="00FC2B8E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A8E"/>
    <w:pPr>
      <w:spacing w:after="0" w:line="264" w:lineRule="auto"/>
    </w:pPr>
    <w:rPr>
      <w:rFonts w:ascii="Garamond" w:hAnsi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5A8E"/>
    <w:pPr>
      <w:numPr>
        <w:ilvl w:val="1"/>
      </w:numPr>
      <w:spacing w:after="12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Hyperlink">
    <w:name w:val="Hyperlink"/>
    <w:basedOn w:val="Absatz-Standardschriftart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5A8E"/>
    <w:rPr>
      <w:rFonts w:ascii="Garamond" w:hAnsi="Garamond"/>
      <w:sz w:val="26"/>
      <w:szCs w:val="26"/>
    </w:rPr>
  </w:style>
  <w:style w:type="paragraph" w:styleId="Listenabsatz">
    <w:name w:val="List Paragraph"/>
    <w:basedOn w:val="Standard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ms/v2/Getting-Started-About-Version-Contro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ida-global.org/car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University of Zurich, Department of Geography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Diego Söldi</cp:lastModifiedBy>
  <cp:revision>38</cp:revision>
  <cp:lastPrinted>2022-10-13T08:14:00Z</cp:lastPrinted>
  <dcterms:created xsi:type="dcterms:W3CDTF">2025-11-09T17:54:00Z</dcterms:created>
  <dcterms:modified xsi:type="dcterms:W3CDTF">2025-12-02T16:59:00Z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