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line="240" w:lineRule="auto"/>
        <w:ind w:left="425" w:firstLine="0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Comunicação Empresarial</w:t>
      </w:r>
    </w:p>
    <w:p w:rsidR="00000000" w:rsidDel="00000000" w:rsidP="00000000" w:rsidRDefault="00000000" w:rsidRPr="00000000" w14:paraId="00000003">
      <w:pPr>
        <w:keepNext w:val="1"/>
        <w:spacing w:line="240" w:lineRule="auto"/>
        <w:ind w:left="425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Entrega-AVA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re_ADMANO2C5B1S1A3</w:t>
      </w:r>
    </w:p>
    <w:p w:rsidR="00000000" w:rsidDel="00000000" w:rsidP="00000000" w:rsidRDefault="00000000" w:rsidRPr="00000000" w14:paraId="00000005">
      <w:pPr>
        <w:keepNext w:val="1"/>
        <w:spacing w:line="240" w:lineRule="auto"/>
        <w:ind w:left="425" w:firstLine="0"/>
        <w:jc w:val="center"/>
        <w:rPr>
          <w:rFonts w:ascii="Verdana" w:cs="Verdana" w:eastAsia="Verdana" w:hAnsi="Verdana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Título da atividade: Agentes da comunicação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Pratiquem 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Verdana" w:cs="Verdana" w:eastAsia="Verdana" w:hAnsi="Verdana"/>
          <w:b w:val="1"/>
          <w:bCs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Passo a passo do exercício: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Verdana" w:cs="Verdana" w:eastAsia="Verdana" w:hAnsi="Verdana"/>
          <w:sz w:val="18"/>
          <w:szCs w:val="18"/>
          <w:highlight w:val="yellow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yellow"/>
          <w:rtl w:val="0"/>
        </w:rPr>
        <w:t xml:space="preserve">Vocês colocarão em prática o que aprenderam sobre comunicação, em grupos de cinco, a tarefa será reconstruir uma mensagem embaralhada(uma frase) a partir de fichas com palavras e dados soltos. Cada grupo vai criar a sua própria mensagem e vai trocar com o grupo vizinho para que este possa decifrar.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Analisem e organizem a mensagem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Cada grupo receberá um envelope com uma mensagem embaralhada (palavras fora de ordem, letras faltando ou símbolos no lugar delas). Além disso, receberão fichas com dados soltos, como palavras,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números, nomes e siglas.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Selecionem e reconstruam informações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Selecionem os dados relevantes, reconstruam a mensagem com sentido 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yellow"/>
          <w:rtl w:val="0"/>
        </w:rPr>
        <w:t xml:space="preserve">registrem na folha de resposta a mensagem final, os dados utilizados, o emissor, o receptor, o canal (e mail, cartaz, fala etc.) e o tipo de comunicação (oral, escrita etc.). Em seguida, subam a resposta no AVA.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Compartilhem os resultados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Alguns grupos serão convidados a apresentar sua solução para toda a turma.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7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Verdan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[SIS]</w:t>
      <w:tab/>
      <w:t xml:space="preserve">[U2]</w:t>
      <w:tab/>
      <w:t xml:space="preserve">[C1]</w:t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773812" cy="360000"/>
          <wp:effectExtent b="0" l="0" r="0" t="0"/>
          <wp:docPr descr="A red square with black background&#10;&#10;Description automatically generated" id="1783962502" name="image1.png"/>
          <a:graphic>
            <a:graphicData uri="http://schemas.openxmlformats.org/drawingml/2006/picture">
              <pic:pic>
                <pic:nvPicPr>
                  <pic:cNvPr descr="A red square with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Tahoma" w:cs="Tahoma" w:eastAsia="Tahoma" w:hAnsi="Tahoma"/>
      <w:b w:val="1"/>
      <w:bCs w:val="1"/>
      <w:sz w:val="44"/>
      <w:szCs w:val="44"/>
    </w:rPr>
  </w:style>
  <w:style w:type="paragraph" w:styleId="Heading5">
    <w:name w:val="heading 5"/>
    <w:basedOn w:val="Normal"/>
    <w:next w:val="Normal"/>
    <w:pPr>
      <w:keepNext w:val="1"/>
      <w:ind w:firstLine="2552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before="120" w:line="360" w:lineRule="auto"/>
      <w:jc w:val="center"/>
    </w:pPr>
    <w:rPr>
      <w:rFonts w:ascii="Courier New" w:cs="Courier New" w:eastAsia="Courier New" w:hAnsi="Courier New"/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keepNext w:val="1"/>
      <w:spacing w:before="120"/>
      <w:jc w:val="center"/>
      <w:outlineLvl w:val="6"/>
    </w:pPr>
    <w:rPr>
      <w:b w:val="1"/>
      <w:bCs w:val="1"/>
      <w:sz w:val="16"/>
      <w:szCs w:val="20"/>
    </w:rPr>
  </w:style>
  <w:style w:type="paragraph" w:styleId="Ttulo9">
    <w:name w:val="heading 9"/>
    <w:basedOn w:val="Normal"/>
    <w:next w:val="Normal"/>
    <w:qFormat w:val="1"/>
    <w:pPr>
      <w:keepNext w:val="1"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 w:val="1"/>
      <w:sz w:val="32"/>
      <w:szCs w:val="20"/>
      <w:u w:val="singl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 w:val="1"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E227A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E227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90A5C"/>
    <w:pPr>
      <w:spacing w:after="100" w:afterAutospacing="1" w:before="100" w:beforeAutospacing="1"/>
    </w:pPr>
  </w:style>
  <w:style w:type="paragraph" w:styleId="Reviso">
    <w:name w:val="Revision"/>
    <w:hidden w:val="1"/>
    <w:uiPriority w:val="99"/>
    <w:semiHidden w:val="1"/>
    <w:rsid w:val="009720B5"/>
    <w:rPr>
      <w:sz w:val="24"/>
      <w:szCs w:val="24"/>
    </w:rPr>
  </w:style>
  <w:style w:type="paragraph" w:styleId="Subtitle">
    <w:name w:val="Sub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6cUE8FQhwWRzKkU/w2rEBzJlpw==">CgMxLjA4AHIhMXF3ZV90bWFvMTVRa2d3Zl9wRlk5Qk1oU25WdjZITjIy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2023-07-22T17:54:00Z</dcterms:created>
  <dc:creator>Natalia de Mesquita Matheus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