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0D9D" w14:textId="77777777" w:rsidR="00591167" w:rsidRDefault="00591167">
      <w:pPr>
        <w:spacing w:line="288" w:lineRule="auto"/>
        <w:jc w:val="right"/>
        <w:rPr>
          <w:rFonts w:ascii="Poppins" w:eastAsia="Poppins" w:hAnsi="Poppins" w:cs="Poppins"/>
        </w:rPr>
      </w:pPr>
    </w:p>
    <w:p w14:paraId="45661B39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Comunicação Empresarial</w:t>
      </w:r>
    </w:p>
    <w:p w14:paraId="792F35B7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232CAFC8" w14:textId="122EDA32" w:rsidR="00591167" w:rsidRDefault="00741D58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</w:t>
      </w:r>
      <w:r w:rsidR="000F78C5">
        <w:rPr>
          <w:rFonts w:ascii="Verdana" w:eastAsia="Verdana" w:hAnsi="Verdana" w:cs="Verdana"/>
          <w:b/>
          <w:bCs/>
          <w:sz w:val="28"/>
          <w:szCs w:val="28"/>
        </w:rPr>
        <w:t>cuperação</w:t>
      </w:r>
      <w:r>
        <w:rPr>
          <w:rFonts w:ascii="Verdana" w:eastAsia="Verdana" w:hAnsi="Verdana" w:cs="Verdana"/>
          <w:b/>
          <w:bCs/>
          <w:sz w:val="28"/>
          <w:szCs w:val="28"/>
        </w:rPr>
        <w:t>_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[ADM]ANO2C5B1S</w:t>
      </w:r>
      <w:r w:rsidR="00B068D2">
        <w:rPr>
          <w:rFonts w:ascii="Verdana" w:eastAsia="Verdana" w:hAnsi="Verdana" w:cs="Verdana"/>
          <w:b/>
          <w:bCs/>
          <w:sz w:val="28"/>
          <w:szCs w:val="28"/>
        </w:rPr>
        <w:t>7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A3</w:t>
      </w:r>
    </w:p>
    <w:p w14:paraId="046060B4" w14:textId="77777777" w:rsidR="00591167" w:rsidRPr="006B03C0" w:rsidRDefault="00591167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  <w:u w:val="single"/>
        </w:rPr>
      </w:pPr>
    </w:p>
    <w:p w14:paraId="45CE5FE2" w14:textId="768C88DB" w:rsidR="0088456E" w:rsidRPr="0088456E" w:rsidRDefault="00741D58" w:rsidP="0088456E">
      <w:pPr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Título da atividade</w:t>
      </w:r>
      <w:r w:rsidR="006716E7">
        <w:rPr>
          <w:rFonts w:ascii="Verdana" w:eastAsia="Verdana" w:hAnsi="Verdana" w:cs="Verdana"/>
          <w:b/>
          <w:bCs/>
        </w:rPr>
        <w:t xml:space="preserve"> </w:t>
      </w:r>
      <w:r w:rsidR="00313963">
        <w:rPr>
          <w:rFonts w:ascii="Verdana" w:eastAsia="Verdana" w:hAnsi="Verdana" w:cs="Verdana"/>
          <w:b/>
          <w:bCs/>
        </w:rPr>
        <w:t>1:</w:t>
      </w:r>
      <w:r>
        <w:rPr>
          <w:rFonts w:ascii="Verdana" w:eastAsia="Verdana" w:hAnsi="Verdana" w:cs="Verdana"/>
          <w:b/>
          <w:bCs/>
        </w:rPr>
        <w:t xml:space="preserve"> </w:t>
      </w:r>
      <w:r w:rsidR="00637D17">
        <w:rPr>
          <w:rFonts w:ascii="Verdana" w:eastAsia="Verdana" w:hAnsi="Verdana" w:cs="Verdana"/>
          <w:b/>
          <w:bCs/>
        </w:rPr>
        <w:t>Situação</w:t>
      </w:r>
    </w:p>
    <w:p w14:paraId="36F2EFF6" w14:textId="19413686" w:rsidR="00FE4A50" w:rsidRPr="00216201" w:rsidRDefault="00FE4A50" w:rsidP="00FE4A50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3100403A" w14:textId="73EF7C16" w:rsidR="00637D17" w:rsidRPr="00637D17" w:rsidRDefault="00637D17" w:rsidP="00637D17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t>Imaginem a seguinte situação: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637D17">
        <w:rPr>
          <w:rFonts w:ascii="Verdana" w:eastAsia="Verdana" w:hAnsi="Verdana" w:cs="Verdana"/>
          <w:sz w:val="18"/>
          <w:szCs w:val="18"/>
        </w:rPr>
        <w:t>Vocês fazem parte da equipe de atendimento de uma empresa e receberam informações de diferentes setores sobre pedidos de clientes.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637D17">
        <w:rPr>
          <w:rFonts w:ascii="Verdana" w:eastAsia="Verdana" w:hAnsi="Verdana" w:cs="Verdana"/>
          <w:sz w:val="18"/>
          <w:szCs w:val="18"/>
        </w:rPr>
        <w:t>Essas informações já estão claras, mas alguns pedidos apresentam conflito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637D17">
        <w:rPr>
          <w:rFonts w:ascii="Verdana" w:eastAsia="Verdana" w:hAnsi="Verdana" w:cs="Verdana"/>
          <w:sz w:val="18"/>
          <w:szCs w:val="18"/>
        </w:rPr>
        <w:t>sou exigem decisões rápidas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637D17">
        <w:rPr>
          <w:rFonts w:ascii="Verdana" w:eastAsia="Verdana" w:hAnsi="Verdana" w:cs="Verdana"/>
          <w:sz w:val="18"/>
          <w:szCs w:val="18"/>
        </w:rPr>
        <w:t>por parte da equipe.</w:t>
      </w:r>
    </w:p>
    <w:p w14:paraId="71ACB9AC" w14:textId="77777777" w:rsidR="00637D17" w:rsidRPr="00637D17" w:rsidRDefault="00637D17" w:rsidP="00637D17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t>Agora, observem as três situações a seguir: cada uma delas traz um desafio específico de comunicação e tomada de decisão que a equipe precisa resolver em conjunto.</w:t>
      </w:r>
    </w:p>
    <w:p w14:paraId="488FF209" w14:textId="0A5BFC11" w:rsidR="00536653" w:rsidRDefault="00637D17" w:rsidP="00637D17">
      <w:pPr>
        <w:pStyle w:val="PargrafodaLista"/>
        <w:spacing w:line="276" w:lineRule="auto"/>
        <w:jc w:val="right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t>Situação fictícia produzida pela SEDUC-SP.</w:t>
      </w:r>
    </w:p>
    <w:p w14:paraId="336978AB" w14:textId="5DF7F32D" w:rsidR="00637D17" w:rsidRDefault="00637D17" w:rsidP="00637D17">
      <w:pPr>
        <w:spacing w:line="276" w:lineRule="auto"/>
        <w:jc w:val="center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noProof/>
          <w:sz w:val="18"/>
          <w:szCs w:val="18"/>
        </w:rPr>
        <w:drawing>
          <wp:inline distT="0" distB="0" distL="0" distR="0" wp14:anchorId="3EDFA111" wp14:editId="6A3B5F0A">
            <wp:extent cx="3434463" cy="1058238"/>
            <wp:effectExtent l="0" t="0" r="0" b="8890"/>
            <wp:docPr id="965835845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35845" name="Imagem 1" descr="Text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9957" cy="10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D17">
        <w:rPr>
          <w:rFonts w:ascii="Verdana" w:eastAsia="Verdana" w:hAnsi="Verdana" w:cs="Verdana"/>
          <w:noProof/>
          <w:sz w:val="18"/>
          <w:szCs w:val="18"/>
        </w:rPr>
        <w:drawing>
          <wp:inline distT="0" distB="0" distL="0" distR="0" wp14:anchorId="7DB5E192" wp14:editId="4B495134">
            <wp:extent cx="3457060" cy="1017141"/>
            <wp:effectExtent l="0" t="0" r="0" b="0"/>
            <wp:docPr id="116281022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1022" name="Imagem 1" descr="Text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4503" cy="102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D17">
        <w:rPr>
          <w:rFonts w:ascii="Verdana" w:eastAsia="Verdana" w:hAnsi="Verdana" w:cs="Verdana"/>
          <w:noProof/>
          <w:sz w:val="18"/>
          <w:szCs w:val="18"/>
        </w:rPr>
        <w:drawing>
          <wp:inline distT="0" distB="0" distL="0" distR="0" wp14:anchorId="0C38E3C3" wp14:editId="622E27FC">
            <wp:extent cx="3424432" cy="1083924"/>
            <wp:effectExtent l="0" t="0" r="5080" b="2540"/>
            <wp:docPr id="1037423918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23918" name="Imagem 1" descr="Texto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4846" cy="109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904C" w14:textId="77777777" w:rsidR="00637D17" w:rsidRPr="00637D17" w:rsidRDefault="00637D17" w:rsidP="00637D17">
      <w:pPr>
        <w:spacing w:line="276" w:lineRule="auto"/>
        <w:rPr>
          <w:rFonts w:ascii="Verdana" w:eastAsia="Verdana" w:hAnsi="Verdana" w:cs="Verdana"/>
          <w:b/>
          <w:bCs/>
          <w:sz w:val="18"/>
          <w:szCs w:val="18"/>
        </w:rPr>
      </w:pPr>
      <w:r w:rsidRPr="00637D17">
        <w:rPr>
          <w:rFonts w:ascii="Verdana" w:eastAsia="Verdana" w:hAnsi="Verdana" w:cs="Verdana"/>
          <w:b/>
          <w:bCs/>
          <w:sz w:val="18"/>
          <w:szCs w:val="18"/>
        </w:rPr>
        <w:t>Ação</w:t>
      </w:r>
    </w:p>
    <w:p w14:paraId="5C1DE4F8" w14:textId="6B14AD87" w:rsidR="00637D17" w:rsidRPr="00637D17" w:rsidRDefault="00637D17" w:rsidP="00637D17">
      <w:p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t xml:space="preserve">Formem grupos de </w:t>
      </w:r>
      <w:r>
        <w:rPr>
          <w:rFonts w:ascii="Verdana" w:eastAsia="Verdana" w:hAnsi="Verdana" w:cs="Verdana"/>
          <w:sz w:val="18"/>
          <w:szCs w:val="18"/>
        </w:rPr>
        <w:t>5</w:t>
      </w:r>
      <w:r w:rsidRPr="00637D17">
        <w:rPr>
          <w:rFonts w:ascii="Verdana" w:eastAsia="Verdana" w:hAnsi="Verdana" w:cs="Verdana"/>
          <w:sz w:val="18"/>
          <w:szCs w:val="18"/>
        </w:rPr>
        <w:t xml:space="preserve"> estudantes e leiam as instruções a seguir.</w:t>
      </w:r>
    </w:p>
    <w:p w14:paraId="6BDB8380" w14:textId="4A535B16" w:rsidR="00637D17" w:rsidRPr="00637D17" w:rsidRDefault="00637D17" w:rsidP="00637D17">
      <w:p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t>Cada grupo receberá 3 situações de clientes, contendo:</w:t>
      </w:r>
    </w:p>
    <w:p w14:paraId="35453B1A" w14:textId="1F57CA7E" w:rsidR="00637D17" w:rsidRPr="006B03C0" w:rsidRDefault="00637D17" w:rsidP="006B03C0">
      <w:pPr>
        <w:pStyle w:val="PargrafodaLista"/>
        <w:numPr>
          <w:ilvl w:val="0"/>
          <w:numId w:val="11"/>
        </w:num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nome do cliente;</w:t>
      </w:r>
    </w:p>
    <w:p w14:paraId="622C4FC9" w14:textId="3F44238C" w:rsidR="00637D17" w:rsidRPr="006B03C0" w:rsidRDefault="00637D17" w:rsidP="006B03C0">
      <w:pPr>
        <w:pStyle w:val="PargrafodaLista"/>
        <w:numPr>
          <w:ilvl w:val="0"/>
          <w:numId w:val="11"/>
        </w:num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tipo de pedido;</w:t>
      </w:r>
    </w:p>
    <w:p w14:paraId="2E60B2CA" w14:textId="47DBDF7F" w:rsidR="005967B4" w:rsidRPr="006B03C0" w:rsidRDefault="00637D17" w:rsidP="006B03C0">
      <w:pPr>
        <w:pStyle w:val="PargrafodaLista"/>
        <w:numPr>
          <w:ilvl w:val="0"/>
          <w:numId w:val="11"/>
        </w:num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canal de comunicação utilizado;</w:t>
      </w:r>
    </w:p>
    <w:p w14:paraId="4CD92648" w14:textId="77777777" w:rsidR="00637D17" w:rsidRPr="006B03C0" w:rsidRDefault="00637D17" w:rsidP="006B03C0">
      <w:pPr>
        <w:pStyle w:val="PargrafodaLista"/>
        <w:numPr>
          <w:ilvl w:val="0"/>
          <w:numId w:val="11"/>
        </w:num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instruções já recebidas (emissor/sinal).</w:t>
      </w:r>
    </w:p>
    <w:p w14:paraId="74F5A769" w14:textId="126E4D25" w:rsidR="00637D17" w:rsidRPr="00637D17" w:rsidRDefault="00637D17" w:rsidP="00637D17">
      <w:p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t>O grupo deve, então, discutir e decidir em conjunto:</w:t>
      </w:r>
    </w:p>
    <w:p w14:paraId="02C5D146" w14:textId="7F7DEF4A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Qual pedido atender primeiro?</w:t>
      </w:r>
    </w:p>
    <w:p w14:paraId="096E9513" w14:textId="6C79A9B2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Como organizar a comunicação entre os membros para garantir que todos compreendam as prioridades?</w:t>
      </w:r>
    </w:p>
    <w:p w14:paraId="7259ABBA" w14:textId="77777777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Quais estratégias usar para evitar erros de interpretação ou conflito de informações?</w:t>
      </w:r>
    </w:p>
    <w:p w14:paraId="751DF6C1" w14:textId="77777777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Ao final, cada grupo apresenta:</w:t>
      </w:r>
    </w:p>
    <w:p w14:paraId="731D3FA4" w14:textId="65F16027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As decisões tomadas;</w:t>
      </w:r>
    </w:p>
    <w:p w14:paraId="025C939A" w14:textId="70342166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Como garantiram que todos compreenderam a informação e colaboraram para a decisão final;</w:t>
      </w:r>
    </w:p>
    <w:p w14:paraId="31120B32" w14:textId="572E5562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As estratégias utilizadas para evitar erros de interpretação ou conflito de informações</w:t>
      </w:r>
    </w:p>
    <w:p w14:paraId="60B8AF5C" w14:textId="77777777" w:rsidR="00637D17" w:rsidRPr="00637D17" w:rsidRDefault="00637D17" w:rsidP="00637D17">
      <w:pPr>
        <w:spacing w:line="276" w:lineRule="auto"/>
        <w:rPr>
          <w:rFonts w:ascii="Verdana" w:eastAsia="Verdana" w:hAnsi="Verdana" w:cs="Verdana"/>
          <w:sz w:val="18"/>
          <w:szCs w:val="18"/>
        </w:rPr>
      </w:pPr>
    </w:p>
    <w:p w14:paraId="4D754D80" w14:textId="77777777" w:rsidR="006B03C0" w:rsidRDefault="004F6A4A" w:rsidP="00536653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</w:rPr>
        <w:t xml:space="preserve">Título da atividade 2: </w:t>
      </w:r>
      <w:r w:rsidR="006B03C0" w:rsidRPr="006B03C0">
        <w:rPr>
          <w:rFonts w:ascii="Verdana" w:eastAsia="Verdana" w:hAnsi="Verdana" w:cs="Verdana"/>
          <w:b/>
          <w:bCs/>
          <w:sz w:val="20"/>
          <w:szCs w:val="20"/>
        </w:rPr>
        <w:t xml:space="preserve">Ideias para melhorar o clima e a motivação no trabalho </w:t>
      </w:r>
    </w:p>
    <w:p w14:paraId="15F8EB9B" w14:textId="77777777" w:rsidR="006B03C0" w:rsidRDefault="006B03C0" w:rsidP="00536653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4674EEEF" w14:textId="77777777" w:rsidR="006B03C0" w:rsidRPr="006B03C0" w:rsidRDefault="006B03C0" w:rsidP="006B03C0">
      <w:pPr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1. Formem grupos de 5 estudantes.</w:t>
      </w:r>
    </w:p>
    <w:p w14:paraId="0EFF2217" w14:textId="7884B094" w:rsidR="006B03C0" w:rsidRDefault="006B03C0" w:rsidP="006B03C0">
      <w:pPr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2. Leiam atentamente o cenário apresentado</w:t>
      </w:r>
      <w:r>
        <w:rPr>
          <w:rFonts w:ascii="Verdana" w:eastAsia="Verdana" w:hAnsi="Verdana" w:cs="Verdana"/>
          <w:sz w:val="18"/>
          <w:szCs w:val="18"/>
        </w:rPr>
        <w:t>:</w:t>
      </w:r>
    </w:p>
    <w:p w14:paraId="1491F29B" w14:textId="61DCBFE6" w:rsidR="006B03C0" w:rsidRPr="006B03C0" w:rsidRDefault="006B03C0" w:rsidP="006B03C0">
      <w:pPr>
        <w:jc w:val="center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noProof/>
          <w:sz w:val="18"/>
          <w:szCs w:val="18"/>
        </w:rPr>
        <w:drawing>
          <wp:inline distT="0" distB="0" distL="0" distR="0" wp14:anchorId="6CBAC9E5" wp14:editId="2C26516A">
            <wp:extent cx="4334209" cy="2178121"/>
            <wp:effectExtent l="0" t="0" r="9525" b="0"/>
            <wp:docPr id="842117448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17448" name="Imagem 1" descr="Texto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0252" cy="21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88F8" w14:textId="77777777" w:rsidR="006B03C0" w:rsidRPr="006B03C0" w:rsidRDefault="006B03C0" w:rsidP="006B03C0">
      <w:pPr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3. Em 25 minutos, discutam e registrem:</w:t>
      </w:r>
    </w:p>
    <w:p w14:paraId="57529046" w14:textId="77777777" w:rsidR="006B03C0" w:rsidRPr="006B03C0" w:rsidRDefault="006B03C0" w:rsidP="006B03C0">
      <w:pPr>
        <w:ind w:left="720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• quais barreiras de comunicação ocorreram em cada situação (físicas,</w:t>
      </w:r>
    </w:p>
    <w:p w14:paraId="1575A2C7" w14:textId="77777777" w:rsidR="006B03C0" w:rsidRPr="006B03C0" w:rsidRDefault="006B03C0" w:rsidP="006B03C0">
      <w:pPr>
        <w:ind w:left="720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psicológicas, semânticas etc.);</w:t>
      </w:r>
    </w:p>
    <w:p w14:paraId="5CF25B7F" w14:textId="77777777" w:rsidR="006B03C0" w:rsidRPr="006B03C0" w:rsidRDefault="006B03C0" w:rsidP="006B03C0">
      <w:pPr>
        <w:ind w:left="720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• como cada barreira poderia ter sido evitada;</w:t>
      </w:r>
    </w:p>
    <w:p w14:paraId="58AD019C" w14:textId="77777777" w:rsidR="006B03C0" w:rsidRPr="006B03C0" w:rsidRDefault="006B03C0" w:rsidP="006B03C0">
      <w:pPr>
        <w:ind w:left="720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• quais soluções práticas podem melhorar a comunicação entre os setores.</w:t>
      </w:r>
    </w:p>
    <w:p w14:paraId="16C321A4" w14:textId="77777777" w:rsidR="006B03C0" w:rsidRDefault="006B03C0" w:rsidP="004C63BA">
      <w:pPr>
        <w:rPr>
          <w:rFonts w:ascii="Verdana" w:eastAsia="Verdana" w:hAnsi="Verdana" w:cs="Verdana"/>
          <w:sz w:val="18"/>
          <w:szCs w:val="18"/>
        </w:rPr>
      </w:pPr>
    </w:p>
    <w:p w14:paraId="678BEE30" w14:textId="550E0ADA" w:rsidR="004C63BA" w:rsidRPr="004C63BA" w:rsidRDefault="00536653" w:rsidP="004C63BA">
      <w:pPr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R</w:t>
      </w:r>
      <w:r w:rsidR="00BD1FDD">
        <w:rPr>
          <w:rFonts w:ascii="Verdana" w:eastAsia="Verdana" w:hAnsi="Verdana" w:cs="Verdana"/>
          <w:b/>
          <w:bCs/>
          <w:sz w:val="18"/>
          <w:szCs w:val="18"/>
        </w:rPr>
        <w:t>e</w:t>
      </w:r>
      <w:r>
        <w:rPr>
          <w:rFonts w:ascii="Verdana" w:eastAsia="Verdana" w:hAnsi="Verdana" w:cs="Verdana"/>
          <w:b/>
          <w:bCs/>
          <w:sz w:val="18"/>
          <w:szCs w:val="18"/>
        </w:rPr>
        <w:t>sposta</w:t>
      </w:r>
      <w:r w:rsidR="004C63BA" w:rsidRPr="004C63BA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</w:p>
    <w:p w14:paraId="22C4B43E" w14:textId="6C8C6C7D" w:rsidR="00741D58" w:rsidRPr="004F6A4A" w:rsidRDefault="00741D58" w:rsidP="004F6A4A">
      <w:pPr>
        <w:jc w:val="both"/>
        <w:rPr>
          <w:rFonts w:ascii="Verdana" w:eastAsia="Poppins" w:hAnsi="Verdana" w:cs="Poppins"/>
          <w:sz w:val="18"/>
          <w:szCs w:val="18"/>
        </w:rPr>
      </w:pPr>
    </w:p>
    <w:sectPr w:rsidR="00741D58" w:rsidRPr="004F6A4A">
      <w:headerReference w:type="default" r:id="rId12"/>
      <w:footerReference w:type="even" r:id="rId13"/>
      <w:footerReference w:type="default" r:id="rId14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8CB86" w14:textId="77777777" w:rsidR="00DC5E2A" w:rsidRDefault="00DC5E2A">
      <w:r>
        <w:separator/>
      </w:r>
    </w:p>
  </w:endnote>
  <w:endnote w:type="continuationSeparator" w:id="0">
    <w:p w14:paraId="6BFDE177" w14:textId="77777777" w:rsidR="00DC5E2A" w:rsidRDefault="00DC5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DD8906BD-CE29-45F5-BE23-BF597356C008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2" w:fontKey="{B6901B7D-6D18-4F62-A6B7-FD8DC3D8B9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3" w:fontKey="{A73EC0C0-64F0-4606-B308-C063C6BDB6D4}"/>
    <w:embedBold r:id="rId4" w:fontKey="{93EDEB83-82DB-4361-A022-15BE00BA7D0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F3E8AD13-C659-4706-9DC9-786EA8616803}"/>
    <w:embedBold r:id="rId6" w:fontKey="{48B81C32-6C99-49BA-AF17-D96D99AC825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279568A7-DA15-491A-B9FE-B19617335A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B0041A8-924B-4D52-889A-AE9F506DA1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BA6F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680BC4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7159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color w:val="000000"/>
      </w:rPr>
      <w:t>[SIS]</w:t>
    </w:r>
    <w:r>
      <w:rPr>
        <w:rFonts w:ascii="Poppins" w:eastAsia="Poppins" w:hAnsi="Poppins" w:cs="Poppins"/>
        <w:color w:val="000000"/>
      </w:rPr>
      <w:tab/>
      <w:t>[U2]</w:t>
    </w:r>
    <w:r>
      <w:rPr>
        <w:rFonts w:ascii="Poppins" w:eastAsia="Poppins" w:hAnsi="Poppins" w:cs="Poppins"/>
        <w:color w:val="000000"/>
      </w:rPr>
      <w:tab/>
      <w:t>[C1]</w:t>
    </w:r>
  </w:p>
  <w:p w14:paraId="645A4BEE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PAGE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  <w:r>
      <w:rPr>
        <w:rFonts w:ascii="Poppins" w:eastAsia="Poppins" w:hAnsi="Poppins" w:cs="Poppins"/>
        <w:color w:val="000000"/>
      </w:rPr>
      <w:t xml:space="preserve"> / </w:t>
    </w: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NUMPAGES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</w:p>
  <w:p w14:paraId="771FD92D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2D317" w14:textId="77777777" w:rsidR="00DC5E2A" w:rsidRDefault="00DC5E2A">
      <w:r>
        <w:separator/>
      </w:r>
    </w:p>
  </w:footnote>
  <w:footnote w:type="continuationSeparator" w:id="0">
    <w:p w14:paraId="312D557D" w14:textId="77777777" w:rsidR="00DC5E2A" w:rsidRDefault="00DC5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E8DB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1E86F0D" wp14:editId="5CF93716">
          <wp:extent cx="2773812" cy="360000"/>
          <wp:effectExtent l="0" t="0" r="0" b="0"/>
          <wp:docPr id="1783962501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33BD85A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8A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A85904"/>
    <w:multiLevelType w:val="hybridMultilevel"/>
    <w:tmpl w:val="5888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F78C0"/>
    <w:multiLevelType w:val="hybridMultilevel"/>
    <w:tmpl w:val="558EA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84774"/>
    <w:multiLevelType w:val="hybridMultilevel"/>
    <w:tmpl w:val="03BA3068"/>
    <w:lvl w:ilvl="0" w:tplc="0416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D42281E"/>
    <w:multiLevelType w:val="hybridMultilevel"/>
    <w:tmpl w:val="66065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F292D"/>
    <w:multiLevelType w:val="hybridMultilevel"/>
    <w:tmpl w:val="ACA6E7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7E175B"/>
    <w:multiLevelType w:val="hybridMultilevel"/>
    <w:tmpl w:val="76586A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A0DEE"/>
    <w:multiLevelType w:val="hybridMultilevel"/>
    <w:tmpl w:val="1F7650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E32B7F"/>
    <w:multiLevelType w:val="hybridMultilevel"/>
    <w:tmpl w:val="57C8F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E0478"/>
    <w:multiLevelType w:val="hybridMultilevel"/>
    <w:tmpl w:val="9F3420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487441"/>
    <w:multiLevelType w:val="hybridMultilevel"/>
    <w:tmpl w:val="783C1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248738">
    <w:abstractNumId w:val="2"/>
  </w:num>
  <w:num w:numId="2" w16cid:durableId="1653943856">
    <w:abstractNumId w:val="1"/>
  </w:num>
  <w:num w:numId="3" w16cid:durableId="624850409">
    <w:abstractNumId w:val="4"/>
  </w:num>
  <w:num w:numId="4" w16cid:durableId="946304433">
    <w:abstractNumId w:val="9"/>
  </w:num>
  <w:num w:numId="5" w16cid:durableId="243806800">
    <w:abstractNumId w:val="7"/>
  </w:num>
  <w:num w:numId="6" w16cid:durableId="1684822925">
    <w:abstractNumId w:val="0"/>
  </w:num>
  <w:num w:numId="7" w16cid:durableId="1574271244">
    <w:abstractNumId w:val="3"/>
  </w:num>
  <w:num w:numId="8" w16cid:durableId="455026045">
    <w:abstractNumId w:val="8"/>
  </w:num>
  <w:num w:numId="9" w16cid:durableId="826939905">
    <w:abstractNumId w:val="5"/>
  </w:num>
  <w:num w:numId="10" w16cid:durableId="26104662">
    <w:abstractNumId w:val="6"/>
  </w:num>
  <w:num w:numId="11" w16cid:durableId="19227189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167"/>
    <w:rsid w:val="0004730B"/>
    <w:rsid w:val="00064C02"/>
    <w:rsid w:val="000F78C5"/>
    <w:rsid w:val="00124857"/>
    <w:rsid w:val="00157D55"/>
    <w:rsid w:val="001A0C75"/>
    <w:rsid w:val="00216201"/>
    <w:rsid w:val="00313963"/>
    <w:rsid w:val="003D1941"/>
    <w:rsid w:val="00453475"/>
    <w:rsid w:val="004C63BA"/>
    <w:rsid w:val="004F6A4A"/>
    <w:rsid w:val="00536653"/>
    <w:rsid w:val="005405B2"/>
    <w:rsid w:val="00542ABB"/>
    <w:rsid w:val="00560BE7"/>
    <w:rsid w:val="00563D4D"/>
    <w:rsid w:val="00591167"/>
    <w:rsid w:val="005967B4"/>
    <w:rsid w:val="005B47E2"/>
    <w:rsid w:val="005C63F8"/>
    <w:rsid w:val="005E5897"/>
    <w:rsid w:val="005F2A5E"/>
    <w:rsid w:val="00617D7D"/>
    <w:rsid w:val="00637D17"/>
    <w:rsid w:val="0065638D"/>
    <w:rsid w:val="006716E7"/>
    <w:rsid w:val="00677DFB"/>
    <w:rsid w:val="006B03C0"/>
    <w:rsid w:val="006D1DEB"/>
    <w:rsid w:val="00703172"/>
    <w:rsid w:val="00741D58"/>
    <w:rsid w:val="008656C5"/>
    <w:rsid w:val="008811CC"/>
    <w:rsid w:val="0088456E"/>
    <w:rsid w:val="00A94402"/>
    <w:rsid w:val="00B068D2"/>
    <w:rsid w:val="00BD1FDD"/>
    <w:rsid w:val="00BD4453"/>
    <w:rsid w:val="00C374A9"/>
    <w:rsid w:val="00C42BAE"/>
    <w:rsid w:val="00CC7D04"/>
    <w:rsid w:val="00CE2068"/>
    <w:rsid w:val="00DC5E2A"/>
    <w:rsid w:val="00F40591"/>
    <w:rsid w:val="00FE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869A"/>
  <w15:docId w15:val="{721B6D9F-F104-47EA-B3A0-E7E447A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A4A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A5C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9720B5"/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i1ECfF2TtzmcvIxUT+ziygVDkw==">CgMxLjA4AHIhMVdQdG1xZDlmM3huY2FwY1ZwMVhHd3RBVVVPcmhVNldr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274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14</cp:revision>
  <dcterms:created xsi:type="dcterms:W3CDTF">2026-02-16T12:04:00Z</dcterms:created>
  <dcterms:modified xsi:type="dcterms:W3CDTF">2026-02-16T13:45:00Z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