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E327FC" w14:textId="7DB6A45A" w:rsidR="00C25B8E" w:rsidRPr="00715D70" w:rsidRDefault="006F3661" w:rsidP="00472BF7">
      <w:pPr>
        <w:pStyle w:val="Corpodetexto2"/>
        <w:spacing w:line="360" w:lineRule="auto"/>
        <w:jc w:val="center"/>
        <w:rPr>
          <w:sz w:val="32"/>
          <w:lang w:val="pt-PT"/>
        </w:rPr>
      </w:pPr>
      <w:r w:rsidRPr="00715D70">
        <w:rPr>
          <w:noProof/>
          <w:sz w:val="32"/>
          <w:lang w:val="pt-PT"/>
        </w:rPr>
        <w:drawing>
          <wp:inline distT="0" distB="0" distL="0" distR="0" wp14:anchorId="27DBD1FF" wp14:editId="0DDD4BEE">
            <wp:extent cx="2049780" cy="7239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1C10B" w14:textId="77777777" w:rsidR="00837EE1" w:rsidRPr="00715D70" w:rsidRDefault="00837EE1" w:rsidP="00145E2E">
      <w:pPr>
        <w:spacing w:line="480" w:lineRule="auto"/>
        <w:jc w:val="center"/>
        <w:rPr>
          <w:b/>
          <w:sz w:val="32"/>
          <w:szCs w:val="32"/>
        </w:rPr>
      </w:pPr>
    </w:p>
    <w:p w14:paraId="05D79C51" w14:textId="77777777" w:rsidR="00837EE1" w:rsidRPr="00715D70" w:rsidRDefault="00837EE1" w:rsidP="00145E2E">
      <w:pPr>
        <w:spacing w:line="480" w:lineRule="auto"/>
        <w:jc w:val="center"/>
        <w:rPr>
          <w:b/>
          <w:sz w:val="32"/>
          <w:szCs w:val="32"/>
        </w:rPr>
      </w:pPr>
    </w:p>
    <w:p w14:paraId="3B947052" w14:textId="77777777" w:rsidR="00472BF7" w:rsidRPr="00715D70" w:rsidRDefault="00B942DE" w:rsidP="00145E2E">
      <w:pPr>
        <w:spacing w:line="480" w:lineRule="auto"/>
        <w:jc w:val="center"/>
        <w:rPr>
          <w:b/>
          <w:sz w:val="32"/>
          <w:szCs w:val="32"/>
        </w:rPr>
      </w:pPr>
      <w:r w:rsidRPr="00715D70">
        <w:rPr>
          <w:b/>
          <w:sz w:val="32"/>
          <w:szCs w:val="32"/>
        </w:rPr>
        <w:t xml:space="preserve">Instituto Superior de </w:t>
      </w:r>
      <w:r w:rsidR="0006687E" w:rsidRPr="00715D70">
        <w:rPr>
          <w:b/>
          <w:sz w:val="32"/>
          <w:szCs w:val="32"/>
        </w:rPr>
        <w:t>Gestão</w:t>
      </w:r>
      <w:r w:rsidR="00655830" w:rsidRPr="00715D70">
        <w:rPr>
          <w:b/>
          <w:sz w:val="32"/>
          <w:szCs w:val="32"/>
        </w:rPr>
        <w:t xml:space="preserve"> e Administração</w:t>
      </w:r>
      <w:r w:rsidR="00B05461" w:rsidRPr="00715D70">
        <w:rPr>
          <w:b/>
          <w:sz w:val="32"/>
          <w:szCs w:val="32"/>
        </w:rPr>
        <w:t xml:space="preserve"> de </w:t>
      </w:r>
      <w:r w:rsidR="00DE0800" w:rsidRPr="00715D70">
        <w:rPr>
          <w:b/>
          <w:sz w:val="32"/>
          <w:szCs w:val="32"/>
        </w:rPr>
        <w:t>Santarém</w:t>
      </w:r>
    </w:p>
    <w:p w14:paraId="48A5C9AA" w14:textId="0044302F" w:rsidR="00880D5E" w:rsidRPr="00715D70" w:rsidRDefault="004B615D" w:rsidP="00880D5E">
      <w:pPr>
        <w:pStyle w:val="Corpodetexto2"/>
        <w:jc w:val="center"/>
        <w:rPr>
          <w:b/>
          <w:sz w:val="26"/>
          <w:szCs w:val="26"/>
          <w:lang w:val="pt-PT"/>
        </w:rPr>
      </w:pPr>
      <w:r>
        <w:rPr>
          <w:b/>
          <w:sz w:val="26"/>
          <w:szCs w:val="26"/>
          <w:lang w:val="pt-PT"/>
        </w:rPr>
        <w:t>Curso</w:t>
      </w:r>
      <w:r w:rsidR="00A50786">
        <w:rPr>
          <w:b/>
          <w:sz w:val="26"/>
          <w:szCs w:val="26"/>
          <w:lang w:val="pt-PT"/>
        </w:rPr>
        <w:t xml:space="preserve"> Tecnologias &amp; Programação de Sistemas de Informação</w:t>
      </w:r>
    </w:p>
    <w:p w14:paraId="1B364A5D" w14:textId="77777777" w:rsidR="00A43ED5" w:rsidRPr="00715D70" w:rsidRDefault="00A43ED5" w:rsidP="00145E2E">
      <w:pPr>
        <w:pStyle w:val="Corpodetexto2"/>
        <w:jc w:val="center"/>
        <w:rPr>
          <w:lang w:val="pt-PT"/>
        </w:rPr>
      </w:pPr>
    </w:p>
    <w:p w14:paraId="578627D6" w14:textId="77777777" w:rsidR="00220543" w:rsidRDefault="00A50786" w:rsidP="00145E2E">
      <w:pPr>
        <w:pStyle w:val="Corpodetexto2"/>
        <w:jc w:val="center"/>
        <w:rPr>
          <w:sz w:val="36"/>
          <w:szCs w:val="36"/>
          <w:lang w:val="pt-PT"/>
        </w:rPr>
      </w:pPr>
      <w:proofErr w:type="spellStart"/>
      <w:r w:rsidRPr="00A50786">
        <w:rPr>
          <w:sz w:val="36"/>
          <w:szCs w:val="36"/>
          <w:lang w:val="pt-PT"/>
        </w:rPr>
        <w:t>MediTech</w:t>
      </w:r>
      <w:proofErr w:type="spellEnd"/>
      <w:r w:rsidRPr="00A50786">
        <w:rPr>
          <w:sz w:val="36"/>
          <w:szCs w:val="36"/>
          <w:lang w:val="pt-PT"/>
        </w:rPr>
        <w:t xml:space="preserve">– </w:t>
      </w:r>
      <w:r w:rsidR="00220543">
        <w:rPr>
          <w:sz w:val="36"/>
          <w:szCs w:val="36"/>
          <w:lang w:val="pt-PT"/>
        </w:rPr>
        <w:t>Marcação e Gestão de Consultas</w:t>
      </w:r>
    </w:p>
    <w:p w14:paraId="0CCF8FD4" w14:textId="13163F46" w:rsidR="00472BF7" w:rsidRPr="00A50786" w:rsidRDefault="00A50786" w:rsidP="00145E2E">
      <w:pPr>
        <w:pStyle w:val="Corpodetexto2"/>
        <w:jc w:val="center"/>
        <w:rPr>
          <w:sz w:val="36"/>
          <w:szCs w:val="36"/>
          <w:lang w:val="pt-PT"/>
        </w:rPr>
      </w:pPr>
      <w:r w:rsidRPr="00A50786">
        <w:rPr>
          <w:sz w:val="36"/>
          <w:szCs w:val="36"/>
          <w:lang w:val="pt-PT"/>
        </w:rPr>
        <w:t>Manual de Utilizador</w:t>
      </w:r>
    </w:p>
    <w:p w14:paraId="11CD7AC8" w14:textId="77777777" w:rsidR="00A43ED5" w:rsidRPr="00715D70" w:rsidRDefault="00A43ED5" w:rsidP="00145E2E">
      <w:pPr>
        <w:spacing w:line="480" w:lineRule="auto"/>
        <w:jc w:val="center"/>
        <w:rPr>
          <w:sz w:val="26"/>
          <w:szCs w:val="26"/>
        </w:rPr>
      </w:pPr>
    </w:p>
    <w:p w14:paraId="12EBF811" w14:textId="14C16EB9" w:rsidR="00472BF7" w:rsidRPr="00715D70" w:rsidRDefault="00A50786" w:rsidP="00145E2E">
      <w:pPr>
        <w:spacing w:line="480" w:lineRule="auto"/>
        <w:jc w:val="center"/>
        <w:rPr>
          <w:sz w:val="26"/>
          <w:szCs w:val="26"/>
        </w:rPr>
      </w:pPr>
      <w:r>
        <w:rPr>
          <w:sz w:val="26"/>
          <w:szCs w:val="26"/>
        </w:rPr>
        <w:t>Alunos:</w:t>
      </w:r>
    </w:p>
    <w:p w14:paraId="0958A625" w14:textId="77777777" w:rsidR="00220543" w:rsidRDefault="00220543" w:rsidP="00220543">
      <w:pPr>
        <w:spacing w:line="480" w:lineRule="auto"/>
        <w:jc w:val="center"/>
      </w:pPr>
      <w:r>
        <w:t>David das Neves</w:t>
      </w:r>
    </w:p>
    <w:p w14:paraId="21D69408" w14:textId="46A161C7" w:rsidR="00A50786" w:rsidRPr="00715D70" w:rsidRDefault="00A50786" w:rsidP="00220543">
      <w:pPr>
        <w:spacing w:line="480" w:lineRule="auto"/>
        <w:jc w:val="center"/>
      </w:pPr>
      <w:r>
        <w:t>Miguel Silva</w:t>
      </w:r>
    </w:p>
    <w:p w14:paraId="163461D8" w14:textId="77777777" w:rsidR="00472BF7" w:rsidRDefault="00A43ED5" w:rsidP="00145E2E">
      <w:pPr>
        <w:spacing w:line="480" w:lineRule="auto"/>
        <w:jc w:val="center"/>
        <w:rPr>
          <w:sz w:val="26"/>
          <w:szCs w:val="26"/>
        </w:rPr>
      </w:pPr>
      <w:r w:rsidRPr="00715D70">
        <w:rPr>
          <w:sz w:val="26"/>
          <w:szCs w:val="26"/>
        </w:rPr>
        <w:t>Docente:</w:t>
      </w:r>
    </w:p>
    <w:p w14:paraId="55708CC7" w14:textId="61651865" w:rsidR="00A50786" w:rsidRPr="00715D70" w:rsidRDefault="00A50786" w:rsidP="00145E2E">
      <w:pPr>
        <w:spacing w:line="480" w:lineRule="auto"/>
        <w:jc w:val="center"/>
        <w:rPr>
          <w:sz w:val="26"/>
          <w:szCs w:val="26"/>
        </w:rPr>
      </w:pPr>
      <w:r>
        <w:rPr>
          <w:sz w:val="26"/>
          <w:szCs w:val="26"/>
        </w:rPr>
        <w:t>Professor Marco Tereso</w:t>
      </w:r>
    </w:p>
    <w:p w14:paraId="5988F67A" w14:textId="77777777" w:rsidR="009E0D4C" w:rsidRDefault="009E0D4C" w:rsidP="00A50786">
      <w:pPr>
        <w:spacing w:line="480" w:lineRule="auto"/>
        <w:rPr>
          <w:sz w:val="26"/>
          <w:szCs w:val="26"/>
        </w:rPr>
      </w:pPr>
    </w:p>
    <w:p w14:paraId="76647C2F" w14:textId="762ABFC2" w:rsidR="00880D5E" w:rsidRPr="00715D70" w:rsidRDefault="00D91721" w:rsidP="00880D5E">
      <w:pPr>
        <w:spacing w:line="480" w:lineRule="auto"/>
        <w:jc w:val="center"/>
        <w:rPr>
          <w:sz w:val="26"/>
          <w:szCs w:val="26"/>
        </w:rPr>
      </w:pPr>
      <w:r w:rsidRPr="00715D70">
        <w:rPr>
          <w:sz w:val="26"/>
          <w:szCs w:val="26"/>
        </w:rPr>
        <w:t>U</w:t>
      </w:r>
      <w:r w:rsidR="00880D5E" w:rsidRPr="00715D70">
        <w:rPr>
          <w:sz w:val="26"/>
          <w:szCs w:val="26"/>
        </w:rPr>
        <w:t xml:space="preserve">nidade Curricular: </w:t>
      </w:r>
      <w:r w:rsidR="00A50786">
        <w:rPr>
          <w:sz w:val="26"/>
          <w:szCs w:val="26"/>
        </w:rPr>
        <w:t>Programação para Android</w:t>
      </w:r>
    </w:p>
    <w:p w14:paraId="07FD1D6D" w14:textId="77777777" w:rsidR="00297AAA" w:rsidRPr="00715D70" w:rsidRDefault="00297AAA" w:rsidP="00145E2E">
      <w:pPr>
        <w:spacing w:line="480" w:lineRule="auto"/>
        <w:jc w:val="center"/>
        <w:rPr>
          <w:sz w:val="26"/>
          <w:szCs w:val="26"/>
        </w:rPr>
      </w:pPr>
    </w:p>
    <w:p w14:paraId="388B4281" w14:textId="77777777" w:rsidR="00461479" w:rsidRPr="00715D70" w:rsidRDefault="00DE0800" w:rsidP="00A50786">
      <w:pPr>
        <w:spacing w:line="480" w:lineRule="auto"/>
        <w:jc w:val="center"/>
        <w:rPr>
          <w:sz w:val="26"/>
          <w:szCs w:val="26"/>
        </w:rPr>
      </w:pPr>
      <w:r w:rsidRPr="00715D70">
        <w:rPr>
          <w:sz w:val="26"/>
          <w:szCs w:val="26"/>
        </w:rPr>
        <w:t>Santarém</w:t>
      </w:r>
    </w:p>
    <w:p w14:paraId="51832D1F" w14:textId="15717589" w:rsidR="00D91721" w:rsidRPr="00A50786" w:rsidRDefault="00916F2B" w:rsidP="00651F2A">
      <w:pPr>
        <w:spacing w:line="480" w:lineRule="auto"/>
        <w:jc w:val="center"/>
        <w:rPr>
          <w:u w:val="single"/>
        </w:rPr>
      </w:pPr>
      <w:r w:rsidRPr="00715D70">
        <w:rPr>
          <w:sz w:val="26"/>
          <w:szCs w:val="26"/>
        </w:rPr>
        <w:t>A</w:t>
      </w:r>
      <w:r w:rsidR="00B942DE" w:rsidRPr="00715D70">
        <w:rPr>
          <w:sz w:val="26"/>
          <w:szCs w:val="26"/>
        </w:rPr>
        <w:t>no</w:t>
      </w:r>
      <w:r w:rsidR="00B05461" w:rsidRPr="00715D70">
        <w:rPr>
          <w:sz w:val="26"/>
          <w:szCs w:val="26"/>
        </w:rPr>
        <w:t xml:space="preserve"> letivo </w:t>
      </w:r>
      <w:r w:rsidR="00A50786">
        <w:rPr>
          <w:sz w:val="26"/>
          <w:szCs w:val="26"/>
        </w:rPr>
        <w:t>2024 - 2025</w:t>
      </w:r>
    </w:p>
    <w:sdt>
      <w:sdtPr>
        <w:id w:val="587502409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color w:val="auto"/>
          <w:sz w:val="24"/>
          <w:szCs w:val="24"/>
        </w:rPr>
      </w:sdtEndPr>
      <w:sdtContent>
        <w:p w14:paraId="42D9D9D7" w14:textId="52FEBC14" w:rsidR="00C47074" w:rsidRDefault="00C47074">
          <w:pPr>
            <w:pStyle w:val="Cabealhodondice"/>
          </w:pPr>
          <w:r>
            <w:t>Índice</w:t>
          </w:r>
        </w:p>
        <w:p w14:paraId="2B1AAF78" w14:textId="3C9EE3C0" w:rsidR="00C47074" w:rsidRDefault="00C47074">
          <w:pPr>
            <w:pStyle w:val="ndice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7871287" w:history="1">
            <w:r w:rsidRPr="004E47F6">
              <w:rPr>
                <w:rStyle w:val="Hiperligao"/>
                <w:noProof/>
              </w:rPr>
              <w:t>1 - 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_Toc187871287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A5241" w14:textId="17AE7306" w:rsidR="00C47074" w:rsidRDefault="00C47074">
          <w:pPr>
            <w:pStyle w:val="ndice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7871288" w:history="1">
            <w:r w:rsidRPr="004E47F6">
              <w:rPr>
                <w:rStyle w:val="Hiperligao"/>
                <w:noProof/>
              </w:rPr>
              <w:t xml:space="preserve">2 </w:t>
            </w:r>
            <w:r w:rsidRPr="004E47F6">
              <w:rPr>
                <w:rStyle w:val="Hiperligao"/>
                <w:noProof/>
                <w:lang w:val="pt-BR"/>
              </w:rPr>
              <w:t>– MANUAL DE UTILIZADOR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_Toc187871288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26247" w14:textId="42C554B4" w:rsidR="00C47074" w:rsidRDefault="00C47074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7871289" w:history="1">
            <w:r w:rsidRPr="004E47F6">
              <w:rPr>
                <w:rStyle w:val="Hiperligao"/>
                <w:noProof/>
              </w:rPr>
              <w:t>2.1 – Login e Registo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_Toc187871289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10F64" w14:textId="2A0AC7C3" w:rsidR="00C47074" w:rsidRDefault="00C47074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7871290" w:history="1">
            <w:r w:rsidRPr="004E47F6">
              <w:rPr>
                <w:rStyle w:val="Hiperligao"/>
                <w:noProof/>
              </w:rPr>
              <w:t>2.2 – Página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_Toc187871290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841C1" w14:textId="53015C50" w:rsidR="00C47074" w:rsidRDefault="00C47074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7871291" w:history="1">
            <w:r w:rsidRPr="004E47F6">
              <w:rPr>
                <w:rStyle w:val="Hiperligao"/>
                <w:noProof/>
              </w:rPr>
              <w:t>2.2.1 – Marcação e alteração de Consultas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_Toc187871291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FF3519" w14:textId="5E93DCF0" w:rsidR="00C47074" w:rsidRDefault="00C47074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7871292" w:history="1">
            <w:r w:rsidRPr="004E47F6">
              <w:rPr>
                <w:rStyle w:val="Hiperligao"/>
                <w:noProof/>
              </w:rPr>
              <w:t>2.2.2 - Histórico e Próximas Consultas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_Toc187871292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4CB75" w14:textId="6DB78B16" w:rsidR="00C47074" w:rsidRDefault="00C47074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7871293" w:history="1">
            <w:r w:rsidRPr="004E47F6">
              <w:rPr>
                <w:rStyle w:val="Hiperligao"/>
                <w:noProof/>
              </w:rPr>
              <w:t>2.2.3 – Calendário de Consultas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_Toc187871293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E3D5E" w14:textId="6402AF6B" w:rsidR="00C47074" w:rsidRDefault="00C47074">
          <w:pPr>
            <w:pStyle w:val="ndice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87871294" w:history="1">
            <w:r w:rsidRPr="004E47F6">
              <w:rPr>
                <w:rStyle w:val="Hiperligao"/>
                <w:noProof/>
                <w:lang w:val="pt-BR"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_Toc187871294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6E260" w14:textId="56108658" w:rsidR="00C47074" w:rsidRDefault="00C47074">
          <w:r>
            <w:rPr>
              <w:b/>
              <w:bCs/>
            </w:rPr>
            <w:fldChar w:fldCharType="end"/>
          </w:r>
        </w:p>
      </w:sdtContent>
    </w:sdt>
    <w:p w14:paraId="3066EB6F" w14:textId="77777777" w:rsidR="00D91721" w:rsidRPr="00715D70" w:rsidRDefault="00D91721" w:rsidP="00651F2A">
      <w:pPr>
        <w:spacing w:line="480" w:lineRule="auto"/>
        <w:jc w:val="center"/>
      </w:pPr>
    </w:p>
    <w:p w14:paraId="7762CDBF" w14:textId="77777777" w:rsidR="00D91721" w:rsidRPr="00715D70" w:rsidRDefault="00D91721" w:rsidP="00651F2A">
      <w:pPr>
        <w:spacing w:line="480" w:lineRule="auto"/>
        <w:jc w:val="center"/>
      </w:pPr>
    </w:p>
    <w:p w14:paraId="247C2315" w14:textId="77777777" w:rsidR="00D91721" w:rsidRPr="00715D70" w:rsidRDefault="00D91721" w:rsidP="00651F2A">
      <w:pPr>
        <w:spacing w:line="480" w:lineRule="auto"/>
        <w:jc w:val="center"/>
      </w:pPr>
    </w:p>
    <w:p w14:paraId="495A987F" w14:textId="77777777" w:rsidR="00D91721" w:rsidRPr="00715D70" w:rsidRDefault="00D91721" w:rsidP="00651F2A">
      <w:pPr>
        <w:spacing w:line="480" w:lineRule="auto"/>
        <w:jc w:val="center"/>
      </w:pPr>
    </w:p>
    <w:p w14:paraId="33991EFF" w14:textId="77777777" w:rsidR="00715D70" w:rsidRDefault="00715D70" w:rsidP="00651F2A">
      <w:pPr>
        <w:spacing w:line="480" w:lineRule="auto"/>
        <w:jc w:val="center"/>
      </w:pPr>
    </w:p>
    <w:p w14:paraId="421E7786" w14:textId="77777777" w:rsidR="00715D70" w:rsidRDefault="00715D70" w:rsidP="00C47074">
      <w:pPr>
        <w:spacing w:line="480" w:lineRule="auto"/>
      </w:pPr>
    </w:p>
    <w:p w14:paraId="56F969EC" w14:textId="77777777" w:rsidR="00651F2A" w:rsidRPr="00715D70" w:rsidRDefault="00651F2A" w:rsidP="00145E2E">
      <w:pPr>
        <w:spacing w:line="480" w:lineRule="auto"/>
        <w:jc w:val="center"/>
        <w:sectPr w:rsidR="00651F2A" w:rsidRPr="00715D70" w:rsidSect="00DE626A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1440" w:right="1440" w:bottom="1440" w:left="1440" w:header="709" w:footer="709" w:gutter="0"/>
          <w:pgNumType w:fmt="lowerRoman"/>
          <w:cols w:space="708"/>
          <w:titlePg/>
          <w:docGrid w:linePitch="360"/>
        </w:sectPr>
      </w:pPr>
    </w:p>
    <w:p w14:paraId="1B889A87" w14:textId="73A15B86" w:rsidR="00777B2C" w:rsidRPr="00C47074" w:rsidRDefault="00777B2C" w:rsidP="00602661">
      <w:pPr>
        <w:pStyle w:val="Cabealho1"/>
        <w:rPr>
          <w:b w:val="0"/>
          <w:bCs w:val="0"/>
          <w:u w:val="single"/>
          <w:lang w:val="es-ES"/>
        </w:rPr>
      </w:pPr>
      <w:bookmarkStart w:id="0" w:name="_Toc187871287"/>
      <w:r w:rsidRPr="00602661">
        <w:rPr>
          <w:b w:val="0"/>
          <w:bCs w:val="0"/>
        </w:rPr>
        <w:lastRenderedPageBreak/>
        <w:t>1 - OBJETIVOS</w:t>
      </w:r>
      <w:bookmarkEnd w:id="0"/>
    </w:p>
    <w:p w14:paraId="47471AE6" w14:textId="0FC25A09" w:rsidR="00220543" w:rsidRPr="00394F62" w:rsidRDefault="00220543" w:rsidP="00394F62">
      <w:pPr>
        <w:spacing w:after="120" w:line="360" w:lineRule="auto"/>
        <w:ind w:left="283" w:firstLine="284"/>
        <w:jc w:val="both"/>
        <w:rPr>
          <w:sz w:val="22"/>
          <w:szCs w:val="22"/>
          <w:lang w:val="pt-BR"/>
        </w:rPr>
      </w:pPr>
      <w:bookmarkStart w:id="1" w:name="_Toc186990911"/>
      <w:bookmarkStart w:id="2" w:name="_Toc186992221"/>
      <w:bookmarkStart w:id="3" w:name="_Toc186993791"/>
      <w:bookmarkStart w:id="4" w:name="_Toc187690821"/>
      <w:bookmarkStart w:id="5" w:name="_Toc187695051"/>
      <w:bookmarkStart w:id="6" w:name="_Toc187700041"/>
      <w:bookmarkStart w:id="7" w:name="_Toc187704493"/>
      <w:bookmarkStart w:id="8" w:name="_Toc187707285"/>
      <w:r w:rsidRPr="00394F62">
        <w:rPr>
          <w:sz w:val="22"/>
          <w:szCs w:val="22"/>
          <w:lang w:val="pt-BR"/>
        </w:rPr>
        <w:t>Este projeto tem como objectivo criar uma página WEB responsiva que permita registar um user novo e fazer login, para assim, posteriormente, proceder com o agendamento de consultas escolhendo o tipo de consulta, o médico pretendido, o dia e a hora que melhor se adequa ao user. Sempre que necessário será possível aceder a todo o histórico de consultas, confirmar as próximas consultas e se necessário alterar ou mesmo cancelar uma consulta.</w:t>
      </w:r>
    </w:p>
    <w:p w14:paraId="076F930E" w14:textId="55010AFD" w:rsidR="00220543" w:rsidRPr="00394F62" w:rsidRDefault="00220543" w:rsidP="00394F62">
      <w:pPr>
        <w:spacing w:after="120" w:line="360" w:lineRule="auto"/>
        <w:ind w:left="283" w:firstLine="284"/>
        <w:jc w:val="both"/>
        <w:rPr>
          <w:sz w:val="22"/>
          <w:szCs w:val="22"/>
          <w:lang w:val="pt-BR"/>
        </w:rPr>
      </w:pPr>
      <w:r w:rsidRPr="00394F62">
        <w:rPr>
          <w:sz w:val="22"/>
          <w:szCs w:val="22"/>
          <w:lang w:val="pt-BR"/>
        </w:rPr>
        <w:t xml:space="preserve">Disponibiliza ainda um calendário interativo de forma a facilitar a visualização das consultas já efetuadas bem como das próximas de forma a perceber melhor quantos dias faltam para a próxima consulta </w:t>
      </w:r>
      <w:r w:rsidR="00394F62">
        <w:rPr>
          <w:sz w:val="22"/>
          <w:szCs w:val="22"/>
          <w:lang w:val="pt-BR"/>
        </w:rPr>
        <w:t xml:space="preserve">bem como </w:t>
      </w:r>
      <w:r w:rsidRPr="00394F62">
        <w:rPr>
          <w:sz w:val="22"/>
          <w:szCs w:val="22"/>
          <w:lang w:val="pt-BR"/>
        </w:rPr>
        <w:t>quanto tempo</w:t>
      </w:r>
      <w:r w:rsidR="00394F62">
        <w:rPr>
          <w:sz w:val="22"/>
          <w:szCs w:val="22"/>
          <w:lang w:val="pt-BR"/>
        </w:rPr>
        <w:t xml:space="preserve"> já passou desde </w:t>
      </w:r>
      <w:r w:rsidRPr="00394F62">
        <w:rPr>
          <w:sz w:val="22"/>
          <w:szCs w:val="22"/>
          <w:lang w:val="pt-BR"/>
        </w:rPr>
        <w:t>a ultima consulta.</w:t>
      </w:r>
    </w:p>
    <w:p w14:paraId="461EE0C2" w14:textId="77777777" w:rsidR="00220543" w:rsidRPr="00394F62" w:rsidRDefault="00220543" w:rsidP="00394F62">
      <w:pPr>
        <w:spacing w:after="120" w:line="360" w:lineRule="auto"/>
        <w:ind w:left="283" w:firstLine="284"/>
        <w:jc w:val="both"/>
        <w:rPr>
          <w:sz w:val="22"/>
          <w:szCs w:val="22"/>
          <w:lang w:val="pt-BR"/>
        </w:rPr>
      </w:pPr>
    </w:p>
    <w:p w14:paraId="7F965D4D" w14:textId="49509567" w:rsidR="009E0D4C" w:rsidRPr="00777B2C" w:rsidRDefault="00220543" w:rsidP="00394F62">
      <w:pPr>
        <w:spacing w:after="120" w:line="360" w:lineRule="auto"/>
        <w:ind w:left="283" w:firstLine="284"/>
        <w:jc w:val="both"/>
      </w:pPr>
      <w:r w:rsidRPr="00394F62">
        <w:rPr>
          <w:sz w:val="22"/>
          <w:szCs w:val="22"/>
          <w:lang w:val="pt-BR"/>
        </w:rPr>
        <w:t>Este projeto foi desenvolvido usando linguagens de programação como HTML, CSS, PHP e JSON bem como</w:t>
      </w:r>
      <w:r w:rsidR="00394F62" w:rsidRPr="00394F62">
        <w:rPr>
          <w:sz w:val="22"/>
          <w:szCs w:val="22"/>
          <w:lang w:val="pt-BR"/>
        </w:rPr>
        <w:t xml:space="preserve"> uma ligação ao</w:t>
      </w:r>
      <w:r w:rsidRPr="00394F62">
        <w:rPr>
          <w:sz w:val="22"/>
          <w:szCs w:val="22"/>
          <w:lang w:val="pt-BR"/>
        </w:rPr>
        <w:t xml:space="preserve"> MySQL </w:t>
      </w:r>
      <w:r w:rsidR="00394F62" w:rsidRPr="00394F62">
        <w:rPr>
          <w:sz w:val="22"/>
          <w:szCs w:val="22"/>
          <w:lang w:val="pt-BR"/>
        </w:rPr>
        <w:t>para haver uma base de dados que armazene os registos e as consultas.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r w:rsidR="009E0D4C" w:rsidRPr="00777B2C">
        <w:br w:type="page"/>
      </w:r>
    </w:p>
    <w:p w14:paraId="73376004" w14:textId="2E6B5C5C" w:rsidR="001B27DE" w:rsidRPr="00C47074" w:rsidRDefault="00602661" w:rsidP="00C47074">
      <w:pPr>
        <w:pStyle w:val="Cabealho1"/>
        <w:rPr>
          <w:lang w:val="pt-BR"/>
        </w:rPr>
      </w:pPr>
      <w:bookmarkStart w:id="9" w:name="_Toc187871288"/>
      <w:r w:rsidRPr="00602661">
        <w:lastRenderedPageBreak/>
        <w:t xml:space="preserve">2 </w:t>
      </w:r>
      <w:r w:rsidRPr="00C47074">
        <w:rPr>
          <w:lang w:val="pt-BR"/>
        </w:rPr>
        <w:t>– MANUAL DE UTILIZADOR</w:t>
      </w:r>
      <w:bookmarkEnd w:id="9"/>
    </w:p>
    <w:p w14:paraId="50BB2CF9" w14:textId="44815EAD" w:rsidR="0050451D" w:rsidRPr="00C47074" w:rsidRDefault="00474D7E" w:rsidP="00C47074">
      <w:pPr>
        <w:pStyle w:val="Cabealho3"/>
      </w:pPr>
      <w:bookmarkStart w:id="10" w:name="_Toc187871289"/>
      <w:r w:rsidRPr="00C47074">
        <w:t xml:space="preserve">2.1 – </w:t>
      </w:r>
      <w:proofErr w:type="spellStart"/>
      <w:r w:rsidR="001B27DE" w:rsidRPr="00C47074">
        <w:t>Login</w:t>
      </w:r>
      <w:proofErr w:type="spellEnd"/>
      <w:r w:rsidR="001B27DE" w:rsidRPr="00C47074">
        <w:t xml:space="preserve"> e </w:t>
      </w:r>
      <w:proofErr w:type="spellStart"/>
      <w:r w:rsidR="001B27DE" w:rsidRPr="00C47074">
        <w:t>Registo</w:t>
      </w:r>
      <w:bookmarkEnd w:id="10"/>
      <w:proofErr w:type="spellEnd"/>
    </w:p>
    <w:p w14:paraId="28DAB6F9" w14:textId="77777777" w:rsidR="001B27DE" w:rsidRPr="00C47074" w:rsidRDefault="001B27DE" w:rsidP="00C47074">
      <w:pPr>
        <w:spacing w:after="120" w:line="360" w:lineRule="auto"/>
        <w:ind w:left="283" w:firstLine="284"/>
        <w:jc w:val="both"/>
        <w:rPr>
          <w:sz w:val="22"/>
          <w:szCs w:val="22"/>
          <w:lang w:val="pt-BR"/>
        </w:rPr>
      </w:pPr>
      <w:r w:rsidRPr="00C47074">
        <w:rPr>
          <w:sz w:val="22"/>
          <w:szCs w:val="22"/>
          <w:lang w:val="pt-BR"/>
        </w:rPr>
        <w:drawing>
          <wp:inline distT="0" distB="0" distL="0" distR="0" wp14:anchorId="001070DF" wp14:editId="144BA948">
            <wp:extent cx="5303520" cy="2607691"/>
            <wp:effectExtent l="0" t="0" r="0" b="2540"/>
            <wp:docPr id="1523685201" name="Imagem 1" descr="Uma imagem com texto, software, Retângulo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90889" name="Imagem 1" descr="Uma imagem com texto, software, Retângulo, design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2409" cy="261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E2925" w14:textId="087B0CA9" w:rsidR="008A2E74" w:rsidRPr="00C47074" w:rsidRDefault="001B27DE" w:rsidP="00C47074">
      <w:pPr>
        <w:spacing w:after="120" w:line="360" w:lineRule="auto"/>
        <w:ind w:left="283" w:firstLine="284"/>
        <w:jc w:val="both"/>
        <w:rPr>
          <w:sz w:val="22"/>
          <w:szCs w:val="22"/>
          <w:lang w:val="pt-BR"/>
        </w:rPr>
      </w:pPr>
      <w:r w:rsidRPr="00C47074">
        <w:rPr>
          <w:sz w:val="22"/>
          <w:szCs w:val="22"/>
          <w:lang w:val="pt-BR"/>
        </w:rPr>
        <w:t>Fig.1 – Página Inicial</w:t>
      </w:r>
    </w:p>
    <w:p w14:paraId="1FD54878" w14:textId="77777777" w:rsidR="001B27DE" w:rsidRPr="0062363A" w:rsidRDefault="001B27DE" w:rsidP="001B27DE">
      <w:pPr>
        <w:spacing w:after="120" w:line="360" w:lineRule="auto"/>
        <w:ind w:left="283" w:firstLine="284"/>
        <w:jc w:val="both"/>
        <w:rPr>
          <w:sz w:val="22"/>
          <w:szCs w:val="22"/>
          <w:lang w:val="pt-BR"/>
        </w:rPr>
      </w:pPr>
      <w:r w:rsidRPr="0062363A">
        <w:rPr>
          <w:sz w:val="22"/>
          <w:szCs w:val="22"/>
          <w:lang w:val="pt-BR"/>
        </w:rPr>
        <w:t>A Fig.1 demonstra a página inicial de login e registo do site, onde o user pode fazer o seu registo e caso já o tenha feito pode efetuar o login.</w:t>
      </w:r>
    </w:p>
    <w:p w14:paraId="5449F8F0" w14:textId="77777777" w:rsidR="001B27DE" w:rsidRPr="0062363A" w:rsidRDefault="001B27DE" w:rsidP="001B27DE">
      <w:pPr>
        <w:spacing w:after="120" w:line="360" w:lineRule="auto"/>
        <w:ind w:left="283" w:firstLine="284"/>
        <w:jc w:val="both"/>
        <w:rPr>
          <w:sz w:val="22"/>
          <w:szCs w:val="22"/>
          <w:lang w:val="pt-BR"/>
        </w:rPr>
      </w:pPr>
      <w:r w:rsidRPr="0062363A">
        <w:rPr>
          <w:sz w:val="22"/>
          <w:szCs w:val="22"/>
          <w:lang w:val="pt-BR"/>
        </w:rPr>
        <w:t>A cada registo o user recebe uma mensagem se foi bem sucedido (Fig.2), já no login se o email e password estiverem registados o user recebe uma mensagem de login efetuado com sucesso (Fig.3) sendo reencaminhado para a página de Marcação de Consultas, caso o email e/ou password não estejam registados o user recebe uma mensagem com essa informação (Fig.4) e é reencaminhado de volta para a página de login/registo.</w:t>
      </w:r>
    </w:p>
    <w:p w14:paraId="34DFE4C2" w14:textId="77777777" w:rsidR="001B27DE" w:rsidRPr="0062363A" w:rsidRDefault="001B27DE" w:rsidP="001B27DE">
      <w:pPr>
        <w:spacing w:after="120" w:line="360" w:lineRule="auto"/>
        <w:ind w:left="283" w:firstLine="284"/>
        <w:jc w:val="both"/>
        <w:rPr>
          <w:sz w:val="22"/>
          <w:szCs w:val="22"/>
          <w:lang w:val="pt-BR"/>
        </w:rPr>
      </w:pPr>
      <w:r>
        <w:rPr>
          <w:sz w:val="22"/>
          <w:szCs w:val="22"/>
          <w:lang w:val="pt-BR"/>
        </w:rPr>
        <w:drawing>
          <wp:inline distT="0" distB="0" distL="0" distR="0" wp14:anchorId="11D2AFC3" wp14:editId="5AAD7A63">
            <wp:extent cx="3863675" cy="1265030"/>
            <wp:effectExtent l="0" t="0" r="3810" b="0"/>
            <wp:docPr id="1227458917" name="Imagem 5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81643" name="Imagem 5" descr="Uma imagem com texto, captura de ecrã, Tipo de letra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7AA97" w14:textId="77777777" w:rsidR="001B27DE" w:rsidRDefault="001B27DE" w:rsidP="001B27DE">
      <w:pPr>
        <w:spacing w:after="120" w:line="360" w:lineRule="auto"/>
        <w:ind w:left="283" w:firstLine="284"/>
        <w:jc w:val="both"/>
        <w:rPr>
          <w:sz w:val="22"/>
          <w:szCs w:val="22"/>
          <w:lang w:val="pt-BR"/>
        </w:rPr>
      </w:pPr>
      <w:r>
        <w:rPr>
          <w:sz w:val="22"/>
          <w:szCs w:val="22"/>
          <w:lang w:val="pt-BR"/>
        </w:rPr>
        <w:t>Fig.2 – Registo</w:t>
      </w:r>
    </w:p>
    <w:p w14:paraId="1A381A9B" w14:textId="77777777" w:rsidR="001B27DE" w:rsidRPr="0062363A" w:rsidRDefault="001B27DE" w:rsidP="001B27DE">
      <w:pPr>
        <w:spacing w:after="120" w:line="360" w:lineRule="auto"/>
        <w:ind w:left="283" w:firstLine="284"/>
        <w:jc w:val="both"/>
        <w:rPr>
          <w:sz w:val="22"/>
          <w:szCs w:val="22"/>
          <w:lang w:val="pt-BR"/>
        </w:rPr>
      </w:pPr>
      <w:r>
        <w:rPr>
          <w:sz w:val="22"/>
          <w:szCs w:val="22"/>
          <w:lang w:val="pt-BR"/>
        </w:rPr>
        <w:drawing>
          <wp:inline distT="0" distB="0" distL="0" distR="0" wp14:anchorId="4C3D189A" wp14:editId="5EE59E24">
            <wp:extent cx="3886537" cy="1257409"/>
            <wp:effectExtent l="0" t="0" r="0" b="0"/>
            <wp:docPr id="1613503126" name="Imagem 6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006342" name="Imagem 6" descr="Uma imagem com texto, captura de ecrã, Tipo de letra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1652D" w14:textId="77777777" w:rsidR="001B27DE" w:rsidRPr="0062363A" w:rsidRDefault="001B27DE" w:rsidP="001B27DE">
      <w:pPr>
        <w:spacing w:after="120" w:line="360" w:lineRule="auto"/>
        <w:ind w:left="283" w:firstLine="284"/>
        <w:jc w:val="both"/>
        <w:rPr>
          <w:sz w:val="22"/>
          <w:szCs w:val="22"/>
          <w:lang w:val="pt-BR"/>
        </w:rPr>
      </w:pPr>
      <w:r>
        <w:rPr>
          <w:sz w:val="22"/>
          <w:szCs w:val="22"/>
          <w:lang w:val="pt-BR"/>
        </w:rPr>
        <w:t>Fig.3 – Sem registo</w:t>
      </w:r>
    </w:p>
    <w:p w14:paraId="34736A62" w14:textId="77777777" w:rsidR="001B27DE" w:rsidRDefault="001B27DE" w:rsidP="001B27DE">
      <w:pPr>
        <w:spacing w:after="120" w:line="360" w:lineRule="auto"/>
        <w:ind w:left="283" w:firstLine="284"/>
        <w:jc w:val="both"/>
        <w:rPr>
          <w:sz w:val="22"/>
          <w:szCs w:val="22"/>
          <w:lang w:val="pt-BR"/>
        </w:rPr>
      </w:pPr>
      <w:r>
        <w:rPr>
          <w:sz w:val="22"/>
          <w:szCs w:val="22"/>
          <w:lang w:val="pt-BR"/>
        </w:rPr>
        <w:lastRenderedPageBreak/>
        <w:drawing>
          <wp:inline distT="0" distB="0" distL="0" distR="0" wp14:anchorId="29F0AEE2" wp14:editId="1171EBD9">
            <wp:extent cx="3894157" cy="1257409"/>
            <wp:effectExtent l="0" t="0" r="0" b="0"/>
            <wp:docPr id="683282054" name="Imagem 7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464452" name="Imagem 7" descr="Uma imagem com texto, captura de ecrã, Tipo de letra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57307" w14:textId="6F1A977C" w:rsidR="001B27DE" w:rsidRPr="008A2E74" w:rsidRDefault="001B27DE" w:rsidP="008A2E74">
      <w:pPr>
        <w:spacing w:after="120" w:line="360" w:lineRule="auto"/>
        <w:ind w:left="283" w:firstLine="284"/>
        <w:jc w:val="both"/>
        <w:rPr>
          <w:sz w:val="22"/>
          <w:szCs w:val="22"/>
          <w:lang w:val="pt-BR"/>
        </w:rPr>
      </w:pPr>
      <w:r>
        <w:rPr>
          <w:sz w:val="22"/>
          <w:szCs w:val="22"/>
          <w:lang w:val="pt-BR"/>
        </w:rPr>
        <w:t>Fig.4 – Login efetuado</w:t>
      </w:r>
    </w:p>
    <w:p w14:paraId="43173E0A" w14:textId="77777777" w:rsidR="001B27DE" w:rsidRPr="00C47074" w:rsidRDefault="001B27DE" w:rsidP="00C47074">
      <w:pPr>
        <w:pStyle w:val="Cabealho3"/>
      </w:pPr>
      <w:bookmarkStart w:id="11" w:name="_Toc187871290"/>
      <w:r w:rsidRPr="00C47074">
        <w:t>2.2 – Página Principal</w:t>
      </w:r>
      <w:bookmarkEnd w:id="11"/>
    </w:p>
    <w:p w14:paraId="175674BC" w14:textId="1636702C" w:rsidR="001B27DE" w:rsidRDefault="001B27DE" w:rsidP="001B27DE">
      <w:pPr>
        <w:spacing w:after="120" w:line="360" w:lineRule="auto"/>
        <w:ind w:left="283" w:firstLine="284"/>
        <w:jc w:val="both"/>
        <w:rPr>
          <w:sz w:val="22"/>
          <w:szCs w:val="22"/>
          <w:lang w:val="pt-BR"/>
        </w:rPr>
      </w:pPr>
      <w:r>
        <w:rPr>
          <w:sz w:val="22"/>
          <w:szCs w:val="22"/>
          <w:lang w:val="pt-BR"/>
        </w:rPr>
        <w:t>Após o login o user é reencaminhado para a página principal</w:t>
      </w:r>
      <w:r w:rsidR="008A2E74">
        <w:rPr>
          <w:sz w:val="22"/>
          <w:szCs w:val="22"/>
          <w:lang w:val="pt-BR"/>
        </w:rPr>
        <w:t>, Fig. 5,</w:t>
      </w:r>
      <w:r>
        <w:rPr>
          <w:sz w:val="22"/>
          <w:szCs w:val="22"/>
          <w:lang w:val="pt-BR"/>
        </w:rPr>
        <w:t xml:space="preserve"> onde dispõe de várias utilidades, sendo possivelmente, a mais relevante, a de marcação de consultas. Mas, possui ainda a hipótese de confirmar as próximas</w:t>
      </w:r>
      <w:r w:rsidR="008A2E74">
        <w:rPr>
          <w:sz w:val="22"/>
          <w:szCs w:val="22"/>
          <w:lang w:val="pt-BR"/>
        </w:rPr>
        <w:t xml:space="preserve"> consultas, consultar um calendário intuitivo onde pode ver as consultas todas que já teve bem como as que estão marcadas para o futuro e por fim possui ainda um histórico das suas consultas.</w:t>
      </w:r>
    </w:p>
    <w:p w14:paraId="4EB38771" w14:textId="2EF59BEE" w:rsidR="008A2E74" w:rsidRDefault="008A2E74" w:rsidP="001B27DE">
      <w:pPr>
        <w:spacing w:after="120" w:line="360" w:lineRule="auto"/>
        <w:ind w:left="283" w:firstLine="284"/>
        <w:jc w:val="both"/>
        <w:rPr>
          <w:sz w:val="22"/>
          <w:szCs w:val="22"/>
          <w:lang w:val="pt-BR"/>
        </w:rPr>
      </w:pPr>
      <w:r>
        <w:rPr>
          <w:sz w:val="22"/>
          <w:szCs w:val="22"/>
          <w:lang w:val="pt-BR"/>
        </w:rPr>
        <w:t xml:space="preserve">No </w:t>
      </w:r>
      <w:r w:rsidR="00C55BE1">
        <w:rPr>
          <w:sz w:val="22"/>
          <w:szCs w:val="22"/>
          <w:lang w:val="pt-BR"/>
        </w:rPr>
        <w:t>canto superior direito</w:t>
      </w:r>
      <w:r>
        <w:rPr>
          <w:sz w:val="22"/>
          <w:szCs w:val="22"/>
          <w:lang w:val="pt-BR"/>
        </w:rPr>
        <w:t xml:space="preserve"> da página encontra o botão de logout para quando quiser terminar a sessão e no </w:t>
      </w:r>
      <w:r w:rsidR="00C55BE1">
        <w:rPr>
          <w:sz w:val="22"/>
          <w:szCs w:val="22"/>
          <w:lang w:val="pt-BR"/>
        </w:rPr>
        <w:t xml:space="preserve">canto inferior direito </w:t>
      </w:r>
      <w:r>
        <w:rPr>
          <w:sz w:val="22"/>
          <w:szCs w:val="22"/>
          <w:lang w:val="pt-BR"/>
        </w:rPr>
        <w:t>da página tem ao ser dispor um botão QA que lhe mostra as perguntas mais frequentes e as suas respostas, para o caso de ainda ter alguma dúvida sobre como utilizar o site</w:t>
      </w:r>
      <w:r w:rsidR="00D63FF1">
        <w:rPr>
          <w:sz w:val="22"/>
          <w:szCs w:val="22"/>
          <w:lang w:val="pt-BR"/>
        </w:rPr>
        <w:t xml:space="preserve"> (Fig.6), o QA possui hiperligações em algumas respostas de forma a judar o user</w:t>
      </w:r>
      <w:r>
        <w:rPr>
          <w:sz w:val="22"/>
          <w:szCs w:val="22"/>
          <w:lang w:val="pt-BR"/>
        </w:rPr>
        <w:t>.</w:t>
      </w:r>
      <w:r w:rsidR="00C55BE1">
        <w:rPr>
          <w:sz w:val="22"/>
          <w:szCs w:val="22"/>
          <w:lang w:val="pt-BR"/>
        </w:rPr>
        <w:t xml:space="preserve"> Nas restantes página do site tem ao seu dispor no canto superior esquerdo o botão Home para poder voltar sempre à página principal do site.</w:t>
      </w:r>
    </w:p>
    <w:p w14:paraId="600F5164" w14:textId="12426FB0" w:rsidR="0062363A" w:rsidRPr="001B27DE" w:rsidRDefault="008A2E74" w:rsidP="001B27DE">
      <w:pPr>
        <w:spacing w:after="120" w:line="360" w:lineRule="auto"/>
        <w:ind w:left="283" w:firstLine="284"/>
        <w:jc w:val="both"/>
        <w:rPr>
          <w:sz w:val="22"/>
          <w:szCs w:val="22"/>
          <w:lang w:val="pt-BR"/>
        </w:rPr>
      </w:pPr>
      <w:r>
        <w:rPr>
          <w:sz w:val="22"/>
          <w:szCs w:val="22"/>
          <w:lang w:val="pt-BR"/>
        </w:rPr>
        <w:t>Para marcar uma consulta</w:t>
      </w:r>
      <w:r w:rsidR="0062363A" w:rsidRPr="001B27DE">
        <w:rPr>
          <w:sz w:val="22"/>
          <w:szCs w:val="22"/>
          <w:lang w:val="pt-BR"/>
        </w:rPr>
        <w:t xml:space="preserve"> </w:t>
      </w:r>
      <w:r>
        <w:rPr>
          <w:sz w:val="22"/>
          <w:szCs w:val="22"/>
          <w:lang w:val="pt-BR"/>
        </w:rPr>
        <w:t xml:space="preserve">o user deve </w:t>
      </w:r>
      <w:r w:rsidR="0062363A" w:rsidRPr="001B27DE">
        <w:rPr>
          <w:sz w:val="22"/>
          <w:szCs w:val="22"/>
          <w:lang w:val="pt-BR"/>
        </w:rPr>
        <w:t>escolher</w:t>
      </w:r>
      <w:r>
        <w:rPr>
          <w:sz w:val="22"/>
          <w:szCs w:val="22"/>
          <w:lang w:val="pt-BR"/>
        </w:rPr>
        <w:t xml:space="preserve"> o profissional de saúde com quem pretende ter a consulta,</w:t>
      </w:r>
      <w:r w:rsidR="0062363A" w:rsidRPr="001B27DE">
        <w:rPr>
          <w:sz w:val="22"/>
          <w:szCs w:val="22"/>
          <w:lang w:val="pt-BR"/>
        </w:rPr>
        <w:t xml:space="preserve"> o tipo de consulta</w:t>
      </w:r>
      <w:r>
        <w:rPr>
          <w:sz w:val="22"/>
          <w:szCs w:val="22"/>
          <w:lang w:val="pt-BR"/>
        </w:rPr>
        <w:t>, deve especificar o dia e a hora,</w:t>
      </w:r>
      <w:r w:rsidR="0062363A" w:rsidRPr="001B27DE">
        <w:rPr>
          <w:sz w:val="22"/>
          <w:szCs w:val="22"/>
          <w:lang w:val="pt-BR"/>
        </w:rPr>
        <w:t xml:space="preserve"> e</w:t>
      </w:r>
      <w:r>
        <w:rPr>
          <w:sz w:val="22"/>
          <w:szCs w:val="22"/>
          <w:lang w:val="pt-BR"/>
        </w:rPr>
        <w:t>, por fim,</w:t>
      </w:r>
      <w:r w:rsidR="0062363A" w:rsidRPr="001B27DE">
        <w:rPr>
          <w:sz w:val="22"/>
          <w:szCs w:val="22"/>
          <w:lang w:val="pt-BR"/>
        </w:rPr>
        <w:t xml:space="preserve"> escrever uma pequena descrição sobre o objectivo da consulta de forma a que no futuro </w:t>
      </w:r>
      <w:r w:rsidR="009A49D0" w:rsidRPr="001B27DE">
        <w:rPr>
          <w:sz w:val="22"/>
          <w:szCs w:val="22"/>
          <w:lang w:val="pt-BR"/>
        </w:rPr>
        <w:t xml:space="preserve">quando consultar </w:t>
      </w:r>
      <w:r>
        <w:rPr>
          <w:sz w:val="22"/>
          <w:szCs w:val="22"/>
          <w:lang w:val="pt-BR"/>
        </w:rPr>
        <w:t>o seu histórico</w:t>
      </w:r>
      <w:r w:rsidR="009A49D0" w:rsidRPr="001B27DE">
        <w:rPr>
          <w:sz w:val="22"/>
          <w:szCs w:val="22"/>
          <w:lang w:val="pt-BR"/>
        </w:rPr>
        <w:t xml:space="preserve"> po</w:t>
      </w:r>
      <w:r>
        <w:rPr>
          <w:sz w:val="22"/>
          <w:szCs w:val="22"/>
          <w:lang w:val="pt-BR"/>
        </w:rPr>
        <w:t xml:space="preserve">ssa ter uma melhor análise </w:t>
      </w:r>
      <w:r w:rsidR="009A49D0" w:rsidRPr="001B27DE">
        <w:rPr>
          <w:sz w:val="22"/>
          <w:szCs w:val="22"/>
          <w:lang w:val="pt-BR"/>
        </w:rPr>
        <w:t>sobre o motivo da marcação daquela consulta em especifico</w:t>
      </w:r>
      <w:r>
        <w:rPr>
          <w:sz w:val="22"/>
          <w:szCs w:val="22"/>
          <w:lang w:val="pt-BR"/>
        </w:rPr>
        <w:t xml:space="preserve"> como se pode ver na fig.</w:t>
      </w:r>
      <w:r w:rsidR="009444AA">
        <w:rPr>
          <w:sz w:val="22"/>
          <w:szCs w:val="22"/>
          <w:lang w:val="pt-BR"/>
        </w:rPr>
        <w:t xml:space="preserve"> 11</w:t>
      </w:r>
      <w:r w:rsidR="009A49D0" w:rsidRPr="001B27DE">
        <w:rPr>
          <w:sz w:val="22"/>
          <w:szCs w:val="22"/>
          <w:lang w:val="pt-BR"/>
        </w:rPr>
        <w:t>.</w:t>
      </w:r>
    </w:p>
    <w:p w14:paraId="43F87415" w14:textId="77777777" w:rsidR="00C47074" w:rsidRDefault="009A49D0" w:rsidP="00D63FF1">
      <w:pPr>
        <w:spacing w:after="120" w:line="360" w:lineRule="auto"/>
        <w:ind w:left="283" w:firstLine="284"/>
        <w:jc w:val="both"/>
        <w:rPr>
          <w:sz w:val="22"/>
          <w:szCs w:val="22"/>
          <w:lang w:val="pt-BR"/>
        </w:rPr>
      </w:pPr>
      <w:r>
        <w:rPr>
          <w:sz w:val="22"/>
          <w:szCs w:val="22"/>
          <w:lang w:val="pt-BR"/>
        </w:rPr>
        <w:lastRenderedPageBreak/>
        <w:drawing>
          <wp:inline distT="0" distB="0" distL="0" distR="0" wp14:anchorId="1CF25DF1" wp14:editId="0E113892">
            <wp:extent cx="2674620" cy="4052235"/>
            <wp:effectExtent l="0" t="0" r="0" b="5715"/>
            <wp:docPr id="610494491" name="Imagem 8" descr="Uma imagem com texto, eletrónica, captura de ecrã,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494491" name="Imagem 8" descr="Uma imagem com texto, eletrónica, captura de ecrã, computador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844" cy="411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  <w:lang w:val="pt-BR"/>
        </w:rPr>
        <w:t xml:space="preserve"> </w:t>
      </w:r>
    </w:p>
    <w:p w14:paraId="7F8F72DC" w14:textId="21869B17" w:rsidR="009A49D0" w:rsidRDefault="009A49D0" w:rsidP="00D63FF1">
      <w:pPr>
        <w:spacing w:after="120" w:line="360" w:lineRule="auto"/>
        <w:ind w:left="283" w:firstLine="284"/>
        <w:jc w:val="both"/>
        <w:rPr>
          <w:sz w:val="22"/>
          <w:szCs w:val="22"/>
          <w:lang w:val="pt-BR"/>
        </w:rPr>
      </w:pPr>
      <w:r>
        <w:rPr>
          <w:sz w:val="22"/>
          <w:szCs w:val="22"/>
          <w:lang w:val="pt-BR"/>
        </w:rPr>
        <w:t>Fig.5 – Marcar Consulta</w:t>
      </w:r>
    </w:p>
    <w:p w14:paraId="3DEF71DE" w14:textId="77777777" w:rsidR="00C47074" w:rsidRDefault="00D63FF1" w:rsidP="009A49D0">
      <w:pPr>
        <w:spacing w:after="120" w:line="360" w:lineRule="auto"/>
        <w:ind w:left="283" w:firstLine="284"/>
        <w:jc w:val="both"/>
        <w:rPr>
          <w:sz w:val="22"/>
          <w:szCs w:val="22"/>
          <w:lang w:val="pt-BR"/>
        </w:rPr>
      </w:pPr>
      <w:r w:rsidRPr="00D63FF1">
        <w:rPr>
          <w:sz w:val="22"/>
          <w:szCs w:val="22"/>
          <w:lang w:val="pt-BR"/>
        </w:rPr>
        <w:drawing>
          <wp:inline distT="0" distB="0" distL="0" distR="0" wp14:anchorId="30A1C838" wp14:editId="423DA3F5">
            <wp:extent cx="3078480" cy="2443904"/>
            <wp:effectExtent l="0" t="0" r="7620" b="0"/>
            <wp:docPr id="1429068362" name="Imagem 1" descr="Uma imagem com texto, captura de ecrã, Sistema operativo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068362" name="Imagem 1" descr="Uma imagem com texto, captura de ecrã, Sistema operativo, software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5991" cy="244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  <w:lang w:val="pt-BR"/>
        </w:rPr>
        <w:t xml:space="preserve"> </w:t>
      </w:r>
    </w:p>
    <w:p w14:paraId="62E291F0" w14:textId="3E758801" w:rsidR="00D63FF1" w:rsidRPr="00D63FF1" w:rsidRDefault="00D63FF1" w:rsidP="009A49D0">
      <w:pPr>
        <w:spacing w:after="120" w:line="360" w:lineRule="auto"/>
        <w:ind w:left="283" w:firstLine="284"/>
        <w:jc w:val="both"/>
        <w:rPr>
          <w:sz w:val="22"/>
          <w:szCs w:val="22"/>
          <w:lang w:val="pt-BR"/>
        </w:rPr>
      </w:pPr>
      <w:r>
        <w:rPr>
          <w:sz w:val="22"/>
          <w:szCs w:val="22"/>
          <w:lang w:val="pt-BR"/>
        </w:rPr>
        <w:t>Fig.6 – QA com hiperligações</w:t>
      </w:r>
    </w:p>
    <w:p w14:paraId="21B04339" w14:textId="0D2AAC98" w:rsidR="008A2E74" w:rsidRPr="00C47074" w:rsidRDefault="008A2E74" w:rsidP="00C47074">
      <w:pPr>
        <w:pStyle w:val="Cabealho3"/>
      </w:pPr>
      <w:bookmarkStart w:id="12" w:name="_Toc187871291"/>
      <w:r w:rsidRPr="00C47074">
        <w:t>2.2.</w:t>
      </w:r>
      <w:r w:rsidR="00C55BE1" w:rsidRPr="00C47074">
        <w:t>1</w:t>
      </w:r>
      <w:r w:rsidRPr="00C47074">
        <w:t xml:space="preserve"> – </w:t>
      </w:r>
      <w:proofErr w:type="spellStart"/>
      <w:r w:rsidRPr="00C47074">
        <w:t>Marcação</w:t>
      </w:r>
      <w:proofErr w:type="spellEnd"/>
      <w:r w:rsidR="00C55BE1" w:rsidRPr="00C47074">
        <w:t xml:space="preserve"> e </w:t>
      </w:r>
      <w:proofErr w:type="spellStart"/>
      <w:r w:rsidR="00C55BE1" w:rsidRPr="00C47074">
        <w:t>alteração</w:t>
      </w:r>
      <w:proofErr w:type="spellEnd"/>
      <w:r w:rsidRPr="00C47074">
        <w:t xml:space="preserve"> de Consulta</w:t>
      </w:r>
      <w:r w:rsidR="00C55BE1" w:rsidRPr="00C47074">
        <w:t>s</w:t>
      </w:r>
      <w:bookmarkEnd w:id="12"/>
    </w:p>
    <w:p w14:paraId="0C31CDF5" w14:textId="4BD3694A" w:rsidR="00CB6566" w:rsidRDefault="009A49D0" w:rsidP="00C47074">
      <w:pPr>
        <w:spacing w:after="120" w:line="360" w:lineRule="auto"/>
        <w:ind w:left="283" w:firstLine="284"/>
        <w:jc w:val="both"/>
        <w:rPr>
          <w:sz w:val="22"/>
          <w:szCs w:val="22"/>
          <w:lang w:val="pt-BR"/>
        </w:rPr>
      </w:pPr>
      <w:r>
        <w:rPr>
          <w:sz w:val="22"/>
          <w:szCs w:val="22"/>
          <w:lang w:val="pt-BR"/>
        </w:rPr>
        <w:t>Após a marcação de uma consulta o user recebe uma mensagem de sucesso e um email de confirmação,</w:t>
      </w:r>
      <w:r w:rsidR="00C55BE1">
        <w:rPr>
          <w:sz w:val="22"/>
          <w:szCs w:val="22"/>
          <w:lang w:val="pt-BR"/>
        </w:rPr>
        <w:t xml:space="preserve"> ou,</w:t>
      </w:r>
      <w:r>
        <w:rPr>
          <w:sz w:val="22"/>
          <w:szCs w:val="22"/>
          <w:lang w:val="pt-BR"/>
        </w:rPr>
        <w:t xml:space="preserve"> caso a consulta tenha sido marcad</w:t>
      </w:r>
      <w:r w:rsidR="00C55BE1">
        <w:rPr>
          <w:sz w:val="22"/>
          <w:szCs w:val="22"/>
          <w:lang w:val="pt-BR"/>
        </w:rPr>
        <w:t>a</w:t>
      </w:r>
      <w:r>
        <w:rPr>
          <w:sz w:val="22"/>
          <w:szCs w:val="22"/>
          <w:lang w:val="pt-BR"/>
        </w:rPr>
        <w:t xml:space="preserve"> mas por algum motivo não foi possivel enviar o email, </w:t>
      </w:r>
      <w:r w:rsidR="00C55BE1">
        <w:rPr>
          <w:sz w:val="22"/>
          <w:szCs w:val="22"/>
          <w:lang w:val="pt-BR"/>
        </w:rPr>
        <w:t>recebe</w:t>
      </w:r>
      <w:r>
        <w:rPr>
          <w:sz w:val="22"/>
          <w:szCs w:val="22"/>
          <w:lang w:val="pt-BR"/>
        </w:rPr>
        <w:t xml:space="preserve"> também a mensagem </w:t>
      </w:r>
      <w:r w:rsidR="00C55BE1">
        <w:rPr>
          <w:sz w:val="22"/>
          <w:szCs w:val="22"/>
          <w:lang w:val="pt-BR"/>
        </w:rPr>
        <w:t xml:space="preserve">de marcação concluida mas falha no envio de email, </w:t>
      </w:r>
      <w:r>
        <w:rPr>
          <w:sz w:val="22"/>
          <w:szCs w:val="22"/>
          <w:lang w:val="pt-BR"/>
        </w:rPr>
        <w:t>como se pode ver na Fig.</w:t>
      </w:r>
      <w:r w:rsidR="00D63FF1">
        <w:rPr>
          <w:sz w:val="22"/>
          <w:szCs w:val="22"/>
          <w:lang w:val="pt-BR"/>
        </w:rPr>
        <w:t>7.</w:t>
      </w:r>
    </w:p>
    <w:p w14:paraId="717481BA" w14:textId="287CCEB0" w:rsidR="009A49D0" w:rsidRDefault="009A49D0" w:rsidP="009A49D0">
      <w:pPr>
        <w:spacing w:after="120" w:line="360" w:lineRule="auto"/>
        <w:ind w:left="283" w:firstLine="284"/>
        <w:jc w:val="both"/>
        <w:rPr>
          <w:sz w:val="22"/>
          <w:szCs w:val="22"/>
          <w:lang w:val="pt-BR"/>
        </w:rPr>
      </w:pPr>
      <w:r>
        <w:rPr>
          <w:sz w:val="22"/>
          <w:szCs w:val="22"/>
          <w:lang w:val="pt-BR"/>
        </w:rPr>
        <w:lastRenderedPageBreak/>
        <w:drawing>
          <wp:inline distT="0" distB="0" distL="0" distR="0" wp14:anchorId="4EA97277" wp14:editId="1B317F4E">
            <wp:extent cx="3894157" cy="1394581"/>
            <wp:effectExtent l="0" t="0" r="0" b="0"/>
            <wp:docPr id="250800708" name="Imagem 9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800708" name="Imagem 9" descr="Uma imagem com texto, captura de ecrã, Tipo de letra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944DB" w14:textId="25F033E2" w:rsidR="00C47074" w:rsidRDefault="009A49D0" w:rsidP="00C47074">
      <w:pPr>
        <w:spacing w:after="120" w:line="360" w:lineRule="auto"/>
        <w:ind w:left="283" w:firstLine="284"/>
        <w:jc w:val="both"/>
        <w:rPr>
          <w:sz w:val="22"/>
          <w:szCs w:val="22"/>
          <w:lang w:val="pt-BR"/>
        </w:rPr>
      </w:pPr>
      <w:r>
        <w:rPr>
          <w:sz w:val="22"/>
          <w:szCs w:val="22"/>
          <w:lang w:val="pt-BR"/>
        </w:rPr>
        <w:t>Fig.</w:t>
      </w:r>
      <w:r w:rsidR="00D63FF1">
        <w:rPr>
          <w:sz w:val="22"/>
          <w:szCs w:val="22"/>
          <w:lang w:val="pt-BR"/>
        </w:rPr>
        <w:t>7</w:t>
      </w:r>
      <w:r>
        <w:rPr>
          <w:sz w:val="22"/>
          <w:szCs w:val="22"/>
          <w:lang w:val="pt-BR"/>
        </w:rPr>
        <w:t xml:space="preserve"> – Mensagem de marcação de consulta</w:t>
      </w:r>
    </w:p>
    <w:p w14:paraId="46BF2A8C" w14:textId="139DFACC" w:rsidR="009A49D0" w:rsidRDefault="009A49D0" w:rsidP="009A49D0">
      <w:pPr>
        <w:spacing w:after="120" w:line="360" w:lineRule="auto"/>
        <w:ind w:left="283" w:firstLine="284"/>
        <w:jc w:val="both"/>
        <w:rPr>
          <w:sz w:val="22"/>
          <w:szCs w:val="22"/>
          <w:lang w:val="pt-BR"/>
        </w:rPr>
      </w:pPr>
      <w:r>
        <w:rPr>
          <w:sz w:val="22"/>
          <w:szCs w:val="22"/>
          <w:lang w:val="pt-BR"/>
        </w:rPr>
        <w:t>Após a marcação da consulta o user é reencaminho para a página Próximas Consultas</w:t>
      </w:r>
      <w:r w:rsidR="000C49EE">
        <w:rPr>
          <w:sz w:val="22"/>
          <w:szCs w:val="22"/>
          <w:lang w:val="pt-BR"/>
        </w:rPr>
        <w:t>,</w:t>
      </w:r>
      <w:r>
        <w:rPr>
          <w:sz w:val="22"/>
          <w:szCs w:val="22"/>
          <w:lang w:val="pt-BR"/>
        </w:rPr>
        <w:t xml:space="preserve"> onde pode </w:t>
      </w:r>
      <w:r w:rsidR="000C49EE">
        <w:rPr>
          <w:sz w:val="22"/>
          <w:szCs w:val="22"/>
          <w:lang w:val="pt-BR"/>
        </w:rPr>
        <w:t>confirmar a marcação da mesma bem como ver as consultas ordenadas por data. Na coluna Ações o user tem a possibilidade de alterar uma consulta ou cancelar caso assim o pretenda.</w:t>
      </w:r>
    </w:p>
    <w:p w14:paraId="1EA5FBD0" w14:textId="15C70649" w:rsidR="00CB6566" w:rsidRDefault="00C55BE1" w:rsidP="00C47074">
      <w:pPr>
        <w:spacing w:after="120" w:line="360" w:lineRule="auto"/>
        <w:ind w:left="283" w:firstLine="284"/>
        <w:jc w:val="both"/>
        <w:rPr>
          <w:sz w:val="22"/>
          <w:szCs w:val="22"/>
          <w:lang w:val="pt-BR"/>
        </w:rPr>
      </w:pPr>
      <w:r>
        <w:rPr>
          <w:sz w:val="22"/>
          <w:szCs w:val="22"/>
          <w:lang w:val="pt-BR"/>
        </w:rPr>
        <w:t>A estrutura para alterar uma consulta após clicar no botão é idêntica à de marcação. O user deve escolher o profissional de saúde, tipo de consulta, especificar o dia e hora bem como uma descrição da consulta. Um pouco abaixo tem ao seu dispor o botão Voltar caso pretenda cancelar a alterarção e manter como estava, caso decida gravar a nova alteração recebe uma mensagem de consulta marcada e é enviado para a sua caixa de correio um email</w:t>
      </w:r>
      <w:r w:rsidR="00C916DE">
        <w:rPr>
          <w:sz w:val="22"/>
          <w:szCs w:val="22"/>
          <w:lang w:val="pt-BR"/>
        </w:rPr>
        <w:t xml:space="preserve"> de confirmação da alteração.</w:t>
      </w:r>
    </w:p>
    <w:p w14:paraId="100924F8" w14:textId="1514681F" w:rsidR="00CB6566" w:rsidRDefault="00CB6566" w:rsidP="009A49D0">
      <w:pPr>
        <w:spacing w:after="120" w:line="360" w:lineRule="auto"/>
        <w:ind w:left="283" w:firstLine="284"/>
        <w:jc w:val="both"/>
        <w:rPr>
          <w:sz w:val="22"/>
          <w:szCs w:val="22"/>
          <w:lang w:val="pt-BR"/>
        </w:rPr>
      </w:pPr>
      <w:r>
        <w:rPr>
          <w:sz w:val="22"/>
          <w:szCs w:val="22"/>
          <w:lang w:val="pt-BR"/>
        </w:rPr>
        <w:drawing>
          <wp:inline distT="0" distB="0" distL="0" distR="0" wp14:anchorId="4AEB1F9D" wp14:editId="78C09764">
            <wp:extent cx="2758440" cy="3541700"/>
            <wp:effectExtent l="0" t="0" r="3810" b="1905"/>
            <wp:docPr id="1471737844" name="Imagem 1" descr="Uma imagem com texto, eletrónica, captura de ecrã,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737844" name="Imagem 1" descr="Uma imagem com texto, eletrónica, captura de ecrã, multimédia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3529" cy="354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28FDE" w14:textId="2C0D501C" w:rsidR="00CB6566" w:rsidRDefault="00CB6566" w:rsidP="00C47074">
      <w:pPr>
        <w:spacing w:after="120" w:line="360" w:lineRule="auto"/>
        <w:ind w:left="283" w:firstLine="284"/>
        <w:jc w:val="both"/>
        <w:rPr>
          <w:sz w:val="22"/>
          <w:szCs w:val="22"/>
          <w:lang w:val="pt-BR"/>
        </w:rPr>
      </w:pPr>
      <w:r>
        <w:rPr>
          <w:sz w:val="22"/>
          <w:szCs w:val="22"/>
          <w:lang w:val="pt-BR"/>
        </w:rPr>
        <w:t>Fig.</w:t>
      </w:r>
      <w:r w:rsidR="00D63FF1">
        <w:rPr>
          <w:sz w:val="22"/>
          <w:szCs w:val="22"/>
          <w:lang w:val="pt-BR"/>
        </w:rPr>
        <w:t xml:space="preserve">8 </w:t>
      </w:r>
      <w:r>
        <w:rPr>
          <w:sz w:val="22"/>
          <w:szCs w:val="22"/>
          <w:lang w:val="pt-BR"/>
        </w:rPr>
        <w:t>– Alterar Consulta</w:t>
      </w:r>
    </w:p>
    <w:p w14:paraId="2AB52D57" w14:textId="2504BD61" w:rsidR="00CB6566" w:rsidRDefault="00CB6566" w:rsidP="009A49D0">
      <w:pPr>
        <w:spacing w:after="120" w:line="360" w:lineRule="auto"/>
        <w:ind w:left="283" w:firstLine="284"/>
        <w:jc w:val="both"/>
        <w:rPr>
          <w:sz w:val="22"/>
          <w:szCs w:val="22"/>
          <w:lang w:val="pt-BR"/>
        </w:rPr>
      </w:pPr>
      <w:r>
        <w:rPr>
          <w:sz w:val="22"/>
          <w:szCs w:val="22"/>
          <w:lang w:val="pt-BR"/>
        </w:rPr>
        <w:lastRenderedPageBreak/>
        <w:drawing>
          <wp:inline distT="0" distB="0" distL="0" distR="0" wp14:anchorId="41E1EA23" wp14:editId="2F62703B">
            <wp:extent cx="3848433" cy="1386960"/>
            <wp:effectExtent l="0" t="0" r="0" b="3810"/>
            <wp:docPr id="1658587759" name="Imagem 2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587759" name="Imagem 2" descr="Uma imagem com texto, captura de ecrã, Tipo de letra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07ACC" w14:textId="7D5E7722" w:rsidR="00CB6566" w:rsidRDefault="00CB6566" w:rsidP="00C47074">
      <w:pPr>
        <w:spacing w:after="120" w:line="360" w:lineRule="auto"/>
        <w:ind w:left="283" w:firstLine="284"/>
        <w:jc w:val="both"/>
        <w:rPr>
          <w:sz w:val="22"/>
          <w:szCs w:val="22"/>
          <w:lang w:val="pt-BR"/>
        </w:rPr>
      </w:pPr>
      <w:r>
        <w:rPr>
          <w:sz w:val="22"/>
          <w:szCs w:val="22"/>
          <w:lang w:val="pt-BR"/>
        </w:rPr>
        <w:t>Fig.</w:t>
      </w:r>
      <w:r w:rsidR="00D63FF1">
        <w:rPr>
          <w:sz w:val="22"/>
          <w:szCs w:val="22"/>
          <w:lang w:val="pt-BR"/>
        </w:rPr>
        <w:t>9</w:t>
      </w:r>
      <w:r>
        <w:rPr>
          <w:sz w:val="22"/>
          <w:szCs w:val="22"/>
          <w:lang w:val="pt-BR"/>
        </w:rPr>
        <w:t xml:space="preserve"> – Mensagem de alteração de consulta</w:t>
      </w:r>
    </w:p>
    <w:p w14:paraId="6F23C776" w14:textId="77777777" w:rsidR="00CB6566" w:rsidRDefault="00CB6566" w:rsidP="00CB6566">
      <w:pPr>
        <w:spacing w:after="120" w:line="360" w:lineRule="auto"/>
        <w:ind w:left="283" w:firstLine="284"/>
        <w:jc w:val="both"/>
        <w:rPr>
          <w:sz w:val="22"/>
          <w:szCs w:val="22"/>
          <w:lang w:val="pt-BR"/>
        </w:rPr>
      </w:pPr>
      <w:r>
        <w:rPr>
          <w:sz w:val="22"/>
          <w:szCs w:val="22"/>
          <w:lang w:val="pt-BR"/>
        </w:rPr>
        <w:drawing>
          <wp:inline distT="0" distB="0" distL="0" distR="0" wp14:anchorId="26237977" wp14:editId="39F78C9E">
            <wp:extent cx="3871295" cy="1577477"/>
            <wp:effectExtent l="0" t="0" r="0" b="3810"/>
            <wp:docPr id="1433037317" name="Imagem 3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037317" name="Imagem 3" descr="Uma imagem com texto, captura de ecrã, Tipo de letra, número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1307C" w14:textId="47E0CE4A" w:rsidR="00CB6566" w:rsidRDefault="00CB6566" w:rsidP="00C47074">
      <w:pPr>
        <w:spacing w:after="120" w:line="360" w:lineRule="auto"/>
        <w:ind w:left="283" w:firstLine="284"/>
        <w:jc w:val="both"/>
        <w:rPr>
          <w:sz w:val="22"/>
          <w:szCs w:val="22"/>
          <w:lang w:val="pt-BR"/>
        </w:rPr>
      </w:pPr>
      <w:r>
        <w:rPr>
          <w:sz w:val="22"/>
          <w:szCs w:val="22"/>
          <w:lang w:val="pt-BR"/>
        </w:rPr>
        <w:t>Fig.</w:t>
      </w:r>
      <w:r w:rsidR="00D63FF1">
        <w:rPr>
          <w:sz w:val="22"/>
          <w:szCs w:val="22"/>
          <w:lang w:val="pt-BR"/>
        </w:rPr>
        <w:t>10</w:t>
      </w:r>
      <w:r>
        <w:rPr>
          <w:sz w:val="22"/>
          <w:szCs w:val="22"/>
          <w:lang w:val="pt-BR"/>
        </w:rPr>
        <w:t xml:space="preserve"> – Mensagem de confirmação de cancelamento</w:t>
      </w:r>
    </w:p>
    <w:p w14:paraId="38FF4B74" w14:textId="22815831" w:rsidR="00CB6566" w:rsidRDefault="00CB6566" w:rsidP="00CB6566">
      <w:pPr>
        <w:spacing w:after="120" w:line="360" w:lineRule="auto"/>
        <w:ind w:left="283" w:firstLine="284"/>
        <w:jc w:val="both"/>
        <w:rPr>
          <w:sz w:val="22"/>
          <w:szCs w:val="22"/>
          <w:lang w:val="pt-BR"/>
        </w:rPr>
      </w:pPr>
      <w:r>
        <w:rPr>
          <w:sz w:val="22"/>
          <w:szCs w:val="22"/>
          <w:lang w:val="pt-BR"/>
        </w:rPr>
        <w:drawing>
          <wp:inline distT="0" distB="0" distL="0" distR="0" wp14:anchorId="5721219F" wp14:editId="006D08BD">
            <wp:extent cx="3901778" cy="1737511"/>
            <wp:effectExtent l="0" t="0" r="3810" b="0"/>
            <wp:docPr id="2118566201" name="Imagem 4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566201" name="Imagem 4" descr="Uma imagem com texto, captura de ecrã, Tipo de letra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5808E" w14:textId="54C29527" w:rsidR="00CB6566" w:rsidRDefault="00CB6566" w:rsidP="00C47074">
      <w:pPr>
        <w:spacing w:after="120" w:line="360" w:lineRule="auto"/>
        <w:ind w:left="283" w:firstLine="284"/>
        <w:jc w:val="both"/>
        <w:rPr>
          <w:sz w:val="22"/>
          <w:szCs w:val="22"/>
          <w:lang w:val="pt-BR"/>
        </w:rPr>
      </w:pPr>
      <w:r>
        <w:rPr>
          <w:sz w:val="22"/>
          <w:szCs w:val="22"/>
          <w:lang w:val="pt-BR"/>
        </w:rPr>
        <w:t>Fig.</w:t>
      </w:r>
      <w:r w:rsidR="00D63FF1">
        <w:rPr>
          <w:sz w:val="22"/>
          <w:szCs w:val="22"/>
          <w:lang w:val="pt-BR"/>
        </w:rPr>
        <w:t>11</w:t>
      </w:r>
      <w:r>
        <w:rPr>
          <w:sz w:val="22"/>
          <w:szCs w:val="22"/>
          <w:lang w:val="pt-BR"/>
        </w:rPr>
        <w:t xml:space="preserve"> – Mensagem de cancelamento</w:t>
      </w:r>
    </w:p>
    <w:p w14:paraId="1804708C" w14:textId="77777777" w:rsidR="00C47074" w:rsidRDefault="00C47074" w:rsidP="00C47074">
      <w:pPr>
        <w:spacing w:after="120" w:line="360" w:lineRule="auto"/>
        <w:ind w:left="283" w:firstLine="284"/>
        <w:jc w:val="both"/>
        <w:rPr>
          <w:sz w:val="22"/>
          <w:szCs w:val="22"/>
          <w:lang w:val="pt-BR"/>
        </w:rPr>
      </w:pPr>
    </w:p>
    <w:p w14:paraId="7A2853C8" w14:textId="00799E82" w:rsidR="002B4E4F" w:rsidRPr="00C47074" w:rsidRDefault="00CB6566" w:rsidP="00C47074">
      <w:pPr>
        <w:pStyle w:val="Cabealho3"/>
      </w:pPr>
      <w:bookmarkStart w:id="13" w:name="_Toc187871292"/>
      <w:r w:rsidRPr="00C47074">
        <w:t>2.2.2 - Histórico e Próximas Consultas</w:t>
      </w:r>
      <w:bookmarkEnd w:id="13"/>
    </w:p>
    <w:p w14:paraId="464D1E90" w14:textId="3FF1F705" w:rsidR="002B4E4F" w:rsidRDefault="002B4E4F" w:rsidP="002B4E4F">
      <w:pPr>
        <w:spacing w:after="120" w:line="360" w:lineRule="auto"/>
        <w:ind w:left="283" w:firstLine="284"/>
        <w:jc w:val="both"/>
        <w:rPr>
          <w:sz w:val="22"/>
          <w:szCs w:val="22"/>
          <w:lang w:val="pt-BR"/>
        </w:rPr>
      </w:pPr>
      <w:r>
        <w:rPr>
          <w:sz w:val="22"/>
          <w:szCs w:val="22"/>
          <w:lang w:val="pt-BR"/>
        </w:rPr>
        <w:t>Na página de Histórico de Consultas, o user tem acesso ao seu historial de consultas com toda a informação disposta numa tabela. Pode confirmar o médico, tipo de consulta o dia e hora em que a teve bem como o motivo pelo qual marcou a consulta.</w:t>
      </w:r>
    </w:p>
    <w:p w14:paraId="33CF8EA1" w14:textId="3A20340D" w:rsidR="002B4E4F" w:rsidRDefault="002B4E4F" w:rsidP="00C47074">
      <w:pPr>
        <w:spacing w:after="120" w:line="360" w:lineRule="auto"/>
        <w:ind w:left="283" w:firstLine="284"/>
        <w:jc w:val="both"/>
        <w:rPr>
          <w:sz w:val="22"/>
          <w:szCs w:val="22"/>
          <w:lang w:val="pt-BR"/>
        </w:rPr>
      </w:pPr>
      <w:r>
        <w:rPr>
          <w:sz w:val="22"/>
          <w:szCs w:val="22"/>
          <w:lang w:val="pt-BR"/>
        </w:rPr>
        <w:t>As consultas estão dispostas numa tabela ordenadas por data mais recente como se pode verificar na Fig.1</w:t>
      </w:r>
      <w:r w:rsidR="00D63FF1">
        <w:rPr>
          <w:sz w:val="22"/>
          <w:szCs w:val="22"/>
          <w:lang w:val="pt-BR"/>
        </w:rPr>
        <w:t>2</w:t>
      </w:r>
      <w:r>
        <w:rPr>
          <w:sz w:val="22"/>
          <w:szCs w:val="22"/>
          <w:lang w:val="pt-BR"/>
        </w:rPr>
        <w:t>.</w:t>
      </w:r>
    </w:p>
    <w:p w14:paraId="45D0B5D1" w14:textId="20776FF5" w:rsidR="002B4E4F" w:rsidRDefault="002B4E4F" w:rsidP="002B4E4F">
      <w:pPr>
        <w:spacing w:after="120" w:line="360" w:lineRule="auto"/>
        <w:ind w:left="283" w:firstLine="284"/>
        <w:jc w:val="both"/>
        <w:rPr>
          <w:sz w:val="22"/>
          <w:szCs w:val="22"/>
          <w:lang w:val="pt-BR"/>
        </w:rPr>
      </w:pPr>
      <w:r>
        <w:rPr>
          <w:sz w:val="22"/>
          <w:szCs w:val="22"/>
          <w:lang w:val="pt-BR"/>
        </w:rPr>
        <w:lastRenderedPageBreak/>
        <w:drawing>
          <wp:inline distT="0" distB="0" distL="0" distR="0" wp14:anchorId="210EDC81" wp14:editId="11A223FF">
            <wp:extent cx="5731510" cy="1071245"/>
            <wp:effectExtent l="0" t="0" r="2540" b="0"/>
            <wp:docPr id="455321928" name="Imagem 5" descr="Uma imagem com texto, Tipo de letra, software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321928" name="Imagem 5" descr="Uma imagem com texto, Tipo de letra, software, captura de ecrã&#10;&#10;Descrição gerad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BE425" w14:textId="5BD85735" w:rsidR="002B4E4F" w:rsidRDefault="002B4E4F" w:rsidP="002B4E4F">
      <w:pPr>
        <w:spacing w:after="120" w:line="360" w:lineRule="auto"/>
        <w:ind w:left="283" w:firstLine="284"/>
        <w:jc w:val="both"/>
        <w:rPr>
          <w:sz w:val="22"/>
          <w:szCs w:val="22"/>
          <w:lang w:val="pt-BR"/>
        </w:rPr>
      </w:pPr>
      <w:r>
        <w:rPr>
          <w:sz w:val="22"/>
          <w:szCs w:val="22"/>
          <w:lang w:val="pt-BR"/>
        </w:rPr>
        <w:t>Fig.1</w:t>
      </w:r>
      <w:r w:rsidR="00D63FF1">
        <w:rPr>
          <w:sz w:val="22"/>
          <w:szCs w:val="22"/>
          <w:lang w:val="pt-BR"/>
        </w:rPr>
        <w:t>2</w:t>
      </w:r>
      <w:r>
        <w:rPr>
          <w:sz w:val="22"/>
          <w:szCs w:val="22"/>
          <w:lang w:val="pt-BR"/>
        </w:rPr>
        <w:t xml:space="preserve"> – Histórico de Consultas</w:t>
      </w:r>
    </w:p>
    <w:p w14:paraId="13E650EF" w14:textId="4BD76D00" w:rsidR="002B4E4F" w:rsidRDefault="002B4E4F" w:rsidP="002B4E4F">
      <w:pPr>
        <w:spacing w:after="120" w:line="360" w:lineRule="auto"/>
        <w:ind w:left="283" w:firstLine="284"/>
        <w:jc w:val="both"/>
        <w:rPr>
          <w:sz w:val="22"/>
          <w:szCs w:val="22"/>
          <w:lang w:val="pt-BR"/>
        </w:rPr>
      </w:pPr>
      <w:r>
        <w:rPr>
          <w:sz w:val="22"/>
          <w:szCs w:val="22"/>
          <w:lang w:val="pt-BR"/>
        </w:rPr>
        <w:t xml:space="preserve">Na página de Próximas Consultas o user pode confirmar quais as próximas consultas que tem marcado. Tem toda a informação da consulta disposta numa tabela com </w:t>
      </w:r>
      <w:r w:rsidR="009444AA">
        <w:rPr>
          <w:sz w:val="22"/>
          <w:szCs w:val="22"/>
          <w:lang w:val="pt-BR"/>
        </w:rPr>
        <w:t>o profissional de saúde que definiu, o tipo de consulta, o dia e a hora que marcou bem como uma breve descrição do objectivo da consulta. Esta página é a mesma que quando termina de marca</w:t>
      </w:r>
      <w:r w:rsidR="00E83F0D">
        <w:rPr>
          <w:sz w:val="22"/>
          <w:szCs w:val="22"/>
          <w:lang w:val="pt-BR"/>
        </w:rPr>
        <w:t>r</w:t>
      </w:r>
      <w:r w:rsidR="009444AA">
        <w:rPr>
          <w:sz w:val="22"/>
          <w:szCs w:val="22"/>
          <w:lang w:val="pt-BR"/>
        </w:rPr>
        <w:t xml:space="preserve"> uma consulta</w:t>
      </w:r>
      <w:r w:rsidR="00E83F0D">
        <w:rPr>
          <w:sz w:val="22"/>
          <w:szCs w:val="22"/>
          <w:lang w:val="pt-BR"/>
        </w:rPr>
        <w:t xml:space="preserve"> como pode ver na Fig. 1</w:t>
      </w:r>
      <w:r w:rsidR="00D63FF1">
        <w:rPr>
          <w:sz w:val="22"/>
          <w:szCs w:val="22"/>
          <w:lang w:val="pt-BR"/>
        </w:rPr>
        <w:t>3</w:t>
      </w:r>
      <w:r w:rsidR="00E83F0D">
        <w:rPr>
          <w:sz w:val="22"/>
          <w:szCs w:val="22"/>
          <w:lang w:val="pt-BR"/>
        </w:rPr>
        <w:t>.</w:t>
      </w:r>
    </w:p>
    <w:p w14:paraId="6D4A7B48" w14:textId="09838CF0" w:rsidR="00E83F0D" w:rsidRDefault="00E83F0D" w:rsidP="002B4E4F">
      <w:pPr>
        <w:spacing w:after="120" w:line="360" w:lineRule="auto"/>
        <w:ind w:left="283" w:firstLine="284"/>
        <w:jc w:val="both"/>
        <w:rPr>
          <w:sz w:val="22"/>
          <w:szCs w:val="22"/>
          <w:lang w:val="pt-BR"/>
        </w:rPr>
      </w:pPr>
      <w:r>
        <w:rPr>
          <w:sz w:val="22"/>
          <w:szCs w:val="22"/>
          <w:lang w:val="pt-BR"/>
        </w:rPr>
        <w:drawing>
          <wp:inline distT="0" distB="0" distL="0" distR="0" wp14:anchorId="16C2847E" wp14:editId="20E1CDD5">
            <wp:extent cx="5731510" cy="1487170"/>
            <wp:effectExtent l="0" t="0" r="2540" b="0"/>
            <wp:docPr id="1463422258" name="Imagem 6" descr="Uma imagem com texto, software, Software de multimédi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422258" name="Imagem 6" descr="Uma imagem com texto, software, Software de multimédia, captura de ecrã&#10;&#10;Descrição gerada automa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9BBC4" w14:textId="77679552" w:rsidR="00E83F0D" w:rsidRDefault="00E83F0D" w:rsidP="002B4E4F">
      <w:pPr>
        <w:spacing w:after="120" w:line="360" w:lineRule="auto"/>
        <w:ind w:left="283" w:firstLine="284"/>
        <w:jc w:val="both"/>
        <w:rPr>
          <w:sz w:val="22"/>
          <w:szCs w:val="22"/>
          <w:lang w:val="pt-BR"/>
        </w:rPr>
      </w:pPr>
      <w:r>
        <w:rPr>
          <w:sz w:val="22"/>
          <w:szCs w:val="22"/>
          <w:lang w:val="pt-BR"/>
        </w:rPr>
        <w:t>Fig.1</w:t>
      </w:r>
      <w:r w:rsidR="00D63FF1">
        <w:rPr>
          <w:sz w:val="22"/>
          <w:szCs w:val="22"/>
          <w:lang w:val="pt-BR"/>
        </w:rPr>
        <w:t>3</w:t>
      </w:r>
      <w:r>
        <w:rPr>
          <w:sz w:val="22"/>
          <w:szCs w:val="22"/>
          <w:lang w:val="pt-BR"/>
        </w:rPr>
        <w:t xml:space="preserve"> – Página de Próximas Consultas</w:t>
      </w:r>
    </w:p>
    <w:p w14:paraId="1070CAF5" w14:textId="77777777" w:rsidR="002B4E4F" w:rsidRDefault="002B4E4F" w:rsidP="002B4E4F">
      <w:pPr>
        <w:spacing w:after="120" w:line="360" w:lineRule="auto"/>
        <w:ind w:left="283" w:firstLine="284"/>
        <w:jc w:val="both"/>
        <w:rPr>
          <w:sz w:val="22"/>
          <w:szCs w:val="22"/>
          <w:lang w:val="pt-BR"/>
        </w:rPr>
      </w:pPr>
    </w:p>
    <w:p w14:paraId="40B3FBB8" w14:textId="1C3BB875" w:rsidR="00E83F0D" w:rsidRPr="00C47074" w:rsidRDefault="00E83F0D" w:rsidP="00C47074">
      <w:pPr>
        <w:pStyle w:val="Cabealho3"/>
      </w:pPr>
      <w:bookmarkStart w:id="14" w:name="_Toc187871293"/>
      <w:r w:rsidRPr="00C47074">
        <w:t xml:space="preserve">2.2.3 – </w:t>
      </w:r>
      <w:proofErr w:type="spellStart"/>
      <w:r w:rsidRPr="00C47074">
        <w:t>Calendário</w:t>
      </w:r>
      <w:proofErr w:type="spellEnd"/>
      <w:r w:rsidRPr="00C47074">
        <w:t xml:space="preserve"> de Consultas</w:t>
      </w:r>
      <w:bookmarkEnd w:id="14"/>
    </w:p>
    <w:p w14:paraId="7BA90626" w14:textId="3EC66DDE" w:rsidR="00E83F0D" w:rsidRPr="00C47074" w:rsidRDefault="00E83F0D" w:rsidP="00C47074">
      <w:pPr>
        <w:spacing w:after="120" w:line="360" w:lineRule="auto"/>
        <w:ind w:left="283" w:firstLine="284"/>
        <w:jc w:val="both"/>
        <w:rPr>
          <w:sz w:val="22"/>
          <w:szCs w:val="22"/>
          <w:lang w:val="pt-BR"/>
        </w:rPr>
      </w:pPr>
      <w:r w:rsidRPr="00C47074">
        <w:rPr>
          <w:sz w:val="22"/>
          <w:szCs w:val="22"/>
          <w:lang w:val="pt-BR"/>
        </w:rPr>
        <w:t xml:space="preserve">No Calendário de Consultas o user tem a um calendário atualizado ao momento com todo o seu histórico de consultas bem como as próximas. Para facilitar a visualização e identificação dos dias com consultas o calendário marca a verde os dias em que foram marcadas as consultas, a azul representa o dia selecionado e a amarelo o dia em que se encontra. Do lado direito do calendário, após selecionar um dia com consulta o </w:t>
      </w:r>
      <w:proofErr w:type="spellStart"/>
      <w:r w:rsidRPr="00C47074">
        <w:rPr>
          <w:sz w:val="22"/>
          <w:szCs w:val="22"/>
          <w:lang w:val="pt-BR"/>
        </w:rPr>
        <w:t>user</w:t>
      </w:r>
      <w:proofErr w:type="spellEnd"/>
      <w:r w:rsidRPr="00C47074">
        <w:rPr>
          <w:sz w:val="22"/>
          <w:szCs w:val="22"/>
          <w:lang w:val="pt-BR"/>
        </w:rPr>
        <w:t xml:space="preserve"> pode ver a descrição da mesma</w:t>
      </w:r>
      <w:r w:rsidR="0044727D" w:rsidRPr="00C47074">
        <w:rPr>
          <w:sz w:val="22"/>
          <w:szCs w:val="22"/>
          <w:lang w:val="pt-BR"/>
        </w:rPr>
        <w:t xml:space="preserve"> com a hora em que foi marcada, o tipo de consulta, o médico e o objetivo pelo qual quis marcar a consulta.</w:t>
      </w:r>
    </w:p>
    <w:p w14:paraId="56090347" w14:textId="0B40DCE3" w:rsidR="006B0DD1" w:rsidRPr="00C47074" w:rsidRDefault="0044727D" w:rsidP="00C47074">
      <w:pPr>
        <w:spacing w:after="120" w:line="360" w:lineRule="auto"/>
        <w:ind w:left="283" w:firstLine="284"/>
        <w:jc w:val="both"/>
        <w:rPr>
          <w:sz w:val="22"/>
          <w:szCs w:val="22"/>
          <w:lang w:val="pt-BR"/>
        </w:rPr>
      </w:pPr>
      <w:r w:rsidRPr="00C47074">
        <w:rPr>
          <w:sz w:val="22"/>
          <w:szCs w:val="22"/>
          <w:lang w:val="pt-BR"/>
        </w:rPr>
        <w:drawing>
          <wp:inline distT="0" distB="0" distL="0" distR="0" wp14:anchorId="5266B34D" wp14:editId="53BAC28D">
            <wp:extent cx="3688080" cy="1475069"/>
            <wp:effectExtent l="0" t="0" r="7620" b="0"/>
            <wp:docPr id="1212604981" name="Imagem 7" descr="Uma imagem com texto, captura de ecrã, software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604981" name="Imagem 7" descr="Uma imagem com texto, captura de ecrã, software, número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7758" cy="148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6BAC1" w14:textId="5D71C4E6" w:rsidR="0096474F" w:rsidRPr="00C47074" w:rsidRDefault="006B0DD1" w:rsidP="00C47074">
      <w:pPr>
        <w:spacing w:after="120" w:line="360" w:lineRule="auto"/>
        <w:ind w:left="283" w:firstLine="284"/>
        <w:jc w:val="both"/>
        <w:rPr>
          <w:sz w:val="22"/>
          <w:szCs w:val="22"/>
          <w:lang w:val="pt-BR"/>
        </w:rPr>
      </w:pPr>
      <w:r>
        <w:rPr>
          <w:sz w:val="22"/>
          <w:szCs w:val="22"/>
          <w:lang w:val="pt-BR"/>
        </w:rPr>
        <w:t>Fig.</w:t>
      </w:r>
      <w:r w:rsidR="00D63FF1">
        <w:rPr>
          <w:sz w:val="22"/>
          <w:szCs w:val="22"/>
          <w:lang w:val="pt-BR"/>
        </w:rPr>
        <w:t>14</w:t>
      </w:r>
      <w:r>
        <w:rPr>
          <w:sz w:val="22"/>
          <w:szCs w:val="22"/>
          <w:lang w:val="pt-BR"/>
        </w:rPr>
        <w:t xml:space="preserve"> – Calendário de Consultas</w:t>
      </w:r>
    </w:p>
    <w:p w14:paraId="17B1FD02" w14:textId="325C0290" w:rsidR="0096474F" w:rsidRPr="00C47074" w:rsidRDefault="0096474F" w:rsidP="00C47074">
      <w:pPr>
        <w:pStyle w:val="Cabealho1"/>
        <w:rPr>
          <w:lang w:val="pt-BR"/>
        </w:rPr>
      </w:pPr>
      <w:bookmarkStart w:id="15" w:name="_Toc187871294"/>
      <w:r w:rsidRPr="00C47074">
        <w:rPr>
          <w:lang w:val="pt-BR"/>
        </w:rPr>
        <w:lastRenderedPageBreak/>
        <w:t>Conclusão</w:t>
      </w:r>
      <w:bookmarkEnd w:id="15"/>
    </w:p>
    <w:p w14:paraId="08D9AF42" w14:textId="027A09CC" w:rsidR="0096474F" w:rsidRPr="00C47074" w:rsidRDefault="0096474F" w:rsidP="00C47074">
      <w:pPr>
        <w:spacing w:after="120" w:line="360" w:lineRule="auto"/>
        <w:ind w:left="283" w:firstLine="284"/>
        <w:jc w:val="both"/>
        <w:rPr>
          <w:sz w:val="22"/>
          <w:szCs w:val="22"/>
          <w:lang w:val="pt-BR"/>
        </w:rPr>
      </w:pPr>
      <w:r w:rsidRPr="00C47074">
        <w:rPr>
          <w:sz w:val="22"/>
          <w:szCs w:val="22"/>
          <w:lang w:val="pt-BR"/>
        </w:rPr>
        <w:t xml:space="preserve">O projeto </w:t>
      </w:r>
      <w:proofErr w:type="spellStart"/>
      <w:r w:rsidRPr="00C47074">
        <w:rPr>
          <w:sz w:val="22"/>
          <w:szCs w:val="22"/>
          <w:lang w:val="pt-BR"/>
        </w:rPr>
        <w:t>MediTech</w:t>
      </w:r>
      <w:proofErr w:type="spellEnd"/>
      <w:r w:rsidRPr="00C47074">
        <w:rPr>
          <w:sz w:val="22"/>
          <w:szCs w:val="22"/>
          <w:lang w:val="pt-BR"/>
        </w:rPr>
        <w:t xml:space="preserve"> visa facilitar a marcação e gestão de consultas médicas através de uma aplicação web intuitiva e eficiente. Com funcionalidades que permitem o registo e login de utilizadores, marcação de consultas, visualização de histórico e próximas consultas, bem como um calendário interativo, a aplicação oferece uma experiência completa e integrada para os utilizadores.</w:t>
      </w:r>
    </w:p>
    <w:p w14:paraId="26FFB4A2" w14:textId="181D4B80" w:rsidR="0096474F" w:rsidRPr="00C47074" w:rsidRDefault="0096474F" w:rsidP="00C47074">
      <w:pPr>
        <w:spacing w:after="120" w:line="360" w:lineRule="auto"/>
        <w:ind w:left="283" w:firstLine="284"/>
        <w:jc w:val="both"/>
        <w:rPr>
          <w:sz w:val="22"/>
          <w:szCs w:val="22"/>
          <w:lang w:val="pt-BR"/>
        </w:rPr>
      </w:pPr>
      <w:r w:rsidRPr="00C47074">
        <w:rPr>
          <w:sz w:val="22"/>
          <w:szCs w:val="22"/>
          <w:lang w:val="pt-BR"/>
        </w:rPr>
        <w:t xml:space="preserve">Através do uso de tecnologias como o HTML, CSS, PHP, JSON e </w:t>
      </w:r>
      <w:proofErr w:type="spellStart"/>
      <w:r w:rsidRPr="00C47074">
        <w:rPr>
          <w:sz w:val="22"/>
          <w:szCs w:val="22"/>
          <w:lang w:val="pt-BR"/>
        </w:rPr>
        <w:t>MySQL</w:t>
      </w:r>
      <w:proofErr w:type="spellEnd"/>
      <w:r w:rsidRPr="00C47074">
        <w:rPr>
          <w:sz w:val="22"/>
          <w:szCs w:val="22"/>
          <w:lang w:val="pt-BR"/>
        </w:rPr>
        <w:t>, foi possível criar uma plataforma robusta e segura que atende às necessidades</w:t>
      </w:r>
      <w:r w:rsidR="00C47074" w:rsidRPr="00C47074">
        <w:rPr>
          <w:sz w:val="22"/>
          <w:szCs w:val="22"/>
          <w:lang w:val="pt-BR"/>
        </w:rPr>
        <w:t xml:space="preserve"> dos utilizadores de forma eficaz. A implementação de atividades no </w:t>
      </w:r>
      <w:proofErr w:type="spellStart"/>
      <w:r w:rsidR="00C47074" w:rsidRPr="00C47074">
        <w:rPr>
          <w:sz w:val="22"/>
          <w:szCs w:val="22"/>
          <w:lang w:val="pt-BR"/>
        </w:rPr>
        <w:t>frontend</w:t>
      </w:r>
      <w:proofErr w:type="spellEnd"/>
      <w:r w:rsidR="00C47074" w:rsidRPr="00C47074">
        <w:rPr>
          <w:sz w:val="22"/>
          <w:szCs w:val="22"/>
          <w:lang w:val="pt-BR"/>
        </w:rPr>
        <w:t xml:space="preserve"> e scripts no </w:t>
      </w:r>
      <w:proofErr w:type="spellStart"/>
      <w:r w:rsidR="00C47074" w:rsidRPr="00C47074">
        <w:rPr>
          <w:sz w:val="22"/>
          <w:szCs w:val="22"/>
          <w:lang w:val="pt-BR"/>
        </w:rPr>
        <w:t>backend</w:t>
      </w:r>
      <w:proofErr w:type="spellEnd"/>
      <w:r w:rsidR="00C47074" w:rsidRPr="00C47074">
        <w:rPr>
          <w:sz w:val="22"/>
          <w:szCs w:val="22"/>
          <w:lang w:val="pt-BR"/>
        </w:rPr>
        <w:t xml:space="preserve"> garantem que todas as operações sejam realizadas de maneira fluida e sem interrupções.</w:t>
      </w:r>
    </w:p>
    <w:p w14:paraId="3726F600" w14:textId="6307B65C" w:rsidR="00C47074" w:rsidRPr="00C47074" w:rsidRDefault="00C47074" w:rsidP="00C47074">
      <w:pPr>
        <w:spacing w:after="120" w:line="360" w:lineRule="auto"/>
        <w:ind w:left="283" w:firstLine="284"/>
        <w:jc w:val="both"/>
        <w:rPr>
          <w:sz w:val="22"/>
          <w:szCs w:val="22"/>
          <w:lang w:val="pt-BR"/>
        </w:rPr>
      </w:pPr>
      <w:r w:rsidRPr="00C47074">
        <w:rPr>
          <w:sz w:val="22"/>
          <w:szCs w:val="22"/>
          <w:lang w:val="pt-BR"/>
        </w:rPr>
        <w:t xml:space="preserve">Esperemos que este manual de utilizador tenha fornecido todas as informações necessárias para a utilização plena da aplicação web e desejamos que a </w:t>
      </w:r>
      <w:proofErr w:type="spellStart"/>
      <w:r w:rsidRPr="00C47074">
        <w:rPr>
          <w:sz w:val="22"/>
          <w:szCs w:val="22"/>
          <w:lang w:val="pt-BR"/>
        </w:rPr>
        <w:t>MediTech</w:t>
      </w:r>
      <w:proofErr w:type="spellEnd"/>
      <w:r w:rsidRPr="00C47074">
        <w:rPr>
          <w:sz w:val="22"/>
          <w:szCs w:val="22"/>
          <w:lang w:val="pt-BR"/>
        </w:rPr>
        <w:t xml:space="preserve"> seja uma ferramenta valiosa para a gestão das suas consultas médicas.</w:t>
      </w:r>
    </w:p>
    <w:p w14:paraId="24D62EFA" w14:textId="77777777" w:rsidR="0096474F" w:rsidRPr="00A65B2A" w:rsidRDefault="0096474F" w:rsidP="00D63FF1">
      <w:pPr>
        <w:spacing w:line="300" w:lineRule="exact"/>
        <w:rPr>
          <w:sz w:val="36"/>
          <w:szCs w:val="36"/>
        </w:rPr>
      </w:pPr>
    </w:p>
    <w:sectPr w:rsidR="0096474F" w:rsidRPr="00A65B2A" w:rsidSect="00145E2E">
      <w:headerReference w:type="first" r:id="rId28"/>
      <w:pgSz w:w="11906" w:h="16838" w:code="9"/>
      <w:pgMar w:top="1440" w:right="1440" w:bottom="1440" w:left="144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F0CC32" w14:textId="77777777" w:rsidR="00B82916" w:rsidRDefault="00B82916">
      <w:r>
        <w:separator/>
      </w:r>
    </w:p>
  </w:endnote>
  <w:endnote w:type="continuationSeparator" w:id="0">
    <w:p w14:paraId="5D05095B" w14:textId="77777777" w:rsidR="00B82916" w:rsidRDefault="00B829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98F042" w14:textId="77777777" w:rsidR="0065132C" w:rsidRDefault="0065132C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1E5C7F" w14:textId="77777777" w:rsidR="00A0181C" w:rsidRPr="00B05461" w:rsidRDefault="00A0181C">
    <w:pPr>
      <w:pStyle w:val="Rodap"/>
      <w:jc w:val="right"/>
      <w:rPr>
        <w:sz w:val="22"/>
        <w:szCs w:val="22"/>
      </w:rPr>
    </w:pPr>
    <w:r w:rsidRPr="00B05461">
      <w:rPr>
        <w:sz w:val="22"/>
        <w:szCs w:val="22"/>
      </w:rPr>
      <w:fldChar w:fldCharType="begin"/>
    </w:r>
    <w:r w:rsidRPr="00B05461">
      <w:rPr>
        <w:sz w:val="22"/>
        <w:szCs w:val="22"/>
      </w:rPr>
      <w:instrText>PAGE   \* MERGEFORMAT</w:instrText>
    </w:r>
    <w:r w:rsidRPr="00B05461">
      <w:rPr>
        <w:sz w:val="22"/>
        <w:szCs w:val="22"/>
      </w:rPr>
      <w:fldChar w:fldCharType="separate"/>
    </w:r>
    <w:r w:rsidR="004B615D">
      <w:rPr>
        <w:noProof/>
        <w:sz w:val="22"/>
        <w:szCs w:val="22"/>
      </w:rPr>
      <w:t>9</w:t>
    </w:r>
    <w:r w:rsidRPr="00B05461">
      <w:rPr>
        <w:sz w:val="22"/>
        <w:szCs w:val="22"/>
      </w:rPr>
      <w:fldChar w:fldCharType="end"/>
    </w:r>
  </w:p>
  <w:p w14:paraId="51CF46A2" w14:textId="77777777" w:rsidR="00A0181C" w:rsidRDefault="00A0181C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2E472C" w14:textId="77777777" w:rsidR="00A0181C" w:rsidRPr="00B05461" w:rsidRDefault="00A0181C" w:rsidP="00B05461">
    <w:pPr>
      <w:pStyle w:val="Rodap"/>
      <w:jc w:val="right"/>
      <w:rPr>
        <w:sz w:val="22"/>
        <w:szCs w:val="22"/>
      </w:rPr>
    </w:pPr>
    <w:r w:rsidRPr="00B05461">
      <w:rPr>
        <w:sz w:val="22"/>
        <w:szCs w:val="22"/>
      </w:rPr>
      <w:fldChar w:fldCharType="begin"/>
    </w:r>
    <w:r w:rsidRPr="00B05461">
      <w:rPr>
        <w:sz w:val="22"/>
        <w:szCs w:val="22"/>
      </w:rPr>
      <w:instrText>PAGE   \* MERGEFORMAT</w:instrText>
    </w:r>
    <w:r w:rsidRPr="00B05461">
      <w:rPr>
        <w:sz w:val="22"/>
        <w:szCs w:val="22"/>
      </w:rPr>
      <w:fldChar w:fldCharType="separate"/>
    </w:r>
    <w:r w:rsidR="00D0134F">
      <w:rPr>
        <w:noProof/>
        <w:sz w:val="22"/>
        <w:szCs w:val="22"/>
      </w:rPr>
      <w:t>i</w:t>
    </w:r>
    <w:r w:rsidRPr="00B05461">
      <w:rPr>
        <w:sz w:val="22"/>
        <w:szCs w:val="22"/>
      </w:rPr>
      <w:fldChar w:fldCharType="end"/>
    </w:r>
  </w:p>
  <w:p w14:paraId="5C6D5A0B" w14:textId="77777777" w:rsidR="00A0181C" w:rsidRDefault="00A0181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A4FBC4F" w14:textId="77777777" w:rsidR="00B82916" w:rsidRDefault="00B82916">
      <w:r>
        <w:separator/>
      </w:r>
    </w:p>
  </w:footnote>
  <w:footnote w:type="continuationSeparator" w:id="0">
    <w:p w14:paraId="3B4641C6" w14:textId="77777777" w:rsidR="00B82916" w:rsidRDefault="00B8291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732085" w14:textId="77777777" w:rsidR="0065132C" w:rsidRDefault="0065132C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9A357A" w14:textId="77777777" w:rsidR="00A0181C" w:rsidRPr="00C35AA4" w:rsidRDefault="00A0181C" w:rsidP="00C35AA4">
    <w:pPr>
      <w:pStyle w:val="Cabealho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933EAA" w14:textId="77777777" w:rsidR="0065132C" w:rsidRDefault="0065132C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3646C6" w14:textId="77777777" w:rsidR="00A0181C" w:rsidRDefault="00A0181C" w:rsidP="00DE626A">
    <w:pPr>
      <w:pStyle w:val="Cabealho"/>
      <w:jc w:val="righ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50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TYxMDAyNTYytDQyMbRU0lEKTi0uzszPAykwrAUAeJR/7CwAAAA="/>
  </w:docVars>
  <w:rsids>
    <w:rsidRoot w:val="002B5667"/>
    <w:rsid w:val="00000004"/>
    <w:rsid w:val="0000587C"/>
    <w:rsid w:val="00006B64"/>
    <w:rsid w:val="00022080"/>
    <w:rsid w:val="00023080"/>
    <w:rsid w:val="00036642"/>
    <w:rsid w:val="000371FA"/>
    <w:rsid w:val="00045201"/>
    <w:rsid w:val="00045ECF"/>
    <w:rsid w:val="00055E2C"/>
    <w:rsid w:val="000602CE"/>
    <w:rsid w:val="0006212F"/>
    <w:rsid w:val="00062B83"/>
    <w:rsid w:val="00065B4E"/>
    <w:rsid w:val="0006687E"/>
    <w:rsid w:val="0006793D"/>
    <w:rsid w:val="000703E8"/>
    <w:rsid w:val="00074684"/>
    <w:rsid w:val="00074C20"/>
    <w:rsid w:val="00074E17"/>
    <w:rsid w:val="000750DC"/>
    <w:rsid w:val="00077CDA"/>
    <w:rsid w:val="00084A2B"/>
    <w:rsid w:val="000904E9"/>
    <w:rsid w:val="000933FC"/>
    <w:rsid w:val="0009350C"/>
    <w:rsid w:val="000A4432"/>
    <w:rsid w:val="000A759A"/>
    <w:rsid w:val="000C49EE"/>
    <w:rsid w:val="000C67D2"/>
    <w:rsid w:val="000E7509"/>
    <w:rsid w:val="000E78BB"/>
    <w:rsid w:val="000F14E2"/>
    <w:rsid w:val="000F157C"/>
    <w:rsid w:val="00105FA8"/>
    <w:rsid w:val="001075E6"/>
    <w:rsid w:val="00107A6D"/>
    <w:rsid w:val="0011026C"/>
    <w:rsid w:val="00110C2F"/>
    <w:rsid w:val="001135BD"/>
    <w:rsid w:val="00117635"/>
    <w:rsid w:val="001247EA"/>
    <w:rsid w:val="00125698"/>
    <w:rsid w:val="0013711E"/>
    <w:rsid w:val="00140C3D"/>
    <w:rsid w:val="0014339E"/>
    <w:rsid w:val="00145E2E"/>
    <w:rsid w:val="001541DC"/>
    <w:rsid w:val="0016022D"/>
    <w:rsid w:val="00166A80"/>
    <w:rsid w:val="00171DD9"/>
    <w:rsid w:val="00183F70"/>
    <w:rsid w:val="00184182"/>
    <w:rsid w:val="00186249"/>
    <w:rsid w:val="0019544D"/>
    <w:rsid w:val="001A0EB3"/>
    <w:rsid w:val="001B04F8"/>
    <w:rsid w:val="001B0AF1"/>
    <w:rsid w:val="001B27DE"/>
    <w:rsid w:val="001B2AA4"/>
    <w:rsid w:val="001C0C70"/>
    <w:rsid w:val="001D2447"/>
    <w:rsid w:val="001D3EAA"/>
    <w:rsid w:val="001D48FA"/>
    <w:rsid w:val="001E3D1B"/>
    <w:rsid w:val="001E52D8"/>
    <w:rsid w:val="001F2525"/>
    <w:rsid w:val="0020232D"/>
    <w:rsid w:val="00211C18"/>
    <w:rsid w:val="00216DF8"/>
    <w:rsid w:val="00217A17"/>
    <w:rsid w:val="00220543"/>
    <w:rsid w:val="002205FE"/>
    <w:rsid w:val="00224F32"/>
    <w:rsid w:val="00226957"/>
    <w:rsid w:val="002270B8"/>
    <w:rsid w:val="00230FFF"/>
    <w:rsid w:val="00235C9A"/>
    <w:rsid w:val="0025005E"/>
    <w:rsid w:val="00252273"/>
    <w:rsid w:val="002532E3"/>
    <w:rsid w:val="0025761B"/>
    <w:rsid w:val="002610D6"/>
    <w:rsid w:val="00267C01"/>
    <w:rsid w:val="00273BBB"/>
    <w:rsid w:val="00275CA3"/>
    <w:rsid w:val="00275E0D"/>
    <w:rsid w:val="00284C92"/>
    <w:rsid w:val="00294022"/>
    <w:rsid w:val="00295C39"/>
    <w:rsid w:val="00297AAA"/>
    <w:rsid w:val="002B3C9B"/>
    <w:rsid w:val="002B4624"/>
    <w:rsid w:val="002B4E4F"/>
    <w:rsid w:val="002B5667"/>
    <w:rsid w:val="002C3AD1"/>
    <w:rsid w:val="002C483C"/>
    <w:rsid w:val="002D0CDD"/>
    <w:rsid w:val="002D4013"/>
    <w:rsid w:val="002D4A43"/>
    <w:rsid w:val="002D4E8D"/>
    <w:rsid w:val="002E09D1"/>
    <w:rsid w:val="002E45DD"/>
    <w:rsid w:val="002E5106"/>
    <w:rsid w:val="002F39B7"/>
    <w:rsid w:val="00303649"/>
    <w:rsid w:val="0031019A"/>
    <w:rsid w:val="003223A4"/>
    <w:rsid w:val="003267CB"/>
    <w:rsid w:val="003369F0"/>
    <w:rsid w:val="00343C9D"/>
    <w:rsid w:val="00345ED0"/>
    <w:rsid w:val="003461E5"/>
    <w:rsid w:val="003526FD"/>
    <w:rsid w:val="00357667"/>
    <w:rsid w:val="00365812"/>
    <w:rsid w:val="00377DFA"/>
    <w:rsid w:val="003809D0"/>
    <w:rsid w:val="003815E8"/>
    <w:rsid w:val="00381B28"/>
    <w:rsid w:val="0038251E"/>
    <w:rsid w:val="003829FC"/>
    <w:rsid w:val="0038426D"/>
    <w:rsid w:val="003843BA"/>
    <w:rsid w:val="00387747"/>
    <w:rsid w:val="00391AD1"/>
    <w:rsid w:val="00392798"/>
    <w:rsid w:val="00394F62"/>
    <w:rsid w:val="00396D4F"/>
    <w:rsid w:val="003A65CA"/>
    <w:rsid w:val="003B1C09"/>
    <w:rsid w:val="003B3ED0"/>
    <w:rsid w:val="003C31FF"/>
    <w:rsid w:val="003C38A4"/>
    <w:rsid w:val="003C55DC"/>
    <w:rsid w:val="003C6972"/>
    <w:rsid w:val="003D08AE"/>
    <w:rsid w:val="003D18A2"/>
    <w:rsid w:val="003D6630"/>
    <w:rsid w:val="003D6AB8"/>
    <w:rsid w:val="003F338F"/>
    <w:rsid w:val="003F5444"/>
    <w:rsid w:val="00400A9A"/>
    <w:rsid w:val="00405FBB"/>
    <w:rsid w:val="0043150D"/>
    <w:rsid w:val="0043552C"/>
    <w:rsid w:val="0043713B"/>
    <w:rsid w:val="0044170B"/>
    <w:rsid w:val="0044727D"/>
    <w:rsid w:val="00450CD7"/>
    <w:rsid w:val="0045433B"/>
    <w:rsid w:val="004566C9"/>
    <w:rsid w:val="004568DD"/>
    <w:rsid w:val="00461329"/>
    <w:rsid w:val="00461479"/>
    <w:rsid w:val="004711FB"/>
    <w:rsid w:val="00472BF7"/>
    <w:rsid w:val="004730BF"/>
    <w:rsid w:val="00474D7E"/>
    <w:rsid w:val="00474FF2"/>
    <w:rsid w:val="0047508A"/>
    <w:rsid w:val="00483EA9"/>
    <w:rsid w:val="00484023"/>
    <w:rsid w:val="004843D8"/>
    <w:rsid w:val="00491A3F"/>
    <w:rsid w:val="004A1F34"/>
    <w:rsid w:val="004B615D"/>
    <w:rsid w:val="004B743A"/>
    <w:rsid w:val="004C0BF1"/>
    <w:rsid w:val="004C5624"/>
    <w:rsid w:val="004D0906"/>
    <w:rsid w:val="004D279F"/>
    <w:rsid w:val="004D3213"/>
    <w:rsid w:val="004E145F"/>
    <w:rsid w:val="004E30CA"/>
    <w:rsid w:val="004F0049"/>
    <w:rsid w:val="004F3108"/>
    <w:rsid w:val="005004A2"/>
    <w:rsid w:val="00500A83"/>
    <w:rsid w:val="00501D3C"/>
    <w:rsid w:val="0050451D"/>
    <w:rsid w:val="00511A10"/>
    <w:rsid w:val="00515390"/>
    <w:rsid w:val="005214DD"/>
    <w:rsid w:val="005225F9"/>
    <w:rsid w:val="00522915"/>
    <w:rsid w:val="00523405"/>
    <w:rsid w:val="005234E7"/>
    <w:rsid w:val="00524F11"/>
    <w:rsid w:val="00526445"/>
    <w:rsid w:val="0053528E"/>
    <w:rsid w:val="00536FA9"/>
    <w:rsid w:val="00537A3E"/>
    <w:rsid w:val="00565A83"/>
    <w:rsid w:val="00572195"/>
    <w:rsid w:val="00573D4E"/>
    <w:rsid w:val="00581CE1"/>
    <w:rsid w:val="005822D8"/>
    <w:rsid w:val="005A5742"/>
    <w:rsid w:val="005C06D7"/>
    <w:rsid w:val="005C12E8"/>
    <w:rsid w:val="005C16A6"/>
    <w:rsid w:val="005C2C32"/>
    <w:rsid w:val="005C6392"/>
    <w:rsid w:val="005C64D1"/>
    <w:rsid w:val="005D20D0"/>
    <w:rsid w:val="005D340B"/>
    <w:rsid w:val="005D788B"/>
    <w:rsid w:val="005E4AC0"/>
    <w:rsid w:val="005F31AD"/>
    <w:rsid w:val="005F33A3"/>
    <w:rsid w:val="005F362D"/>
    <w:rsid w:val="005F4DD2"/>
    <w:rsid w:val="005F5A18"/>
    <w:rsid w:val="005F6BF6"/>
    <w:rsid w:val="00602661"/>
    <w:rsid w:val="006035D7"/>
    <w:rsid w:val="00611F0B"/>
    <w:rsid w:val="006205AE"/>
    <w:rsid w:val="00621C36"/>
    <w:rsid w:val="0062363A"/>
    <w:rsid w:val="00624FFF"/>
    <w:rsid w:val="00625A08"/>
    <w:rsid w:val="00625D26"/>
    <w:rsid w:val="00626E46"/>
    <w:rsid w:val="00632940"/>
    <w:rsid w:val="006335D8"/>
    <w:rsid w:val="0063417A"/>
    <w:rsid w:val="006508A4"/>
    <w:rsid w:val="0065132C"/>
    <w:rsid w:val="00651E42"/>
    <w:rsid w:val="00651F2A"/>
    <w:rsid w:val="00655830"/>
    <w:rsid w:val="00655A20"/>
    <w:rsid w:val="006605C1"/>
    <w:rsid w:val="00660FAC"/>
    <w:rsid w:val="006644BD"/>
    <w:rsid w:val="00667D0D"/>
    <w:rsid w:val="006718C3"/>
    <w:rsid w:val="00673727"/>
    <w:rsid w:val="006818C7"/>
    <w:rsid w:val="0068556E"/>
    <w:rsid w:val="006864FD"/>
    <w:rsid w:val="006942A6"/>
    <w:rsid w:val="006954E1"/>
    <w:rsid w:val="006A3A0D"/>
    <w:rsid w:val="006B0DD1"/>
    <w:rsid w:val="006B2461"/>
    <w:rsid w:val="006B6DFB"/>
    <w:rsid w:val="006C66C9"/>
    <w:rsid w:val="006C7704"/>
    <w:rsid w:val="006D1470"/>
    <w:rsid w:val="006D4851"/>
    <w:rsid w:val="006D4BD6"/>
    <w:rsid w:val="006E048A"/>
    <w:rsid w:val="006E1313"/>
    <w:rsid w:val="006E2E99"/>
    <w:rsid w:val="006E2F30"/>
    <w:rsid w:val="006E305D"/>
    <w:rsid w:val="006E7C52"/>
    <w:rsid w:val="006F2DE2"/>
    <w:rsid w:val="006F3661"/>
    <w:rsid w:val="006F4EC3"/>
    <w:rsid w:val="0070744E"/>
    <w:rsid w:val="0071417A"/>
    <w:rsid w:val="00715D70"/>
    <w:rsid w:val="007163AC"/>
    <w:rsid w:val="007213F5"/>
    <w:rsid w:val="00721801"/>
    <w:rsid w:val="007329FB"/>
    <w:rsid w:val="00743209"/>
    <w:rsid w:val="007463EA"/>
    <w:rsid w:val="007474E3"/>
    <w:rsid w:val="007521DB"/>
    <w:rsid w:val="00754A9D"/>
    <w:rsid w:val="0076368C"/>
    <w:rsid w:val="00765A03"/>
    <w:rsid w:val="00774BC9"/>
    <w:rsid w:val="0077515F"/>
    <w:rsid w:val="00776064"/>
    <w:rsid w:val="007762A3"/>
    <w:rsid w:val="00777B2C"/>
    <w:rsid w:val="00780A2F"/>
    <w:rsid w:val="0078172B"/>
    <w:rsid w:val="0078329D"/>
    <w:rsid w:val="0078546F"/>
    <w:rsid w:val="0079268B"/>
    <w:rsid w:val="00797829"/>
    <w:rsid w:val="007A2E98"/>
    <w:rsid w:val="007A7D0D"/>
    <w:rsid w:val="007B2724"/>
    <w:rsid w:val="007D2058"/>
    <w:rsid w:val="007D66B5"/>
    <w:rsid w:val="007D6D10"/>
    <w:rsid w:val="007E0528"/>
    <w:rsid w:val="007E2EF1"/>
    <w:rsid w:val="007E4F55"/>
    <w:rsid w:val="007E7E7E"/>
    <w:rsid w:val="007F0BD8"/>
    <w:rsid w:val="007F22AF"/>
    <w:rsid w:val="007F3147"/>
    <w:rsid w:val="007F43F8"/>
    <w:rsid w:val="007F4F60"/>
    <w:rsid w:val="007F73DC"/>
    <w:rsid w:val="00801DF5"/>
    <w:rsid w:val="00801EC0"/>
    <w:rsid w:val="00803455"/>
    <w:rsid w:val="00806071"/>
    <w:rsid w:val="0080694D"/>
    <w:rsid w:val="00817130"/>
    <w:rsid w:val="00825D3B"/>
    <w:rsid w:val="008317D8"/>
    <w:rsid w:val="008320AA"/>
    <w:rsid w:val="00835C18"/>
    <w:rsid w:val="00836093"/>
    <w:rsid w:val="00837A62"/>
    <w:rsid w:val="00837EE1"/>
    <w:rsid w:val="00841B69"/>
    <w:rsid w:val="008449BD"/>
    <w:rsid w:val="008557C7"/>
    <w:rsid w:val="008612F0"/>
    <w:rsid w:val="0086391A"/>
    <w:rsid w:val="0087157A"/>
    <w:rsid w:val="00876EFE"/>
    <w:rsid w:val="0088060A"/>
    <w:rsid w:val="00880D5E"/>
    <w:rsid w:val="00882E0E"/>
    <w:rsid w:val="00882ED9"/>
    <w:rsid w:val="008832B4"/>
    <w:rsid w:val="008964B6"/>
    <w:rsid w:val="008A2E74"/>
    <w:rsid w:val="008B4994"/>
    <w:rsid w:val="008B68FF"/>
    <w:rsid w:val="008C7498"/>
    <w:rsid w:val="008D390B"/>
    <w:rsid w:val="008D3DC8"/>
    <w:rsid w:val="008E236D"/>
    <w:rsid w:val="008F1678"/>
    <w:rsid w:val="008F3FD3"/>
    <w:rsid w:val="008F4C4D"/>
    <w:rsid w:val="00903278"/>
    <w:rsid w:val="00904522"/>
    <w:rsid w:val="00910BF9"/>
    <w:rsid w:val="009111D6"/>
    <w:rsid w:val="00916F2B"/>
    <w:rsid w:val="009172A6"/>
    <w:rsid w:val="0092218C"/>
    <w:rsid w:val="00927205"/>
    <w:rsid w:val="00931C28"/>
    <w:rsid w:val="00940835"/>
    <w:rsid w:val="009408A1"/>
    <w:rsid w:val="009444AA"/>
    <w:rsid w:val="00944C63"/>
    <w:rsid w:val="0094604B"/>
    <w:rsid w:val="00946117"/>
    <w:rsid w:val="00951788"/>
    <w:rsid w:val="0095356B"/>
    <w:rsid w:val="00961FD6"/>
    <w:rsid w:val="0096474F"/>
    <w:rsid w:val="00964EA0"/>
    <w:rsid w:val="009667D7"/>
    <w:rsid w:val="009679FE"/>
    <w:rsid w:val="00971A89"/>
    <w:rsid w:val="0097493C"/>
    <w:rsid w:val="00976C4C"/>
    <w:rsid w:val="009A49D0"/>
    <w:rsid w:val="009B176F"/>
    <w:rsid w:val="009B49E6"/>
    <w:rsid w:val="009B5D1C"/>
    <w:rsid w:val="009B6522"/>
    <w:rsid w:val="009C5C84"/>
    <w:rsid w:val="009D6221"/>
    <w:rsid w:val="009E01A3"/>
    <w:rsid w:val="009E0D4C"/>
    <w:rsid w:val="009E199C"/>
    <w:rsid w:val="009E1ABD"/>
    <w:rsid w:val="009E4623"/>
    <w:rsid w:val="009E5761"/>
    <w:rsid w:val="009F387B"/>
    <w:rsid w:val="00A0181C"/>
    <w:rsid w:val="00A026D3"/>
    <w:rsid w:val="00A10522"/>
    <w:rsid w:val="00A17716"/>
    <w:rsid w:val="00A21EE4"/>
    <w:rsid w:val="00A26785"/>
    <w:rsid w:val="00A27951"/>
    <w:rsid w:val="00A3583A"/>
    <w:rsid w:val="00A43ED5"/>
    <w:rsid w:val="00A44C07"/>
    <w:rsid w:val="00A47015"/>
    <w:rsid w:val="00A50786"/>
    <w:rsid w:val="00A51209"/>
    <w:rsid w:val="00A65B2A"/>
    <w:rsid w:val="00A75D8B"/>
    <w:rsid w:val="00A7699B"/>
    <w:rsid w:val="00A81B9F"/>
    <w:rsid w:val="00A82283"/>
    <w:rsid w:val="00A837EA"/>
    <w:rsid w:val="00A94055"/>
    <w:rsid w:val="00A96533"/>
    <w:rsid w:val="00A96FA7"/>
    <w:rsid w:val="00AA156B"/>
    <w:rsid w:val="00AA4095"/>
    <w:rsid w:val="00AA40F9"/>
    <w:rsid w:val="00AA5BFA"/>
    <w:rsid w:val="00AA791E"/>
    <w:rsid w:val="00AB1440"/>
    <w:rsid w:val="00AB3E4B"/>
    <w:rsid w:val="00AD4561"/>
    <w:rsid w:val="00AD7A3F"/>
    <w:rsid w:val="00AE67F0"/>
    <w:rsid w:val="00AF17E9"/>
    <w:rsid w:val="00AF4FB7"/>
    <w:rsid w:val="00AF6881"/>
    <w:rsid w:val="00AF791C"/>
    <w:rsid w:val="00B0011C"/>
    <w:rsid w:val="00B05461"/>
    <w:rsid w:val="00B06C18"/>
    <w:rsid w:val="00B20757"/>
    <w:rsid w:val="00B21E89"/>
    <w:rsid w:val="00B22A14"/>
    <w:rsid w:val="00B47921"/>
    <w:rsid w:val="00B47FD3"/>
    <w:rsid w:val="00B533F3"/>
    <w:rsid w:val="00B5708A"/>
    <w:rsid w:val="00B64E38"/>
    <w:rsid w:val="00B65891"/>
    <w:rsid w:val="00B6636C"/>
    <w:rsid w:val="00B705EE"/>
    <w:rsid w:val="00B80B6A"/>
    <w:rsid w:val="00B82916"/>
    <w:rsid w:val="00B905BF"/>
    <w:rsid w:val="00B908CA"/>
    <w:rsid w:val="00B919D7"/>
    <w:rsid w:val="00B942DE"/>
    <w:rsid w:val="00BA1947"/>
    <w:rsid w:val="00BA2556"/>
    <w:rsid w:val="00BB065B"/>
    <w:rsid w:val="00BB43F9"/>
    <w:rsid w:val="00BB4FFF"/>
    <w:rsid w:val="00BB6238"/>
    <w:rsid w:val="00BC277C"/>
    <w:rsid w:val="00BC3642"/>
    <w:rsid w:val="00BE3056"/>
    <w:rsid w:val="00BF1F1D"/>
    <w:rsid w:val="00BF2AAB"/>
    <w:rsid w:val="00BF3DBC"/>
    <w:rsid w:val="00BF4737"/>
    <w:rsid w:val="00C024C9"/>
    <w:rsid w:val="00C05012"/>
    <w:rsid w:val="00C10830"/>
    <w:rsid w:val="00C11A42"/>
    <w:rsid w:val="00C16022"/>
    <w:rsid w:val="00C23692"/>
    <w:rsid w:val="00C244AA"/>
    <w:rsid w:val="00C24BD1"/>
    <w:rsid w:val="00C25B8E"/>
    <w:rsid w:val="00C35AA4"/>
    <w:rsid w:val="00C363A3"/>
    <w:rsid w:val="00C41835"/>
    <w:rsid w:val="00C47074"/>
    <w:rsid w:val="00C47E3A"/>
    <w:rsid w:val="00C5002F"/>
    <w:rsid w:val="00C55BE1"/>
    <w:rsid w:val="00C64269"/>
    <w:rsid w:val="00C703B5"/>
    <w:rsid w:val="00C81713"/>
    <w:rsid w:val="00C916DE"/>
    <w:rsid w:val="00CA2D10"/>
    <w:rsid w:val="00CA38F9"/>
    <w:rsid w:val="00CA45B2"/>
    <w:rsid w:val="00CB354C"/>
    <w:rsid w:val="00CB5873"/>
    <w:rsid w:val="00CB6566"/>
    <w:rsid w:val="00CC0CA0"/>
    <w:rsid w:val="00CC71AF"/>
    <w:rsid w:val="00CD5C63"/>
    <w:rsid w:val="00CD6031"/>
    <w:rsid w:val="00CE0D4A"/>
    <w:rsid w:val="00D006A8"/>
    <w:rsid w:val="00D0134F"/>
    <w:rsid w:val="00D0698A"/>
    <w:rsid w:val="00D12102"/>
    <w:rsid w:val="00D224BB"/>
    <w:rsid w:val="00D22BEF"/>
    <w:rsid w:val="00D3092D"/>
    <w:rsid w:val="00D343C4"/>
    <w:rsid w:val="00D46388"/>
    <w:rsid w:val="00D54116"/>
    <w:rsid w:val="00D620AE"/>
    <w:rsid w:val="00D63FF1"/>
    <w:rsid w:val="00D7160E"/>
    <w:rsid w:val="00D72C25"/>
    <w:rsid w:val="00D80EC5"/>
    <w:rsid w:val="00D872E2"/>
    <w:rsid w:val="00D91721"/>
    <w:rsid w:val="00D9331E"/>
    <w:rsid w:val="00DA2912"/>
    <w:rsid w:val="00DA3304"/>
    <w:rsid w:val="00DA7616"/>
    <w:rsid w:val="00DB0139"/>
    <w:rsid w:val="00DB4478"/>
    <w:rsid w:val="00DC3C24"/>
    <w:rsid w:val="00DC78E1"/>
    <w:rsid w:val="00DC7A66"/>
    <w:rsid w:val="00DE0800"/>
    <w:rsid w:val="00DE1030"/>
    <w:rsid w:val="00DE626A"/>
    <w:rsid w:val="00DE6B73"/>
    <w:rsid w:val="00DF1F8E"/>
    <w:rsid w:val="00DF73DE"/>
    <w:rsid w:val="00DF743A"/>
    <w:rsid w:val="00E1344C"/>
    <w:rsid w:val="00E13AD6"/>
    <w:rsid w:val="00E30C83"/>
    <w:rsid w:val="00E3440C"/>
    <w:rsid w:val="00E41B2E"/>
    <w:rsid w:val="00E422C7"/>
    <w:rsid w:val="00E56061"/>
    <w:rsid w:val="00E562E1"/>
    <w:rsid w:val="00E567D5"/>
    <w:rsid w:val="00E578BB"/>
    <w:rsid w:val="00E61DC7"/>
    <w:rsid w:val="00E6257B"/>
    <w:rsid w:val="00E64B8F"/>
    <w:rsid w:val="00E6687A"/>
    <w:rsid w:val="00E67271"/>
    <w:rsid w:val="00E67BF0"/>
    <w:rsid w:val="00E74D16"/>
    <w:rsid w:val="00E800DE"/>
    <w:rsid w:val="00E82299"/>
    <w:rsid w:val="00E82CC6"/>
    <w:rsid w:val="00E83F0D"/>
    <w:rsid w:val="00E85D57"/>
    <w:rsid w:val="00E86325"/>
    <w:rsid w:val="00E87CEE"/>
    <w:rsid w:val="00E9182F"/>
    <w:rsid w:val="00E94247"/>
    <w:rsid w:val="00E965A6"/>
    <w:rsid w:val="00EA1F62"/>
    <w:rsid w:val="00EA4D3D"/>
    <w:rsid w:val="00EB59BC"/>
    <w:rsid w:val="00EB739C"/>
    <w:rsid w:val="00EC3023"/>
    <w:rsid w:val="00EC3C80"/>
    <w:rsid w:val="00EC6D24"/>
    <w:rsid w:val="00ED56FA"/>
    <w:rsid w:val="00EE0EF5"/>
    <w:rsid w:val="00EE506C"/>
    <w:rsid w:val="00EE63F7"/>
    <w:rsid w:val="00EE6F89"/>
    <w:rsid w:val="00F124E6"/>
    <w:rsid w:val="00F13B78"/>
    <w:rsid w:val="00F1775E"/>
    <w:rsid w:val="00F2274F"/>
    <w:rsid w:val="00F23355"/>
    <w:rsid w:val="00F25B43"/>
    <w:rsid w:val="00F30336"/>
    <w:rsid w:val="00F4245A"/>
    <w:rsid w:val="00F44B8E"/>
    <w:rsid w:val="00F46887"/>
    <w:rsid w:val="00F62384"/>
    <w:rsid w:val="00F650D1"/>
    <w:rsid w:val="00F72B19"/>
    <w:rsid w:val="00F83067"/>
    <w:rsid w:val="00F831DF"/>
    <w:rsid w:val="00F86B71"/>
    <w:rsid w:val="00F93E6A"/>
    <w:rsid w:val="00FA1A60"/>
    <w:rsid w:val="00FA2B25"/>
    <w:rsid w:val="00FA6F55"/>
    <w:rsid w:val="00FB76BA"/>
    <w:rsid w:val="00FC0827"/>
    <w:rsid w:val="00FC2D46"/>
    <w:rsid w:val="00FC72EB"/>
    <w:rsid w:val="00FC76DC"/>
    <w:rsid w:val="00FD1943"/>
    <w:rsid w:val="00FD19D4"/>
    <w:rsid w:val="00FD4C95"/>
    <w:rsid w:val="00FD7708"/>
    <w:rsid w:val="00FE2067"/>
    <w:rsid w:val="00FE4A5D"/>
    <w:rsid w:val="00FE67A1"/>
    <w:rsid w:val="00FE6813"/>
    <w:rsid w:val="00FE7F5A"/>
    <w:rsid w:val="00FF1A4B"/>
    <w:rsid w:val="00FF2D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="f" fillcolor="white" stroke="f">
      <v:fill color="white" on="f"/>
      <v:stroke on="f"/>
    </o:shapedefaults>
    <o:shapelayout v:ext="edit">
      <o:idmap v:ext="edit" data="2"/>
    </o:shapelayout>
  </w:shapeDefaults>
  <w:decimalSymbol w:val=","/>
  <w:listSeparator w:val=";"/>
  <w14:docId w14:val="7B9127CF"/>
  <w15:chartTrackingRefBased/>
  <w15:docId w15:val="{9054A7A1-C863-4F97-83CD-653018EF3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4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semiHidden="1" w:unhideWhenUsed="1" w:qFormat="1"/>
    <w:lsdException w:name="Hyperlink" w:uiPriority="99"/>
    <w:lsdException w:name="Strong" w:uiPriority="22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6954E1"/>
    <w:rPr>
      <w:sz w:val="24"/>
      <w:szCs w:val="24"/>
    </w:rPr>
  </w:style>
  <w:style w:type="paragraph" w:styleId="Ttulo2">
    <w:name w:val="heading 2"/>
    <w:basedOn w:val="Normal"/>
    <w:next w:val="Normal"/>
    <w:link w:val="Ttulo2Carter"/>
    <w:qFormat/>
    <w:rsid w:val="001B27D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abealho1">
    <w:name w:val="Cabeçalho 1"/>
    <w:basedOn w:val="Normal"/>
    <w:next w:val="Normal"/>
    <w:autoRedefine/>
    <w:qFormat/>
    <w:rsid w:val="005004A2"/>
    <w:pPr>
      <w:keepNext/>
      <w:spacing w:before="360" w:after="240"/>
      <w:contextualSpacing/>
      <w:jc w:val="both"/>
      <w:outlineLvl w:val="0"/>
    </w:pPr>
    <w:rPr>
      <w:rFonts w:cs="Arial"/>
      <w:b/>
      <w:bCs/>
      <w:kern w:val="32"/>
      <w:szCs w:val="32"/>
    </w:rPr>
  </w:style>
  <w:style w:type="paragraph" w:customStyle="1" w:styleId="Cabealho2">
    <w:name w:val="Cabeçalho 2"/>
    <w:basedOn w:val="Normal"/>
    <w:autoRedefine/>
    <w:qFormat/>
    <w:rsid w:val="001B27DE"/>
    <w:pPr>
      <w:keepNext/>
      <w:spacing w:before="100" w:beforeAutospacing="1" w:after="100" w:afterAutospacing="1"/>
      <w:contextualSpacing/>
      <w:outlineLvl w:val="1"/>
    </w:pPr>
    <w:rPr>
      <w:iCs/>
      <w:lang w:val="es-ES"/>
    </w:rPr>
  </w:style>
  <w:style w:type="paragraph" w:customStyle="1" w:styleId="Cabealho3">
    <w:name w:val="Cabeçalho 3"/>
    <w:basedOn w:val="Normal"/>
    <w:autoRedefine/>
    <w:rsid w:val="00C47074"/>
    <w:pPr>
      <w:keepNext/>
      <w:spacing w:before="240" w:after="120"/>
      <w:outlineLvl w:val="2"/>
    </w:pPr>
    <w:rPr>
      <w:bCs/>
      <w:lang w:val="es-ES"/>
    </w:rPr>
  </w:style>
  <w:style w:type="paragraph" w:customStyle="1" w:styleId="Cabealho5">
    <w:name w:val="Cabeçalho 5"/>
    <w:basedOn w:val="Normal"/>
    <w:next w:val="Normal"/>
    <w:rsid w:val="006A3A0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ndice1">
    <w:name w:val="toc 1"/>
    <w:basedOn w:val="Normal"/>
    <w:next w:val="Normal"/>
    <w:autoRedefine/>
    <w:uiPriority w:val="39"/>
    <w:rsid w:val="004566C9"/>
    <w:pPr>
      <w:tabs>
        <w:tab w:val="right" w:leader="dot" w:pos="9016"/>
      </w:tabs>
      <w:spacing w:line="360" w:lineRule="auto"/>
    </w:pPr>
    <w:rPr>
      <w:b/>
      <w:bCs/>
      <w:caps/>
      <w:sz w:val="20"/>
      <w:szCs w:val="20"/>
    </w:rPr>
  </w:style>
  <w:style w:type="paragraph" w:styleId="ndice2">
    <w:name w:val="toc 2"/>
    <w:basedOn w:val="Normal"/>
    <w:next w:val="Normal"/>
    <w:autoRedefine/>
    <w:uiPriority w:val="39"/>
    <w:rsid w:val="00AF4FB7"/>
    <w:pPr>
      <w:ind w:left="240"/>
    </w:pPr>
    <w:rPr>
      <w:smallCaps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rsid w:val="00AF4FB7"/>
    <w:pPr>
      <w:ind w:left="480"/>
    </w:pPr>
    <w:rPr>
      <w:i/>
      <w:iCs/>
      <w:sz w:val="20"/>
      <w:szCs w:val="20"/>
    </w:rPr>
  </w:style>
  <w:style w:type="character" w:styleId="Hiperligao">
    <w:name w:val="Hyperlink"/>
    <w:uiPriority w:val="99"/>
    <w:rsid w:val="00AF4FB7"/>
    <w:rPr>
      <w:color w:val="0000FF"/>
      <w:u w:val="single"/>
    </w:rPr>
  </w:style>
  <w:style w:type="paragraph" w:styleId="Cabealho">
    <w:name w:val="header"/>
    <w:basedOn w:val="Normal"/>
    <w:link w:val="CabealhoCarter"/>
    <w:uiPriority w:val="99"/>
    <w:rsid w:val="003B3ED0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arter"/>
    <w:uiPriority w:val="99"/>
    <w:rsid w:val="003B3ED0"/>
    <w:pPr>
      <w:tabs>
        <w:tab w:val="center" w:pos="4252"/>
        <w:tab w:val="right" w:pos="8504"/>
      </w:tabs>
    </w:pPr>
  </w:style>
  <w:style w:type="character" w:styleId="Nmerodepgina">
    <w:name w:val="page number"/>
    <w:basedOn w:val="Tipodeletrapredefinidodopargrafo"/>
    <w:rsid w:val="003B3ED0"/>
  </w:style>
  <w:style w:type="paragraph" w:styleId="ndice4">
    <w:name w:val="toc 4"/>
    <w:basedOn w:val="Normal"/>
    <w:next w:val="Normal"/>
    <w:autoRedefine/>
    <w:semiHidden/>
    <w:rsid w:val="00AA156B"/>
    <w:pPr>
      <w:ind w:left="720"/>
    </w:pPr>
    <w:rPr>
      <w:sz w:val="18"/>
      <w:szCs w:val="18"/>
    </w:rPr>
  </w:style>
  <w:style w:type="paragraph" w:styleId="ndice5">
    <w:name w:val="toc 5"/>
    <w:basedOn w:val="Normal"/>
    <w:next w:val="Normal"/>
    <w:autoRedefine/>
    <w:semiHidden/>
    <w:rsid w:val="00AA156B"/>
    <w:pPr>
      <w:ind w:left="960"/>
    </w:pPr>
    <w:rPr>
      <w:sz w:val="18"/>
      <w:szCs w:val="18"/>
    </w:rPr>
  </w:style>
  <w:style w:type="paragraph" w:styleId="ndice6">
    <w:name w:val="toc 6"/>
    <w:basedOn w:val="Normal"/>
    <w:next w:val="Normal"/>
    <w:autoRedefine/>
    <w:semiHidden/>
    <w:rsid w:val="00AA156B"/>
    <w:pPr>
      <w:ind w:left="1200"/>
    </w:pPr>
    <w:rPr>
      <w:sz w:val="18"/>
      <w:szCs w:val="18"/>
    </w:rPr>
  </w:style>
  <w:style w:type="paragraph" w:styleId="ndice7">
    <w:name w:val="toc 7"/>
    <w:basedOn w:val="Normal"/>
    <w:next w:val="Normal"/>
    <w:autoRedefine/>
    <w:semiHidden/>
    <w:rsid w:val="00AA156B"/>
    <w:pPr>
      <w:ind w:left="1440"/>
    </w:pPr>
    <w:rPr>
      <w:sz w:val="18"/>
      <w:szCs w:val="18"/>
    </w:rPr>
  </w:style>
  <w:style w:type="paragraph" w:styleId="ndice8">
    <w:name w:val="toc 8"/>
    <w:basedOn w:val="Normal"/>
    <w:next w:val="Normal"/>
    <w:autoRedefine/>
    <w:semiHidden/>
    <w:rsid w:val="00AA156B"/>
    <w:pPr>
      <w:ind w:left="1680"/>
    </w:pPr>
    <w:rPr>
      <w:sz w:val="18"/>
      <w:szCs w:val="18"/>
    </w:rPr>
  </w:style>
  <w:style w:type="paragraph" w:styleId="ndice9">
    <w:name w:val="toc 9"/>
    <w:basedOn w:val="Normal"/>
    <w:next w:val="Normal"/>
    <w:autoRedefine/>
    <w:semiHidden/>
    <w:rsid w:val="00AA156B"/>
    <w:pPr>
      <w:ind w:left="1920"/>
    </w:pPr>
    <w:rPr>
      <w:sz w:val="18"/>
      <w:szCs w:val="18"/>
    </w:rPr>
  </w:style>
  <w:style w:type="paragraph" w:styleId="Textodenotaderodap">
    <w:name w:val="footnote text"/>
    <w:basedOn w:val="Normal"/>
    <w:semiHidden/>
    <w:rsid w:val="00AF791C"/>
    <w:rPr>
      <w:sz w:val="20"/>
      <w:szCs w:val="20"/>
    </w:rPr>
  </w:style>
  <w:style w:type="character" w:styleId="Refdenotaderodap">
    <w:name w:val="footnote reference"/>
    <w:semiHidden/>
    <w:rsid w:val="00AF791C"/>
    <w:rPr>
      <w:vertAlign w:val="superscript"/>
    </w:rPr>
  </w:style>
  <w:style w:type="paragraph" w:styleId="Textodebalo">
    <w:name w:val="Balloon Text"/>
    <w:basedOn w:val="Normal"/>
    <w:semiHidden/>
    <w:rsid w:val="00946117"/>
    <w:rPr>
      <w:rFonts w:ascii="Tahoma" w:hAnsi="Tahoma" w:cs="Tahoma"/>
      <w:sz w:val="16"/>
      <w:szCs w:val="16"/>
    </w:rPr>
  </w:style>
  <w:style w:type="character" w:styleId="Refdecomentrio">
    <w:name w:val="annotation reference"/>
    <w:semiHidden/>
    <w:rsid w:val="001D3EAA"/>
    <w:rPr>
      <w:sz w:val="16"/>
      <w:szCs w:val="16"/>
    </w:rPr>
  </w:style>
  <w:style w:type="paragraph" w:styleId="Textodecomentrio">
    <w:name w:val="annotation text"/>
    <w:basedOn w:val="Normal"/>
    <w:semiHidden/>
    <w:rsid w:val="001D3EAA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semiHidden/>
    <w:rsid w:val="001D3EAA"/>
    <w:rPr>
      <w:b/>
      <w:bCs/>
    </w:rPr>
  </w:style>
  <w:style w:type="paragraph" w:styleId="Mapadodocumento">
    <w:name w:val="Document Map"/>
    <w:basedOn w:val="Normal"/>
    <w:semiHidden/>
    <w:rsid w:val="003D6AB8"/>
    <w:pPr>
      <w:shd w:val="clear" w:color="auto" w:fill="000080"/>
    </w:pPr>
    <w:rPr>
      <w:rFonts w:ascii="Tahoma" w:hAnsi="Tahoma" w:cs="Tahoma"/>
      <w:sz w:val="20"/>
      <w:szCs w:val="20"/>
    </w:rPr>
  </w:style>
  <w:style w:type="paragraph" w:customStyle="1" w:styleId="StyleHeading1">
    <w:name w:val="Style Heading 1"/>
    <w:basedOn w:val="Cabealho1"/>
    <w:rsid w:val="0071417A"/>
    <w:rPr>
      <w:sz w:val="28"/>
    </w:rPr>
  </w:style>
  <w:style w:type="paragraph" w:customStyle="1" w:styleId="Style1">
    <w:name w:val="Style1"/>
    <w:basedOn w:val="Cabealho1"/>
    <w:next w:val="Corpodetexto"/>
    <w:autoRedefine/>
    <w:rsid w:val="001E3D1B"/>
    <w:rPr>
      <w:sz w:val="28"/>
    </w:rPr>
  </w:style>
  <w:style w:type="paragraph" w:customStyle="1" w:styleId="StyleTrebuchetMS11ptJustifiedBefore5ptAfter5pt">
    <w:name w:val="Style Trebuchet MS 11 pt Justified Before:  5 pt After:  5 pt ..."/>
    <w:basedOn w:val="Normal"/>
    <w:rsid w:val="000371FA"/>
    <w:pPr>
      <w:spacing w:before="100" w:after="100" w:line="360" w:lineRule="auto"/>
      <w:jc w:val="both"/>
    </w:pPr>
    <w:rPr>
      <w:rFonts w:ascii="Trebuchet MS" w:hAnsi="Trebuchet MS"/>
      <w:szCs w:val="20"/>
    </w:rPr>
  </w:style>
  <w:style w:type="paragraph" w:styleId="Corpodetexto">
    <w:name w:val="Body Text"/>
    <w:basedOn w:val="Normal"/>
    <w:link w:val="CorpodetextoCarter"/>
    <w:rsid w:val="00F1775E"/>
    <w:pPr>
      <w:spacing w:after="120" w:line="360" w:lineRule="auto"/>
      <w:jc w:val="both"/>
    </w:pPr>
    <w:rPr>
      <w:rFonts w:ascii="Trebuchet MS" w:hAnsi="Trebuchet MS"/>
      <w:sz w:val="22"/>
    </w:rPr>
  </w:style>
  <w:style w:type="paragraph" w:customStyle="1" w:styleId="StyleHeading311pt">
    <w:name w:val="Style Heading 3 + 11 pt"/>
    <w:basedOn w:val="Cabealho3"/>
    <w:rsid w:val="000371FA"/>
    <w:pPr>
      <w:ind w:left="567"/>
      <w:contextualSpacing/>
    </w:pPr>
  </w:style>
  <w:style w:type="character" w:customStyle="1" w:styleId="CorpodetextoCarter">
    <w:name w:val="Corpo de texto Caráter"/>
    <w:link w:val="Corpodetexto"/>
    <w:rsid w:val="00F1775E"/>
    <w:rPr>
      <w:rFonts w:ascii="Trebuchet MS" w:hAnsi="Trebuchet MS"/>
      <w:sz w:val="22"/>
      <w:szCs w:val="24"/>
      <w:lang w:val="pt-PT" w:eastAsia="pt-PT" w:bidi="ar-SA"/>
    </w:rPr>
  </w:style>
  <w:style w:type="paragraph" w:customStyle="1" w:styleId="StyleHeading310ptJustifiedLinespacing15lines">
    <w:name w:val="Style Heading 3 + 10 pt Justified Line spacing:  1.5 lines"/>
    <w:basedOn w:val="Cabealho5"/>
    <w:next w:val="Corpodetexto"/>
    <w:rsid w:val="006A3A0D"/>
    <w:pPr>
      <w:spacing w:line="360" w:lineRule="auto"/>
      <w:jc w:val="both"/>
    </w:pPr>
    <w:rPr>
      <w:sz w:val="20"/>
      <w:szCs w:val="20"/>
    </w:rPr>
  </w:style>
  <w:style w:type="paragraph" w:styleId="Corpodetexto2">
    <w:name w:val="Body Text 2"/>
    <w:basedOn w:val="Normal"/>
    <w:link w:val="Corpodetexto2Carter"/>
    <w:rsid w:val="00472BF7"/>
    <w:pPr>
      <w:spacing w:after="120" w:line="480" w:lineRule="auto"/>
    </w:pPr>
    <w:rPr>
      <w:lang w:val="en-US" w:eastAsia="en-US"/>
    </w:rPr>
  </w:style>
  <w:style w:type="character" w:customStyle="1" w:styleId="Corpodetexto2Carter">
    <w:name w:val="Corpo de texto 2 Caráter"/>
    <w:link w:val="Corpodetexto2"/>
    <w:rsid w:val="00472BF7"/>
    <w:rPr>
      <w:sz w:val="24"/>
      <w:szCs w:val="24"/>
      <w:lang w:val="en-US" w:eastAsia="en-US"/>
    </w:rPr>
  </w:style>
  <w:style w:type="character" w:customStyle="1" w:styleId="CabealhoCarter">
    <w:name w:val="Cabeçalho Caráter"/>
    <w:link w:val="Cabealho"/>
    <w:uiPriority w:val="99"/>
    <w:rsid w:val="00C35AA4"/>
    <w:rPr>
      <w:sz w:val="24"/>
      <w:szCs w:val="24"/>
    </w:rPr>
  </w:style>
  <w:style w:type="character" w:customStyle="1" w:styleId="RodapCarter">
    <w:name w:val="Rodapé Caráter"/>
    <w:link w:val="Rodap"/>
    <w:uiPriority w:val="99"/>
    <w:rsid w:val="00B05461"/>
    <w:rPr>
      <w:sz w:val="24"/>
      <w:szCs w:val="24"/>
    </w:rPr>
  </w:style>
  <w:style w:type="character" w:styleId="Forte">
    <w:name w:val="Strong"/>
    <w:uiPriority w:val="22"/>
    <w:rsid w:val="008D390B"/>
    <w:rPr>
      <w:b/>
      <w:bCs/>
    </w:rPr>
  </w:style>
  <w:style w:type="table" w:customStyle="1" w:styleId="Tablanormal21">
    <w:name w:val="Tabla normal 21"/>
    <w:basedOn w:val="Tabelanormal"/>
    <w:uiPriority w:val="42"/>
    <w:rsid w:val="008D390B"/>
    <w:rPr>
      <w:rFonts w:ascii="Calibri" w:eastAsia="Calibri" w:hAnsi="Calibri"/>
      <w:lang w:val="es-ES" w:eastAsia="es-ES"/>
    </w:rPr>
    <w:tblPr>
      <w:tblStyleRowBandSize w:val="1"/>
      <w:tblStyleColBandSize w:val="1"/>
      <w:tblBorders>
        <w:top w:val="single" w:sz="4" w:space="0" w:color="7F7F7F"/>
        <w:bottom w:val="single" w:sz="4" w:space="0" w:color="7F7F7F"/>
      </w:tblBorders>
    </w:tblPr>
    <w:tblStylePr w:type="firstRow">
      <w:rPr>
        <w:b/>
        <w:bC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paragraph" w:styleId="NormalWeb">
    <w:name w:val="Normal (Web)"/>
    <w:basedOn w:val="Normal"/>
    <w:uiPriority w:val="99"/>
    <w:unhideWhenUsed/>
    <w:rsid w:val="008D390B"/>
    <w:pPr>
      <w:spacing w:before="100" w:beforeAutospacing="1" w:after="100" w:afterAutospacing="1"/>
    </w:pPr>
  </w:style>
  <w:style w:type="paragraph" w:styleId="Cabealhodondice">
    <w:name w:val="TOC Heading"/>
    <w:basedOn w:val="Cabealho1"/>
    <w:next w:val="Normal"/>
    <w:uiPriority w:val="39"/>
    <w:unhideWhenUsed/>
    <w:qFormat/>
    <w:rsid w:val="00F124E6"/>
    <w:pPr>
      <w:keepLines/>
      <w:spacing w:before="240" w:after="0" w:line="259" w:lineRule="auto"/>
      <w:contextualSpacing w:val="0"/>
      <w:jc w:val="left"/>
      <w:outlineLvl w:val="9"/>
    </w:pPr>
    <w:rPr>
      <w:rFonts w:ascii="Calibri Light" w:hAnsi="Calibri Light" w:cs="Times New Roman"/>
      <w:b w:val="0"/>
      <w:bCs w:val="0"/>
      <w:color w:val="2E74B5"/>
      <w:kern w:val="0"/>
      <w:sz w:val="32"/>
    </w:rPr>
  </w:style>
  <w:style w:type="character" w:customStyle="1" w:styleId="shorttext">
    <w:name w:val="short_text"/>
    <w:rsid w:val="007163AC"/>
  </w:style>
  <w:style w:type="table" w:styleId="Tabelaclssica2">
    <w:name w:val="Table Classic 2"/>
    <w:basedOn w:val="Tabelanormal"/>
    <w:rsid w:val="007D6D10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st">
    <w:name w:val="st"/>
    <w:rsid w:val="0044170B"/>
  </w:style>
  <w:style w:type="character" w:styleId="MenoNoResolvida">
    <w:name w:val="Unresolved Mention"/>
    <w:uiPriority w:val="99"/>
    <w:semiHidden/>
    <w:unhideWhenUsed/>
    <w:rsid w:val="00EC6D24"/>
    <w:rPr>
      <w:color w:val="808080"/>
      <w:shd w:val="clear" w:color="auto" w:fill="E6E6E6"/>
    </w:rPr>
  </w:style>
  <w:style w:type="character" w:customStyle="1" w:styleId="nfaseIntenso">
    <w:name w:val="Ênfase Intenso"/>
    <w:uiPriority w:val="21"/>
    <w:rsid w:val="004B615D"/>
    <w:rPr>
      <w:i/>
      <w:iCs/>
      <w:color w:val="5B9BD5"/>
    </w:rPr>
  </w:style>
  <w:style w:type="paragraph" w:styleId="PargrafodaLista">
    <w:name w:val="List Paragraph"/>
    <w:basedOn w:val="Normal"/>
    <w:uiPriority w:val="34"/>
    <w:rsid w:val="001B27DE"/>
    <w:pPr>
      <w:ind w:left="720"/>
      <w:contextualSpacing/>
    </w:pPr>
  </w:style>
  <w:style w:type="character" w:customStyle="1" w:styleId="Ttulo2Carter">
    <w:name w:val="Título 2 Caráter"/>
    <w:basedOn w:val="Tipodeletrapredefinidodopargrafo"/>
    <w:link w:val="Ttulo2"/>
    <w:rsid w:val="001B27D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677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2711">
          <w:marLeft w:val="1354"/>
          <w:marRight w:val="0"/>
          <w:marTop w:val="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755924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81824">
          <w:marLeft w:val="1354"/>
          <w:marRight w:val="0"/>
          <w:marTop w:val="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07135">
          <w:marLeft w:val="1354"/>
          <w:marRight w:val="0"/>
          <w:marTop w:val="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22603">
          <w:marLeft w:val="1354"/>
          <w:marRight w:val="0"/>
          <w:marTop w:val="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312146">
          <w:marLeft w:val="1354"/>
          <w:marRight w:val="0"/>
          <w:marTop w:val="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17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9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22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71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83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3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25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9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72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3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01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93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03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68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94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5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6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0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41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30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84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7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66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44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5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74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header" Target="header4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5C8C75-1221-4136-8A9D-AD396EB7A6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</TotalTime>
  <Pages>10</Pages>
  <Words>1225</Words>
  <Characters>6616</Characters>
  <Application>Microsoft Office Word</Application>
  <DocSecurity>0</DocSecurity>
  <Lines>55</Lines>
  <Paragraphs>15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Procedimentos Gerais</vt:lpstr>
      <vt:lpstr>Procedimentos Gerais</vt:lpstr>
    </vt:vector>
  </TitlesOfParts>
  <Company>PT COM</Company>
  <LinksUpToDate>false</LinksUpToDate>
  <CharactersWithSpaces>7826</CharactersWithSpaces>
  <SharedDoc>false</SharedDoc>
  <HLinks>
    <vt:vector size="6" baseType="variant">
      <vt:variant>
        <vt:i4>1507345</vt:i4>
      </vt:variant>
      <vt:variant>
        <vt:i4>0</vt:i4>
      </vt:variant>
      <vt:variant>
        <vt:i4>0</vt:i4>
      </vt:variant>
      <vt:variant>
        <vt:i4>5</vt:i4>
      </vt:variant>
      <vt:variant>
        <vt:lpwstr>http://cnx.org/content/m35740/latest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Procedimentos Gerais</dc:title>
  <dc:subject/>
  <dc:creator>PT COM</dc:creator>
  <cp:keywords/>
  <cp:lastModifiedBy>David Neves</cp:lastModifiedBy>
  <cp:revision>21</cp:revision>
  <cp:lastPrinted>2025-01-14T16:32:00Z</cp:lastPrinted>
  <dcterms:created xsi:type="dcterms:W3CDTF">2025-01-14T00:36:00Z</dcterms:created>
  <dcterms:modified xsi:type="dcterms:W3CDTF">2025-01-15T22:07:00Z</dcterms:modified>
</cp:coreProperties>
</file>