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9A058" w14:textId="77777777" w:rsidR="00E73200" w:rsidRPr="00E73200" w:rsidRDefault="00E73200" w:rsidP="00E73200">
      <w:pPr>
        <w:rPr>
          <w:b/>
          <w:bCs/>
        </w:rPr>
      </w:pPr>
      <w:r w:rsidRPr="00E73200">
        <w:rPr>
          <w:rFonts w:ascii="Segoe UI Emoji" w:hAnsi="Segoe UI Emoji" w:cs="Segoe UI Emoji"/>
          <w:b/>
          <w:bCs/>
        </w:rPr>
        <w:t>📂</w:t>
      </w:r>
      <w:r w:rsidRPr="00E73200">
        <w:rPr>
          <w:b/>
          <w:bCs/>
        </w:rPr>
        <w:t xml:space="preserve"> Module 1 : Les bases de la fibre optique</w:t>
      </w:r>
    </w:p>
    <w:p w14:paraId="5B793CEA" w14:textId="77777777" w:rsidR="00E73200" w:rsidRPr="00E73200" w:rsidRDefault="00E73200" w:rsidP="00E73200">
      <w:pPr>
        <w:rPr>
          <w:b/>
          <w:bCs/>
        </w:rPr>
      </w:pPr>
      <w:r w:rsidRPr="00E73200">
        <w:rPr>
          <w:b/>
          <w:bCs/>
        </w:rPr>
        <w:t>Objectif : Comprendre les fondements théoriques et technologiques de la fibre optique.</w:t>
      </w:r>
    </w:p>
    <w:p w14:paraId="5522BAE4" w14:textId="77777777" w:rsidR="00E73200" w:rsidRPr="00E73200" w:rsidRDefault="00E73200" w:rsidP="00E73200">
      <w:pPr>
        <w:numPr>
          <w:ilvl w:val="0"/>
          <w:numId w:val="1"/>
        </w:numPr>
      </w:pPr>
      <w:r w:rsidRPr="00E73200">
        <w:rPr>
          <w:b/>
          <w:bCs/>
        </w:rPr>
        <w:t>Définition et historique</w:t>
      </w:r>
    </w:p>
    <w:p w14:paraId="3068AD86" w14:textId="77777777" w:rsidR="00E73200" w:rsidRPr="00E73200" w:rsidRDefault="00E73200" w:rsidP="00E73200">
      <w:pPr>
        <w:numPr>
          <w:ilvl w:val="1"/>
          <w:numId w:val="1"/>
        </w:numPr>
      </w:pPr>
      <w:r w:rsidRPr="00E73200">
        <w:t>Qu’est-ce que la fibre optique ?</w:t>
      </w:r>
    </w:p>
    <w:p w14:paraId="3AD5A859" w14:textId="77777777" w:rsidR="00E73200" w:rsidRPr="00E73200" w:rsidRDefault="00E73200" w:rsidP="00E73200">
      <w:pPr>
        <w:numPr>
          <w:ilvl w:val="1"/>
          <w:numId w:val="1"/>
        </w:numPr>
      </w:pPr>
      <w:r w:rsidRPr="00E73200">
        <w:t>Évolution des télécommunications vers la fibre.</w:t>
      </w:r>
    </w:p>
    <w:p w14:paraId="31A840CA" w14:textId="77777777" w:rsidR="00E73200" w:rsidRPr="00E73200" w:rsidRDefault="00E73200" w:rsidP="00E73200">
      <w:pPr>
        <w:numPr>
          <w:ilvl w:val="0"/>
          <w:numId w:val="1"/>
        </w:numPr>
      </w:pPr>
      <w:r w:rsidRPr="00E73200">
        <w:rPr>
          <w:b/>
          <w:bCs/>
        </w:rPr>
        <w:t>Principes physiques</w:t>
      </w:r>
    </w:p>
    <w:p w14:paraId="1ECA52C9" w14:textId="77777777" w:rsidR="00E73200" w:rsidRPr="00E73200" w:rsidRDefault="00E73200" w:rsidP="00E73200">
      <w:pPr>
        <w:numPr>
          <w:ilvl w:val="1"/>
          <w:numId w:val="1"/>
        </w:numPr>
      </w:pPr>
      <w:r w:rsidRPr="00E73200">
        <w:t>Transmission de la lumière (réflexion totale interne).</w:t>
      </w:r>
    </w:p>
    <w:p w14:paraId="52D6B4D9" w14:textId="77777777" w:rsidR="00E73200" w:rsidRPr="00E73200" w:rsidRDefault="00E73200" w:rsidP="00E73200">
      <w:pPr>
        <w:numPr>
          <w:ilvl w:val="1"/>
          <w:numId w:val="1"/>
        </w:numPr>
      </w:pPr>
      <w:r w:rsidRPr="00E73200">
        <w:t>Types de fibres : monomode vs multimode.</w:t>
      </w:r>
    </w:p>
    <w:p w14:paraId="11E4BBC8" w14:textId="77777777" w:rsidR="00E73200" w:rsidRPr="00E73200" w:rsidRDefault="00E73200" w:rsidP="00E73200">
      <w:pPr>
        <w:numPr>
          <w:ilvl w:val="0"/>
          <w:numId w:val="1"/>
        </w:numPr>
      </w:pPr>
      <w:r w:rsidRPr="00E73200">
        <w:rPr>
          <w:b/>
          <w:bCs/>
        </w:rPr>
        <w:t>Avantages de la fibre optique</w:t>
      </w:r>
    </w:p>
    <w:p w14:paraId="0F049E0F" w14:textId="77777777" w:rsidR="00E73200" w:rsidRPr="00E73200" w:rsidRDefault="00E73200" w:rsidP="00E73200">
      <w:pPr>
        <w:numPr>
          <w:ilvl w:val="1"/>
          <w:numId w:val="1"/>
        </w:numPr>
      </w:pPr>
      <w:r w:rsidRPr="00E73200">
        <w:t>Débit élevé, faible atténuation, sécurité.</w:t>
      </w:r>
    </w:p>
    <w:p w14:paraId="3F3053FB" w14:textId="77777777" w:rsidR="00E73200" w:rsidRPr="00E73200" w:rsidRDefault="00E73200" w:rsidP="00E73200">
      <w:pPr>
        <w:numPr>
          <w:ilvl w:val="1"/>
          <w:numId w:val="1"/>
        </w:numPr>
      </w:pPr>
      <w:r w:rsidRPr="00E73200">
        <w:t>Comparaison avec cuivre (ADSL, coaxial).</w:t>
      </w:r>
    </w:p>
    <w:p w14:paraId="3C12964E" w14:textId="77777777" w:rsidR="00E73200" w:rsidRPr="00E73200" w:rsidRDefault="00E73200" w:rsidP="00E73200">
      <w:r w:rsidRPr="00E73200">
        <w:pict w14:anchorId="4F0F0BED">
          <v:rect id="_x0000_i1043" style="width:0;height:1.5pt" o:hralign="center" o:hrstd="t" o:hr="t" fillcolor="#a0a0a0" stroked="f"/>
        </w:pict>
      </w:r>
    </w:p>
    <w:p w14:paraId="301D0B2C" w14:textId="77777777" w:rsidR="00E73200" w:rsidRPr="00E73200" w:rsidRDefault="00E73200" w:rsidP="00E73200">
      <w:pPr>
        <w:rPr>
          <w:b/>
          <w:bCs/>
        </w:rPr>
      </w:pPr>
      <w:r w:rsidRPr="00E73200">
        <w:rPr>
          <w:rFonts w:ascii="Segoe UI Emoji" w:hAnsi="Segoe UI Emoji" w:cs="Segoe UI Emoji"/>
          <w:b/>
          <w:bCs/>
        </w:rPr>
        <w:t>📂</w:t>
      </w:r>
      <w:r w:rsidRPr="00E73200">
        <w:rPr>
          <w:b/>
          <w:bCs/>
        </w:rPr>
        <w:t xml:space="preserve"> Module 2 : Câblage et connecteurs</w:t>
      </w:r>
    </w:p>
    <w:p w14:paraId="654272D8" w14:textId="77777777" w:rsidR="00E73200" w:rsidRPr="00E73200" w:rsidRDefault="00E73200" w:rsidP="00E73200">
      <w:pPr>
        <w:rPr>
          <w:b/>
          <w:bCs/>
        </w:rPr>
      </w:pPr>
      <w:r w:rsidRPr="00E73200">
        <w:rPr>
          <w:b/>
          <w:bCs/>
        </w:rPr>
        <w:t>Objectif : Apprendre les différents câbles et connecteurs utilisés dans le déploiement FTTH.</w:t>
      </w:r>
    </w:p>
    <w:p w14:paraId="413CBCD5" w14:textId="77777777" w:rsidR="00E73200" w:rsidRPr="00E73200" w:rsidRDefault="00E73200" w:rsidP="00E73200">
      <w:pPr>
        <w:numPr>
          <w:ilvl w:val="0"/>
          <w:numId w:val="2"/>
        </w:numPr>
      </w:pPr>
      <w:r w:rsidRPr="00E73200">
        <w:rPr>
          <w:b/>
          <w:bCs/>
        </w:rPr>
        <w:t>Types de câbles optiques</w:t>
      </w:r>
    </w:p>
    <w:p w14:paraId="52251497" w14:textId="77777777" w:rsidR="00E73200" w:rsidRPr="00E73200" w:rsidRDefault="00E73200" w:rsidP="00E73200">
      <w:pPr>
        <w:numPr>
          <w:ilvl w:val="1"/>
          <w:numId w:val="2"/>
        </w:numPr>
      </w:pPr>
      <w:r w:rsidRPr="00E73200">
        <w:t>Câbles de transport, de distribution, de branchement.</w:t>
      </w:r>
    </w:p>
    <w:p w14:paraId="7393BD31" w14:textId="77777777" w:rsidR="00E73200" w:rsidRPr="00E73200" w:rsidRDefault="00E73200" w:rsidP="00E73200">
      <w:pPr>
        <w:numPr>
          <w:ilvl w:val="1"/>
          <w:numId w:val="2"/>
        </w:numPr>
      </w:pPr>
      <w:r w:rsidRPr="00E73200">
        <w:t>Structure : gaine, fibre, renforts.</w:t>
      </w:r>
    </w:p>
    <w:p w14:paraId="05CE06ED" w14:textId="77777777" w:rsidR="00E73200" w:rsidRPr="00E73200" w:rsidRDefault="00E73200" w:rsidP="00E73200">
      <w:pPr>
        <w:numPr>
          <w:ilvl w:val="0"/>
          <w:numId w:val="2"/>
        </w:numPr>
      </w:pPr>
      <w:r w:rsidRPr="00E73200">
        <w:rPr>
          <w:b/>
          <w:bCs/>
        </w:rPr>
        <w:t>Connecteurs optiques</w:t>
      </w:r>
    </w:p>
    <w:p w14:paraId="4BEC6AF8" w14:textId="77777777" w:rsidR="00E73200" w:rsidRPr="00E73200" w:rsidRDefault="00E73200" w:rsidP="00E73200">
      <w:pPr>
        <w:numPr>
          <w:ilvl w:val="1"/>
          <w:numId w:val="2"/>
        </w:numPr>
      </w:pPr>
      <w:r w:rsidRPr="00E73200">
        <w:t>SC, LC, FC, ST (caractéristiques et usages).</w:t>
      </w:r>
    </w:p>
    <w:p w14:paraId="47D080C3" w14:textId="77777777" w:rsidR="00E73200" w:rsidRPr="00E73200" w:rsidRDefault="00E73200" w:rsidP="00E73200">
      <w:pPr>
        <w:numPr>
          <w:ilvl w:val="1"/>
          <w:numId w:val="2"/>
        </w:numPr>
      </w:pPr>
      <w:r w:rsidRPr="00E73200">
        <w:t>Importance du polissage (UPC, APC).</w:t>
      </w:r>
    </w:p>
    <w:p w14:paraId="24E89C6C" w14:textId="77777777" w:rsidR="00E73200" w:rsidRPr="00E73200" w:rsidRDefault="00E73200" w:rsidP="00E73200">
      <w:pPr>
        <w:numPr>
          <w:ilvl w:val="0"/>
          <w:numId w:val="2"/>
        </w:numPr>
      </w:pPr>
      <w:r w:rsidRPr="00E73200">
        <w:rPr>
          <w:b/>
          <w:bCs/>
        </w:rPr>
        <w:t>Soudure et épissures</w:t>
      </w:r>
    </w:p>
    <w:p w14:paraId="0AC59E13" w14:textId="77777777" w:rsidR="00E73200" w:rsidRPr="00E73200" w:rsidRDefault="00E73200" w:rsidP="00E73200">
      <w:pPr>
        <w:numPr>
          <w:ilvl w:val="1"/>
          <w:numId w:val="2"/>
        </w:numPr>
      </w:pPr>
      <w:r w:rsidRPr="00E73200">
        <w:t>Épissure mécanique vs fusion.</w:t>
      </w:r>
    </w:p>
    <w:p w14:paraId="5A4DF347" w14:textId="77777777" w:rsidR="00E73200" w:rsidRPr="00E73200" w:rsidRDefault="00E73200" w:rsidP="00E73200">
      <w:pPr>
        <w:numPr>
          <w:ilvl w:val="1"/>
          <w:numId w:val="2"/>
        </w:numPr>
      </w:pPr>
      <w:r w:rsidRPr="00E73200">
        <w:t>Normes de pertes acceptables.</w:t>
      </w:r>
    </w:p>
    <w:p w14:paraId="7B7AC35B" w14:textId="77777777" w:rsidR="00E73200" w:rsidRPr="00E73200" w:rsidRDefault="00E73200" w:rsidP="00E73200">
      <w:r w:rsidRPr="00E73200">
        <w:pict w14:anchorId="0F496316">
          <v:rect id="_x0000_i1044" style="width:0;height:1.5pt" o:hralign="center" o:hrstd="t" o:hr="t" fillcolor="#a0a0a0" stroked="f"/>
        </w:pict>
      </w:r>
    </w:p>
    <w:p w14:paraId="2FA56EB9" w14:textId="77777777" w:rsidR="00E73200" w:rsidRPr="00E73200" w:rsidRDefault="00E73200" w:rsidP="00E73200">
      <w:pPr>
        <w:rPr>
          <w:b/>
          <w:bCs/>
        </w:rPr>
      </w:pPr>
      <w:r w:rsidRPr="00E73200">
        <w:rPr>
          <w:rFonts w:ascii="Segoe UI Emoji" w:hAnsi="Segoe UI Emoji" w:cs="Segoe UI Emoji"/>
          <w:b/>
          <w:bCs/>
        </w:rPr>
        <w:t>📂</w:t>
      </w:r>
      <w:r w:rsidRPr="00E73200">
        <w:rPr>
          <w:b/>
          <w:bCs/>
        </w:rPr>
        <w:t xml:space="preserve"> Module 3 : Transmission du signal</w:t>
      </w:r>
    </w:p>
    <w:p w14:paraId="78958200" w14:textId="77777777" w:rsidR="00E73200" w:rsidRPr="00E73200" w:rsidRDefault="00E73200" w:rsidP="00E73200">
      <w:pPr>
        <w:rPr>
          <w:b/>
          <w:bCs/>
        </w:rPr>
      </w:pPr>
      <w:r w:rsidRPr="00E73200">
        <w:rPr>
          <w:b/>
          <w:bCs/>
        </w:rPr>
        <w:t>Objectif : Comprendre comment l’information circule dans une fibre optique.</w:t>
      </w:r>
    </w:p>
    <w:p w14:paraId="1AA92F31" w14:textId="77777777" w:rsidR="00E73200" w:rsidRPr="00E73200" w:rsidRDefault="00E73200" w:rsidP="00E73200">
      <w:pPr>
        <w:numPr>
          <w:ilvl w:val="0"/>
          <w:numId w:val="3"/>
        </w:numPr>
      </w:pPr>
      <w:r w:rsidRPr="00E73200">
        <w:rPr>
          <w:b/>
          <w:bCs/>
        </w:rPr>
        <w:t>Composants actifs</w:t>
      </w:r>
    </w:p>
    <w:p w14:paraId="67842192" w14:textId="77777777" w:rsidR="00E73200" w:rsidRPr="00E73200" w:rsidRDefault="00E73200" w:rsidP="00E73200">
      <w:pPr>
        <w:numPr>
          <w:ilvl w:val="1"/>
          <w:numId w:val="3"/>
        </w:numPr>
      </w:pPr>
      <w:r w:rsidRPr="00E73200">
        <w:t>Émetteurs (diodes laser, LED).</w:t>
      </w:r>
    </w:p>
    <w:p w14:paraId="5308D5C6" w14:textId="77777777" w:rsidR="00E73200" w:rsidRPr="00E73200" w:rsidRDefault="00E73200" w:rsidP="00E73200">
      <w:pPr>
        <w:numPr>
          <w:ilvl w:val="1"/>
          <w:numId w:val="3"/>
        </w:numPr>
      </w:pPr>
      <w:r w:rsidRPr="00E73200">
        <w:t>Récepteurs (photodiodes).</w:t>
      </w:r>
    </w:p>
    <w:p w14:paraId="14FDF0D0" w14:textId="77777777" w:rsidR="00E73200" w:rsidRPr="00E73200" w:rsidRDefault="00E73200" w:rsidP="00E73200">
      <w:pPr>
        <w:numPr>
          <w:ilvl w:val="0"/>
          <w:numId w:val="3"/>
        </w:numPr>
      </w:pPr>
      <w:r w:rsidRPr="00E73200">
        <w:rPr>
          <w:b/>
          <w:bCs/>
        </w:rPr>
        <w:t>Paramètres de transmission</w:t>
      </w:r>
    </w:p>
    <w:p w14:paraId="6D0C13E8" w14:textId="77777777" w:rsidR="00E73200" w:rsidRPr="00E73200" w:rsidRDefault="00E73200" w:rsidP="00E73200">
      <w:pPr>
        <w:numPr>
          <w:ilvl w:val="1"/>
          <w:numId w:val="3"/>
        </w:numPr>
      </w:pPr>
      <w:r w:rsidRPr="00E73200">
        <w:t>Atténuation, dispersion chromatique et modale.</w:t>
      </w:r>
    </w:p>
    <w:p w14:paraId="03649BE7" w14:textId="77777777" w:rsidR="00E73200" w:rsidRPr="00E73200" w:rsidRDefault="00E73200" w:rsidP="00E73200">
      <w:pPr>
        <w:numPr>
          <w:ilvl w:val="1"/>
          <w:numId w:val="3"/>
        </w:numPr>
      </w:pPr>
      <w:r w:rsidRPr="00E73200">
        <w:lastRenderedPageBreak/>
        <w:t>Fenêtres optiques (850 nm, 1310 nm, 1550 nm).</w:t>
      </w:r>
    </w:p>
    <w:p w14:paraId="45BDA0B2" w14:textId="77777777" w:rsidR="00E73200" w:rsidRPr="00E73200" w:rsidRDefault="00E73200" w:rsidP="00E73200">
      <w:pPr>
        <w:numPr>
          <w:ilvl w:val="0"/>
          <w:numId w:val="3"/>
        </w:numPr>
      </w:pPr>
      <w:r w:rsidRPr="00E73200">
        <w:rPr>
          <w:b/>
          <w:bCs/>
        </w:rPr>
        <w:t>Architecture FTTH</w:t>
      </w:r>
    </w:p>
    <w:p w14:paraId="16CA93D9" w14:textId="77777777" w:rsidR="00E73200" w:rsidRPr="00E73200" w:rsidRDefault="00E73200" w:rsidP="00E73200">
      <w:pPr>
        <w:numPr>
          <w:ilvl w:val="1"/>
          <w:numId w:val="3"/>
        </w:numPr>
      </w:pPr>
      <w:r w:rsidRPr="00E73200">
        <w:t>Réseau GPON (Gigabit Passive Optical Network).</w:t>
      </w:r>
    </w:p>
    <w:p w14:paraId="7496B4BC" w14:textId="77777777" w:rsidR="00E73200" w:rsidRPr="00E73200" w:rsidRDefault="00E73200" w:rsidP="00E73200">
      <w:pPr>
        <w:numPr>
          <w:ilvl w:val="1"/>
          <w:numId w:val="3"/>
        </w:numPr>
      </w:pPr>
      <w:proofErr w:type="spellStart"/>
      <w:r w:rsidRPr="00E73200">
        <w:t>Splitters</w:t>
      </w:r>
      <w:proofErr w:type="spellEnd"/>
      <w:r w:rsidRPr="00E73200">
        <w:t xml:space="preserve"> optiques et topologie en étoile passive.</w:t>
      </w:r>
    </w:p>
    <w:p w14:paraId="54A08662" w14:textId="77777777" w:rsidR="00E73200" w:rsidRPr="00E73200" w:rsidRDefault="00E73200" w:rsidP="00E73200">
      <w:r w:rsidRPr="00E73200">
        <w:pict w14:anchorId="0D6AEA42">
          <v:rect id="_x0000_i1045" style="width:0;height:1.5pt" o:hralign="center" o:hrstd="t" o:hr="t" fillcolor="#a0a0a0" stroked="f"/>
        </w:pict>
      </w:r>
    </w:p>
    <w:p w14:paraId="2D5041A2" w14:textId="77777777" w:rsidR="00E73200" w:rsidRPr="00E73200" w:rsidRDefault="00E73200" w:rsidP="00E73200">
      <w:pPr>
        <w:rPr>
          <w:b/>
          <w:bCs/>
        </w:rPr>
      </w:pPr>
      <w:r w:rsidRPr="00E73200">
        <w:rPr>
          <w:rFonts w:ascii="Segoe UI Emoji" w:hAnsi="Segoe UI Emoji" w:cs="Segoe UI Emoji"/>
          <w:b/>
          <w:bCs/>
        </w:rPr>
        <w:t>📂</w:t>
      </w:r>
      <w:r w:rsidRPr="00E73200">
        <w:rPr>
          <w:b/>
          <w:bCs/>
        </w:rPr>
        <w:t xml:space="preserve"> Module 4 : Dépannage et maintenance</w:t>
      </w:r>
    </w:p>
    <w:p w14:paraId="7AF2AA22" w14:textId="77777777" w:rsidR="00E73200" w:rsidRPr="00E73200" w:rsidRDefault="00E73200" w:rsidP="00E73200">
      <w:pPr>
        <w:rPr>
          <w:b/>
          <w:bCs/>
        </w:rPr>
      </w:pPr>
      <w:r w:rsidRPr="00E73200">
        <w:rPr>
          <w:b/>
          <w:bCs/>
        </w:rPr>
        <w:t>Objectif : Acquérir les compétences pratiques pour diagnostiquer et résoudre les problèmes sur un réseau FTTH.</w:t>
      </w:r>
    </w:p>
    <w:p w14:paraId="4A75C2BA" w14:textId="77777777" w:rsidR="00E73200" w:rsidRPr="00E73200" w:rsidRDefault="00E73200" w:rsidP="00E73200">
      <w:pPr>
        <w:numPr>
          <w:ilvl w:val="0"/>
          <w:numId w:val="4"/>
        </w:numPr>
      </w:pPr>
      <w:r w:rsidRPr="00E73200">
        <w:rPr>
          <w:b/>
          <w:bCs/>
        </w:rPr>
        <w:t>Outils de mesure</w:t>
      </w:r>
    </w:p>
    <w:p w14:paraId="22BC3476" w14:textId="77777777" w:rsidR="00E73200" w:rsidRPr="00E73200" w:rsidRDefault="00E73200" w:rsidP="00E73200">
      <w:pPr>
        <w:numPr>
          <w:ilvl w:val="1"/>
          <w:numId w:val="4"/>
        </w:numPr>
      </w:pPr>
      <w:r w:rsidRPr="00E73200">
        <w:t xml:space="preserve">Power </w:t>
      </w:r>
      <w:proofErr w:type="spellStart"/>
      <w:r w:rsidRPr="00E73200">
        <w:t>meter</w:t>
      </w:r>
      <w:proofErr w:type="spellEnd"/>
      <w:r w:rsidRPr="00E73200">
        <w:t>, source de lumière.</w:t>
      </w:r>
    </w:p>
    <w:p w14:paraId="29355302" w14:textId="77777777" w:rsidR="00E73200" w:rsidRPr="00E73200" w:rsidRDefault="00E73200" w:rsidP="00E73200">
      <w:pPr>
        <w:numPr>
          <w:ilvl w:val="1"/>
          <w:numId w:val="4"/>
        </w:numPr>
      </w:pPr>
      <w:r w:rsidRPr="00E73200">
        <w:t>Réflectomètre OTDR.</w:t>
      </w:r>
    </w:p>
    <w:p w14:paraId="7DBE39C8" w14:textId="77777777" w:rsidR="00E73200" w:rsidRPr="00E73200" w:rsidRDefault="00E73200" w:rsidP="00E73200">
      <w:pPr>
        <w:numPr>
          <w:ilvl w:val="0"/>
          <w:numId w:val="4"/>
        </w:numPr>
      </w:pPr>
      <w:r w:rsidRPr="00E73200">
        <w:rPr>
          <w:b/>
          <w:bCs/>
        </w:rPr>
        <w:t>Pannes fréquentes</w:t>
      </w:r>
    </w:p>
    <w:p w14:paraId="05BBA77E" w14:textId="77777777" w:rsidR="00E73200" w:rsidRPr="00E73200" w:rsidRDefault="00E73200" w:rsidP="00E73200">
      <w:pPr>
        <w:numPr>
          <w:ilvl w:val="1"/>
          <w:numId w:val="4"/>
        </w:numPr>
      </w:pPr>
      <w:r w:rsidRPr="00E73200">
        <w:t>Cassure de fibre, pertes aux connecteurs.</w:t>
      </w:r>
    </w:p>
    <w:p w14:paraId="0B154DBD" w14:textId="77777777" w:rsidR="00E73200" w:rsidRPr="00E73200" w:rsidRDefault="00E73200" w:rsidP="00E73200">
      <w:pPr>
        <w:numPr>
          <w:ilvl w:val="1"/>
          <w:numId w:val="4"/>
        </w:numPr>
      </w:pPr>
      <w:r w:rsidRPr="00E73200">
        <w:t>Mauvaise soudure, saleté sur connecteur.</w:t>
      </w:r>
    </w:p>
    <w:p w14:paraId="4B5411A5" w14:textId="77777777" w:rsidR="00E73200" w:rsidRPr="00E73200" w:rsidRDefault="00E73200" w:rsidP="00E73200">
      <w:pPr>
        <w:numPr>
          <w:ilvl w:val="0"/>
          <w:numId w:val="4"/>
        </w:numPr>
      </w:pPr>
      <w:r w:rsidRPr="00E73200">
        <w:rPr>
          <w:b/>
          <w:bCs/>
        </w:rPr>
        <w:t>Méthodes de test et certification</w:t>
      </w:r>
    </w:p>
    <w:p w14:paraId="7335B371" w14:textId="77777777" w:rsidR="00E73200" w:rsidRPr="00E73200" w:rsidRDefault="00E73200" w:rsidP="00E73200">
      <w:pPr>
        <w:numPr>
          <w:ilvl w:val="1"/>
          <w:numId w:val="4"/>
        </w:numPr>
      </w:pPr>
      <w:r w:rsidRPr="00E73200">
        <w:t>Test de continuité.</w:t>
      </w:r>
    </w:p>
    <w:p w14:paraId="6E31E158" w14:textId="77777777" w:rsidR="00E73200" w:rsidRPr="00E73200" w:rsidRDefault="00E73200" w:rsidP="00E73200">
      <w:pPr>
        <w:numPr>
          <w:ilvl w:val="1"/>
          <w:numId w:val="4"/>
        </w:numPr>
      </w:pPr>
      <w:r w:rsidRPr="00E73200">
        <w:t>Vérification des normes de perte.</w:t>
      </w:r>
    </w:p>
    <w:p w14:paraId="7A259415" w14:textId="77777777" w:rsidR="00EE1865" w:rsidRDefault="00EE1865"/>
    <w:sectPr w:rsidR="00EE18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22717"/>
    <w:multiLevelType w:val="multilevel"/>
    <w:tmpl w:val="ACDC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06585"/>
    <w:multiLevelType w:val="multilevel"/>
    <w:tmpl w:val="B2C01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0B3C85"/>
    <w:multiLevelType w:val="multilevel"/>
    <w:tmpl w:val="D5C6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640DCB"/>
    <w:multiLevelType w:val="multilevel"/>
    <w:tmpl w:val="AA94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9098096">
    <w:abstractNumId w:val="0"/>
  </w:num>
  <w:num w:numId="2" w16cid:durableId="407045800">
    <w:abstractNumId w:val="2"/>
  </w:num>
  <w:num w:numId="3" w16cid:durableId="857545955">
    <w:abstractNumId w:val="1"/>
  </w:num>
  <w:num w:numId="4" w16cid:durableId="18967745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200"/>
    <w:rsid w:val="00803643"/>
    <w:rsid w:val="00B66558"/>
    <w:rsid w:val="00E32064"/>
    <w:rsid w:val="00E73200"/>
    <w:rsid w:val="00EE1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697F8"/>
  <w15:chartTrackingRefBased/>
  <w15:docId w15:val="{87A0A6CA-D348-4AE7-9C3D-33980E29A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73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73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7320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73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7320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73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73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73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73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7320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7320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7320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73200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73200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7320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7320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7320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7320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73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73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73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73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73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7320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7320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73200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7320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73200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E7320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266</Words>
  <Characters>1468</Characters>
  <Application>Microsoft Office Word</Application>
  <DocSecurity>0</DocSecurity>
  <Lines>12</Lines>
  <Paragraphs>3</Paragraphs>
  <ScaleCrop>false</ScaleCrop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JASPE</dc:creator>
  <cp:keywords/>
  <dc:description/>
  <cp:lastModifiedBy>JASPE</cp:lastModifiedBy>
  <cp:revision>1</cp:revision>
  <dcterms:created xsi:type="dcterms:W3CDTF">2025-09-22T15:35:00Z</dcterms:created>
  <dcterms:modified xsi:type="dcterms:W3CDTF">2025-09-22T15:36:00Z</dcterms:modified>
</cp:coreProperties>
</file>