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F55" w:rsidRDefault="00FB04D7">
      <w:r>
        <w:t>Algorithm:</w:t>
      </w:r>
    </w:p>
    <w:p w:rsidR="00FB04D7" w:rsidRDefault="00FB04D7"/>
    <w:p w:rsidR="00FB04D7" w:rsidRDefault="00FB04D7">
      <w:r>
        <w:t>For a rotation about x (axis 1), then:</w:t>
      </w:r>
    </w:p>
    <w:p w:rsidR="00FB04D7" w:rsidRDefault="00FB04D7">
      <w:bookmarkStart w:id="0" w:name="_GoBack"/>
      <w:bookmarkEnd w:id="0"/>
    </w:p>
    <w:p w:rsidR="00FB04D7" w:rsidRDefault="008A077E" w:rsidP="008A077E">
      <m:oMathPara>
        <m:oMath>
          <m:r>
            <w:rPr>
              <w:rFonts w:ascii="Cambria Math"/>
            </w:rPr>
            <m:t>Tx=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θ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θ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θ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θ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604C5D" w:rsidRDefault="00604C5D"/>
    <w:p w:rsidR="00604C5D" w:rsidRDefault="008A077E" w:rsidP="008A077E">
      <m:oMathPara>
        <m:oMath>
          <m:r>
            <w:rPr>
              <w:rFonts w:ascii="Cambria Math"/>
            </w:rPr>
            <m:t>Ty=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θ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θ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θ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θ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604C5D" w:rsidRDefault="00604C5D"/>
    <w:p w:rsidR="00604C5D" w:rsidRDefault="008A077E" w:rsidP="008A077E">
      <m:oMathPara>
        <m:oMath>
          <m:r>
            <w:rPr>
              <w:rFonts w:ascii="Cambria Math"/>
            </w:rPr>
            <m:t>Tz=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θ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θ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θ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θ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FB04D7" w:rsidRDefault="00FB04D7"/>
    <w:p w:rsidR="00FB04D7" w:rsidRDefault="00FB04D7">
      <w:r>
        <w:t>Test theory:</w:t>
      </w:r>
    </w:p>
    <w:p w:rsidR="00FB04D7" w:rsidRDefault="00FB04D7"/>
    <w:p w:rsidR="00604C5D" w:rsidRDefault="00FB04D7" w:rsidP="008A077E">
      <w:r>
        <w:t xml:space="preserve">For θ = 30° = pi/6; then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and </w:t>
      </w: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="00604C5D">
        <w:t>, w</w:t>
      </w:r>
      <w:proofErr w:type="spellStart"/>
      <w:r>
        <w:t>hich</w:t>
      </w:r>
      <w:proofErr w:type="spellEnd"/>
      <w:r>
        <w:t xml:space="preserve"> implies: </w:t>
      </w:r>
    </w:p>
    <w:p w:rsidR="00FB04D7" w:rsidRDefault="008A077E" w:rsidP="008A077E">
      <m:oMathPara>
        <m:oMath>
          <m:r>
            <w:rPr>
              <w:rFonts w:ascii="Cambria Math"/>
            </w:rPr>
            <m:t>Tx=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604C5D" w:rsidRDefault="00604C5D"/>
    <w:p w:rsidR="00FB04D7" w:rsidRDefault="008A077E" w:rsidP="008A077E">
      <m:oMathPara>
        <m:oMath>
          <m:r>
            <w:rPr>
              <w:rFonts w:ascii="Cambria Math"/>
            </w:rPr>
            <m:t>Ty=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604C5D" w:rsidRDefault="00604C5D"/>
    <w:p w:rsidR="00604C5D" w:rsidRDefault="008A077E" w:rsidP="008A077E">
      <m:oMathPara>
        <m:oMath>
          <m:r>
            <w:rPr>
              <w:rFonts w:ascii="Cambria Math"/>
            </w:rPr>
            <m:t>Tz=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C458EB" w:rsidRDefault="00C458EB"/>
    <w:p w:rsidR="00C458EB" w:rsidRDefault="00C458EB" w:rsidP="008A077E">
      <w:r>
        <w:t xml:space="preserve">For θ = 135° = 3*pi/4; then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and </w:t>
      </w:r>
      <m:oMath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2</m:t>
                </m:r>
              </m:e>
            </m:rad>
          </m:num>
          <m:den>
            <m:r>
              <w:rPr>
                <w:rFonts w:ascii="Cambria Math"/>
              </w:rPr>
              <m:t>2</m:t>
            </m:r>
          </m:den>
        </m:f>
      </m:oMath>
      <w:r>
        <w:t xml:space="preserve">, which implies: </w:t>
      </w:r>
    </w:p>
    <w:p w:rsidR="00C458EB" w:rsidRDefault="008A077E" w:rsidP="008A077E">
      <m:oMathPara>
        <m:oMath>
          <m:r>
            <w:rPr>
              <w:rFonts w:ascii="Cambria Math"/>
            </w:rPr>
            <m:t>Tx=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C458EB" w:rsidRDefault="00C458EB" w:rsidP="00C458EB"/>
    <w:p w:rsidR="00C458EB" w:rsidRDefault="008A077E" w:rsidP="008A077E">
      <m:oMathPara>
        <m:oMath>
          <m:r>
            <w:rPr>
              <w:rFonts w:ascii="Cambria Math"/>
            </w:rPr>
            <w:lastRenderedPageBreak/>
            <m:t>Ty=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C458EB" w:rsidRDefault="00C458EB" w:rsidP="00C458EB"/>
    <w:p w:rsidR="00C458EB" w:rsidRDefault="008A077E" w:rsidP="008A077E">
      <m:oMathPara>
        <m:oMath>
          <m:r>
            <w:rPr>
              <w:rFonts w:ascii="Cambria Math"/>
            </w:rPr>
            <m:t>Tz=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C458EB" w:rsidRDefault="00C458EB"/>
    <w:p w:rsidR="00604C5D" w:rsidRDefault="00604C5D"/>
    <w:sectPr w:rsidR="00604C5D" w:rsidSect="00F5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D7"/>
    <w:rsid w:val="000621CF"/>
    <w:rsid w:val="00185005"/>
    <w:rsid w:val="002A1889"/>
    <w:rsid w:val="00323FDA"/>
    <w:rsid w:val="00604C5D"/>
    <w:rsid w:val="006771F8"/>
    <w:rsid w:val="00677D2D"/>
    <w:rsid w:val="007C3C0C"/>
    <w:rsid w:val="008A077E"/>
    <w:rsid w:val="00A454DF"/>
    <w:rsid w:val="00A56F55"/>
    <w:rsid w:val="00C458EB"/>
    <w:rsid w:val="00CC5335"/>
    <w:rsid w:val="00EF56D6"/>
    <w:rsid w:val="00F57E01"/>
    <w:rsid w:val="00FB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D3E1F-5275-4539-9670-F2A7612A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458EB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 Stauffer</dc:creator>
  <cp:keywords/>
  <cp:lastModifiedBy>David Stauffer</cp:lastModifiedBy>
  <cp:revision>2</cp:revision>
  <dcterms:created xsi:type="dcterms:W3CDTF">2019-03-25T20:56:00Z</dcterms:created>
  <dcterms:modified xsi:type="dcterms:W3CDTF">2019-03-25T20:56:00Z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Sensitivity">
    <vt:lpwstr>Unrestricted</vt:lpwstr>
  </property>
  <property fmtid="{D5CDD505-2E9C-101B-9397-08002B2CF9AE}" pid="3" name="SensitivityID">
    <vt:lpwstr>0</vt:lpwstr>
  </property>
  <property fmtid="{D5CDD505-2E9C-101B-9397-08002B2CF9AE}" pid="4" name="ThirdParty">
    <vt:lpwstr/>
  </property>
</Properties>
</file>