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AA5C9" w14:textId="55120EE5" w:rsidR="00C16225" w:rsidRDefault="00C20284">
      <w:r>
        <w:t>Douglas Swanson</w:t>
      </w:r>
    </w:p>
    <w:p w14:paraId="36B21BC8" w14:textId="06418BFC" w:rsidR="00C20284" w:rsidRDefault="00C20284">
      <w:r>
        <w:t xml:space="preserve">URL: </w:t>
      </w:r>
      <w:hyperlink r:id="rId4" w:history="1">
        <w:r w:rsidRPr="00E85ACD">
          <w:rPr>
            <w:rStyle w:val="Hyperlink"/>
          </w:rPr>
          <w:t>https://powercosts.com</w:t>
        </w:r>
      </w:hyperlink>
    </w:p>
    <w:p w14:paraId="253AF8CD" w14:textId="77777777" w:rsidR="00C20284" w:rsidRDefault="00C20284">
      <w:r>
        <w:t xml:space="preserve">Group Member: Kyle </w:t>
      </w:r>
      <w:proofErr w:type="spellStart"/>
      <w:r>
        <w:t>Pezant</w:t>
      </w:r>
      <w:proofErr w:type="spellEnd"/>
    </w:p>
    <w:p w14:paraId="30D23F15" w14:textId="7AEB5648" w:rsidR="00C20284" w:rsidRDefault="00C20284" w:rsidP="00C20284">
      <w:pPr>
        <w:jc w:val="center"/>
      </w:pPr>
      <w:r>
        <w:t>Peer Review: Heuristic Evaluation</w:t>
      </w:r>
    </w:p>
    <w:p w14:paraId="3159F6FA" w14:textId="0B4AFF9A" w:rsidR="00C20284" w:rsidRDefault="00C20284" w:rsidP="00C20284">
      <w:pPr>
        <w:jc w:val="center"/>
      </w:pPr>
      <w:r>
        <w:t>Sections: About Section and Children pages, Services Page, Blog</w:t>
      </w:r>
    </w:p>
    <w:p w14:paraId="573C5C2F" w14:textId="54C007FA" w:rsidR="00133EC7" w:rsidRDefault="00133EC7" w:rsidP="00133EC7">
      <w:r>
        <w:t>My Rating System</w:t>
      </w:r>
    </w:p>
    <w:tbl>
      <w:tblPr>
        <w:tblStyle w:val="TableGrid"/>
        <w:tblW w:w="0" w:type="auto"/>
        <w:jc w:val="center"/>
        <w:tblLook w:val="04A0" w:firstRow="1" w:lastRow="0" w:firstColumn="1" w:lastColumn="0" w:noHBand="0" w:noVBand="1"/>
      </w:tblPr>
      <w:tblGrid>
        <w:gridCol w:w="1795"/>
        <w:gridCol w:w="5485"/>
      </w:tblGrid>
      <w:tr w:rsidR="00C20284" w14:paraId="4BAF460B" w14:textId="77777777" w:rsidTr="0068709D">
        <w:trPr>
          <w:trHeight w:val="256"/>
          <w:jc w:val="center"/>
        </w:trPr>
        <w:tc>
          <w:tcPr>
            <w:tcW w:w="1795" w:type="dxa"/>
          </w:tcPr>
          <w:p w14:paraId="1B80469A" w14:textId="77777777" w:rsidR="00C20284" w:rsidRDefault="00C20284" w:rsidP="0068709D">
            <w:r>
              <w:t>Rating</w:t>
            </w:r>
          </w:p>
        </w:tc>
        <w:tc>
          <w:tcPr>
            <w:tcW w:w="5485" w:type="dxa"/>
          </w:tcPr>
          <w:p w14:paraId="23213307" w14:textId="77777777" w:rsidR="00C20284" w:rsidRDefault="00C20284" w:rsidP="0068709D">
            <w:r>
              <w:t>Description</w:t>
            </w:r>
          </w:p>
        </w:tc>
      </w:tr>
      <w:tr w:rsidR="00C20284" w14:paraId="5A547410" w14:textId="77777777" w:rsidTr="0068709D">
        <w:trPr>
          <w:trHeight w:val="256"/>
          <w:jc w:val="center"/>
        </w:trPr>
        <w:tc>
          <w:tcPr>
            <w:tcW w:w="1795" w:type="dxa"/>
          </w:tcPr>
          <w:p w14:paraId="1E1EFE2C" w14:textId="77777777" w:rsidR="00C20284" w:rsidRDefault="00C20284" w:rsidP="0068709D">
            <w:r>
              <w:t>None (0)</w:t>
            </w:r>
          </w:p>
        </w:tc>
        <w:tc>
          <w:tcPr>
            <w:tcW w:w="5485" w:type="dxa"/>
          </w:tcPr>
          <w:p w14:paraId="2609A039" w14:textId="77777777" w:rsidR="00C20284" w:rsidRDefault="00C20284" w:rsidP="0068709D">
            <w:r>
              <w:t xml:space="preserve">The site accurately achieves its goal in a timely manner and the user can complete the process in question without any distraction. </w:t>
            </w:r>
          </w:p>
        </w:tc>
      </w:tr>
      <w:tr w:rsidR="00C20284" w14:paraId="1B3045CE" w14:textId="77777777" w:rsidTr="0068709D">
        <w:trPr>
          <w:trHeight w:val="242"/>
          <w:jc w:val="center"/>
        </w:trPr>
        <w:tc>
          <w:tcPr>
            <w:tcW w:w="1795" w:type="dxa"/>
          </w:tcPr>
          <w:p w14:paraId="74F55CFB" w14:textId="77777777" w:rsidR="00C20284" w:rsidRDefault="00C20284" w:rsidP="0068709D">
            <w:r>
              <w:t>Minor (1)</w:t>
            </w:r>
          </w:p>
        </w:tc>
        <w:tc>
          <w:tcPr>
            <w:tcW w:w="5485" w:type="dxa"/>
          </w:tcPr>
          <w:p w14:paraId="03FCFADB" w14:textId="77777777" w:rsidR="00C20284" w:rsidRDefault="00C20284" w:rsidP="0068709D">
            <w:r>
              <w:t>A minor inconvenience that delays that briefly delays the user in their task or briefly takes the user from current process.</w:t>
            </w:r>
          </w:p>
        </w:tc>
      </w:tr>
      <w:tr w:rsidR="00C20284" w14:paraId="53F8E824" w14:textId="77777777" w:rsidTr="0068709D">
        <w:trPr>
          <w:trHeight w:val="256"/>
          <w:jc w:val="center"/>
        </w:trPr>
        <w:tc>
          <w:tcPr>
            <w:tcW w:w="1795" w:type="dxa"/>
          </w:tcPr>
          <w:p w14:paraId="25F2A3B0" w14:textId="77777777" w:rsidR="00C20284" w:rsidRDefault="00C20284" w:rsidP="0068709D">
            <w:r>
              <w:t>Serious (2)</w:t>
            </w:r>
          </w:p>
        </w:tc>
        <w:tc>
          <w:tcPr>
            <w:tcW w:w="5485" w:type="dxa"/>
          </w:tcPr>
          <w:p w14:paraId="687E6516" w14:textId="77777777" w:rsidR="00C20284" w:rsidRDefault="00C20284" w:rsidP="0068709D">
            <w:r>
              <w:t>An inconvenience that significantly delays the user, but the task remains completable or it completely sidetracks the user from the current process.</w:t>
            </w:r>
          </w:p>
        </w:tc>
      </w:tr>
      <w:tr w:rsidR="00C20284" w14:paraId="694B3499" w14:textId="77777777" w:rsidTr="0068709D">
        <w:trPr>
          <w:trHeight w:val="242"/>
          <w:jc w:val="center"/>
        </w:trPr>
        <w:tc>
          <w:tcPr>
            <w:tcW w:w="1795" w:type="dxa"/>
          </w:tcPr>
          <w:p w14:paraId="0EEE7D2E" w14:textId="77777777" w:rsidR="00C20284" w:rsidRDefault="00C20284" w:rsidP="0068709D">
            <w:r>
              <w:t>Catastrophic (3)</w:t>
            </w:r>
          </w:p>
        </w:tc>
        <w:tc>
          <w:tcPr>
            <w:tcW w:w="5485" w:type="dxa"/>
          </w:tcPr>
          <w:p w14:paraId="6E4507DA" w14:textId="77777777" w:rsidR="00C20284" w:rsidRDefault="00C20284" w:rsidP="0068709D">
            <w:r>
              <w:t>The user cannot complete the task or process at all.</w:t>
            </w:r>
          </w:p>
        </w:tc>
      </w:tr>
    </w:tbl>
    <w:p w14:paraId="237A078C" w14:textId="65FEDBA8" w:rsidR="00C20284" w:rsidRDefault="00C20284" w:rsidP="00C20284">
      <w:pPr>
        <w:jc w:val="center"/>
      </w:pPr>
    </w:p>
    <w:p w14:paraId="7D3DB410" w14:textId="1CF259AC" w:rsidR="00133EC7" w:rsidRDefault="00133EC7" w:rsidP="00133EC7">
      <w:r>
        <w:t>Evalu</w:t>
      </w:r>
      <w:r w:rsidR="00132686">
        <w:t>ation</w:t>
      </w:r>
    </w:p>
    <w:tbl>
      <w:tblPr>
        <w:tblStyle w:val="TableGrid"/>
        <w:tblW w:w="0" w:type="auto"/>
        <w:tblLook w:val="04A0" w:firstRow="1" w:lastRow="0" w:firstColumn="1" w:lastColumn="0" w:noHBand="0" w:noVBand="1"/>
      </w:tblPr>
      <w:tblGrid>
        <w:gridCol w:w="2337"/>
        <w:gridCol w:w="2337"/>
        <w:gridCol w:w="2338"/>
        <w:gridCol w:w="2338"/>
      </w:tblGrid>
      <w:tr w:rsidR="00132686" w14:paraId="26C3F759" w14:textId="77777777" w:rsidTr="00132686">
        <w:tc>
          <w:tcPr>
            <w:tcW w:w="2337" w:type="dxa"/>
          </w:tcPr>
          <w:p w14:paraId="6B7ABEFB" w14:textId="64DCB428" w:rsidR="00132686" w:rsidRDefault="00132686" w:rsidP="00132686">
            <w:pPr>
              <w:jc w:val="center"/>
            </w:pPr>
            <w:r>
              <w:t>Heuristic</w:t>
            </w:r>
          </w:p>
        </w:tc>
        <w:tc>
          <w:tcPr>
            <w:tcW w:w="2337" w:type="dxa"/>
          </w:tcPr>
          <w:p w14:paraId="5EFDA6AE" w14:textId="3656D884" w:rsidR="00132686" w:rsidRDefault="00132686" w:rsidP="00132686">
            <w:pPr>
              <w:jc w:val="center"/>
            </w:pPr>
            <w:r>
              <w:t>Rating</w:t>
            </w:r>
          </w:p>
        </w:tc>
        <w:tc>
          <w:tcPr>
            <w:tcW w:w="2338" w:type="dxa"/>
          </w:tcPr>
          <w:p w14:paraId="43F05905" w14:textId="3FCE16D1" w:rsidR="00132686" w:rsidRDefault="00132686" w:rsidP="00132686">
            <w:pPr>
              <w:jc w:val="center"/>
            </w:pPr>
            <w:r>
              <w:t>Comments</w:t>
            </w:r>
          </w:p>
        </w:tc>
        <w:tc>
          <w:tcPr>
            <w:tcW w:w="2338" w:type="dxa"/>
          </w:tcPr>
          <w:p w14:paraId="7693FFA9" w14:textId="311BA08E" w:rsidR="00132686" w:rsidRDefault="00132686" w:rsidP="00132686">
            <w:pPr>
              <w:jc w:val="center"/>
            </w:pPr>
            <w:r>
              <w:t>Suggestions</w:t>
            </w:r>
          </w:p>
        </w:tc>
      </w:tr>
      <w:tr w:rsidR="00132686" w14:paraId="797D1114" w14:textId="77777777" w:rsidTr="00132686">
        <w:tc>
          <w:tcPr>
            <w:tcW w:w="2337" w:type="dxa"/>
          </w:tcPr>
          <w:p w14:paraId="46F4DC09" w14:textId="215A5EE6" w:rsidR="00132686" w:rsidRDefault="00132686" w:rsidP="00132686">
            <w:pPr>
              <w:jc w:val="center"/>
            </w:pPr>
            <w:r>
              <w:t>Visibility of System Status</w:t>
            </w:r>
          </w:p>
        </w:tc>
        <w:tc>
          <w:tcPr>
            <w:tcW w:w="2337" w:type="dxa"/>
          </w:tcPr>
          <w:p w14:paraId="3AAA22C8" w14:textId="3F1BFC69" w:rsidR="00132686" w:rsidRDefault="00486249" w:rsidP="00132686">
            <w:pPr>
              <w:jc w:val="center"/>
            </w:pPr>
            <w:r>
              <w:t>1</w:t>
            </w:r>
          </w:p>
        </w:tc>
        <w:tc>
          <w:tcPr>
            <w:tcW w:w="2338" w:type="dxa"/>
          </w:tcPr>
          <w:p w14:paraId="2C052082" w14:textId="445C99F5" w:rsidR="00132686" w:rsidRDefault="001940FE" w:rsidP="00132686">
            <w:pPr>
              <w:jc w:val="center"/>
            </w:pPr>
            <w:r>
              <w:t>There</w:t>
            </w:r>
            <w:r w:rsidR="00634B0B">
              <w:t xml:space="preserve"> </w:t>
            </w:r>
            <w:proofErr w:type="gramStart"/>
            <w:r w:rsidR="00634B0B">
              <w:t>isn’t</w:t>
            </w:r>
            <w:proofErr w:type="gramEnd"/>
            <w:r w:rsidR="00634B0B">
              <w:t xml:space="preserve"> much in the way of needing to show status, the site works</w:t>
            </w:r>
            <w:r w:rsidR="00486249">
              <w:t xml:space="preserve"> but the buttons do not respond to the user.</w:t>
            </w:r>
          </w:p>
        </w:tc>
        <w:tc>
          <w:tcPr>
            <w:tcW w:w="2338" w:type="dxa"/>
          </w:tcPr>
          <w:p w14:paraId="5BBCEA80" w14:textId="2E3A7D40" w:rsidR="00132686" w:rsidRDefault="00486249" w:rsidP="00132686">
            <w:pPr>
              <w:jc w:val="center"/>
            </w:pPr>
            <w:r>
              <w:t>The buttons on the site could have some hovering change, clicking change, focus change, etc.</w:t>
            </w:r>
          </w:p>
        </w:tc>
      </w:tr>
      <w:tr w:rsidR="00132686" w14:paraId="3BCBF121" w14:textId="77777777" w:rsidTr="00132686">
        <w:tc>
          <w:tcPr>
            <w:tcW w:w="2337" w:type="dxa"/>
          </w:tcPr>
          <w:p w14:paraId="4E0531A3" w14:textId="14D8317D" w:rsidR="00132686" w:rsidRDefault="00132686" w:rsidP="00132686">
            <w:pPr>
              <w:jc w:val="center"/>
            </w:pPr>
            <w:r>
              <w:t>Match Between System and World</w:t>
            </w:r>
          </w:p>
        </w:tc>
        <w:tc>
          <w:tcPr>
            <w:tcW w:w="2337" w:type="dxa"/>
          </w:tcPr>
          <w:p w14:paraId="384E2058" w14:textId="414C642F" w:rsidR="00132686" w:rsidRDefault="00486249" w:rsidP="00132686">
            <w:pPr>
              <w:jc w:val="center"/>
            </w:pPr>
            <w:r>
              <w:t>0</w:t>
            </w:r>
          </w:p>
        </w:tc>
        <w:tc>
          <w:tcPr>
            <w:tcW w:w="2338" w:type="dxa"/>
          </w:tcPr>
          <w:p w14:paraId="283B998D" w14:textId="2C0893F4" w:rsidR="00132686" w:rsidRDefault="00486249" w:rsidP="00132686">
            <w:pPr>
              <w:jc w:val="center"/>
            </w:pPr>
            <w:r>
              <w:t>Laid out like a news article and the buttons are clearly buttons and the forms are like paper forms</w:t>
            </w:r>
          </w:p>
        </w:tc>
        <w:tc>
          <w:tcPr>
            <w:tcW w:w="2338" w:type="dxa"/>
          </w:tcPr>
          <w:p w14:paraId="117E77F0" w14:textId="77777777" w:rsidR="00132686" w:rsidRDefault="00132686" w:rsidP="00132686">
            <w:pPr>
              <w:jc w:val="center"/>
            </w:pPr>
          </w:p>
        </w:tc>
      </w:tr>
      <w:tr w:rsidR="00132686" w14:paraId="7E726812" w14:textId="77777777" w:rsidTr="00132686">
        <w:tc>
          <w:tcPr>
            <w:tcW w:w="2337" w:type="dxa"/>
          </w:tcPr>
          <w:p w14:paraId="19EE48A5" w14:textId="4FE27425" w:rsidR="00132686" w:rsidRDefault="00132686" w:rsidP="00132686">
            <w:pPr>
              <w:jc w:val="center"/>
            </w:pPr>
            <w:r>
              <w:t>User Control and Freedom</w:t>
            </w:r>
          </w:p>
        </w:tc>
        <w:tc>
          <w:tcPr>
            <w:tcW w:w="2337" w:type="dxa"/>
          </w:tcPr>
          <w:p w14:paraId="6565AA9F" w14:textId="6020D24D" w:rsidR="00132686" w:rsidRDefault="00486249" w:rsidP="00132686">
            <w:pPr>
              <w:jc w:val="center"/>
            </w:pPr>
            <w:r>
              <w:t>0</w:t>
            </w:r>
          </w:p>
        </w:tc>
        <w:tc>
          <w:tcPr>
            <w:tcW w:w="2338" w:type="dxa"/>
          </w:tcPr>
          <w:p w14:paraId="084F76F3" w14:textId="702A9C27" w:rsidR="00132686" w:rsidRDefault="00486249" w:rsidP="00132686">
            <w:pPr>
              <w:jc w:val="center"/>
            </w:pPr>
            <w:r>
              <w:t xml:space="preserve">I can click through the pages and the </w:t>
            </w:r>
            <w:proofErr w:type="gramStart"/>
            <w:r>
              <w:t>404 error</w:t>
            </w:r>
            <w:proofErr w:type="gramEnd"/>
            <w:r>
              <w:t xml:space="preserve"> page allows me to navigate to other interesting information stored on the site which prevents me from using the back button.</w:t>
            </w:r>
          </w:p>
        </w:tc>
        <w:tc>
          <w:tcPr>
            <w:tcW w:w="2338" w:type="dxa"/>
          </w:tcPr>
          <w:p w14:paraId="6B92EBF1" w14:textId="77777777" w:rsidR="00132686" w:rsidRDefault="00132686" w:rsidP="00132686">
            <w:pPr>
              <w:jc w:val="center"/>
            </w:pPr>
          </w:p>
        </w:tc>
      </w:tr>
      <w:tr w:rsidR="00132686" w14:paraId="48D23526" w14:textId="77777777" w:rsidTr="00132686">
        <w:tc>
          <w:tcPr>
            <w:tcW w:w="2337" w:type="dxa"/>
          </w:tcPr>
          <w:p w14:paraId="060F6D8F" w14:textId="06CC2A73" w:rsidR="00132686" w:rsidRDefault="00132686" w:rsidP="00132686">
            <w:pPr>
              <w:jc w:val="center"/>
            </w:pPr>
            <w:r>
              <w:t>Consistency and Standards</w:t>
            </w:r>
          </w:p>
        </w:tc>
        <w:tc>
          <w:tcPr>
            <w:tcW w:w="2337" w:type="dxa"/>
          </w:tcPr>
          <w:p w14:paraId="18EAB389" w14:textId="6078BA71" w:rsidR="00132686" w:rsidRDefault="00486249" w:rsidP="00132686">
            <w:pPr>
              <w:jc w:val="center"/>
            </w:pPr>
            <w:r>
              <w:t>0</w:t>
            </w:r>
          </w:p>
        </w:tc>
        <w:tc>
          <w:tcPr>
            <w:tcW w:w="2338" w:type="dxa"/>
          </w:tcPr>
          <w:p w14:paraId="7EF6452A" w14:textId="5B70263F" w:rsidR="00132686" w:rsidRDefault="00486249" w:rsidP="00132686">
            <w:pPr>
              <w:jc w:val="center"/>
            </w:pPr>
            <w:r>
              <w:t xml:space="preserve">The theme is consistent across the site as are </w:t>
            </w:r>
            <w:r>
              <w:lastRenderedPageBreak/>
              <w:t>the interactions with the pages.</w:t>
            </w:r>
          </w:p>
        </w:tc>
        <w:tc>
          <w:tcPr>
            <w:tcW w:w="2338" w:type="dxa"/>
          </w:tcPr>
          <w:p w14:paraId="48C85784" w14:textId="77777777" w:rsidR="00132686" w:rsidRDefault="00132686" w:rsidP="00132686">
            <w:pPr>
              <w:jc w:val="center"/>
            </w:pPr>
          </w:p>
        </w:tc>
      </w:tr>
      <w:tr w:rsidR="00132686" w14:paraId="30DEA87C" w14:textId="77777777" w:rsidTr="00132686">
        <w:tc>
          <w:tcPr>
            <w:tcW w:w="2337" w:type="dxa"/>
          </w:tcPr>
          <w:p w14:paraId="434DD69C" w14:textId="5B52CC0E" w:rsidR="00132686" w:rsidRDefault="00132686" w:rsidP="00132686">
            <w:pPr>
              <w:jc w:val="center"/>
            </w:pPr>
            <w:r>
              <w:t>Error Prevention</w:t>
            </w:r>
          </w:p>
        </w:tc>
        <w:tc>
          <w:tcPr>
            <w:tcW w:w="2337" w:type="dxa"/>
          </w:tcPr>
          <w:p w14:paraId="1C2EF66A" w14:textId="72A1FF8E" w:rsidR="00132686" w:rsidRDefault="00634B0B" w:rsidP="00132686">
            <w:pPr>
              <w:jc w:val="center"/>
            </w:pPr>
            <w:r>
              <w:t>1</w:t>
            </w:r>
          </w:p>
        </w:tc>
        <w:tc>
          <w:tcPr>
            <w:tcW w:w="2338" w:type="dxa"/>
          </w:tcPr>
          <w:p w14:paraId="50B00EE2" w14:textId="4787D2E9" w:rsidR="00132686" w:rsidRDefault="00634B0B" w:rsidP="00132686">
            <w:pPr>
              <w:jc w:val="center"/>
            </w:pPr>
            <w:r>
              <w:t xml:space="preserve">The forms used to apply for a job or refer a friend do not immediately check the user input for errors, instead it checks after the submit button is </w:t>
            </w:r>
          </w:p>
        </w:tc>
        <w:tc>
          <w:tcPr>
            <w:tcW w:w="2338" w:type="dxa"/>
          </w:tcPr>
          <w:p w14:paraId="0D37CDCB" w14:textId="77777777" w:rsidR="00132686" w:rsidRDefault="00132686" w:rsidP="00132686">
            <w:pPr>
              <w:jc w:val="center"/>
            </w:pPr>
          </w:p>
        </w:tc>
      </w:tr>
      <w:tr w:rsidR="00132686" w14:paraId="61A57478" w14:textId="77777777" w:rsidTr="00132686">
        <w:tc>
          <w:tcPr>
            <w:tcW w:w="2337" w:type="dxa"/>
          </w:tcPr>
          <w:p w14:paraId="68F25850" w14:textId="72522233" w:rsidR="00132686" w:rsidRDefault="00132686" w:rsidP="00132686">
            <w:pPr>
              <w:jc w:val="center"/>
            </w:pPr>
            <w:r>
              <w:t>Recognition Instead of Recall</w:t>
            </w:r>
          </w:p>
        </w:tc>
        <w:tc>
          <w:tcPr>
            <w:tcW w:w="2337" w:type="dxa"/>
          </w:tcPr>
          <w:p w14:paraId="3432E8E7" w14:textId="481FAD8B" w:rsidR="00132686" w:rsidRDefault="00486249" w:rsidP="00132686">
            <w:pPr>
              <w:jc w:val="center"/>
            </w:pPr>
            <w:r>
              <w:t>0</w:t>
            </w:r>
          </w:p>
        </w:tc>
        <w:tc>
          <w:tcPr>
            <w:tcW w:w="2338" w:type="dxa"/>
          </w:tcPr>
          <w:p w14:paraId="201DB8B7" w14:textId="70410E0B" w:rsidR="00132686" w:rsidRDefault="00486249" w:rsidP="00132686">
            <w:pPr>
              <w:jc w:val="center"/>
            </w:pPr>
            <w:r>
              <w:t xml:space="preserve">The buttons are clearly </w:t>
            </w:r>
            <w:proofErr w:type="gramStart"/>
            <w:r w:rsidR="001940FE">
              <w:t>buttons</w:t>
            </w:r>
            <w:proofErr w:type="gramEnd"/>
            <w:r w:rsidR="001940FE">
              <w:t xml:space="preserve"> </w:t>
            </w:r>
            <w:r>
              <w:t xml:space="preserve">and the navigation is easy to use as it is consistent with other modern sites. </w:t>
            </w:r>
          </w:p>
        </w:tc>
        <w:tc>
          <w:tcPr>
            <w:tcW w:w="2338" w:type="dxa"/>
          </w:tcPr>
          <w:p w14:paraId="2F44134E" w14:textId="77777777" w:rsidR="00132686" w:rsidRDefault="00132686" w:rsidP="00132686">
            <w:pPr>
              <w:jc w:val="center"/>
            </w:pPr>
          </w:p>
        </w:tc>
      </w:tr>
      <w:tr w:rsidR="00132686" w14:paraId="0DCC47A0" w14:textId="77777777" w:rsidTr="00132686">
        <w:tc>
          <w:tcPr>
            <w:tcW w:w="2337" w:type="dxa"/>
          </w:tcPr>
          <w:p w14:paraId="23721755" w14:textId="3A56B4DD" w:rsidR="00132686" w:rsidRDefault="00132686" w:rsidP="00132686">
            <w:pPr>
              <w:jc w:val="center"/>
            </w:pPr>
            <w:r>
              <w:t>Flexibility and Efficiency of Use</w:t>
            </w:r>
          </w:p>
        </w:tc>
        <w:tc>
          <w:tcPr>
            <w:tcW w:w="2337" w:type="dxa"/>
          </w:tcPr>
          <w:p w14:paraId="6AF5D565" w14:textId="194F3782" w:rsidR="00132686" w:rsidRDefault="00486249" w:rsidP="00132686">
            <w:pPr>
              <w:jc w:val="center"/>
            </w:pPr>
            <w:r>
              <w:t>1</w:t>
            </w:r>
          </w:p>
        </w:tc>
        <w:tc>
          <w:tcPr>
            <w:tcW w:w="2338" w:type="dxa"/>
          </w:tcPr>
          <w:p w14:paraId="74086266" w14:textId="7D939C37" w:rsidR="00132686" w:rsidRDefault="00486249" w:rsidP="00132686">
            <w:pPr>
              <w:jc w:val="center"/>
            </w:pPr>
            <w:r>
              <w:t>The intern and current openings page lead to the same job selection application.</w:t>
            </w:r>
          </w:p>
        </w:tc>
        <w:tc>
          <w:tcPr>
            <w:tcW w:w="2338" w:type="dxa"/>
          </w:tcPr>
          <w:p w14:paraId="00B3D3AD" w14:textId="1692403A" w:rsidR="00132686" w:rsidRDefault="00486249" w:rsidP="00132686">
            <w:pPr>
              <w:jc w:val="center"/>
            </w:pPr>
            <w:r>
              <w:t>It could be nice if coming from the intern page that the application was already filtered to the inter positions or combine the two pages.</w:t>
            </w:r>
          </w:p>
        </w:tc>
      </w:tr>
      <w:tr w:rsidR="00132686" w14:paraId="11B791B2" w14:textId="77777777" w:rsidTr="00132686">
        <w:tc>
          <w:tcPr>
            <w:tcW w:w="2337" w:type="dxa"/>
          </w:tcPr>
          <w:p w14:paraId="41EF8D35" w14:textId="2CC5B226" w:rsidR="00132686" w:rsidRDefault="00132686" w:rsidP="00132686">
            <w:pPr>
              <w:jc w:val="center"/>
            </w:pPr>
            <w:r>
              <w:t>Aesthetic and Minimalist Design</w:t>
            </w:r>
          </w:p>
        </w:tc>
        <w:tc>
          <w:tcPr>
            <w:tcW w:w="2337" w:type="dxa"/>
          </w:tcPr>
          <w:p w14:paraId="1E0904B2" w14:textId="4B966B9B" w:rsidR="00132686" w:rsidRDefault="00486249" w:rsidP="00132686">
            <w:pPr>
              <w:jc w:val="center"/>
            </w:pPr>
            <w:r>
              <w:t>0</w:t>
            </w:r>
          </w:p>
        </w:tc>
        <w:tc>
          <w:tcPr>
            <w:tcW w:w="2338" w:type="dxa"/>
          </w:tcPr>
          <w:p w14:paraId="5B05DD5B" w14:textId="0E896621" w:rsidR="00132686" w:rsidRDefault="00486249" w:rsidP="00132686">
            <w:pPr>
              <w:jc w:val="center"/>
            </w:pPr>
            <w:r>
              <w:t>The them is consistent across the pages on the site and it is laid out like most other sites.</w:t>
            </w:r>
          </w:p>
        </w:tc>
        <w:tc>
          <w:tcPr>
            <w:tcW w:w="2338" w:type="dxa"/>
          </w:tcPr>
          <w:p w14:paraId="0B09CAD9" w14:textId="77777777" w:rsidR="00132686" w:rsidRDefault="00132686" w:rsidP="00132686">
            <w:pPr>
              <w:jc w:val="center"/>
            </w:pPr>
          </w:p>
        </w:tc>
      </w:tr>
      <w:tr w:rsidR="00132686" w14:paraId="78B1FD7B" w14:textId="77777777" w:rsidTr="00132686">
        <w:tc>
          <w:tcPr>
            <w:tcW w:w="2337" w:type="dxa"/>
          </w:tcPr>
          <w:p w14:paraId="046CA5C6" w14:textId="0E56A017" w:rsidR="00132686" w:rsidRDefault="00132686" w:rsidP="00132686">
            <w:pPr>
              <w:jc w:val="center"/>
            </w:pPr>
            <w:r>
              <w:t>Assist Users in Recognizing, Diagnosing, and Recovering from Errors</w:t>
            </w:r>
          </w:p>
        </w:tc>
        <w:tc>
          <w:tcPr>
            <w:tcW w:w="2337" w:type="dxa"/>
          </w:tcPr>
          <w:p w14:paraId="57206216" w14:textId="3EBD009A" w:rsidR="00132686" w:rsidRDefault="00634B0B" w:rsidP="00132686">
            <w:pPr>
              <w:jc w:val="center"/>
            </w:pPr>
            <w:r>
              <w:t>2</w:t>
            </w:r>
          </w:p>
        </w:tc>
        <w:tc>
          <w:tcPr>
            <w:tcW w:w="2338" w:type="dxa"/>
          </w:tcPr>
          <w:p w14:paraId="105FD8EF" w14:textId="4D278CE4" w:rsidR="00132686" w:rsidRDefault="00634B0B" w:rsidP="00132686">
            <w:pPr>
              <w:jc w:val="center"/>
            </w:pPr>
            <w:r>
              <w:t>Errors are presented, when caught, in the form but at the top of the page and it is difficult to correlate the error to the field in the form containing the error</w:t>
            </w:r>
          </w:p>
        </w:tc>
        <w:tc>
          <w:tcPr>
            <w:tcW w:w="2338" w:type="dxa"/>
          </w:tcPr>
          <w:p w14:paraId="481214BA" w14:textId="47258A66" w:rsidR="00132686" w:rsidRDefault="00634B0B" w:rsidP="00132686">
            <w:pPr>
              <w:jc w:val="center"/>
            </w:pPr>
            <w:r>
              <w:t>The errors should appear near where the error occurred on the form</w:t>
            </w:r>
          </w:p>
        </w:tc>
      </w:tr>
      <w:tr w:rsidR="00132686" w14:paraId="0FB9744A" w14:textId="77777777" w:rsidTr="00132686">
        <w:tc>
          <w:tcPr>
            <w:tcW w:w="2337" w:type="dxa"/>
          </w:tcPr>
          <w:p w14:paraId="07A247D3" w14:textId="12D83C9A" w:rsidR="00132686" w:rsidRDefault="00132686" w:rsidP="00132686">
            <w:pPr>
              <w:jc w:val="center"/>
            </w:pPr>
            <w:r>
              <w:t>Help and Documentation</w:t>
            </w:r>
          </w:p>
        </w:tc>
        <w:tc>
          <w:tcPr>
            <w:tcW w:w="2337" w:type="dxa"/>
          </w:tcPr>
          <w:p w14:paraId="77AA16E8" w14:textId="1B613662" w:rsidR="00132686" w:rsidRDefault="00486249" w:rsidP="00132686">
            <w:pPr>
              <w:jc w:val="center"/>
            </w:pPr>
            <w:r>
              <w:t>1</w:t>
            </w:r>
          </w:p>
        </w:tc>
        <w:tc>
          <w:tcPr>
            <w:tcW w:w="2338" w:type="dxa"/>
          </w:tcPr>
          <w:p w14:paraId="533DB765" w14:textId="3A539217" w:rsidR="00132686" w:rsidRDefault="00486249" w:rsidP="00132686">
            <w:pPr>
              <w:jc w:val="center"/>
            </w:pPr>
            <w:r>
              <w:t>There is a contact page which contains information to reach out and talk to the company.</w:t>
            </w:r>
          </w:p>
        </w:tc>
        <w:tc>
          <w:tcPr>
            <w:tcW w:w="2338" w:type="dxa"/>
          </w:tcPr>
          <w:p w14:paraId="01B173F0" w14:textId="6034A59E" w:rsidR="00132686" w:rsidRDefault="00486249" w:rsidP="00132686">
            <w:pPr>
              <w:jc w:val="center"/>
            </w:pPr>
            <w:r>
              <w:t xml:space="preserve">It could be nice if there was a chat feature to instantly get some more </w:t>
            </w:r>
            <w:r w:rsidR="001940FE">
              <w:t>information,</w:t>
            </w:r>
            <w:r>
              <w:t xml:space="preserve"> but this really </w:t>
            </w:r>
            <w:proofErr w:type="gramStart"/>
            <w:r>
              <w:t>isn’t</w:t>
            </w:r>
            <w:proofErr w:type="gramEnd"/>
            <w:r>
              <w:t xml:space="preserve"> a company that services individual consumers.</w:t>
            </w:r>
          </w:p>
        </w:tc>
      </w:tr>
    </w:tbl>
    <w:p w14:paraId="1866EA9D" w14:textId="77777777" w:rsidR="00132686" w:rsidRDefault="00132686" w:rsidP="00132686">
      <w:pPr>
        <w:jc w:val="center"/>
      </w:pPr>
    </w:p>
    <w:sectPr w:rsidR="00132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284"/>
    <w:rsid w:val="00132686"/>
    <w:rsid w:val="00133EC7"/>
    <w:rsid w:val="001940FE"/>
    <w:rsid w:val="00486249"/>
    <w:rsid w:val="00634B0B"/>
    <w:rsid w:val="006B4E64"/>
    <w:rsid w:val="00A07C85"/>
    <w:rsid w:val="00C20284"/>
    <w:rsid w:val="00DC1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1CEDF"/>
  <w15:chartTrackingRefBased/>
  <w15:docId w15:val="{0D44B567-0ECB-4A63-B55E-FAB061625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0284"/>
    <w:rPr>
      <w:color w:val="0563C1" w:themeColor="hyperlink"/>
      <w:u w:val="single"/>
    </w:rPr>
  </w:style>
  <w:style w:type="character" w:styleId="UnresolvedMention">
    <w:name w:val="Unresolved Mention"/>
    <w:basedOn w:val="DefaultParagraphFont"/>
    <w:uiPriority w:val="99"/>
    <w:semiHidden/>
    <w:unhideWhenUsed/>
    <w:rsid w:val="00C20284"/>
    <w:rPr>
      <w:color w:val="605E5C"/>
      <w:shd w:val="clear" w:color="auto" w:fill="E1DFDD"/>
    </w:rPr>
  </w:style>
  <w:style w:type="table" w:styleId="TableGrid">
    <w:name w:val="Table Grid"/>
    <w:basedOn w:val="TableNormal"/>
    <w:uiPriority w:val="39"/>
    <w:rsid w:val="00C202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owercos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Swanson</dc:creator>
  <cp:keywords/>
  <dc:description/>
  <cp:lastModifiedBy>Douglas Swanson</cp:lastModifiedBy>
  <cp:revision>3</cp:revision>
  <dcterms:created xsi:type="dcterms:W3CDTF">2021-02-03T03:03:00Z</dcterms:created>
  <dcterms:modified xsi:type="dcterms:W3CDTF">2021-02-03T05:25:00Z</dcterms:modified>
</cp:coreProperties>
</file>