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36"/>
          <w:szCs w:val="36"/>
        </w:rPr>
        <w:t xml:space="preserve">AKADEMIA GÓRNICZO-HUTNICZA </w:t>
      </w:r>
    </w:p>
    <w:p w14:paraId="102602BC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36"/>
          <w:szCs w:val="36"/>
        </w:rPr>
        <w:t>IM. STANISŁAWA STASZICA W KRAKOWIE</w:t>
      </w:r>
    </w:p>
    <w:p w14:paraId="1D439415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C67609" w:rsidRDefault="00121C36">
      <w:pPr>
        <w:spacing w:after="0" w:line="240" w:lineRule="auto"/>
      </w:pPr>
    </w:p>
    <w:p w14:paraId="442C1D0F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C67609" w:rsidRDefault="00121C36">
      <w:pPr>
        <w:spacing w:after="0" w:line="240" w:lineRule="auto"/>
        <w:jc w:val="center"/>
      </w:pPr>
    </w:p>
    <w:p w14:paraId="6616DC6B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48"/>
          <w:szCs w:val="48"/>
        </w:rPr>
        <w:t>PROJEKT INŻYNIERSKI</w:t>
      </w:r>
    </w:p>
    <w:p w14:paraId="1612E0FF" w14:textId="77777777" w:rsidR="00121C36" w:rsidRPr="00C67609" w:rsidRDefault="00121C36">
      <w:pPr>
        <w:spacing w:after="0" w:line="240" w:lineRule="auto"/>
        <w:jc w:val="center"/>
      </w:pPr>
    </w:p>
    <w:p w14:paraId="6D4E4E3B" w14:textId="77777777" w:rsidR="00121C36" w:rsidRPr="00C67609" w:rsidRDefault="00013342">
      <w:pPr>
        <w:spacing w:after="0" w:line="240" w:lineRule="auto"/>
        <w:jc w:val="center"/>
      </w:pPr>
      <w:r w:rsidRPr="00C67609">
        <w:rPr>
          <w:sz w:val="32"/>
          <w:szCs w:val="32"/>
        </w:rPr>
        <w:t>pt</w:t>
      </w:r>
      <w:r w:rsidR="00AB2A17" w:rsidRPr="00C67609">
        <w:rPr>
          <w:sz w:val="32"/>
          <w:szCs w:val="32"/>
        </w:rPr>
        <w:t>.</w:t>
      </w:r>
    </w:p>
    <w:p w14:paraId="701C2517" w14:textId="77777777" w:rsidR="00642FFC" w:rsidRPr="00C67609" w:rsidRDefault="00AB2A17">
      <w:pPr>
        <w:spacing w:after="0" w:line="240" w:lineRule="auto"/>
        <w:jc w:val="center"/>
        <w:rPr>
          <w:sz w:val="48"/>
          <w:szCs w:val="48"/>
        </w:rPr>
      </w:pPr>
      <w:r w:rsidRPr="00C67609">
        <w:rPr>
          <w:sz w:val="56"/>
          <w:szCs w:val="56"/>
        </w:rPr>
        <w:t>„</w:t>
      </w:r>
      <w:r w:rsidRPr="00C67609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48"/>
          <w:szCs w:val="48"/>
        </w:rPr>
        <w:t>z zastosowaniem regulatora PID</w:t>
      </w:r>
      <w:r w:rsidRPr="00C67609">
        <w:rPr>
          <w:sz w:val="56"/>
          <w:szCs w:val="56"/>
        </w:rPr>
        <w:t>”</w:t>
      </w:r>
    </w:p>
    <w:p w14:paraId="49EA7144" w14:textId="77777777" w:rsidR="00121C36" w:rsidRPr="00C67609" w:rsidRDefault="00121C36">
      <w:pPr>
        <w:spacing w:after="0" w:line="240" w:lineRule="auto"/>
      </w:pPr>
    </w:p>
    <w:p w14:paraId="42080A6F" w14:textId="77777777" w:rsidR="00121C36" w:rsidRPr="00C67609" w:rsidRDefault="00121C36">
      <w:pPr>
        <w:spacing w:after="0" w:line="240" w:lineRule="auto"/>
      </w:pPr>
    </w:p>
    <w:p w14:paraId="49850ECD" w14:textId="77777777" w:rsidR="00121C36" w:rsidRPr="00C67609" w:rsidRDefault="00121C36">
      <w:pPr>
        <w:spacing w:after="0" w:line="240" w:lineRule="auto"/>
        <w:jc w:val="center"/>
      </w:pPr>
    </w:p>
    <w:p w14:paraId="1095BD72" w14:textId="77777777" w:rsidR="00121C36" w:rsidRPr="00C67609" w:rsidRDefault="00AB2A17">
      <w:pPr>
        <w:spacing w:after="0" w:line="240" w:lineRule="auto"/>
      </w:pPr>
      <w:r w:rsidRPr="00C67609">
        <w:t>Imię i nazwisko dyplomanta:</w:t>
      </w:r>
      <w:r w:rsidRPr="00C67609">
        <w:rPr>
          <w:b/>
        </w:rPr>
        <w:tab/>
      </w:r>
      <w:r w:rsidRPr="00C67609">
        <w:rPr>
          <w:b/>
        </w:rPr>
        <w:tab/>
        <w:t>Dawid Szymczyk</w:t>
      </w:r>
    </w:p>
    <w:p w14:paraId="5B917243" w14:textId="77777777" w:rsidR="00121C36" w:rsidRPr="00C67609" w:rsidRDefault="00AB2A17">
      <w:pPr>
        <w:spacing w:after="0" w:line="240" w:lineRule="auto"/>
      </w:pPr>
      <w:r w:rsidRPr="00C67609">
        <w:t>Kierunek studiów:</w:t>
      </w:r>
      <w:r w:rsidRPr="00C67609">
        <w:rPr>
          <w:b/>
        </w:rPr>
        <w:t xml:space="preserve"> </w:t>
      </w:r>
      <w:r w:rsidRPr="00C67609">
        <w:rPr>
          <w:b/>
        </w:rPr>
        <w:tab/>
      </w:r>
      <w:r w:rsidRPr="00C67609">
        <w:rPr>
          <w:b/>
        </w:rPr>
        <w:tab/>
      </w:r>
      <w:r w:rsidRPr="00C67609">
        <w:rPr>
          <w:b/>
        </w:rPr>
        <w:tab/>
        <w:t>Informatyka Stosowana</w:t>
      </w:r>
    </w:p>
    <w:p w14:paraId="75D968DA" w14:textId="77777777" w:rsidR="00121C36" w:rsidRPr="00C67609" w:rsidRDefault="00AB2A17">
      <w:pPr>
        <w:spacing w:after="0" w:line="240" w:lineRule="auto"/>
      </w:pPr>
      <w:r w:rsidRPr="00C67609">
        <w:t>Nr albumu: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rPr>
          <w:b/>
        </w:rPr>
        <w:t>254 557</w:t>
      </w:r>
    </w:p>
    <w:p w14:paraId="30985E58" w14:textId="77777777" w:rsidR="00121C36" w:rsidRPr="00C67609" w:rsidRDefault="00AB2A17">
      <w:pPr>
        <w:spacing w:after="0" w:line="240" w:lineRule="auto"/>
        <w:rPr>
          <w:lang w:val="en-US"/>
        </w:rPr>
      </w:pPr>
      <w:proofErr w:type="spellStart"/>
      <w:r w:rsidRPr="00C67609">
        <w:rPr>
          <w:lang w:val="en-US"/>
        </w:rPr>
        <w:t>Promotor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>. Łukasz Rauch</w:t>
      </w:r>
    </w:p>
    <w:p w14:paraId="60682637" w14:textId="77777777" w:rsidR="00121C36" w:rsidRPr="00C67609" w:rsidRDefault="00AB2A17">
      <w:pPr>
        <w:spacing w:after="0" w:line="240" w:lineRule="auto"/>
      </w:pPr>
      <w:proofErr w:type="spellStart"/>
      <w:r w:rsidRPr="00C67609">
        <w:rPr>
          <w:lang w:val="en-US"/>
        </w:rPr>
        <w:t>Recenzent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 xml:space="preserve">. </w:t>
      </w:r>
      <w:r w:rsidRPr="00C67609">
        <w:t>Zbigniew Mitura</w:t>
      </w:r>
    </w:p>
    <w:p w14:paraId="168EFA6D" w14:textId="77777777" w:rsidR="00121C36" w:rsidRPr="00C67609" w:rsidRDefault="00AB2A17">
      <w:pPr>
        <w:spacing w:after="0" w:line="240" w:lineRule="auto"/>
        <w:ind w:firstLine="708"/>
      </w:pPr>
      <w:r w:rsidRPr="00C67609">
        <w:t xml:space="preserve"> 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</w:p>
    <w:p w14:paraId="0629F766" w14:textId="77777777" w:rsidR="00121C36" w:rsidRPr="00C67609" w:rsidRDefault="00AB2A17">
      <w:pPr>
        <w:spacing w:after="0" w:line="240" w:lineRule="auto"/>
      </w:pPr>
      <w:r w:rsidRPr="00C67609">
        <w:t>Podpis dyplomanta: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  <w:t>Podpis promotora:</w:t>
      </w:r>
    </w:p>
    <w:p w14:paraId="1304C8B1" w14:textId="77777777" w:rsidR="00121C36" w:rsidRPr="00C67609" w:rsidRDefault="00AB2A17">
      <w:pPr>
        <w:spacing w:after="0" w:line="240" w:lineRule="auto"/>
        <w:jc w:val="center"/>
      </w:pPr>
      <w:r w:rsidRPr="00C67609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C67609" w:rsidRDefault="00121C36">
      <w:pPr>
        <w:spacing w:after="0" w:line="240" w:lineRule="auto"/>
        <w:jc w:val="center"/>
      </w:pPr>
    </w:p>
    <w:p w14:paraId="7B7CC79D" w14:textId="77777777" w:rsidR="00642FFC" w:rsidRPr="00C67609" w:rsidRDefault="00642FFC">
      <w:pPr>
        <w:spacing w:after="0" w:line="240" w:lineRule="auto"/>
        <w:jc w:val="center"/>
      </w:pPr>
    </w:p>
    <w:p w14:paraId="7D02CFB0" w14:textId="77777777" w:rsidR="00642FFC" w:rsidRPr="00C67609" w:rsidRDefault="00642FFC">
      <w:pPr>
        <w:spacing w:after="0" w:line="240" w:lineRule="auto"/>
        <w:jc w:val="center"/>
      </w:pPr>
    </w:p>
    <w:p w14:paraId="6FE6844D" w14:textId="77777777" w:rsidR="00642FFC" w:rsidRPr="00C67609" w:rsidRDefault="00642FFC">
      <w:pPr>
        <w:spacing w:after="0" w:line="240" w:lineRule="auto"/>
        <w:jc w:val="center"/>
      </w:pPr>
    </w:p>
    <w:p w14:paraId="796E776E" w14:textId="77777777" w:rsidR="00642FFC" w:rsidRPr="00C67609" w:rsidRDefault="00642FFC">
      <w:pPr>
        <w:spacing w:after="0" w:line="240" w:lineRule="auto"/>
        <w:jc w:val="center"/>
      </w:pPr>
    </w:p>
    <w:p w14:paraId="1DE8A1BC" w14:textId="77777777" w:rsidR="00642FFC" w:rsidRPr="00C67609" w:rsidRDefault="00642FFC">
      <w:pPr>
        <w:spacing w:after="0" w:line="240" w:lineRule="auto"/>
        <w:jc w:val="center"/>
      </w:pPr>
    </w:p>
    <w:p w14:paraId="00917CFF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1F32F0" w:rsidRDefault="001F32F0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1F32F0" w:rsidRDefault="001F32F0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67609">
        <w:t>Kraków 2015</w:t>
      </w:r>
    </w:p>
    <w:p w14:paraId="6874F1FD" w14:textId="77777777" w:rsidR="00121C36" w:rsidRPr="00C67609" w:rsidRDefault="00121C36">
      <w:pPr>
        <w:spacing w:after="0" w:line="240" w:lineRule="auto"/>
      </w:pPr>
    </w:p>
    <w:p w14:paraId="69746F52" w14:textId="77777777" w:rsidR="00121C36" w:rsidRPr="00C67609" w:rsidRDefault="00121C36">
      <w:pPr>
        <w:spacing w:after="0" w:line="240" w:lineRule="auto"/>
      </w:pPr>
    </w:p>
    <w:p w14:paraId="32DF7E1F" w14:textId="77777777" w:rsidR="00121C36" w:rsidRPr="00C67609" w:rsidRDefault="00121C36">
      <w:pPr>
        <w:spacing w:after="0" w:line="240" w:lineRule="auto"/>
      </w:pPr>
    </w:p>
    <w:p w14:paraId="42F6433A" w14:textId="77777777" w:rsidR="00121C36" w:rsidRPr="00C67609" w:rsidRDefault="00121C36">
      <w:pPr>
        <w:spacing w:after="0" w:line="240" w:lineRule="auto"/>
      </w:pPr>
    </w:p>
    <w:p w14:paraId="7C7DEB59" w14:textId="77777777" w:rsidR="00121C36" w:rsidRPr="00C67609" w:rsidRDefault="00121C36">
      <w:pPr>
        <w:spacing w:after="0" w:line="240" w:lineRule="auto"/>
      </w:pPr>
    </w:p>
    <w:p w14:paraId="05BAA906" w14:textId="77777777" w:rsidR="00121C36" w:rsidRPr="00C67609" w:rsidRDefault="00AB2A17">
      <w:pPr>
        <w:spacing w:before="280" w:after="0" w:line="240" w:lineRule="auto"/>
        <w:ind w:left="720"/>
      </w:pPr>
      <w:r w:rsidRPr="00C67609">
        <w:rPr>
          <w:b/>
          <w:i/>
        </w:rPr>
        <w:t>Oświadczam, świadomy(-a) odpowiedzialności karnej za poświadczenie nieprawdy,</w:t>
      </w:r>
      <w:r w:rsidR="00642FFC" w:rsidRPr="00C67609">
        <w:rPr>
          <w:b/>
          <w:i/>
        </w:rPr>
        <w:t xml:space="preserve">                     </w:t>
      </w:r>
      <w:r w:rsidRPr="00C67609">
        <w:rPr>
          <w:b/>
          <w:i/>
        </w:rPr>
        <w:t xml:space="preserve"> że niniejszy projekt inżynierski wykonałem(-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osobiście i samodzielnie i że nie korzystałem(-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ze źródeł innych niż wymienione w pracy.</w:t>
      </w:r>
    </w:p>
    <w:p w14:paraId="64F31009" w14:textId="77777777" w:rsidR="00121C36" w:rsidRPr="00C67609" w:rsidRDefault="00121C36">
      <w:pPr>
        <w:spacing w:after="0" w:line="240" w:lineRule="auto"/>
      </w:pPr>
    </w:p>
    <w:p w14:paraId="5BBB26B3" w14:textId="77777777" w:rsidR="00121C36" w:rsidRPr="00C67609" w:rsidRDefault="00121C36">
      <w:pPr>
        <w:spacing w:after="0" w:line="240" w:lineRule="auto"/>
      </w:pPr>
    </w:p>
    <w:p w14:paraId="35C87D6A" w14:textId="77777777" w:rsidR="00121C36" w:rsidRPr="00C67609" w:rsidRDefault="00AB2A17">
      <w:pPr>
        <w:spacing w:after="0" w:line="240" w:lineRule="auto"/>
      </w:pPr>
      <w:r w:rsidRPr="00C67609">
        <w:t xml:space="preserve"> Kraków, dnia ………….…</w:t>
      </w:r>
      <w:r w:rsidRPr="00C67609">
        <w:tab/>
      </w:r>
      <w:r w:rsidRPr="00C67609">
        <w:tab/>
      </w:r>
      <w:r w:rsidRPr="00C67609">
        <w:tab/>
      </w:r>
      <w:r w:rsidRPr="00C67609">
        <w:tab/>
        <w:t xml:space="preserve">Podpis dyplomanta……………. </w:t>
      </w:r>
    </w:p>
    <w:p w14:paraId="678023EC" w14:textId="77777777" w:rsidR="00121C36" w:rsidRPr="00C67609" w:rsidRDefault="00121C36">
      <w:pPr>
        <w:spacing w:after="0"/>
      </w:pPr>
    </w:p>
    <w:p w14:paraId="39EEFB76" w14:textId="77777777" w:rsidR="00121C36" w:rsidRPr="00C67609" w:rsidRDefault="00121C36"/>
    <w:p w14:paraId="2031B8D5" w14:textId="77777777" w:rsidR="00121C36" w:rsidRPr="00C67609" w:rsidRDefault="00121C36">
      <w:pPr>
        <w:ind w:left="360"/>
      </w:pPr>
    </w:p>
    <w:p w14:paraId="2E8C8A7D" w14:textId="77777777" w:rsidR="00121C36" w:rsidRPr="00C67609" w:rsidRDefault="00121C36">
      <w:pPr>
        <w:ind w:left="600"/>
      </w:pPr>
    </w:p>
    <w:p w14:paraId="60A99F58" w14:textId="77777777" w:rsidR="00121C36" w:rsidRPr="00C67609" w:rsidRDefault="00121C36"/>
    <w:p w14:paraId="6652ED2D" w14:textId="77777777" w:rsidR="00121C36" w:rsidRPr="00C67609" w:rsidRDefault="00AB2A17">
      <w:r w:rsidRPr="00C67609">
        <w:br w:type="page"/>
      </w:r>
    </w:p>
    <w:p w14:paraId="1661BB01" w14:textId="77777777" w:rsidR="00121C36" w:rsidRPr="00C67609" w:rsidRDefault="00121C36"/>
    <w:p w14:paraId="3E4FDF2B" w14:textId="77777777" w:rsidR="00121C36" w:rsidRPr="00C67609" w:rsidRDefault="00121C36"/>
    <w:p w14:paraId="19314B3E" w14:textId="77777777" w:rsidR="00121C36" w:rsidRPr="00C67609" w:rsidRDefault="00121C36"/>
    <w:p w14:paraId="13203C1A" w14:textId="77777777" w:rsidR="00121C36" w:rsidRPr="00C67609" w:rsidRDefault="00121C36"/>
    <w:p w14:paraId="56AE7C39" w14:textId="77777777" w:rsidR="00121C36" w:rsidRPr="00C67609" w:rsidRDefault="00AB2A17">
      <w:pPr>
        <w:keepNext/>
        <w:keepLines/>
        <w:spacing w:before="480" w:after="0"/>
        <w:ind w:left="432" w:hanging="432"/>
        <w:jc w:val="center"/>
      </w:pPr>
      <w:r w:rsidRPr="00C67609">
        <w:rPr>
          <w:rFonts w:eastAsia="Cambria"/>
          <w:b/>
          <w:color w:val="366091"/>
          <w:sz w:val="28"/>
          <w:szCs w:val="28"/>
        </w:rPr>
        <w:lastRenderedPageBreak/>
        <w:t>Spis treści</w:t>
      </w:r>
    </w:p>
    <w:p w14:paraId="7EE07B2F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Wstęp</w:t>
      </w:r>
    </w:p>
    <w:p w14:paraId="04E2AA2C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Sprzęt elektroniczny</w:t>
      </w:r>
    </w:p>
    <w:p w14:paraId="06A70346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Raspberry Pi</w:t>
      </w:r>
    </w:p>
    <w:p w14:paraId="50354B20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Silniki i regulatory</w:t>
      </w:r>
    </w:p>
    <w:p w14:paraId="278FFB65" w14:textId="77777777" w:rsidR="00121C36" w:rsidRPr="009E2D6B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MPU 6050</w:t>
      </w:r>
    </w:p>
    <w:p w14:paraId="27AE88B7" w14:textId="6B33AC9E" w:rsidR="009E2D6B" w:rsidRDefault="009E2D6B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 w:rsidRPr="009E2D6B">
        <w:rPr>
          <w:color w:val="FF0000"/>
        </w:rPr>
        <w:t xml:space="preserve">Kompas </w:t>
      </w:r>
      <w:hyperlink r:id="rId10" w:tgtFrame="_blank" w:history="1">
        <w:r w:rsidRPr="009E2D6B">
          <w:rPr>
            <w:rStyle w:val="Hipercze"/>
            <w:rFonts w:ascii="Droid Sans" w:hAnsi="Droid Sans"/>
            <w:color w:val="FF0000"/>
            <w:sz w:val="21"/>
            <w:szCs w:val="21"/>
            <w:u w:val="none"/>
            <w:shd w:val="clear" w:color="auto" w:fill="FFFFFF"/>
          </w:rPr>
          <w:t>HMC5883L</w:t>
        </w:r>
      </w:hyperlink>
    </w:p>
    <w:p w14:paraId="38721838" w14:textId="45F34C02" w:rsidR="009E2D6B" w:rsidRDefault="009E2D6B" w:rsidP="009E2D6B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max 1/3 strony:</w:t>
      </w:r>
    </w:p>
    <w:p w14:paraId="4039C5A6" w14:textId="3C368E40" w:rsidR="009E2D6B" w:rsidRDefault="009E2D6B" w:rsidP="009E2D6B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 xml:space="preserve">- opisać ze jest w jednym układzie </w:t>
      </w:r>
      <w:r w:rsidR="00F003DB">
        <w:rPr>
          <w:color w:val="FF0000"/>
        </w:rPr>
        <w:t xml:space="preserve">(GY-86) </w:t>
      </w:r>
      <w:r>
        <w:rPr>
          <w:color w:val="FF0000"/>
        </w:rPr>
        <w:t>wraz z MPU6050</w:t>
      </w:r>
      <w:r w:rsidR="00F003DB">
        <w:rPr>
          <w:color w:val="FF0000"/>
        </w:rPr>
        <w:t xml:space="preserve"> i że ostatecznie wykorzystano właśnie GY-86 bo zawiera w sumie MPU6050 + kompas</w:t>
      </w:r>
    </w:p>
    <w:p w14:paraId="719EF093" w14:textId="5069EAE5" w:rsidR="00F003DB" w:rsidRDefault="00F003DB" w:rsidP="009E2D6B">
      <w:pPr>
        <w:keepNext/>
        <w:keepLines/>
        <w:spacing w:after="0"/>
        <w:ind w:left="1440"/>
        <w:contextualSpacing/>
        <w:rPr>
          <w:color w:val="FF0000"/>
        </w:rPr>
      </w:pPr>
      <w:r w:rsidRPr="00F003DB">
        <w:rPr>
          <w:color w:val="FF0000"/>
        </w:rPr>
        <w:t>http://propix.com.pl/pl/p/GY-86-10DOF-MS5611-HMC5883L-MPU6050/466</w:t>
      </w:r>
    </w:p>
    <w:p w14:paraId="2C107578" w14:textId="47B6AC0D" w:rsidR="009E2D6B" w:rsidRPr="009E2D6B" w:rsidRDefault="009E2D6B" w:rsidP="009E2D6B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 xml:space="preserve">- specyfikacja </w:t>
      </w:r>
    </w:p>
    <w:p w14:paraId="59AC1354" w14:textId="13FC066B" w:rsidR="00497F39" w:rsidRPr="00497F39" w:rsidRDefault="00497F39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497F39">
        <w:rPr>
          <w:color w:val="222222"/>
          <w:shd w:val="clear" w:color="auto" w:fill="FFFFFF"/>
        </w:rPr>
        <w:t>Opis zastosowanej biblioteki</w:t>
      </w:r>
      <w:r w:rsidR="00F003DB">
        <w:rPr>
          <w:color w:val="222222"/>
          <w:shd w:val="clear" w:color="auto" w:fill="FFFFFF"/>
        </w:rPr>
        <w:t xml:space="preserve"> do obsługi urządzeń peryferyjnych</w:t>
      </w:r>
    </w:p>
    <w:p w14:paraId="1721B722" w14:textId="16653F6A" w:rsidR="00121C36" w:rsidRPr="00C67609" w:rsidRDefault="00AB2A17" w:rsidP="00002819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Algorytm Regulatora PID</w:t>
      </w:r>
    </w:p>
    <w:p w14:paraId="1A3AB0D6" w14:textId="0A30482E" w:rsidR="00785500" w:rsidRPr="00C67609" w:rsidRDefault="00AB2A17" w:rsidP="00785500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Oprogramowanie</w:t>
      </w:r>
    </w:p>
    <w:p w14:paraId="4B48542D" w14:textId="676F1669" w:rsidR="00785500" w:rsidRDefault="00785500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>Struktura projektu</w:t>
      </w:r>
      <w:r w:rsidR="00047B9C">
        <w:rPr>
          <w:color w:val="FF0000"/>
        </w:rPr>
        <w:t xml:space="preserve"> (max 1 strona)</w:t>
      </w:r>
    </w:p>
    <w:p w14:paraId="794DC760" w14:textId="71D5B108" w:rsidR="00785500" w:rsidRDefault="00785500" w:rsidP="0078550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 xml:space="preserve">- dodać diagram klas(chyba już mieliście diagramy klas na studiach?) Chodzi o to </w:t>
      </w:r>
      <w:proofErr w:type="spellStart"/>
      <w:r>
        <w:rPr>
          <w:color w:val="FF0000"/>
        </w:rPr>
        <w:t>zeby</w:t>
      </w:r>
      <w:proofErr w:type="spellEnd"/>
      <w:r>
        <w:rPr>
          <w:color w:val="FF0000"/>
        </w:rPr>
        <w:t xml:space="preserve"> przedstawić ogólny schemat projektu</w:t>
      </w:r>
    </w:p>
    <w:p w14:paraId="2DF5813C" w14:textId="3E6BA20E" w:rsidR="00785500" w:rsidRDefault="00785500" w:rsidP="0078550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ogólnie z jakich klas się składa</w:t>
      </w:r>
    </w:p>
    <w:p w14:paraId="19EC6531" w14:textId="6DF6079C" w:rsidR="00F003DB" w:rsidRDefault="00F003DB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>Implementacja odczytu danych z żyroskopu oraz akcelerometru</w:t>
      </w:r>
    </w:p>
    <w:p w14:paraId="35C55260" w14:textId="56AA4C54" w:rsidR="00F003DB" w:rsidRDefault="00F003DB" w:rsidP="00F003DB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dodać kod źródłowy klas</w:t>
      </w:r>
      <w:r w:rsidR="006B3910">
        <w:rPr>
          <w:color w:val="FF0000"/>
        </w:rPr>
        <w:t xml:space="preserve"> (z </w:t>
      </w:r>
      <w:proofErr w:type="spellStart"/>
      <w:r w:rsidR="006B3910">
        <w:rPr>
          <w:color w:val="FF0000"/>
        </w:rPr>
        <w:t>repo</w:t>
      </w:r>
      <w:proofErr w:type="spellEnd"/>
      <w:r w:rsidR="006B3910">
        <w:rPr>
          <w:color w:val="FF0000"/>
        </w:rPr>
        <w:t>)</w:t>
      </w:r>
    </w:p>
    <w:p w14:paraId="5C31F4A6" w14:textId="36C66E55" w:rsidR="006B3910" w:rsidRDefault="00F003DB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kod</w:t>
      </w:r>
      <w:r w:rsidR="006B3910">
        <w:rPr>
          <w:color w:val="FF0000"/>
        </w:rPr>
        <w:t xml:space="preserve"> (zwięźle)</w:t>
      </w:r>
    </w:p>
    <w:p w14:paraId="2BBBAB10" w14:textId="4701848F" w:rsidR="00047B9C" w:rsidRDefault="00047B9C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na czym polega kalibracja żyroskopu (NIE KONIECZNIE)</w:t>
      </w:r>
    </w:p>
    <w:p w14:paraId="599E5463" w14:textId="7CF87DF8" w:rsidR="00047B9C" w:rsidRPr="00F003DB" w:rsidRDefault="00047B9C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 xml:space="preserve">- przenieść tutaj ten fragment </w:t>
      </w:r>
    </w:p>
    <w:p w14:paraId="61ED810B" w14:textId="128EFD92" w:rsidR="006B3910" w:rsidRDefault="006B3910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>Implementacja odczytu danych z kompasu</w:t>
      </w:r>
    </w:p>
    <w:p w14:paraId="6F7C672C" w14:textId="538FE7D6" w:rsidR="006B3910" w:rsidRDefault="006B3910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dodać kod klasy (compass_</w:t>
      </w:r>
      <w:r w:rsidRPr="006B3910">
        <w:rPr>
          <w:color w:val="FF0000"/>
        </w:rPr>
        <w:t>HMC5883L</w:t>
      </w:r>
      <w:r>
        <w:rPr>
          <w:color w:val="FF0000"/>
        </w:rPr>
        <w:t>.cpp)</w:t>
      </w:r>
    </w:p>
    <w:p w14:paraId="35568743" w14:textId="57C9C4B4" w:rsidR="006B3910" w:rsidRDefault="006B3910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kod (zwięźle)</w:t>
      </w:r>
    </w:p>
    <w:p w14:paraId="5076C60F" w14:textId="6405A115" w:rsidR="00E34EAF" w:rsidRDefault="00E34EAF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na czym polega kalibracja</w:t>
      </w:r>
      <w:r w:rsidR="00047B9C">
        <w:rPr>
          <w:color w:val="FF0000"/>
        </w:rPr>
        <w:t xml:space="preserve"> (NIE KONIECZNIE)</w:t>
      </w:r>
    </w:p>
    <w:p w14:paraId="779911B3" w14:textId="087A1086" w:rsidR="00E34EAF" w:rsidRPr="006B3910" w:rsidRDefault="00E34EAF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opisać na czym polega kompensacja nachylenia (</w:t>
      </w:r>
      <w:proofErr w:type="spellStart"/>
      <w:r>
        <w:rPr>
          <w:color w:val="FF0000"/>
        </w:rPr>
        <w:t>tilt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compensation</w:t>
      </w:r>
      <w:proofErr w:type="spellEnd"/>
      <w:r>
        <w:rPr>
          <w:color w:val="FF0000"/>
        </w:rPr>
        <w:t>)</w:t>
      </w:r>
      <w:r w:rsidR="00047B9C">
        <w:rPr>
          <w:color w:val="FF0000"/>
        </w:rPr>
        <w:t xml:space="preserve"> (NIE KONIECZNIE)</w:t>
      </w:r>
    </w:p>
    <w:p w14:paraId="728C23A0" w14:textId="77777777" w:rsidR="006B3910" w:rsidRPr="006B391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 w:rsidRPr="009E2D6B">
        <w:rPr>
          <w:rFonts w:eastAsia="Calibri"/>
          <w:color w:val="FF0000"/>
        </w:rPr>
        <w:t>Implementacja regulatora PID</w:t>
      </w:r>
      <w:r w:rsidR="009E2D6B">
        <w:rPr>
          <w:rFonts w:eastAsia="Calibri"/>
          <w:color w:val="FF0000"/>
        </w:rPr>
        <w:t xml:space="preserve"> </w:t>
      </w:r>
    </w:p>
    <w:p w14:paraId="5619585E" w14:textId="77777777" w:rsidR="006B3910" w:rsidRDefault="006B3910" w:rsidP="006B3910">
      <w:pPr>
        <w:keepNext/>
        <w:keepLines/>
        <w:spacing w:after="0"/>
        <w:ind w:left="1440"/>
        <w:contextualSpacing/>
        <w:rPr>
          <w:rFonts w:eastAsia="Calibri"/>
          <w:color w:val="FF0000"/>
        </w:rPr>
      </w:pPr>
      <w:r>
        <w:rPr>
          <w:rFonts w:eastAsia="Calibri"/>
          <w:color w:val="FF0000"/>
        </w:rPr>
        <w:t xml:space="preserve">- </w:t>
      </w:r>
      <w:r w:rsidR="009E2D6B">
        <w:rPr>
          <w:rFonts w:eastAsia="Calibri"/>
          <w:color w:val="FF0000"/>
        </w:rPr>
        <w:t xml:space="preserve">dodać kod regulatora z </w:t>
      </w:r>
      <w:proofErr w:type="spellStart"/>
      <w:r w:rsidR="009E2D6B">
        <w:rPr>
          <w:rFonts w:eastAsia="Calibri"/>
          <w:color w:val="FF0000"/>
        </w:rPr>
        <w:t>repo</w:t>
      </w:r>
      <w:proofErr w:type="spellEnd"/>
      <w:r w:rsidR="009E2D6B">
        <w:rPr>
          <w:rFonts w:eastAsia="Calibri"/>
          <w:color w:val="FF0000"/>
        </w:rPr>
        <w:t xml:space="preserve"> </w:t>
      </w:r>
    </w:p>
    <w:p w14:paraId="2DB78967" w14:textId="53550E0F" w:rsidR="00121C36" w:rsidRPr="009E2D6B" w:rsidRDefault="006B3910" w:rsidP="006B3910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rFonts w:eastAsia="Calibri"/>
          <w:color w:val="FF0000"/>
        </w:rPr>
        <w:lastRenderedPageBreak/>
        <w:t>- zwięzły opis kodu</w:t>
      </w:r>
    </w:p>
    <w:p w14:paraId="57D45275" w14:textId="40CE3973" w:rsidR="00E34EAF" w:rsidRPr="00E34EAF" w:rsidRDefault="00AB2A17" w:rsidP="00E34EAF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bookmarkStart w:id="0" w:name="h.gjdgxs"/>
      <w:bookmarkEnd w:id="0"/>
      <w:r w:rsidRPr="00C67609">
        <w:rPr>
          <w:rFonts w:eastAsia="Calibri"/>
        </w:rPr>
        <w:t>Wyniki</w:t>
      </w:r>
    </w:p>
    <w:p w14:paraId="1657F3C1" w14:textId="6DDDD08E" w:rsidR="00E34EAF" w:rsidRDefault="00E34EAF" w:rsidP="00E34EAF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 w:rsidRPr="00E34EAF">
        <w:rPr>
          <w:color w:val="FF0000"/>
        </w:rPr>
        <w:t xml:space="preserve">Omówienie uzyskanych </w:t>
      </w:r>
      <w:r>
        <w:rPr>
          <w:color w:val="FF0000"/>
        </w:rPr>
        <w:t>odczytów z żyroskopu i akcelerometru</w:t>
      </w:r>
    </w:p>
    <w:p w14:paraId="03718BDA" w14:textId="360EEEAE" w:rsidR="00E34EAF" w:rsidRDefault="00E34EAF" w:rsidP="00E34EAF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dostarczę Ci (jutro) wykresy odczytów z akcelerometru i żyroskopu oraz po zastosowaniu filtru komplementarnego.</w:t>
      </w:r>
    </w:p>
    <w:p w14:paraId="75E763CC" w14:textId="6524D11A" w:rsidR="00E34EAF" w:rsidRDefault="00E34EAF" w:rsidP="00E34EAF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>Omówienie uzyskanych wyników z kompasu</w:t>
      </w:r>
    </w:p>
    <w:p w14:paraId="5CD7A85F" w14:textId="58632EAF" w:rsidR="00357052" w:rsidRDefault="00357052" w:rsidP="00357052">
      <w:pPr>
        <w:keepNext/>
        <w:keepLines/>
        <w:spacing w:after="0"/>
        <w:ind w:left="1440"/>
        <w:contextualSpacing/>
        <w:rPr>
          <w:color w:val="FF0000"/>
        </w:rPr>
      </w:pPr>
      <w:r>
        <w:rPr>
          <w:color w:val="FF0000"/>
        </w:rPr>
        <w:t>- dostarczę Ci jutro wyniki z kompasu przed i po zastosowaniu filtrów</w:t>
      </w:r>
    </w:p>
    <w:p w14:paraId="6514494C" w14:textId="77777777" w:rsidR="00200617" w:rsidRDefault="00200617" w:rsidP="00200617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>Test Regulatora PID na symulatorze (ZOSTAW TO MI)</w:t>
      </w:r>
    </w:p>
    <w:p w14:paraId="44D370C9" w14:textId="46B81771" w:rsidR="00200617" w:rsidRDefault="00200617" w:rsidP="00200617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 xml:space="preserve">Stabilizacja </w:t>
      </w:r>
      <w:proofErr w:type="spellStart"/>
      <w:r>
        <w:rPr>
          <w:color w:val="FF0000"/>
        </w:rPr>
        <w:t>quadcoptera</w:t>
      </w:r>
      <w:proofErr w:type="spellEnd"/>
      <w:r>
        <w:rPr>
          <w:color w:val="FF0000"/>
        </w:rPr>
        <w:t xml:space="preserve"> w jednej osi z wykorzystaniem autorskiego stanowiska (ZOSATW NA POZNIEJ)</w:t>
      </w:r>
    </w:p>
    <w:p w14:paraId="0C2E6F8A" w14:textId="0B09A4D1" w:rsidR="00200617" w:rsidRPr="00E34EAF" w:rsidRDefault="00200617" w:rsidP="00200617">
      <w:pPr>
        <w:keepNext/>
        <w:keepLines/>
        <w:numPr>
          <w:ilvl w:val="1"/>
          <w:numId w:val="2"/>
        </w:numPr>
        <w:spacing w:after="0"/>
        <w:ind w:hanging="360"/>
        <w:contextualSpacing/>
        <w:rPr>
          <w:color w:val="FF0000"/>
        </w:rPr>
      </w:pPr>
      <w:r>
        <w:rPr>
          <w:color w:val="FF0000"/>
        </w:rPr>
        <w:t xml:space="preserve">Stabilizacja </w:t>
      </w:r>
      <w:proofErr w:type="spellStart"/>
      <w:r>
        <w:rPr>
          <w:color w:val="FF0000"/>
        </w:rPr>
        <w:t>quadcoptera</w:t>
      </w:r>
      <w:proofErr w:type="spellEnd"/>
      <w:r>
        <w:rPr>
          <w:color w:val="FF0000"/>
        </w:rPr>
        <w:t xml:space="preserve"> </w:t>
      </w:r>
      <w:r w:rsidR="00E06648">
        <w:rPr>
          <w:color w:val="FF0000"/>
        </w:rPr>
        <w:t>bez stanowiska</w:t>
      </w:r>
      <w:r w:rsidR="00793625">
        <w:rPr>
          <w:color w:val="FF0000"/>
        </w:rPr>
        <w:t xml:space="preserve"> (</w:t>
      </w:r>
      <w:r w:rsidR="009D18A1">
        <w:rPr>
          <w:color w:val="FF0000"/>
        </w:rPr>
        <w:t>ZOSTAW NA POZNIEJ)</w:t>
      </w:r>
    </w:p>
    <w:p w14:paraId="3F8D5886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Podsumowanie</w:t>
      </w:r>
    </w:p>
    <w:p w14:paraId="2C89F0B6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Bibliografia</w:t>
      </w:r>
    </w:p>
    <w:p w14:paraId="42E43C66" w14:textId="77777777" w:rsidR="00121C36" w:rsidRPr="00C67609" w:rsidRDefault="00121C36">
      <w:pPr>
        <w:keepNext/>
        <w:keepLines/>
        <w:spacing w:after="0"/>
      </w:pPr>
    </w:p>
    <w:p w14:paraId="48EDFD6E" w14:textId="77777777" w:rsidR="00121C36" w:rsidRPr="00C67609" w:rsidRDefault="00121C36">
      <w:pPr>
        <w:keepNext/>
        <w:keepLines/>
        <w:spacing w:after="0"/>
      </w:pPr>
    </w:p>
    <w:p w14:paraId="6D203FC6" w14:textId="77777777" w:rsidR="00121C36" w:rsidRDefault="00121C36">
      <w:pPr>
        <w:keepNext/>
        <w:keepLines/>
        <w:spacing w:after="0"/>
      </w:pPr>
    </w:p>
    <w:p w14:paraId="453E7443" w14:textId="77777777" w:rsidR="00002819" w:rsidRDefault="00002819">
      <w:pPr>
        <w:keepNext/>
        <w:keepLines/>
        <w:spacing w:after="0"/>
      </w:pPr>
    </w:p>
    <w:p w14:paraId="07FF155F" w14:textId="77777777" w:rsidR="00002819" w:rsidRDefault="00002819">
      <w:pPr>
        <w:keepNext/>
        <w:keepLines/>
        <w:spacing w:after="0"/>
      </w:pPr>
    </w:p>
    <w:p w14:paraId="5FE3879F" w14:textId="77777777" w:rsidR="00002819" w:rsidRPr="00C67609" w:rsidRDefault="00002819">
      <w:pPr>
        <w:keepNext/>
        <w:keepLines/>
        <w:spacing w:after="0"/>
      </w:pPr>
    </w:p>
    <w:p w14:paraId="093B6E78" w14:textId="77777777" w:rsidR="00121C36" w:rsidRPr="00C67609" w:rsidRDefault="00121C36">
      <w:pPr>
        <w:keepNext/>
        <w:keepLines/>
        <w:spacing w:after="0"/>
      </w:pPr>
    </w:p>
    <w:p w14:paraId="4809957C" w14:textId="77777777" w:rsidR="00121C36" w:rsidRPr="00C67609" w:rsidRDefault="00121C36">
      <w:pPr>
        <w:keepNext/>
        <w:keepLines/>
        <w:spacing w:after="0"/>
      </w:pPr>
    </w:p>
    <w:p w14:paraId="32B8901D" w14:textId="77777777" w:rsidR="00121C36" w:rsidRPr="00C67609" w:rsidRDefault="00121C36">
      <w:pPr>
        <w:keepNext/>
        <w:keepLines/>
        <w:spacing w:after="0"/>
      </w:pPr>
    </w:p>
    <w:p w14:paraId="6D7D68BF" w14:textId="77777777" w:rsidR="00121C36" w:rsidRPr="00C67609" w:rsidRDefault="00121C36">
      <w:pPr>
        <w:keepNext/>
        <w:keepLines/>
        <w:spacing w:after="0"/>
      </w:pPr>
    </w:p>
    <w:p w14:paraId="7F285AC6" w14:textId="77777777" w:rsidR="00121C36" w:rsidRPr="00C67609" w:rsidRDefault="00121C36">
      <w:pPr>
        <w:keepNext/>
        <w:keepLines/>
        <w:spacing w:after="0"/>
      </w:pPr>
    </w:p>
    <w:p w14:paraId="4A2F53A4" w14:textId="77777777" w:rsidR="00121C36" w:rsidRDefault="00121C36">
      <w:pPr>
        <w:keepNext/>
        <w:keepLines/>
        <w:spacing w:after="0"/>
      </w:pPr>
    </w:p>
    <w:p w14:paraId="14A8A235" w14:textId="77777777" w:rsidR="00C67609" w:rsidRDefault="00C67609">
      <w:pPr>
        <w:keepNext/>
        <w:keepLines/>
        <w:spacing w:after="0"/>
      </w:pPr>
    </w:p>
    <w:p w14:paraId="246386C0" w14:textId="77777777" w:rsidR="00497F39" w:rsidRDefault="00497F39">
      <w:pPr>
        <w:keepNext/>
        <w:keepLines/>
        <w:spacing w:after="0"/>
      </w:pPr>
    </w:p>
    <w:p w14:paraId="19352FC5" w14:textId="77777777" w:rsidR="00497F39" w:rsidRPr="00C67609" w:rsidRDefault="00497F39">
      <w:pPr>
        <w:keepNext/>
        <w:keepLines/>
        <w:spacing w:after="0"/>
      </w:pPr>
    </w:p>
    <w:p w14:paraId="28765F00" w14:textId="77777777" w:rsidR="00121C36" w:rsidRPr="00C67609" w:rsidRDefault="00121C36">
      <w:pPr>
        <w:keepNext/>
        <w:keepLines/>
        <w:spacing w:after="0"/>
      </w:pPr>
    </w:p>
    <w:p w14:paraId="602752F2" w14:textId="77777777" w:rsidR="00121C36" w:rsidRPr="00C67609" w:rsidRDefault="00121C36">
      <w:pPr>
        <w:keepNext/>
        <w:keepLines/>
        <w:spacing w:after="0"/>
      </w:pPr>
    </w:p>
    <w:p w14:paraId="5FA606D9" w14:textId="77777777" w:rsidR="001C5AE8" w:rsidRPr="00C67609" w:rsidRDefault="001C5AE8">
      <w:pPr>
        <w:keepNext/>
        <w:keepLines/>
        <w:spacing w:after="0"/>
      </w:pPr>
    </w:p>
    <w:p w14:paraId="7F61931D" w14:textId="77777777" w:rsidR="00121C36" w:rsidRPr="005928F1" w:rsidRDefault="00AB2A17" w:rsidP="001C5AE8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Wstęp</w:t>
      </w:r>
    </w:p>
    <w:p w14:paraId="07A7C9C8" w14:textId="77777777" w:rsidR="005928F1" w:rsidRPr="005928F1" w:rsidRDefault="005928F1" w:rsidP="005928F1">
      <w:pPr>
        <w:keepNext/>
        <w:keepLines/>
        <w:spacing w:before="480" w:after="0"/>
        <w:ind w:left="720"/>
        <w:contextualSpacing/>
      </w:pPr>
    </w:p>
    <w:p w14:paraId="7F628574" w14:textId="53AE642F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 xml:space="preserve">Ludzie zawsze dążyli do udoskonalania świata wokół siebie, a głównie do tego, aby życie stało się łatwiejsze. Jeszcze kilka lat temu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były technologią zarezerwowaną wyłącznie dla wojska. Dziś są w zasięgu ręki każdego z nas. Używają ich firmy z branży filmowej i reklamowej. Coraz częściej spotkamy też amatorskie filmiki nagrywane przy pomocy </w:t>
      </w:r>
      <w:proofErr w:type="spellStart"/>
      <w:r w:rsidRPr="005928F1">
        <w:rPr>
          <w:color w:val="auto"/>
        </w:rPr>
        <w:t>dronów</w:t>
      </w:r>
      <w:proofErr w:type="spellEnd"/>
      <w:r w:rsidRPr="005928F1">
        <w:rPr>
          <w:color w:val="auto"/>
        </w:rPr>
        <w:t>. Wraz z upływem lat sprzęt ten jest coraz bardziej doskonały, ma coraz więcej możliwości no i jest ogólnie dostępny.</w:t>
      </w:r>
    </w:p>
    <w:p w14:paraId="01A6B991" w14:textId="1E807262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przestają być już tylko technologiczną ciekawostką, coraz więcej firm szuka możliwości "zatrudniania" ich w przedsiębiorstwie.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w branży filmowej i reklamowej za sprawą niespotykanych wcześniej możliwości w zakresie fotografowania czy filmowania wnoszą nową jakość. Leśnicy w poszukiwaniu potencjalnego zagrożenia przeczesują za ich pomocą lasy. Spółki energetyczne wykorzystują je do monitorowania stanu instalacji, </w:t>
      </w:r>
      <w:r w:rsidR="00B87C55">
        <w:rPr>
          <w:color w:val="auto"/>
        </w:rPr>
        <w:br/>
      </w:r>
      <w:r w:rsidRPr="005928F1">
        <w:rPr>
          <w:color w:val="auto"/>
        </w:rPr>
        <w:t xml:space="preserve">a firmy ochroniarskie do kompleksowego monitoringu obiektów.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są wykorzystywane przez instytuty badawcze, wykorzystuje je także dużo służb cywilnych.</w:t>
      </w:r>
    </w:p>
    <w:p w14:paraId="3AAA12E2" w14:textId="74299E0E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>Należy też wspomnieć o rozrywkowej funkcji tych urządzeń, gdyż to doskonały sposób na spędzanie wolnego czasu. Należy jednak zawsze pamiętać o właściwym wykorzystywaniu tego sprzętu.</w:t>
      </w:r>
    </w:p>
    <w:p w14:paraId="4AF4A930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790A576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1CC755D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6341FA6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8AEEC49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9AB8337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3D58E87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2C997B4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ACD92E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B88AE50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593EE1B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072260BF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4CE6382F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70630C7" w14:textId="77777777" w:rsidR="005928F1" w:rsidRPr="00C67609" w:rsidRDefault="005928F1" w:rsidP="005928F1">
      <w:pPr>
        <w:keepNext/>
        <w:keepLines/>
        <w:spacing w:before="480" w:after="0"/>
        <w:ind w:left="720"/>
        <w:contextualSpacing/>
      </w:pPr>
    </w:p>
    <w:p w14:paraId="5D55A908" w14:textId="77777777" w:rsidR="00121C36" w:rsidRPr="00C67609" w:rsidRDefault="00AB2A17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Sprzęt elektroniczny</w:t>
      </w:r>
    </w:p>
    <w:p w14:paraId="3A428E85" w14:textId="77777777" w:rsidR="005A795D" w:rsidRPr="00C67609" w:rsidRDefault="00055F0F" w:rsidP="003914D7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671E7F65" wp14:editId="180A2BAC">
                <wp:simplePos x="0" y="0"/>
                <wp:positionH relativeFrom="column">
                  <wp:posOffset>610870</wp:posOffset>
                </wp:positionH>
                <wp:positionV relativeFrom="paragraph">
                  <wp:posOffset>3722370</wp:posOffset>
                </wp:positionV>
                <wp:extent cx="4892040" cy="635"/>
                <wp:effectExtent l="0" t="0" r="0" b="0"/>
                <wp:wrapTopAndBottom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DD6F1AD" w14:textId="77777777" w:rsidR="00055F0F" w:rsidRPr="00055F0F" w:rsidRDefault="00055F0F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Raspberry Pi 2 B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>źródło: [1]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1E7F65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48.1pt;margin-top:293.1pt;width:385.2pt;height:.05pt;z-index:251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" stroked="f">
                <v:textbox style="mso-fit-shape-to-text:t" inset="0,0,0,0">
                  <w:txbxContent>
                    <w:p w14:paraId="2DD6F1AD" w14:textId="77777777" w:rsidR="00055F0F" w:rsidRPr="00055F0F" w:rsidRDefault="00055F0F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Raspberry Pi 2 B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>źródło: [1]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B8B" w:rsidRPr="00C67609">
        <w:rPr>
          <w:noProof/>
        </w:rPr>
        <w:drawing>
          <wp:anchor distT="0" distB="0" distL="114300" distR="114300" simplePos="0" relativeHeight="251687424" behindDoc="0" locked="0" layoutInCell="1" allowOverlap="1" wp14:anchorId="593A2120" wp14:editId="2615B8F2">
            <wp:simplePos x="0" y="0"/>
            <wp:positionH relativeFrom="column">
              <wp:posOffset>610870</wp:posOffset>
            </wp:positionH>
            <wp:positionV relativeFrom="paragraph">
              <wp:posOffset>401320</wp:posOffset>
            </wp:positionV>
            <wp:extent cx="4892040" cy="3264408"/>
            <wp:effectExtent l="0" t="0" r="3810" b="0"/>
            <wp:wrapTopAndBottom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A17" w:rsidRPr="00C67609">
        <w:rPr>
          <w:rFonts w:eastAsia="Calibri"/>
          <w:b/>
          <w:sz w:val="28"/>
          <w:szCs w:val="28"/>
        </w:rPr>
        <w:t>Raspberry Pi [1]</w:t>
      </w:r>
    </w:p>
    <w:p w14:paraId="26624C66" w14:textId="77777777" w:rsidR="00984E06" w:rsidRPr="00C67609" w:rsidRDefault="00984E06" w:rsidP="00150609">
      <w:pPr>
        <w:pStyle w:val="Legenda"/>
        <w:ind w:left="720" w:firstLine="360"/>
        <w:jc w:val="both"/>
        <w:rPr>
          <w:rFonts w:eastAsia="Calibri" w:cs="Times New Roman"/>
          <w:i w:val="0"/>
        </w:rPr>
      </w:pPr>
    </w:p>
    <w:p w14:paraId="2419B4DB" w14:textId="5BB9F70E" w:rsidR="005A795D" w:rsidRPr="00C67609" w:rsidRDefault="0016554C" w:rsidP="00150609">
      <w:pPr>
        <w:pStyle w:val="Legenda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Raspberry Pi</w:t>
      </w:r>
      <w:r w:rsidR="00B20131">
        <w:rPr>
          <w:rFonts w:eastAsia="Calibri" w:cs="Times New Roman"/>
          <w:i w:val="0"/>
        </w:rPr>
        <w:t xml:space="preserve"> (</w:t>
      </w:r>
      <w:r w:rsidR="00B20131" w:rsidRPr="00B20131">
        <w:rPr>
          <w:rFonts w:eastAsia="Calibri" w:cs="Times New Roman"/>
          <w:i w:val="0"/>
          <w:color w:val="auto"/>
        </w:rPr>
        <w:t>rysunek</w:t>
      </w:r>
      <w:r w:rsidR="000C334E" w:rsidRPr="00B20131">
        <w:rPr>
          <w:rFonts w:eastAsia="Calibri" w:cs="Times New Roman"/>
          <w:i w:val="0"/>
          <w:color w:val="auto"/>
        </w:rPr>
        <w:t xml:space="preserve"> numer 1</w:t>
      </w:r>
      <w:r w:rsidR="00B20131">
        <w:rPr>
          <w:rFonts w:eastAsia="Calibri" w:cs="Times New Roman"/>
          <w:i w:val="0"/>
        </w:rPr>
        <w:t>)</w:t>
      </w:r>
      <w:r w:rsidRPr="00C67609">
        <w:rPr>
          <w:rFonts w:eastAsia="Calibri" w:cs="Times New Roman"/>
          <w:i w:val="0"/>
        </w:rPr>
        <w:t xml:space="preserve"> to n</w:t>
      </w:r>
      <w:r w:rsidR="005A795D" w:rsidRPr="00C67609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C67609">
        <w:rPr>
          <w:rFonts w:eastAsia="Calibri" w:cs="Times New Roman"/>
          <w:i w:val="0"/>
        </w:rPr>
        <w:t>celach edukacyjnych. Produkowany jest</w:t>
      </w:r>
      <w:r w:rsidR="005A795D" w:rsidRPr="00C67609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C67609">
        <w:rPr>
          <w:rFonts w:eastAsia="Calibri" w:cs="Times New Roman"/>
          <w:i w:val="0"/>
        </w:rPr>
        <w:t xml:space="preserve"> tworzenie dokumentów, oglądanie</w:t>
      </w:r>
      <w:r w:rsidR="005A795D" w:rsidRPr="00C67609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3E29D70C" w14:textId="77777777" w:rsidR="005928F1" w:rsidRDefault="005A795D" w:rsidP="005928F1">
      <w:pPr>
        <w:pStyle w:val="Legenda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Wersja</w:t>
      </w:r>
      <w:r w:rsidR="000C334E">
        <w:rPr>
          <w:rFonts w:eastAsia="Calibri" w:cs="Times New Roman"/>
          <w:i w:val="0"/>
        </w:rPr>
        <w:t xml:space="preserve"> Raspberry Pi 2 model B</w:t>
      </w:r>
      <w:r w:rsidRPr="00C67609">
        <w:rPr>
          <w:rFonts w:eastAsia="Calibri" w:cs="Times New Roman"/>
          <w:i w:val="0"/>
        </w:rPr>
        <w:t xml:space="preserve">, która została </w:t>
      </w:r>
      <w:r w:rsidR="0016554C" w:rsidRPr="00C67609">
        <w:rPr>
          <w:rFonts w:eastAsia="Calibri" w:cs="Times New Roman"/>
          <w:i w:val="0"/>
        </w:rPr>
        <w:t>wykorzystana w projekcie</w:t>
      </w:r>
      <w:r w:rsidR="00BA6CC5" w:rsidRPr="00C67609">
        <w:rPr>
          <w:rFonts w:eastAsia="Calibri" w:cs="Times New Roman"/>
          <w:i w:val="0"/>
        </w:rPr>
        <w:t xml:space="preserve"> </w:t>
      </w:r>
      <w:r w:rsidRPr="00C67609">
        <w:rPr>
          <w:rFonts w:eastAsia="Calibri" w:cs="Times New Roman"/>
          <w:i w:val="0"/>
        </w:rPr>
        <w:t xml:space="preserve">opiera się na układzie </w:t>
      </w:r>
      <w:proofErr w:type="spellStart"/>
      <w:r w:rsidRPr="00C67609">
        <w:rPr>
          <w:rFonts w:eastAsia="Calibri" w:cs="Times New Roman"/>
          <w:i w:val="0"/>
        </w:rPr>
        <w:t>Broadcom</w:t>
      </w:r>
      <w:proofErr w:type="spellEnd"/>
      <w:r w:rsidRPr="00C67609">
        <w:rPr>
          <w:rFonts w:eastAsia="Calibri" w:cs="Times New Roman"/>
          <w:i w:val="0"/>
        </w:rPr>
        <w:t xml:space="preserve"> BCM2835, w którego skład wchodzi procesor </w:t>
      </w:r>
      <w:r w:rsidRPr="00C67609">
        <w:rPr>
          <w:rFonts w:eastAsia="Calibri" w:cs="Times New Roman"/>
          <w:i w:val="0"/>
          <w:shd w:val="clear" w:color="auto" w:fill="F9F9F9"/>
        </w:rPr>
        <w:t>ARM1176JZF-S</w:t>
      </w:r>
      <w:r w:rsidRPr="00C67609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</w:t>
      </w:r>
      <w:proofErr w:type="spellStart"/>
      <w:r w:rsidRPr="00C67609">
        <w:rPr>
          <w:rFonts w:eastAsia="Calibri" w:cs="Times New Roman"/>
          <w:i w:val="0"/>
        </w:rPr>
        <w:t>microSD</w:t>
      </w:r>
      <w:proofErr w:type="spellEnd"/>
      <w:r w:rsidRPr="00C67609">
        <w:rPr>
          <w:rFonts w:eastAsia="Calibri" w:cs="Times New Roman"/>
          <w:i w:val="0"/>
        </w:rPr>
        <w:t xml:space="preserve">, wyjście Ethernet, wyjście </w:t>
      </w:r>
      <w:proofErr w:type="spellStart"/>
      <w:r w:rsidRPr="00C67609">
        <w:rPr>
          <w:rFonts w:eastAsia="Calibri" w:cs="Times New Roman"/>
          <w:i w:val="0"/>
        </w:rPr>
        <w:t>microUSB</w:t>
      </w:r>
      <w:proofErr w:type="spellEnd"/>
      <w:r w:rsidRPr="00C67609">
        <w:rPr>
          <w:rFonts w:eastAsia="Calibri" w:cs="Times New Roman"/>
          <w:i w:val="0"/>
        </w:rPr>
        <w:t xml:space="preserve"> służące do zasilania, wyjście muzyczne Jack 3,5 mm, wyjście HDMI, oraz 40 </w:t>
      </w:r>
      <w:proofErr w:type="spellStart"/>
      <w:r w:rsidRPr="00C67609">
        <w:rPr>
          <w:rFonts w:eastAsia="Calibri" w:cs="Times New Roman"/>
          <w:i w:val="0"/>
        </w:rPr>
        <w:t>pinów</w:t>
      </w:r>
      <w:proofErr w:type="spellEnd"/>
      <w:r w:rsidRPr="00C67609">
        <w:rPr>
          <w:rFonts w:eastAsia="Calibri" w:cs="Times New Roman"/>
          <w:i w:val="0"/>
        </w:rPr>
        <w:t xml:space="preserve"> GPIO</w:t>
      </w:r>
      <w:r w:rsidR="00470093" w:rsidRPr="00C67609">
        <w:rPr>
          <w:rFonts w:eastAsia="Calibri" w:cs="Times New Roman"/>
          <w:i w:val="0"/>
        </w:rPr>
        <w:t xml:space="preserve"> (</w:t>
      </w:r>
      <w:r w:rsidR="000C334E" w:rsidRPr="000C334E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0C334E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C67609">
        <w:rPr>
          <w:rFonts w:eastAsia="Calibri" w:cs="Times New Roman"/>
          <w:i w:val="0"/>
        </w:rPr>
        <w:t>)</w:t>
      </w:r>
      <w:r w:rsidR="005928F1">
        <w:rPr>
          <w:rFonts w:eastAsia="Calibri" w:cs="Times New Roman"/>
          <w:i w:val="0"/>
        </w:rPr>
        <w:t>.</w:t>
      </w:r>
    </w:p>
    <w:p w14:paraId="5CFA1253" w14:textId="5FB2D7A3" w:rsidR="005A795D" w:rsidRPr="005928F1" w:rsidRDefault="00C5197E" w:rsidP="005928F1">
      <w:pPr>
        <w:pStyle w:val="Legenda"/>
        <w:ind w:left="720" w:firstLine="360"/>
        <w:jc w:val="both"/>
        <w:rPr>
          <w:rFonts w:cs="Times New Roman"/>
          <w:i w:val="0"/>
        </w:rPr>
      </w:pPr>
      <w:r w:rsidRPr="00C67609">
        <w:rPr>
          <w:rFonts w:eastAsia="Calibri" w:cs="Times New Roman"/>
          <w:i w:val="0"/>
        </w:rPr>
        <w:t xml:space="preserve">Komputery Raspberry Pi </w:t>
      </w:r>
      <w:r w:rsidR="005A218B" w:rsidRPr="00C67609">
        <w:rPr>
          <w:rFonts w:eastAsia="Calibri" w:cs="Times New Roman"/>
          <w:i w:val="0"/>
        </w:rPr>
        <w:t xml:space="preserve">mogą pracować </w:t>
      </w:r>
      <w:r w:rsidR="005A795D" w:rsidRPr="00C67609">
        <w:rPr>
          <w:rFonts w:eastAsia="Calibri" w:cs="Times New Roman"/>
          <w:i w:val="0"/>
        </w:rPr>
        <w:t xml:space="preserve">głównie </w:t>
      </w:r>
      <w:r w:rsidR="005A218B" w:rsidRPr="00C67609">
        <w:rPr>
          <w:rFonts w:eastAsia="Calibri" w:cs="Times New Roman"/>
          <w:i w:val="0"/>
        </w:rPr>
        <w:t>pod kontrolą</w:t>
      </w:r>
      <w:r w:rsidR="005A795D" w:rsidRPr="00C67609">
        <w:rPr>
          <w:rFonts w:eastAsia="Calibri" w:cs="Times New Roman"/>
          <w:i w:val="0"/>
        </w:rPr>
        <w:t xml:space="preserve"> systemów ope</w:t>
      </w:r>
      <w:r w:rsidR="005A218B" w:rsidRPr="00C67609">
        <w:rPr>
          <w:rFonts w:eastAsia="Calibri" w:cs="Times New Roman"/>
          <w:i w:val="0"/>
        </w:rPr>
        <w:t>racyjnych opartych o jądro Linuks</w:t>
      </w:r>
      <w:r w:rsidR="005A795D" w:rsidRPr="00C67609">
        <w:rPr>
          <w:rFonts w:eastAsia="Calibri" w:cs="Times New Roman"/>
          <w:i w:val="0"/>
        </w:rPr>
        <w:t xml:space="preserve">a, jak </w:t>
      </w:r>
      <w:proofErr w:type="spellStart"/>
      <w:r w:rsidR="005A795D" w:rsidRPr="00C67609">
        <w:rPr>
          <w:rFonts w:eastAsia="Calibri" w:cs="Times New Roman"/>
        </w:rPr>
        <w:t>Raspbian</w:t>
      </w:r>
      <w:proofErr w:type="spellEnd"/>
      <w:r w:rsidR="00FF5B84" w:rsidRPr="00C67609">
        <w:rPr>
          <w:rFonts w:eastAsia="Calibri" w:cs="Times New Roman"/>
        </w:rPr>
        <w:t xml:space="preserve"> </w:t>
      </w:r>
      <w:r w:rsidR="001C4CCD" w:rsidRPr="00C67609">
        <w:rPr>
          <w:rFonts w:eastAsia="Calibri" w:cs="Times New Roman"/>
          <w:i w:val="0"/>
        </w:rPr>
        <w:t>[</w:t>
      </w:r>
      <w:r w:rsidR="00FF5B84" w:rsidRPr="00C67609">
        <w:rPr>
          <w:rFonts w:eastAsia="Calibri" w:cs="Times New Roman"/>
          <w:i w:val="0"/>
          <w:color w:val="FF0000"/>
        </w:rPr>
        <w:t>podać źródło</w:t>
      </w:r>
      <w:r w:rsidR="001C4CCD" w:rsidRPr="00C67609">
        <w:rPr>
          <w:rFonts w:eastAsia="Calibri" w:cs="Times New Roman"/>
          <w:i w:val="0"/>
        </w:rPr>
        <w:t>]</w:t>
      </w:r>
      <w:r w:rsidR="005A795D" w:rsidRPr="00C67609">
        <w:rPr>
          <w:rFonts w:eastAsia="Calibri" w:cs="Times New Roman"/>
        </w:rPr>
        <w:t>,</w:t>
      </w:r>
      <w:r w:rsidR="005A795D" w:rsidRPr="00C67609">
        <w:rPr>
          <w:rFonts w:eastAsia="Calibri" w:cs="Times New Roman"/>
          <w:i w:val="0"/>
        </w:rPr>
        <w:t xml:space="preserve"> k</w:t>
      </w:r>
      <w:r w:rsidR="00642FFC" w:rsidRPr="00C67609">
        <w:rPr>
          <w:rFonts w:eastAsia="Calibri" w:cs="Times New Roman"/>
          <w:i w:val="0"/>
        </w:rPr>
        <w:t>tóry jest zoptymalizowaną wersją</w:t>
      </w:r>
      <w:r w:rsidR="005A795D" w:rsidRPr="00C67609">
        <w:rPr>
          <w:rFonts w:eastAsia="Calibri" w:cs="Times New Roman"/>
          <w:i w:val="0"/>
        </w:rPr>
        <w:t xml:space="preserve"> </w:t>
      </w:r>
      <w:r w:rsidR="00CF4B34" w:rsidRPr="00C67609">
        <w:rPr>
          <w:rFonts w:eastAsia="Calibri" w:cs="Times New Roman"/>
          <w:i w:val="0"/>
        </w:rPr>
        <w:t xml:space="preserve">dystrybucji </w:t>
      </w:r>
      <w:proofErr w:type="spellStart"/>
      <w:r w:rsidR="00CF4B34" w:rsidRPr="00C67609">
        <w:rPr>
          <w:rFonts w:eastAsia="Calibri" w:cs="Times New Roman"/>
        </w:rPr>
        <w:t>Debian</w:t>
      </w:r>
      <w:proofErr w:type="spellEnd"/>
      <w:r w:rsidR="005A795D" w:rsidRPr="00C67609">
        <w:rPr>
          <w:rFonts w:eastAsia="Calibri" w:cs="Times New Roman"/>
          <w:i w:val="0"/>
        </w:rPr>
        <w:t xml:space="preserve">. Użytkownik może również zainstalować </w:t>
      </w:r>
      <w:r w:rsidR="00C166EB" w:rsidRPr="00C67609">
        <w:rPr>
          <w:rFonts w:eastAsia="Calibri" w:cs="Times New Roman"/>
          <w:i w:val="0"/>
        </w:rPr>
        <w:t xml:space="preserve">na platformie </w:t>
      </w:r>
      <w:r w:rsidR="005A795D" w:rsidRPr="00C67609">
        <w:rPr>
          <w:rFonts w:eastAsia="Calibri" w:cs="Times New Roman"/>
          <w:i w:val="0"/>
        </w:rPr>
        <w:t xml:space="preserve">takie systemy jak </w:t>
      </w:r>
      <w:r w:rsidR="005A795D" w:rsidRPr="00C67609">
        <w:rPr>
          <w:rFonts w:eastAsia="Calibri" w:cs="Times New Roman"/>
          <w:i w:val="0"/>
        </w:rPr>
        <w:lastRenderedPageBreak/>
        <w:t xml:space="preserve">Android Pi czy Windows 10. Do uruchomienia komputera wystarczy karta SD </w:t>
      </w:r>
      <w:r w:rsidR="00B87C55">
        <w:rPr>
          <w:rFonts w:eastAsia="Calibri" w:cs="Times New Roman"/>
          <w:i w:val="0"/>
        </w:rPr>
        <w:br/>
      </w:r>
      <w:r w:rsidR="005A795D" w:rsidRPr="00C67609">
        <w:rPr>
          <w:rFonts w:eastAsia="Calibri" w:cs="Times New Roman"/>
          <w:i w:val="0"/>
        </w:rPr>
        <w:t>z zainstalowanym systemem oraz podłączenie myszki, kla</w:t>
      </w:r>
      <w:r w:rsidR="00642FFC" w:rsidRPr="00C67609">
        <w:rPr>
          <w:rFonts w:eastAsia="Calibri" w:cs="Times New Roman"/>
          <w:i w:val="0"/>
        </w:rPr>
        <w:t xml:space="preserve">wiatury, monitora oraz podłączenie </w:t>
      </w:r>
      <w:r w:rsidR="006801D3" w:rsidRPr="00C67609">
        <w:rPr>
          <w:rFonts w:eastAsia="Calibri" w:cs="Times New Roman"/>
          <w:i w:val="0"/>
        </w:rPr>
        <w:t>urządzenia do zasilania.</w:t>
      </w:r>
    </w:p>
    <w:p w14:paraId="009DE2E8" w14:textId="6599169D" w:rsidR="005A795D" w:rsidRPr="00C67609" w:rsidRDefault="005928F1" w:rsidP="00AA7F07">
      <w:pPr>
        <w:pStyle w:val="Legenda"/>
        <w:ind w:left="720" w:firstLine="360"/>
        <w:rPr>
          <w:rFonts w:eastAsia="Calibri" w:cs="Times New Roman"/>
          <w:i w:val="0"/>
        </w:rPr>
      </w:pPr>
      <w:r w:rsidRPr="00C67609">
        <w:rPr>
          <w:rFonts w:cs="Times New Roman"/>
          <w:noProof/>
        </w:rPr>
        <w:drawing>
          <wp:anchor distT="0" distB="0" distL="114300" distR="114300" simplePos="0" relativeHeight="251660288" behindDoc="1" locked="0" layoutInCell="1" allowOverlap="1" wp14:anchorId="55095CC1" wp14:editId="0A544982">
            <wp:simplePos x="0" y="0"/>
            <wp:positionH relativeFrom="column">
              <wp:posOffset>514350</wp:posOffset>
            </wp:positionH>
            <wp:positionV relativeFrom="paragraph">
              <wp:posOffset>2161540</wp:posOffset>
            </wp:positionV>
            <wp:extent cx="5043805" cy="2037715"/>
            <wp:effectExtent l="0" t="1905" r="2540" b="2540"/>
            <wp:wrapTopAndBottom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04380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64DA1B" wp14:editId="3D0565D8">
                <wp:simplePos x="0" y="0"/>
                <wp:positionH relativeFrom="column">
                  <wp:posOffset>961187</wp:posOffset>
                </wp:positionH>
                <wp:positionV relativeFrom="paragraph">
                  <wp:posOffset>5803240</wp:posOffset>
                </wp:positionV>
                <wp:extent cx="4198620" cy="635"/>
                <wp:effectExtent l="0" t="0" r="0" b="5715"/>
                <wp:wrapTopAndBottom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8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9A0EED" w14:textId="77777777" w:rsidR="00055F0F" w:rsidRPr="00055F0F" w:rsidRDefault="00055F0F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Raspberry Pi 2 B – piny GPIO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P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http://www.rpi-spy.co.uk/2014/07/raspberry-pi-b-gpio-header-details-and-pinout/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64DA1B" id="Text Box 13" o:spid="_x0000_s1028" type="#_x0000_t202" style="position:absolute;left:0;text-align:left;margin-left:75.7pt;margin-top:456.95pt;width:330.6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" stroked="f">
                <v:textbox style="mso-fit-shape-to-text:t" inset="0,0,0,0">
                  <w:txbxContent>
                    <w:p w14:paraId="319A0EED" w14:textId="77777777" w:rsidR="00055F0F" w:rsidRPr="00055F0F" w:rsidRDefault="00055F0F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Raspberry Pi 2 B – piny GPIO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P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http://www.rpi-spy.co.uk/2014/07/raspberry-pi-b-gpio-header-details-and-pinout/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4168F36" w14:textId="6B0771A3" w:rsidR="005A795D" w:rsidRPr="00C67609" w:rsidRDefault="005A795D" w:rsidP="006733B2">
      <w:pPr>
        <w:keepNext/>
        <w:keepLines/>
        <w:spacing w:before="480" w:after="0"/>
        <w:ind w:left="720"/>
        <w:contextualSpacing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Raspberry Pi posiada 40 pinów GPIO </w:t>
      </w:r>
      <w:r w:rsidRPr="00B20131">
        <w:rPr>
          <w:rFonts w:eastAsia="Calibri"/>
          <w:color w:val="auto"/>
        </w:rPr>
        <w:t>(</w:t>
      </w:r>
      <w:r w:rsidR="000C334E" w:rsidRPr="00B20131">
        <w:rPr>
          <w:rFonts w:eastAsia="Calibri"/>
          <w:color w:val="auto"/>
        </w:rPr>
        <w:t xml:space="preserve">rysunek </w:t>
      </w:r>
      <w:r w:rsidR="00B20131" w:rsidRPr="00B20131">
        <w:rPr>
          <w:rFonts w:eastAsia="Calibri"/>
          <w:color w:val="auto"/>
        </w:rPr>
        <w:t>nr 2). Piny</w:t>
      </w:r>
      <w:r w:rsidRPr="00B20131">
        <w:rPr>
          <w:rFonts w:eastAsia="Calibri"/>
          <w:color w:val="auto"/>
        </w:rPr>
        <w:t xml:space="preserve"> </w:t>
      </w:r>
      <w:r w:rsidR="00642FFC" w:rsidRPr="00C67609">
        <w:rPr>
          <w:rFonts w:eastAsia="Calibri"/>
        </w:rPr>
        <w:t>mogą być skonfigurowane zarówno, jako</w:t>
      </w:r>
      <w:r w:rsidRPr="00C67609">
        <w:rPr>
          <w:rFonts w:eastAsia="Calibri"/>
        </w:rPr>
        <w:t xml:space="preserve"> wejściowe jak i wyjściowe. Wartości w pinach wyjściowych są danymi zarówno do odczytu jak i do zapisu, dane w pinach wejściowych służą jedynie do odczytu. Wśród pinów mo</w:t>
      </w:r>
      <w:r w:rsidR="00642FFC" w:rsidRPr="00C67609">
        <w:rPr>
          <w:rFonts w:eastAsia="Calibri"/>
        </w:rPr>
        <w:t>żemy również wyróżnić magistralę</w:t>
      </w:r>
      <w:r w:rsidRPr="00C67609">
        <w:rPr>
          <w:rFonts w:eastAsia="Calibri"/>
        </w:rPr>
        <w:t xml:space="preserve"> komunikacyjną I2C(</w:t>
      </w:r>
      <w:proofErr w:type="spellStart"/>
      <w:r w:rsidRPr="00C67609">
        <w:rPr>
          <w:rFonts w:eastAsia="Calibri"/>
        </w:rPr>
        <w:t>inter-integrated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circuit</w:t>
      </w:r>
      <w:proofErr w:type="spellEnd"/>
      <w:r w:rsidRPr="00C67609">
        <w:rPr>
          <w:rFonts w:eastAsia="Calibri"/>
        </w:rPr>
        <w:t xml:space="preserve">, magistrala do przesyłania danych w urządzeniach elektronicznych, posiada wiele węzłów master, przepustowość do 3,4 </w:t>
      </w:r>
      <w:proofErr w:type="spellStart"/>
      <w:r w:rsidRPr="00C67609">
        <w:rPr>
          <w:rFonts w:eastAsia="Calibri"/>
        </w:rPr>
        <w:t>MBit</w:t>
      </w:r>
      <w:proofErr w:type="spellEnd"/>
      <w:r w:rsidRPr="00C67609">
        <w:rPr>
          <w:rFonts w:eastAsia="Calibri"/>
        </w:rPr>
        <w:t xml:space="preserve">, 7 bitowe adresy węzłów slave, każde urządzenie podpięte do magistrali posiada własny adres, dane podzielone są na 8 bitowe części, kilka bitów kontrolujących komunikacje jak nadawca, odbiorca, kierunek </w:t>
      </w:r>
      <w:proofErr w:type="spellStart"/>
      <w:r w:rsidRPr="00C67609">
        <w:rPr>
          <w:rFonts w:eastAsia="Calibri"/>
        </w:rPr>
        <w:t>przesyłu</w:t>
      </w:r>
      <w:proofErr w:type="spellEnd"/>
      <w:r w:rsidRPr="00C67609">
        <w:rPr>
          <w:rFonts w:eastAsia="Calibri"/>
        </w:rPr>
        <w:t xml:space="preserve"> danych), SPI(Serial </w:t>
      </w:r>
      <w:proofErr w:type="spellStart"/>
      <w:r w:rsidRPr="00C67609">
        <w:rPr>
          <w:rFonts w:eastAsia="Calibri"/>
        </w:rPr>
        <w:t>Peripheral</w:t>
      </w:r>
      <w:proofErr w:type="spellEnd"/>
      <w:r w:rsidRPr="00C67609">
        <w:rPr>
          <w:rFonts w:eastAsia="Calibri"/>
        </w:rPr>
        <w:t xml:space="preserve"> Interface, szeregowy, synchroniczny interfejs urządzeń peryferyjnych, posiada jeden węzeł master, komunikacja odbywa się za pomocą trzech linii, z układu peryferyjnego, do układu peryferyjnego i sygnału zegarowego), UART(Universal </w:t>
      </w:r>
      <w:proofErr w:type="spellStart"/>
      <w:r w:rsidRPr="00C67609">
        <w:rPr>
          <w:rFonts w:eastAsia="Calibri"/>
        </w:rPr>
        <w:t>Asynchronous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Receiver</w:t>
      </w:r>
      <w:proofErr w:type="spellEnd"/>
      <w:r w:rsidRPr="00C67609">
        <w:rPr>
          <w:rFonts w:eastAsia="Calibri"/>
        </w:rPr>
        <w:t xml:space="preserve"> and </w:t>
      </w:r>
      <w:proofErr w:type="spellStart"/>
      <w:r w:rsidRPr="00C67609">
        <w:rPr>
          <w:rFonts w:eastAsia="Calibri"/>
        </w:rPr>
        <w:t>Transmitter</w:t>
      </w:r>
      <w:proofErr w:type="spellEnd"/>
      <w:r w:rsidRPr="00C67609">
        <w:rPr>
          <w:rFonts w:eastAsia="Calibri"/>
        </w:rPr>
        <w:t>, układ scalony używany do tłumaczenia danych pomiędzy transmisją równoległą a transmisją szeregową, konwertuje strumień bitów w bajty, które komputer może przetworzyć), PWM(</w:t>
      </w:r>
      <w:proofErr w:type="spellStart"/>
      <w:r w:rsidRPr="00C67609">
        <w:rPr>
          <w:rFonts w:eastAsia="Calibri"/>
        </w:rPr>
        <w:t>pulse-width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modulation</w:t>
      </w:r>
      <w:proofErr w:type="spellEnd"/>
      <w:r w:rsidRPr="00C67609">
        <w:rPr>
          <w:rFonts w:eastAsia="Calibri"/>
        </w:rPr>
        <w:t xml:space="preserve">), piny zasilające </w:t>
      </w:r>
      <w:r w:rsidR="00B87C55">
        <w:rPr>
          <w:rFonts w:eastAsia="Calibri"/>
        </w:rPr>
        <w:br/>
      </w:r>
      <w:r w:rsidRPr="00C67609">
        <w:rPr>
          <w:rFonts w:eastAsia="Calibri"/>
        </w:rPr>
        <w:t>o mocy 3,3V, 5V oraz uziemienie.</w:t>
      </w:r>
    </w:p>
    <w:p w14:paraId="3080D58C" w14:textId="77777777" w:rsidR="005A795D" w:rsidRPr="00C67609" w:rsidRDefault="005A795D" w:rsidP="005A795D">
      <w:pPr>
        <w:keepNext/>
        <w:keepLines/>
        <w:spacing w:before="480" w:after="0"/>
        <w:ind w:left="1440"/>
        <w:contextualSpacing/>
      </w:pPr>
    </w:p>
    <w:p w14:paraId="598D3360" w14:textId="77777777" w:rsidR="00121C36" w:rsidRPr="0043144C" w:rsidRDefault="001C5AE8" w:rsidP="00E62873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Silniki i regulatory [2]</w:t>
      </w:r>
    </w:p>
    <w:p w14:paraId="18F8C9B6" w14:textId="77777777" w:rsidR="0043144C" w:rsidRPr="00637F32" w:rsidRDefault="0043144C" w:rsidP="0043144C">
      <w:pPr>
        <w:keepNext/>
        <w:keepLines/>
        <w:spacing w:before="480" w:after="0"/>
        <w:ind w:left="1440"/>
        <w:contextualSpacing/>
      </w:pPr>
    </w:p>
    <w:p w14:paraId="087977D3" w14:textId="77777777" w:rsidR="00B20131" w:rsidRPr="00B20131" w:rsidRDefault="00637F32" w:rsidP="0043144C">
      <w:pPr>
        <w:keepNext/>
        <w:keepLine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W projekcie wykorzystano cztery sil</w:t>
      </w:r>
      <w:r w:rsidR="00055F0F" w:rsidRPr="00B20131">
        <w:rPr>
          <w:color w:val="auto"/>
        </w:rPr>
        <w:t xml:space="preserve">niki </w:t>
      </w:r>
      <w:proofErr w:type="spellStart"/>
      <w:r w:rsidR="00055F0F" w:rsidRPr="00B20131">
        <w:rPr>
          <w:color w:val="auto"/>
        </w:rPr>
        <w:t>bezszczotkowe</w:t>
      </w:r>
      <w:proofErr w:type="spellEnd"/>
      <w:r w:rsidR="00055F0F" w:rsidRPr="00B20131">
        <w:rPr>
          <w:color w:val="auto"/>
        </w:rPr>
        <w:t xml:space="preserve"> Emax C2822 napędzające śmigła GWS EP-1047</w:t>
      </w:r>
      <w:r w:rsidR="0043144C" w:rsidRPr="00B20131">
        <w:rPr>
          <w:color w:val="auto"/>
        </w:rPr>
        <w:t xml:space="preserve">. Każdy silnik jest podłączony do jednego regulatora </w:t>
      </w:r>
      <w:r w:rsidR="0043144C" w:rsidRPr="00B20131">
        <w:rPr>
          <w:rFonts w:eastAsia="Calibri"/>
          <w:color w:val="auto"/>
        </w:rPr>
        <w:t>ABC-Power Pro-20A, który steruje jego częstotliwością obrotu. Regulatory podłączone są do baterii</w:t>
      </w:r>
      <w:r w:rsidR="005715AB" w:rsidRPr="00B20131">
        <w:rPr>
          <w:rFonts w:eastAsia="Calibri"/>
          <w:color w:val="auto"/>
        </w:rPr>
        <w:t xml:space="preserve"> </w:t>
      </w:r>
      <w:r w:rsidR="005715AB" w:rsidRPr="00B20131">
        <w:rPr>
          <w:color w:val="auto"/>
        </w:rPr>
        <w:t xml:space="preserve">ABC Power </w:t>
      </w:r>
    </w:p>
    <w:p w14:paraId="1B5F0ACF" w14:textId="36F69CB7" w:rsidR="00637F32" w:rsidRPr="00B20131" w:rsidRDefault="005715AB" w:rsidP="0043144C">
      <w:pPr>
        <w:keepNext/>
        <w:keepLine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o napięciu 11,1V.</w:t>
      </w:r>
    </w:p>
    <w:p w14:paraId="3CF16C0B" w14:textId="77777777" w:rsidR="005928F1" w:rsidRPr="00B20131" w:rsidRDefault="0043144C" w:rsidP="005928F1">
      <w:pPr>
        <w:keepNext/>
        <w:keepLines/>
        <w:spacing w:before="480" w:after="0"/>
        <w:ind w:left="1440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A675B6D" wp14:editId="5A2B28DB">
                <wp:simplePos x="0" y="0"/>
                <wp:positionH relativeFrom="column">
                  <wp:posOffset>2175738</wp:posOffset>
                </wp:positionH>
                <wp:positionV relativeFrom="paragraph">
                  <wp:posOffset>1998269</wp:posOffset>
                </wp:positionV>
                <wp:extent cx="1762125" cy="563245"/>
                <wp:effectExtent l="0" t="0" r="9525" b="8255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A76C8E0" w14:textId="77777777" w:rsidR="00055F0F" w:rsidRPr="00055F0F" w:rsidRDefault="00055F0F" w:rsidP="00055F0F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Silnik Emax C2822</w:t>
                            </w:r>
                          </w:p>
                          <w:p w14:paraId="4A051A68" w14:textId="77777777" w:rsidR="00055F0F" w:rsidRPr="00055F0F" w:rsidRDefault="00055F0F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http://abc-rc.pl/emax-cf2822</w:t>
                            </w:r>
                          </w:p>
                          <w:p w14:paraId="40D2EA3D" w14:textId="77777777" w:rsidR="00055F0F" w:rsidRPr="00B04A47" w:rsidRDefault="00055F0F" w:rsidP="00055F0F">
                            <w:pPr>
                              <w:pStyle w:val="Legenda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75B6D" id="Text Box 15" o:spid="_x0000_s1029" type="#_x0000_t202" style="position:absolute;left:0;text-align:left;margin-left:171.3pt;margin-top:157.35pt;width:138.75pt;height:44.35pt;z-index:251642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" stroked="f">
                <v:textbox inset="0,0,0,0">
                  <w:txbxContent>
                    <w:p w14:paraId="4A76C8E0" w14:textId="77777777" w:rsidR="00055F0F" w:rsidRPr="00055F0F" w:rsidRDefault="00055F0F" w:rsidP="00055F0F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Silnik Emax C2822</w:t>
                      </w:r>
                    </w:p>
                    <w:p w14:paraId="4A051A68" w14:textId="77777777" w:rsidR="00055F0F" w:rsidRPr="00055F0F" w:rsidRDefault="00055F0F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http://abc-rc.pl/emax-cf2822</w:t>
                      </w:r>
                    </w:p>
                    <w:p w14:paraId="40D2EA3D" w14:textId="77777777" w:rsidR="00055F0F" w:rsidRPr="00B04A47" w:rsidRDefault="00055F0F" w:rsidP="00055F0F">
                      <w:pPr>
                        <w:pStyle w:val="Legenda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7609">
        <w:rPr>
          <w:noProof/>
        </w:rPr>
        <w:drawing>
          <wp:anchor distT="0" distB="0" distL="114300" distR="114300" simplePos="0" relativeHeight="251638784" behindDoc="0" locked="0" layoutInCell="1" allowOverlap="1" wp14:anchorId="08A0034C" wp14:editId="7DAB2996">
            <wp:simplePos x="0" y="0"/>
            <wp:positionH relativeFrom="column">
              <wp:posOffset>2174240</wp:posOffset>
            </wp:positionH>
            <wp:positionV relativeFrom="paragraph">
              <wp:posOffset>314833</wp:posOffset>
            </wp:positionV>
            <wp:extent cx="1762125" cy="161925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BA71F0" w14:textId="14CAA7E8" w:rsidR="00A9617C" w:rsidRDefault="00524527" w:rsidP="005928F1">
      <w:pPr>
        <w:keepNext/>
        <w:keepLines/>
        <w:spacing w:before="480" w:after="0"/>
        <w:ind w:left="1440" w:firstLine="720"/>
        <w:contextualSpacing/>
      </w:pPr>
      <w:r w:rsidRPr="00C67609">
        <w:lastRenderedPageBreak/>
        <w:t>Silnik Emax C2822</w:t>
      </w:r>
      <w:r w:rsidR="005715AB">
        <w:t xml:space="preserve"> (rysunek 3)</w:t>
      </w:r>
      <w:r w:rsidR="00D34649" w:rsidRPr="00C67609">
        <w:t xml:space="preserve"> </w:t>
      </w:r>
      <w:r w:rsidRPr="00C67609">
        <w:t xml:space="preserve">– silnik </w:t>
      </w:r>
      <w:proofErr w:type="spellStart"/>
      <w:r w:rsidRPr="00C67609">
        <w:t>bezszczotkowy</w:t>
      </w:r>
      <w:proofErr w:type="spellEnd"/>
      <w:r w:rsidRPr="00C67609">
        <w:t xml:space="preserve"> z wirującą obudową. </w:t>
      </w:r>
      <w:r w:rsidR="005715AB">
        <w:t>Tabela poniżej(tabela 1) przedstawia opis poszczególnych parametrów silnika.</w:t>
      </w:r>
    </w:p>
    <w:p w14:paraId="33B1E179" w14:textId="77777777" w:rsidR="004A1270" w:rsidRPr="004A1270" w:rsidRDefault="004A1270" w:rsidP="004A1270">
      <w:pPr>
        <w:keepNext/>
        <w:keepLines/>
        <w:spacing w:before="480" w:after="0"/>
        <w:ind w:left="1440"/>
        <w:contextualSpacing/>
      </w:pPr>
    </w:p>
    <w:tbl>
      <w:tblPr>
        <w:tblStyle w:val="Tabela-Siatka"/>
        <w:tblW w:w="0" w:type="auto"/>
        <w:tblInd w:w="1440" w:type="dxa"/>
        <w:tblLook w:val="04A0" w:firstRow="1" w:lastRow="0" w:firstColumn="1" w:lastColumn="0" w:noHBand="0" w:noVBand="1"/>
      </w:tblPr>
      <w:tblGrid>
        <w:gridCol w:w="4131"/>
        <w:gridCol w:w="4057"/>
      </w:tblGrid>
      <w:tr w:rsidR="00AF0C5D" w:rsidRPr="00C67609" w14:paraId="39977311" w14:textId="77777777" w:rsidTr="004A1270">
        <w:trPr>
          <w:trHeight w:hRule="exact" w:val="288"/>
        </w:trPr>
        <w:tc>
          <w:tcPr>
            <w:tcW w:w="4229" w:type="dxa"/>
          </w:tcPr>
          <w:p w14:paraId="4A23BE44" w14:textId="77777777" w:rsidR="00AF0C5D" w:rsidRPr="00C67609" w:rsidRDefault="00AF0C5D">
            <w:pPr>
              <w:keepNext/>
              <w:keepLines/>
              <w:spacing w:before="480" w:after="0"/>
              <w:contextualSpacing/>
            </w:pPr>
            <w:r w:rsidRPr="00C67609">
              <w:t>Napięcie zasilające</w:t>
            </w:r>
          </w:p>
        </w:tc>
        <w:tc>
          <w:tcPr>
            <w:tcW w:w="4185" w:type="dxa"/>
          </w:tcPr>
          <w:p w14:paraId="58471257" w14:textId="77777777" w:rsidR="00AF0C5D" w:rsidRPr="00C67609" w:rsidRDefault="00AF0C5D">
            <w:pPr>
              <w:keepNext/>
              <w:keepLines/>
              <w:spacing w:before="480" w:after="0"/>
              <w:contextualSpacing/>
            </w:pPr>
            <w:r w:rsidRPr="00C67609">
              <w:t>11,1V</w:t>
            </w:r>
          </w:p>
        </w:tc>
      </w:tr>
      <w:tr w:rsidR="00AF0C5D" w:rsidRPr="00C67609" w14:paraId="47F4EE09" w14:textId="77777777" w:rsidTr="004A1270">
        <w:trPr>
          <w:trHeight w:hRule="exact" w:val="288"/>
        </w:trPr>
        <w:tc>
          <w:tcPr>
            <w:tcW w:w="4229" w:type="dxa"/>
          </w:tcPr>
          <w:p w14:paraId="02261664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KV</w:t>
            </w:r>
          </w:p>
        </w:tc>
        <w:tc>
          <w:tcPr>
            <w:tcW w:w="4185" w:type="dxa"/>
          </w:tcPr>
          <w:p w14:paraId="0A35AB2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1200 RPM/V</w:t>
            </w:r>
          </w:p>
        </w:tc>
      </w:tr>
      <w:tr w:rsidR="00AF0C5D" w:rsidRPr="00C67609" w14:paraId="487EBF35" w14:textId="77777777" w:rsidTr="004A1270">
        <w:trPr>
          <w:trHeight w:hRule="exact" w:val="288"/>
        </w:trPr>
        <w:tc>
          <w:tcPr>
            <w:tcW w:w="4229" w:type="dxa"/>
          </w:tcPr>
          <w:p w14:paraId="1A5CB670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Natężenie prądu biegu jałowego / 10A</w:t>
            </w:r>
          </w:p>
        </w:tc>
        <w:tc>
          <w:tcPr>
            <w:tcW w:w="4185" w:type="dxa"/>
          </w:tcPr>
          <w:p w14:paraId="71CFB5C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0,9A</w:t>
            </w:r>
          </w:p>
        </w:tc>
      </w:tr>
      <w:tr w:rsidR="00AF0C5D" w:rsidRPr="00C67609" w14:paraId="5834EA09" w14:textId="77777777" w:rsidTr="004A1270">
        <w:trPr>
          <w:trHeight w:hRule="exact" w:val="288"/>
        </w:trPr>
        <w:tc>
          <w:tcPr>
            <w:tcW w:w="4229" w:type="dxa"/>
          </w:tcPr>
          <w:p w14:paraId="417A3B9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Przepustowość prądowa</w:t>
            </w:r>
          </w:p>
        </w:tc>
        <w:tc>
          <w:tcPr>
            <w:tcW w:w="4185" w:type="dxa"/>
          </w:tcPr>
          <w:p w14:paraId="094C891E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16 A/60s</w:t>
            </w:r>
          </w:p>
        </w:tc>
      </w:tr>
      <w:tr w:rsidR="00AF0C5D" w:rsidRPr="00C67609" w14:paraId="09894C63" w14:textId="77777777" w:rsidTr="004A1270">
        <w:trPr>
          <w:trHeight w:hRule="exact" w:val="288"/>
        </w:trPr>
        <w:tc>
          <w:tcPr>
            <w:tcW w:w="4229" w:type="dxa"/>
          </w:tcPr>
          <w:p w14:paraId="01034692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Długość silnika</w:t>
            </w:r>
          </w:p>
        </w:tc>
        <w:tc>
          <w:tcPr>
            <w:tcW w:w="4185" w:type="dxa"/>
          </w:tcPr>
          <w:p w14:paraId="75B706B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47,3mm</w:t>
            </w:r>
          </w:p>
        </w:tc>
      </w:tr>
      <w:tr w:rsidR="00AF0C5D" w:rsidRPr="00C67609" w14:paraId="18CB4871" w14:textId="77777777" w:rsidTr="004A1270">
        <w:trPr>
          <w:trHeight w:hRule="exact" w:val="288"/>
        </w:trPr>
        <w:tc>
          <w:tcPr>
            <w:tcW w:w="4229" w:type="dxa"/>
          </w:tcPr>
          <w:p w14:paraId="73442FEE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Średnica silnika</w:t>
            </w:r>
          </w:p>
        </w:tc>
        <w:tc>
          <w:tcPr>
            <w:tcW w:w="4185" w:type="dxa"/>
          </w:tcPr>
          <w:p w14:paraId="19EF9F9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28,5mm</w:t>
            </w:r>
          </w:p>
        </w:tc>
      </w:tr>
      <w:tr w:rsidR="00AF0C5D" w:rsidRPr="00C67609" w14:paraId="6144D1EC" w14:textId="77777777" w:rsidTr="004A1270">
        <w:trPr>
          <w:trHeight w:hRule="exact" w:val="288"/>
        </w:trPr>
        <w:tc>
          <w:tcPr>
            <w:tcW w:w="4229" w:type="dxa"/>
          </w:tcPr>
          <w:p w14:paraId="49A6DAF0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Średnica wału</w:t>
            </w:r>
          </w:p>
        </w:tc>
        <w:tc>
          <w:tcPr>
            <w:tcW w:w="4185" w:type="dxa"/>
          </w:tcPr>
          <w:p w14:paraId="2129F26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3mm</w:t>
            </w:r>
          </w:p>
        </w:tc>
      </w:tr>
      <w:tr w:rsidR="00AF0C5D" w:rsidRPr="00C67609" w14:paraId="67BDD47E" w14:textId="77777777" w:rsidTr="004A1270">
        <w:trPr>
          <w:trHeight w:hRule="exact" w:val="288"/>
        </w:trPr>
        <w:tc>
          <w:tcPr>
            <w:tcW w:w="4229" w:type="dxa"/>
          </w:tcPr>
          <w:p w14:paraId="283644A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Długość wału(użyteczna)</w:t>
            </w:r>
          </w:p>
        </w:tc>
        <w:tc>
          <w:tcPr>
            <w:tcW w:w="4185" w:type="dxa"/>
          </w:tcPr>
          <w:p w14:paraId="44F435B9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16,5mm</w:t>
            </w:r>
          </w:p>
        </w:tc>
      </w:tr>
      <w:tr w:rsidR="00AF0C5D" w:rsidRPr="00C67609" w14:paraId="1439A121" w14:textId="77777777" w:rsidTr="004A1270">
        <w:trPr>
          <w:trHeight w:hRule="exact" w:val="288"/>
        </w:trPr>
        <w:tc>
          <w:tcPr>
            <w:tcW w:w="4229" w:type="dxa"/>
          </w:tcPr>
          <w:p w14:paraId="788DE141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Masa</w:t>
            </w:r>
          </w:p>
        </w:tc>
        <w:tc>
          <w:tcPr>
            <w:tcW w:w="4185" w:type="dxa"/>
          </w:tcPr>
          <w:p w14:paraId="760761A3" w14:textId="77777777" w:rsidR="00AF0C5D" w:rsidRPr="00C67609" w:rsidRDefault="00150609" w:rsidP="00150609">
            <w:pPr>
              <w:keepNext/>
              <w:keepLines/>
              <w:spacing w:before="480" w:after="0"/>
              <w:contextualSpacing/>
            </w:pPr>
            <w:r w:rsidRPr="00C67609">
              <w:t>39g</w:t>
            </w:r>
          </w:p>
        </w:tc>
      </w:tr>
    </w:tbl>
    <w:p w14:paraId="01E72CA9" w14:textId="77777777" w:rsidR="00AF0C5D" w:rsidRPr="00C67609" w:rsidRDefault="00150609" w:rsidP="00150609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Pr="00C67609">
        <w:rPr>
          <w:rFonts w:cs="Times New Roman"/>
          <w:noProof/>
          <w:color w:val="2E74B5" w:themeColor="accent1" w:themeShade="BF"/>
          <w:sz w:val="18"/>
          <w:szCs w:val="18"/>
        </w:rPr>
        <w:t>1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 Silnik Emax C2822 – specyfikacja</w:t>
      </w:r>
    </w:p>
    <w:p w14:paraId="1CA8EF51" w14:textId="62C483C7" w:rsidR="00984E06" w:rsidRDefault="00150609" w:rsidP="005715AB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 xml:space="preserve">http://abc-rc.pl/emax-cf2822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z dnia 6/11/2015 </w:t>
      </w:r>
    </w:p>
    <w:p w14:paraId="17F1B871" w14:textId="1BA84111" w:rsidR="004A1270" w:rsidRPr="005715AB" w:rsidRDefault="005928F1" w:rsidP="005715AB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noProof/>
        </w:rPr>
        <w:drawing>
          <wp:anchor distT="0" distB="0" distL="114300" distR="114300" simplePos="0" relativeHeight="251641856" behindDoc="0" locked="0" layoutInCell="1" allowOverlap="1" wp14:anchorId="0272A7A8" wp14:editId="053502FB">
            <wp:simplePos x="0" y="0"/>
            <wp:positionH relativeFrom="column">
              <wp:posOffset>1280160</wp:posOffset>
            </wp:positionH>
            <wp:positionV relativeFrom="paragraph">
              <wp:posOffset>702437</wp:posOffset>
            </wp:positionV>
            <wp:extent cx="3562350" cy="2857500"/>
            <wp:effectExtent l="0" t="0" r="0" b="0"/>
            <wp:wrapTopAndBottom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3F2B4627" wp14:editId="20D4DB88">
                <wp:simplePos x="0" y="0"/>
                <wp:positionH relativeFrom="column">
                  <wp:posOffset>1275080</wp:posOffset>
                </wp:positionH>
                <wp:positionV relativeFrom="paragraph">
                  <wp:posOffset>3666719</wp:posOffset>
                </wp:positionV>
                <wp:extent cx="3562350" cy="643255"/>
                <wp:effectExtent l="0" t="0" r="0" b="4445"/>
                <wp:wrapTopAndBottom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63CA723" w14:textId="5DC01778" w:rsidR="004A1270" w:rsidRPr="005928F1" w:rsidRDefault="004A1270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4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5928F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5928F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Regulator ESC ABC-Power Pro-20A</w:t>
                            </w:r>
                          </w:p>
                          <w:p w14:paraId="3FE4E306" w14:textId="77777777" w:rsidR="004A1270" w:rsidRPr="004A1270" w:rsidRDefault="004A1270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http://abc-rc.pl/ESC-ABC-Power-Pro-20A</w:t>
                            </w:r>
                          </w:p>
                          <w:p w14:paraId="4AE639F1" w14:textId="77777777" w:rsidR="004A1270" w:rsidRPr="00E6300B" w:rsidRDefault="004A1270" w:rsidP="004A1270">
                            <w:pPr>
                              <w:pStyle w:val="Legenda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B4627" id="Text Box 18" o:spid="_x0000_s1030" type="#_x0000_t202" style="position:absolute;left:0;text-align:left;margin-left:100.4pt;margin-top:288.7pt;width:280.5pt;height:50.6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" stroked="f">
                <v:textbox inset="0,0,0,0">
                  <w:txbxContent>
                    <w:p w14:paraId="663CA723" w14:textId="5DC01778" w:rsidR="004A1270" w:rsidRPr="005928F1" w:rsidRDefault="004A1270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4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="005928F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5928F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Regulator ESC ABC-Power Pro-20A</w:t>
                      </w:r>
                    </w:p>
                    <w:p w14:paraId="3FE4E306" w14:textId="77777777" w:rsidR="004A1270" w:rsidRPr="004A1270" w:rsidRDefault="004A1270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http://abc-rc.pl/ESC-ABC-Power-Pro-20A</w:t>
                      </w:r>
                    </w:p>
                    <w:p w14:paraId="4AE639F1" w14:textId="77777777" w:rsidR="004A1270" w:rsidRPr="00E6300B" w:rsidRDefault="004A1270" w:rsidP="004A1270">
                      <w:pPr>
                        <w:pStyle w:val="Legenda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F3D9281" w14:textId="6FC53518" w:rsidR="00984E06" w:rsidRPr="00C67609" w:rsidRDefault="00AB2A17" w:rsidP="00B20131">
      <w:pPr>
        <w:keepNext/>
        <w:keepLines/>
        <w:spacing w:before="480" w:after="0"/>
        <w:ind w:left="720" w:firstLine="720"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Regulator </w:t>
      </w:r>
      <w:r w:rsidR="0085166E" w:rsidRPr="00C67609">
        <w:rPr>
          <w:rFonts w:eastAsia="Calibri"/>
        </w:rPr>
        <w:t>ESC ABC-Power Pro-20A</w:t>
      </w:r>
      <w:r w:rsidR="00B20131">
        <w:rPr>
          <w:rFonts w:eastAsia="Calibri"/>
        </w:rPr>
        <w:t xml:space="preserve"> </w:t>
      </w:r>
      <w:r w:rsidR="004A1270" w:rsidRPr="00B20131">
        <w:rPr>
          <w:rFonts w:eastAsia="Calibri"/>
          <w:color w:val="auto"/>
        </w:rPr>
        <w:t>(rysunek 4)</w:t>
      </w:r>
      <w:r w:rsidR="0085166E" w:rsidRPr="00B20131">
        <w:rPr>
          <w:rFonts w:eastAsia="Calibri"/>
          <w:color w:val="auto"/>
        </w:rPr>
        <w:t xml:space="preserve"> </w:t>
      </w:r>
      <w:r w:rsidRPr="00C67609">
        <w:rPr>
          <w:rFonts w:eastAsia="Calibri"/>
        </w:rPr>
        <w:t xml:space="preserve">(ESC - </w:t>
      </w:r>
      <w:proofErr w:type="spellStart"/>
      <w:r w:rsidRPr="00C67609">
        <w:rPr>
          <w:rFonts w:eastAsia="Calibri"/>
          <w:i/>
        </w:rPr>
        <w:t>Electronic</w:t>
      </w:r>
      <w:proofErr w:type="spellEnd"/>
      <w:r w:rsidRPr="00C67609">
        <w:rPr>
          <w:rFonts w:eastAsia="Calibri"/>
          <w:i/>
        </w:rPr>
        <w:t xml:space="preserve"> </w:t>
      </w:r>
      <w:proofErr w:type="spellStart"/>
      <w:r w:rsidRPr="00C67609">
        <w:rPr>
          <w:rFonts w:eastAsia="Calibri"/>
          <w:i/>
        </w:rPr>
        <w:t>Speed</w:t>
      </w:r>
      <w:proofErr w:type="spellEnd"/>
      <w:r w:rsidRPr="00C67609">
        <w:rPr>
          <w:rFonts w:eastAsia="Calibri"/>
          <w:i/>
        </w:rPr>
        <w:t xml:space="preserve"> Control</w:t>
      </w:r>
      <w:r w:rsidRPr="00C67609">
        <w:rPr>
          <w:rFonts w:eastAsia="Calibri"/>
        </w:rPr>
        <w:t>) - programowalny układ elektroniczny mający za zadanie zmieniać prędkość silnik</w:t>
      </w:r>
      <w:r w:rsidR="00123D36" w:rsidRPr="00C67609">
        <w:rPr>
          <w:rFonts w:eastAsia="Calibri"/>
        </w:rPr>
        <w:t>a elektrycznego</w:t>
      </w:r>
      <w:r w:rsidRPr="00C67609">
        <w:rPr>
          <w:rFonts w:eastAsia="Calibri"/>
        </w:rPr>
        <w:t xml:space="preserve">. Może </w:t>
      </w:r>
      <w:r w:rsidR="00467190" w:rsidRPr="00C67609">
        <w:rPr>
          <w:rFonts w:eastAsia="Calibri"/>
        </w:rPr>
        <w:t>być także używany</w:t>
      </w:r>
      <w:r w:rsidR="007E0E1C" w:rsidRPr="00C67609">
        <w:rPr>
          <w:rFonts w:eastAsia="Calibri"/>
        </w:rPr>
        <w:t>, jako</w:t>
      </w:r>
      <w:r w:rsidRPr="00C67609">
        <w:rPr>
          <w:rFonts w:eastAsia="Calibri"/>
        </w:rPr>
        <w:t xml:space="preserve"> hamulec. Pobiera prąd stały z baterii </w:t>
      </w:r>
      <w:r w:rsidR="00B20131">
        <w:rPr>
          <w:rFonts w:eastAsia="Calibri"/>
        </w:rPr>
        <w:br/>
      </w:r>
      <w:r w:rsidRPr="00C67609">
        <w:rPr>
          <w:rFonts w:eastAsia="Calibri"/>
        </w:rPr>
        <w:t xml:space="preserve">i przetwarza go w prąd </w:t>
      </w:r>
      <w:r w:rsidR="007E0E1C" w:rsidRPr="00C67609">
        <w:rPr>
          <w:rFonts w:eastAsia="Calibri"/>
        </w:rPr>
        <w:t>zmienny, jako</w:t>
      </w:r>
      <w:r w:rsidRPr="00C67609">
        <w:rPr>
          <w:rFonts w:eastAsia="Calibri"/>
        </w:rPr>
        <w:t xml:space="preserve"> sygnał prostokątny potrzebny do silnika. </w:t>
      </w:r>
      <w:r w:rsidR="004A1270">
        <w:rPr>
          <w:rFonts w:eastAsia="Calibri"/>
        </w:rPr>
        <w:t>Specyfikacja regulatora znajduje się w tabeli 2.</w:t>
      </w:r>
    </w:p>
    <w:p w14:paraId="682A3554" w14:textId="77777777" w:rsidR="009F0111" w:rsidRPr="00C67609" w:rsidRDefault="009F0111" w:rsidP="00150609">
      <w:pPr>
        <w:keepNext/>
        <w:keepLines/>
        <w:spacing w:before="480" w:after="0"/>
        <w:ind w:left="720" w:firstLine="720"/>
        <w:jc w:val="both"/>
        <w:rPr>
          <w:rFonts w:eastAsia="Calibri"/>
        </w:rPr>
      </w:pP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1550"/>
      </w:tblGrid>
      <w:tr w:rsidR="006720AE" w:rsidRPr="00C67609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55x26x10mm</w:t>
            </w:r>
          </w:p>
        </w:tc>
      </w:tr>
      <w:tr w:rsidR="006720AE" w:rsidRPr="00C67609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38g</w:t>
            </w:r>
          </w:p>
        </w:tc>
      </w:tr>
      <w:tr w:rsidR="006720AE" w:rsidRPr="00C67609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ciąg pracy</w:t>
            </w:r>
          </w:p>
        </w:tc>
        <w:tc>
          <w:tcPr>
            <w:tcW w:w="0" w:type="auto"/>
          </w:tcPr>
          <w:p w14:paraId="5148892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20A</w:t>
            </w:r>
          </w:p>
        </w:tc>
      </w:tr>
      <w:tr w:rsidR="006720AE" w:rsidRPr="00C67609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25A</w:t>
            </w:r>
          </w:p>
        </w:tc>
      </w:tr>
      <w:tr w:rsidR="006720AE" w:rsidRPr="00C67609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2A</w:t>
            </w:r>
          </w:p>
        </w:tc>
      </w:tr>
      <w:tr w:rsidR="006720AE" w:rsidRPr="00C67609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6V-14,8V</w:t>
            </w:r>
          </w:p>
        </w:tc>
      </w:tr>
      <w:tr w:rsidR="006720AE" w:rsidRPr="00C67609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C67609" w:rsidRDefault="006720AE" w:rsidP="00E62873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8/16 KHz</w:t>
            </w:r>
          </w:p>
        </w:tc>
      </w:tr>
    </w:tbl>
    <w:p w14:paraId="038D989A" w14:textId="77777777" w:rsidR="00E62873" w:rsidRPr="00C67609" w:rsidRDefault="00E62873" w:rsidP="00E62873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150609" w:rsidRPr="00C67609">
        <w:rPr>
          <w:rFonts w:cs="Times New Roman"/>
          <w:noProof/>
          <w:color w:val="2E74B5" w:themeColor="accent1" w:themeShade="BF"/>
          <w:sz w:val="18"/>
          <w:szCs w:val="18"/>
        </w:rPr>
        <w:t>2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r w:rsidR="009E3944" w:rsidRPr="00C67609">
        <w:rPr>
          <w:rFonts w:cs="Times New Roman"/>
          <w:color w:val="2E74B5" w:themeColor="accent1" w:themeShade="BF"/>
          <w:sz w:val="18"/>
          <w:szCs w:val="18"/>
        </w:rPr>
        <w:t xml:space="preserve"> Regulator ESC ABC-Power Pro-20A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 – specyfikacja</w:t>
      </w:r>
    </w:p>
    <w:p w14:paraId="6A23FFF1" w14:textId="77777777" w:rsidR="009E3944" w:rsidRPr="004A1270" w:rsidRDefault="00E62873" w:rsidP="004A1270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http://abc-rc.pl/ESC-ABC-Power-Pro-20 z dnia 6/11/2015</w:t>
      </w:r>
    </w:p>
    <w:p w14:paraId="021EC301" w14:textId="77777777" w:rsidR="009E3944" w:rsidRPr="00C67609" w:rsidRDefault="000E4D2A" w:rsidP="004A1270">
      <w:pPr>
        <w:pStyle w:val="Legenda"/>
        <w:jc w:val="both"/>
        <w:rPr>
          <w:rFonts w:eastAsia="Calibri" w:cs="Times New Roman"/>
          <w:i w:val="0"/>
          <w:color w:val="auto"/>
        </w:rPr>
      </w:pPr>
      <w:r w:rsidRPr="00C67609">
        <w:rPr>
          <w:rFonts w:cs="Times New Roman"/>
          <w:noProof/>
        </w:rPr>
        <w:t xml:space="preserve"> </w:t>
      </w:r>
    </w:p>
    <w:p w14:paraId="712BB9E7" w14:textId="77777777" w:rsidR="00150609" w:rsidRPr="00C67609" w:rsidRDefault="00AB2A17" w:rsidP="00123D36">
      <w:pPr>
        <w:pStyle w:val="Legenda"/>
        <w:ind w:left="720" w:firstLine="720"/>
        <w:jc w:val="both"/>
        <w:rPr>
          <w:rFonts w:eastAsia="Calibri" w:cs="Times New Roman"/>
          <w:i w:val="0"/>
          <w:color w:val="auto"/>
        </w:rPr>
      </w:pPr>
      <w:r w:rsidRPr="00C67609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C67609">
        <w:rPr>
          <w:rFonts w:eastAsia="Calibri" w:cs="Times New Roman"/>
          <w:i w:val="0"/>
          <w:color w:val="auto"/>
        </w:rPr>
        <w:t>zwiększający</w:t>
      </w:r>
      <w:r w:rsidRPr="00C67609">
        <w:rPr>
          <w:rFonts w:eastAsia="Calibri" w:cs="Times New Roman"/>
          <w:i w:val="0"/>
          <w:color w:val="auto"/>
        </w:rPr>
        <w:t xml:space="preserve"> moc, </w:t>
      </w:r>
      <w:r w:rsidR="00123D36" w:rsidRPr="00C67609">
        <w:rPr>
          <w:rFonts w:eastAsia="Calibri" w:cs="Times New Roman"/>
          <w:i w:val="0"/>
          <w:color w:val="auto"/>
        </w:rPr>
        <w:t>urządzenie wydana</w:t>
      </w:r>
      <w:r w:rsidR="008D58B3">
        <w:rPr>
          <w:rFonts w:eastAsia="Calibri" w:cs="Times New Roman"/>
          <w:i w:val="0"/>
          <w:color w:val="auto"/>
        </w:rPr>
        <w:t xml:space="preserve"> jedno długi sygnał dźwiękowy</w:t>
      </w:r>
      <w:r w:rsidR="00123D36" w:rsidRPr="00C67609">
        <w:rPr>
          <w:rFonts w:eastAsia="Calibri" w:cs="Times New Roman"/>
          <w:i w:val="0"/>
          <w:color w:val="auto"/>
        </w:rPr>
        <w:t>. N</w:t>
      </w:r>
      <w:r w:rsidRPr="00C67609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C67609">
        <w:rPr>
          <w:rFonts w:eastAsia="Calibri" w:cs="Times New Roman"/>
          <w:i w:val="0"/>
          <w:color w:val="auto"/>
        </w:rPr>
        <w:t xml:space="preserve">ilka krótkich </w:t>
      </w:r>
      <w:r w:rsidR="008D58B3">
        <w:rPr>
          <w:rFonts w:eastAsia="Calibri" w:cs="Times New Roman"/>
          <w:i w:val="0"/>
          <w:color w:val="auto"/>
        </w:rPr>
        <w:t>sygnałów dźwiękowych</w:t>
      </w:r>
      <w:r w:rsidR="00123D36" w:rsidRPr="00C67609">
        <w:rPr>
          <w:rFonts w:eastAsia="Calibri" w:cs="Times New Roman"/>
          <w:i w:val="0"/>
          <w:color w:val="auto"/>
        </w:rPr>
        <w:t xml:space="preserve">. </w:t>
      </w:r>
      <w:r w:rsidR="00875292" w:rsidRPr="00C67609">
        <w:rPr>
          <w:rFonts w:eastAsia="Calibri" w:cs="Times New Roman"/>
          <w:i w:val="0"/>
          <w:color w:val="auto"/>
        </w:rPr>
        <w:t>Następnie</w:t>
      </w:r>
      <w:r w:rsidRPr="00C67609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C67609">
        <w:rPr>
          <w:rFonts w:eastAsia="Calibri" w:cs="Times New Roman"/>
          <w:i w:val="0"/>
          <w:color w:val="auto"/>
        </w:rPr>
        <w:t>samosprawdzające</w:t>
      </w:r>
      <w:r w:rsidR="00123D36" w:rsidRPr="00C67609">
        <w:rPr>
          <w:rFonts w:eastAsia="Calibri" w:cs="Times New Roman"/>
          <w:i w:val="0"/>
          <w:color w:val="auto"/>
        </w:rPr>
        <w:t xml:space="preserve"> </w:t>
      </w:r>
      <w:r w:rsidR="00637F32">
        <w:rPr>
          <w:rFonts w:eastAsia="Calibri" w:cs="Times New Roman"/>
          <w:i w:val="0"/>
          <w:color w:val="auto"/>
        </w:rPr>
        <w:t xml:space="preserve">regulatora </w:t>
      </w:r>
      <w:r w:rsidR="00123D36" w:rsidRPr="00C67609">
        <w:rPr>
          <w:rFonts w:eastAsia="Calibri" w:cs="Times New Roman"/>
          <w:i w:val="0"/>
          <w:color w:val="auto"/>
        </w:rPr>
        <w:t>i</w:t>
      </w:r>
      <w:r w:rsidRPr="00C67609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3587CA22" w14:textId="77777777" w:rsidR="00121C36" w:rsidRPr="00C67609" w:rsidRDefault="00AB2A17" w:rsidP="00363321">
      <w:pPr>
        <w:pStyle w:val="Legenda"/>
        <w:ind w:left="720" w:firstLine="72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 xml:space="preserve">Regulator posiada kilka programowalnych </w:t>
      </w:r>
      <w:r w:rsidR="007E0E1C" w:rsidRPr="00C67609">
        <w:rPr>
          <w:rFonts w:eastAsia="Calibri" w:cs="Times New Roman"/>
          <w:i w:val="0"/>
        </w:rPr>
        <w:t>parametrów</w:t>
      </w:r>
      <w:r w:rsidR="0075041B" w:rsidRPr="00C67609">
        <w:rPr>
          <w:rFonts w:eastAsia="Calibri" w:cs="Times New Roman"/>
          <w:i w:val="0"/>
        </w:rPr>
        <w:t xml:space="preserve"> takich jak</w:t>
      </w:r>
      <w:r w:rsidR="00123D36" w:rsidRPr="00C67609">
        <w:rPr>
          <w:rFonts w:eastAsia="Calibri" w:cs="Times New Roman"/>
          <w:i w:val="0"/>
        </w:rPr>
        <w:t>: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Brake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Type</w:t>
      </w:r>
      <w:proofErr w:type="spellEnd"/>
      <w:r w:rsidRPr="00C67609">
        <w:rPr>
          <w:rFonts w:eastAsia="Calibri" w:cs="Times New Roman"/>
          <w:i w:val="0"/>
        </w:rPr>
        <w:t xml:space="preserve">(OFF - hamulce wyłączone, </w:t>
      </w:r>
      <w:proofErr w:type="spellStart"/>
      <w:r w:rsidRPr="00C67609">
        <w:rPr>
          <w:rFonts w:eastAsia="Calibri" w:cs="Times New Roman"/>
          <w:i w:val="0"/>
        </w:rPr>
        <w:t>Soft</w:t>
      </w:r>
      <w:proofErr w:type="spellEnd"/>
      <w:r w:rsidRPr="00C67609">
        <w:rPr>
          <w:rFonts w:eastAsia="Calibri" w:cs="Times New Roman"/>
          <w:i w:val="0"/>
        </w:rPr>
        <w:t xml:space="preserve"> - słabszy, trwający dłużej, Hard - silny, trwający </w:t>
      </w:r>
      <w:r w:rsidR="00123D36" w:rsidRPr="00C67609">
        <w:rPr>
          <w:rFonts w:eastAsia="Calibri" w:cs="Times New Roman"/>
          <w:i w:val="0"/>
        </w:rPr>
        <w:t>krócej</w:t>
      </w:r>
      <w:r w:rsidRPr="00C67609">
        <w:rPr>
          <w:rFonts w:eastAsia="Calibri" w:cs="Times New Roman"/>
          <w:i w:val="0"/>
        </w:rPr>
        <w:t xml:space="preserve">, domyślnie ustawione jest OFF),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Mode</w:t>
      </w:r>
      <w:proofErr w:type="spellEnd"/>
      <w:r w:rsidRPr="00C67609">
        <w:rPr>
          <w:rFonts w:eastAsia="Calibri" w:cs="Times New Roman"/>
          <w:i w:val="0"/>
        </w:rPr>
        <w:t>(</w:t>
      </w:r>
      <w:proofErr w:type="spellStart"/>
      <w:r w:rsidRPr="00C67609">
        <w:rPr>
          <w:rFonts w:eastAsia="Calibri" w:cs="Times New Roman"/>
          <w:i w:val="0"/>
        </w:rPr>
        <w:t>Soft-Cut</w:t>
      </w:r>
      <w:proofErr w:type="spellEnd"/>
      <w:r w:rsidRPr="00C67609">
        <w:rPr>
          <w:rFonts w:eastAsia="Calibri" w:cs="Times New Roman"/>
          <w:i w:val="0"/>
        </w:rPr>
        <w:t xml:space="preserve"> - natychmiastowe wyłączenie przy niskim </w:t>
      </w:r>
      <w:r w:rsidR="007E0E1C" w:rsidRPr="00C67609">
        <w:rPr>
          <w:rFonts w:eastAsia="Calibri" w:cs="Times New Roman"/>
          <w:i w:val="0"/>
        </w:rPr>
        <w:t xml:space="preserve">napięciu, </w:t>
      </w:r>
      <w:proofErr w:type="spellStart"/>
      <w:r w:rsidR="007E0E1C" w:rsidRPr="00C67609">
        <w:rPr>
          <w:rFonts w:eastAsia="Calibri" w:cs="Times New Roman"/>
          <w:i w:val="0"/>
        </w:rPr>
        <w:t>Cut</w:t>
      </w:r>
      <w:proofErr w:type="spellEnd"/>
      <w:r w:rsidR="007E0E1C" w:rsidRPr="00C67609">
        <w:rPr>
          <w:rFonts w:eastAsia="Calibri" w:cs="Times New Roman"/>
          <w:i w:val="0"/>
        </w:rPr>
        <w:t>-Off</w:t>
      </w:r>
      <w:r w:rsidRPr="00C67609">
        <w:rPr>
          <w:rFonts w:eastAsia="Calibri" w:cs="Times New Roman"/>
          <w:i w:val="0"/>
        </w:rPr>
        <w:t xml:space="preserve"> - stopniowe zmniejszanie mocy do 50% przy niskim napięciu),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="007E0E1C" w:rsidRPr="00C67609">
        <w:rPr>
          <w:rFonts w:eastAsia="Calibri" w:cs="Times New Roman"/>
          <w:i w:val="0"/>
        </w:rPr>
        <w:t>Voltage</w:t>
      </w:r>
      <w:proofErr w:type="spellEnd"/>
      <w:r w:rsidR="007E0E1C" w:rsidRPr="00C67609">
        <w:rPr>
          <w:rFonts w:eastAsia="Calibri" w:cs="Times New Roman"/>
          <w:i w:val="0"/>
        </w:rPr>
        <w:t>, (przy jakim</w:t>
      </w:r>
      <w:r w:rsidRPr="00C67609">
        <w:rPr>
          <w:rFonts w:eastAsia="Calibri" w:cs="Times New Roman"/>
          <w:i w:val="0"/>
        </w:rPr>
        <w:t xml:space="preserve"> napięciu na ogniwo baterii odbędzie </w:t>
      </w:r>
      <w:r w:rsidR="007E0E1C" w:rsidRPr="00C67609">
        <w:rPr>
          <w:rFonts w:eastAsia="Calibri" w:cs="Times New Roman"/>
          <w:i w:val="0"/>
        </w:rPr>
        <w:t>się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Cut</w:t>
      </w:r>
      <w:proofErr w:type="spellEnd"/>
      <w:r w:rsidRPr="00C67609">
        <w:rPr>
          <w:rFonts w:eastAsia="Calibri" w:cs="Times New Roman"/>
          <w:i w:val="0"/>
        </w:rPr>
        <w:t xml:space="preserve">-Off, </w:t>
      </w:r>
      <w:proofErr w:type="spellStart"/>
      <w:r w:rsidRPr="00C67609">
        <w:rPr>
          <w:rFonts w:eastAsia="Calibri" w:cs="Times New Roman"/>
          <w:i w:val="0"/>
        </w:rPr>
        <w:t>Low</w:t>
      </w:r>
      <w:proofErr w:type="spellEnd"/>
      <w:r w:rsidRPr="00C67609">
        <w:rPr>
          <w:rFonts w:eastAsia="Calibri" w:cs="Times New Roman"/>
          <w:i w:val="0"/>
        </w:rPr>
        <w:t>- 2.6V, Middle - 2.85V, High - 3.1V)</w:t>
      </w:r>
    </w:p>
    <w:p w14:paraId="35624475" w14:textId="77777777" w:rsidR="009F0111" w:rsidRPr="00C67609" w:rsidRDefault="009F0111" w:rsidP="00363321">
      <w:pPr>
        <w:pStyle w:val="Legenda"/>
        <w:ind w:left="720"/>
        <w:jc w:val="both"/>
        <w:rPr>
          <w:rFonts w:cs="Times New Roman"/>
          <w:i w:val="0"/>
          <w:color w:val="auto"/>
        </w:rPr>
      </w:pPr>
      <w:r w:rsidRPr="00C67609">
        <w:rPr>
          <w:rFonts w:cs="Times New Roman"/>
          <w:i w:val="0"/>
          <w:color w:val="2E74B5" w:themeColor="accent1" w:themeShade="BF"/>
        </w:rPr>
        <w:tab/>
      </w:r>
      <w:r w:rsidRPr="00C67609">
        <w:rPr>
          <w:rFonts w:cs="Times New Roman"/>
          <w:i w:val="0"/>
          <w:color w:val="auto"/>
        </w:rPr>
        <w:t xml:space="preserve">Została również </w:t>
      </w:r>
      <w:r w:rsidR="00E8685D" w:rsidRPr="00C67609">
        <w:rPr>
          <w:rFonts w:cs="Times New Roman"/>
          <w:i w:val="0"/>
          <w:color w:val="auto"/>
        </w:rPr>
        <w:t>wykorzystana</w:t>
      </w:r>
      <w:r w:rsidRPr="00C67609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C67609">
        <w:rPr>
          <w:rFonts w:cs="Times New Roman"/>
          <w:i w:val="0"/>
          <w:color w:val="auto"/>
        </w:rPr>
        <w:t xml:space="preserve"> </w:t>
      </w:r>
      <w:r w:rsidRPr="00C67609">
        <w:rPr>
          <w:rFonts w:cs="Times New Roman"/>
          <w:i w:val="0"/>
          <w:color w:val="auto"/>
        </w:rPr>
        <w:t>i śmigła GWS EP-1047 o średnicy 10 cali.</w:t>
      </w:r>
    </w:p>
    <w:p w14:paraId="15E908A2" w14:textId="77777777" w:rsidR="00C730FA" w:rsidRPr="00C67609" w:rsidRDefault="00C730FA" w:rsidP="00150609">
      <w:pPr>
        <w:pStyle w:val="Legenda"/>
        <w:jc w:val="both"/>
        <w:rPr>
          <w:rFonts w:cs="Times New Roman"/>
          <w:i w:val="0"/>
          <w:color w:val="auto"/>
        </w:rPr>
      </w:pPr>
    </w:p>
    <w:p w14:paraId="27FCF74F" w14:textId="77777777" w:rsidR="00C730FA" w:rsidRPr="00C67609" w:rsidRDefault="00C730FA" w:rsidP="00150609">
      <w:pPr>
        <w:pStyle w:val="Legenda"/>
        <w:jc w:val="both"/>
        <w:rPr>
          <w:rFonts w:cs="Times New Roman"/>
          <w:i w:val="0"/>
          <w:color w:val="auto"/>
        </w:rPr>
      </w:pPr>
    </w:p>
    <w:p w14:paraId="2EA85DFA" w14:textId="77777777" w:rsidR="00C730FA" w:rsidRPr="00C67609" w:rsidRDefault="00C730FA" w:rsidP="00150609">
      <w:pPr>
        <w:pStyle w:val="Legenda"/>
        <w:jc w:val="both"/>
        <w:rPr>
          <w:rFonts w:cs="Times New Roman"/>
          <w:i w:val="0"/>
          <w:color w:val="auto"/>
        </w:rPr>
      </w:pPr>
    </w:p>
    <w:p w14:paraId="0C2A1637" w14:textId="77777777" w:rsidR="001C5AE8" w:rsidRPr="00C67609" w:rsidRDefault="001C5AE8">
      <w:pPr>
        <w:keepNext/>
        <w:keepLines/>
        <w:spacing w:before="480" w:after="0"/>
        <w:ind w:left="720" w:firstLine="720"/>
      </w:pPr>
    </w:p>
    <w:p w14:paraId="45A30004" w14:textId="77777777" w:rsidR="00C730FA" w:rsidRPr="00C67609" w:rsidRDefault="00C730FA" w:rsidP="00C730FA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 w:rsidRPr="00C67609">
        <w:rPr>
          <w:noProof/>
        </w:rPr>
        <w:drawing>
          <wp:anchor distT="0" distB="0" distL="114300" distR="114300" simplePos="0" relativeHeight="251542016" behindDoc="0" locked="0" layoutInCell="1" allowOverlap="1" wp14:anchorId="1D4B0A98" wp14:editId="62E230C6">
            <wp:simplePos x="0" y="0"/>
            <wp:positionH relativeFrom="column">
              <wp:posOffset>1555115</wp:posOffset>
            </wp:positionH>
            <wp:positionV relativeFrom="paragraph">
              <wp:posOffset>956945</wp:posOffset>
            </wp:positionV>
            <wp:extent cx="3017520" cy="2313305"/>
            <wp:effectExtent l="9207" t="0" r="1588" b="1587"/>
            <wp:wrapTopAndBottom/>
            <wp:docPr id="6" name="Picture 6" descr="http://1.bp.blogspot.com/-VD4tnn3Towo/UnkvTpt2WvI/AAAAAAAAA2o/0Aa5WlIVXn8/s1600/mpu-60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1.bp.blogspot.com/-VD4tnn3Towo/UnkvTpt2WvI/AAAAAAAAA2o/0Aa5WlIVXn8/s1600/mpu-6050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752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b/>
          <w:sz w:val="28"/>
          <w:szCs w:val="28"/>
        </w:rPr>
        <w:t>MPU6050 [3]</w:t>
      </w:r>
    </w:p>
    <w:p w14:paraId="19447099" w14:textId="77777777" w:rsidR="00C730FA" w:rsidRPr="00C67609" w:rsidRDefault="004A1270" w:rsidP="00C730FA">
      <w:pPr>
        <w:keepNext/>
        <w:keepLines/>
        <w:spacing w:before="480" w:after="0"/>
        <w:ind w:left="1440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2433C2F1" wp14:editId="70CA55D0">
                <wp:simplePos x="0" y="0"/>
                <wp:positionH relativeFrom="column">
                  <wp:posOffset>1049655</wp:posOffset>
                </wp:positionH>
                <wp:positionV relativeFrom="paragraph">
                  <wp:posOffset>3369310</wp:posOffset>
                </wp:positionV>
                <wp:extent cx="3949700" cy="563245"/>
                <wp:effectExtent l="0" t="0" r="0" b="8255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97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DA9928A" w14:textId="77777777" w:rsidR="004A1270" w:rsidRPr="004A1270" w:rsidRDefault="004A1270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5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MPU6050</w:t>
                            </w:r>
                          </w:p>
                          <w:p w14:paraId="3D676E9B" w14:textId="77777777" w:rsidR="004A1270" w:rsidRPr="004A1270" w:rsidRDefault="004A1270" w:rsidP="004A1270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http://blog.bitify.co.uk/2013/11/interfacing-raspberry-pi-and-mpu-6050.html</w:t>
                            </w:r>
                          </w:p>
                          <w:p w14:paraId="440B0C2C" w14:textId="77777777" w:rsidR="004A1270" w:rsidRPr="001E2FF3" w:rsidRDefault="004A1270" w:rsidP="004A1270">
                            <w:pPr>
                              <w:pStyle w:val="Legenda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3C2F1" id="Text Box 19" o:spid="_x0000_s1031" type="#_x0000_t202" style="position:absolute;left:0;text-align:left;margin-left:82.65pt;margin-top:265.3pt;width:311pt;height:44.35pt;z-index:2515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" stroked="f">
                <v:textbox inset="0,0,0,0">
                  <w:txbxContent>
                    <w:p w14:paraId="0DA9928A" w14:textId="77777777" w:rsidR="004A1270" w:rsidRPr="004A1270" w:rsidRDefault="004A1270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5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MPU6050</w:t>
                      </w:r>
                    </w:p>
                    <w:p w14:paraId="3D676E9B" w14:textId="77777777" w:rsidR="004A1270" w:rsidRPr="004A1270" w:rsidRDefault="004A1270" w:rsidP="004A1270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http://blog.bitify.co.uk/2013/11/interfacing-raspberry-pi-and-mpu-6050.html</w:t>
                      </w:r>
                    </w:p>
                    <w:p w14:paraId="440B0C2C" w14:textId="77777777" w:rsidR="004A1270" w:rsidRPr="001E2FF3" w:rsidRDefault="004A1270" w:rsidP="004A1270">
                      <w:pPr>
                        <w:pStyle w:val="Legenda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1A05A92" w14:textId="77777777" w:rsidR="00C730FA" w:rsidRPr="00C67609" w:rsidRDefault="00C730FA" w:rsidP="00B20131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</w:rPr>
      </w:pPr>
    </w:p>
    <w:p w14:paraId="62ABCCD7" w14:textId="179F69DC" w:rsidR="00C730FA" w:rsidRPr="00C67609" w:rsidRDefault="00AB2A17" w:rsidP="00B20131">
      <w:pPr>
        <w:keepNext/>
        <w:keepLines/>
        <w:spacing w:before="480" w:after="0"/>
        <w:ind w:left="720" w:firstLine="720"/>
        <w:contextualSpacing/>
        <w:jc w:val="both"/>
      </w:pPr>
      <w:r w:rsidRPr="00C67609">
        <w:rPr>
          <w:rFonts w:eastAsia="Calibri"/>
        </w:rPr>
        <w:t>Układ zawierający 3 osiowy żyroskop, 3 osiowy akcelerometr o rozmiarach 4x4x0,9 mm</w:t>
      </w:r>
      <w:r w:rsidR="00B20131">
        <w:rPr>
          <w:rFonts w:eastAsia="Calibri"/>
        </w:rPr>
        <w:t xml:space="preserve"> </w:t>
      </w:r>
      <w:r w:rsidR="00B20131" w:rsidRPr="00B20131">
        <w:rPr>
          <w:rFonts w:eastAsia="Calibri"/>
          <w:color w:val="auto"/>
        </w:rPr>
        <w:t>(</w:t>
      </w:r>
      <w:r w:rsidR="00AC710A" w:rsidRPr="00B20131">
        <w:rPr>
          <w:rFonts w:eastAsia="Calibri"/>
          <w:color w:val="auto"/>
        </w:rPr>
        <w:t xml:space="preserve">przedstawiony na rysunku </w:t>
      </w:r>
      <w:r w:rsidR="00B20131" w:rsidRPr="00B20131">
        <w:rPr>
          <w:rFonts w:eastAsia="Calibri"/>
          <w:color w:val="auto"/>
        </w:rPr>
        <w:t>nr</w:t>
      </w:r>
      <w:r w:rsidR="00B20131">
        <w:rPr>
          <w:rFonts w:eastAsia="Calibri"/>
          <w:color w:val="auto"/>
        </w:rPr>
        <w:t xml:space="preserve"> 5). </w:t>
      </w:r>
      <w:r w:rsidR="00B20131" w:rsidRPr="00B20131">
        <w:rPr>
          <w:rFonts w:eastAsia="Calibri"/>
          <w:color w:val="auto"/>
        </w:rPr>
        <w:t>Posiada</w:t>
      </w:r>
      <w:r w:rsidRPr="00C67609">
        <w:rPr>
          <w:rFonts w:eastAsia="Calibri"/>
        </w:rPr>
        <w:t xml:space="preserve"> trzy szesnastobitowe przetworniki analogowo-cyfrowe do próbkowania danych wyjściowych z żyroskopu oraz trzy szesnastobitowe przetworniki analogowo-cyfrowe do próbkowania danych wyjściowych </w:t>
      </w:r>
      <w:r w:rsidR="00B87C55">
        <w:rPr>
          <w:rFonts w:eastAsia="Calibri"/>
        </w:rPr>
        <w:br/>
      </w:r>
      <w:r w:rsidRPr="00C67609">
        <w:rPr>
          <w:rFonts w:eastAsia="Calibri"/>
        </w:rPr>
        <w:t>z akcelerome</w:t>
      </w:r>
      <w:r w:rsidR="00123D36" w:rsidRPr="00C67609">
        <w:rPr>
          <w:rFonts w:eastAsia="Calibri"/>
        </w:rPr>
        <w:t xml:space="preserve">tru. Dla dokładności wyników </w:t>
      </w:r>
      <w:r w:rsidRPr="00C67609">
        <w:rPr>
          <w:rFonts w:eastAsia="Calibri"/>
        </w:rPr>
        <w:t xml:space="preserve">zarówno wolnych i szybkich ruchów posiada programowalną czułość dla żyroskopu na poziomie ±250, ±500, ±1000, ±2000 stopni na </w:t>
      </w:r>
      <w:r w:rsidR="007E0E1C" w:rsidRPr="00C67609">
        <w:rPr>
          <w:rFonts w:eastAsia="Calibri"/>
        </w:rPr>
        <w:t>sekundę</w:t>
      </w:r>
      <w:r w:rsidRPr="00C67609">
        <w:rPr>
          <w:rFonts w:eastAsia="Calibri"/>
        </w:rPr>
        <w:t xml:space="preserve"> i dla akcelerometru na poziomie ±2g, ±4g, ±8g, ±16g. Do komunikacji wykorzystuje magistrale I2C na częstotliwości 400 kHz. Napięcie zasilania jest w przedziale od 2,375V do 3,46V. </w:t>
      </w:r>
    </w:p>
    <w:p w14:paraId="73DE3283" w14:textId="77777777" w:rsidR="004A1270" w:rsidRDefault="00AB2A17" w:rsidP="00B20131">
      <w:pPr>
        <w:keepNext/>
        <w:keepLines/>
        <w:spacing w:before="480" w:after="0"/>
        <w:ind w:left="720" w:firstLine="720"/>
        <w:contextualSpacing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C67609">
        <w:rPr>
          <w:rFonts w:eastAsia="Calibri"/>
          <w:highlight w:val="white"/>
        </w:rPr>
        <w:t>wyrażone, jako</w:t>
      </w:r>
      <w:r w:rsidR="00637F32">
        <w:rPr>
          <w:rFonts w:eastAsia="Calibri"/>
          <w:highlight w:val="white"/>
        </w:rPr>
        <w:t xml:space="preserve"> prędkość obrotowa </w:t>
      </w:r>
      <w:r w:rsidR="007E0E1C" w:rsidRPr="00C67609">
        <w:rPr>
          <w:rFonts w:eastAsia="Calibri"/>
          <w:highlight w:val="white"/>
        </w:rPr>
        <w:t>wzdłuż</w:t>
      </w:r>
      <w:r w:rsidR="00637F32">
        <w:rPr>
          <w:rFonts w:eastAsia="Calibri"/>
          <w:highlight w:val="white"/>
        </w:rPr>
        <w:t xml:space="preserve"> </w:t>
      </w:r>
      <w:r w:rsidRPr="00C67609">
        <w:rPr>
          <w:rFonts w:eastAsia="Calibri"/>
          <w:highlight w:val="white"/>
        </w:rPr>
        <w:t xml:space="preserve">każdej z osi. </w:t>
      </w:r>
      <w:r w:rsidRPr="00C67609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ab/>
        <w:t xml:space="preserve">Akcelerometr służy do pomiaru przyśpieszenia liniowego i kątowego. Dane wyjściowe są </w:t>
      </w:r>
      <w:r w:rsidR="007E0E1C" w:rsidRPr="00C67609">
        <w:rPr>
          <w:rFonts w:eastAsia="Calibri"/>
          <w:highlight w:val="white"/>
        </w:rPr>
        <w:t>wyrażane, jako</w:t>
      </w:r>
      <w:r w:rsidRPr="00C67609">
        <w:rPr>
          <w:rFonts w:eastAsia="Calibri"/>
          <w:highlight w:val="white"/>
        </w:rPr>
        <w:t xml:space="preserve"> wartość przyśpieszenia </w:t>
      </w:r>
      <w:r w:rsidR="007E0E1C" w:rsidRPr="00C67609">
        <w:rPr>
          <w:rFonts w:eastAsia="Calibri"/>
          <w:highlight w:val="white"/>
        </w:rPr>
        <w:t>wzdłuż</w:t>
      </w:r>
      <w:r w:rsidRPr="00C67609">
        <w:rPr>
          <w:rFonts w:eastAsia="Calibri"/>
          <w:highlight w:val="white"/>
        </w:rPr>
        <w:t xml:space="preserve"> każdej osi.</w:t>
      </w:r>
    </w:p>
    <w:p w14:paraId="2E44C6B3" w14:textId="59ACE946" w:rsidR="00D063E0" w:rsidRDefault="00AB2A17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lastRenderedPageBreak/>
        <w:br/>
      </w:r>
      <w:r w:rsidRPr="00C67609">
        <w:rPr>
          <w:rFonts w:eastAsia="Calibri"/>
          <w:highlight w:val="white"/>
        </w:rPr>
        <w:tab/>
        <w:t xml:space="preserve">Odchylenie </w:t>
      </w:r>
      <w:r w:rsidR="00467190" w:rsidRPr="00C67609">
        <w:rPr>
          <w:rFonts w:eastAsia="Calibri"/>
          <w:highlight w:val="white"/>
        </w:rPr>
        <w:t>może zostać</w:t>
      </w:r>
      <w:r w:rsidRPr="00C67609">
        <w:rPr>
          <w:rFonts w:eastAsia="Calibri"/>
          <w:highlight w:val="white"/>
        </w:rPr>
        <w:t xml:space="preserve"> oblicz</w:t>
      </w:r>
      <w:r w:rsidR="00467190" w:rsidRPr="00C67609">
        <w:rPr>
          <w:rFonts w:eastAsia="Calibri"/>
          <w:highlight w:val="white"/>
        </w:rPr>
        <w:t>one</w:t>
      </w:r>
      <w:r w:rsidRPr="00C67609">
        <w:rPr>
          <w:rFonts w:eastAsia="Calibri"/>
          <w:highlight w:val="white"/>
        </w:rPr>
        <w:t xml:space="preserve"> </w:t>
      </w:r>
      <w:r w:rsidR="00467190" w:rsidRPr="00C67609">
        <w:rPr>
          <w:rFonts w:eastAsia="Calibri"/>
          <w:highlight w:val="white"/>
        </w:rPr>
        <w:t>przy użyciu</w:t>
      </w:r>
      <w:r w:rsidRPr="00C67609">
        <w:rPr>
          <w:rFonts w:eastAsia="Calibri"/>
          <w:highlight w:val="white"/>
        </w:rPr>
        <w:t xml:space="preserve"> tylko jednego z tych urządzeń, ale wyniki mogą być niedokładne. Jako, że </w:t>
      </w:r>
      <w:r w:rsidR="007E0E1C" w:rsidRPr="00C67609">
        <w:rPr>
          <w:rFonts w:eastAsia="Calibri"/>
          <w:highlight w:val="white"/>
        </w:rPr>
        <w:t>używając</w:t>
      </w:r>
      <w:r w:rsidRPr="00C67609">
        <w:rPr>
          <w:rFonts w:eastAsia="Calibri"/>
          <w:highlight w:val="white"/>
        </w:rPr>
        <w:t xml:space="preserve"> żyroskopu</w:t>
      </w:r>
      <w:r w:rsidR="008B2EE3">
        <w:rPr>
          <w:rFonts w:eastAsia="Calibri"/>
          <w:highlight w:val="white"/>
        </w:rPr>
        <w:t>(zaznaczone na wykresie nr 1 niebieską linią)</w:t>
      </w:r>
      <w:r w:rsidRPr="00C67609">
        <w:rPr>
          <w:rFonts w:eastAsia="Calibri"/>
          <w:highlight w:val="white"/>
        </w:rPr>
        <w:t xml:space="preserve"> do obliczeń wykorzystujemy </w:t>
      </w:r>
      <w:r w:rsidR="007E0E1C" w:rsidRPr="00C67609">
        <w:rPr>
          <w:rFonts w:eastAsia="Calibri"/>
          <w:highlight w:val="white"/>
        </w:rPr>
        <w:t>prędkość</w:t>
      </w:r>
      <w:r w:rsidRPr="00C67609">
        <w:rPr>
          <w:rFonts w:eastAsia="Calibri"/>
          <w:highlight w:val="white"/>
        </w:rPr>
        <w:t xml:space="preserve"> obrotową powstają błędy w obliczeniach związane z częstotliwością pomiarów. Z czasem zwiększa się odchył </w:t>
      </w:r>
      <w:r w:rsidR="007E0E1C" w:rsidRPr="00C67609">
        <w:rPr>
          <w:rFonts w:eastAsia="Calibri"/>
          <w:highlight w:val="white"/>
        </w:rPr>
        <w:t>wartości zmierzonych od</w:t>
      </w:r>
      <w:r w:rsidRPr="00C67609">
        <w:rPr>
          <w:rFonts w:eastAsia="Calibri"/>
          <w:highlight w:val="white"/>
        </w:rPr>
        <w:t xml:space="preserve"> wartości rzeczywistych. Podczas używania akcelerometru</w:t>
      </w:r>
      <w:r w:rsidR="008B2EE3">
        <w:rPr>
          <w:rFonts w:eastAsia="Calibri"/>
          <w:highlight w:val="white"/>
        </w:rPr>
        <w:t>(zaznaczone na wykresie nr 1 czerwoną linią)</w:t>
      </w:r>
      <w:r w:rsidRPr="00C67609">
        <w:rPr>
          <w:rFonts w:eastAsia="Calibri"/>
          <w:highlight w:val="white"/>
        </w:rPr>
        <w:t xml:space="preserve"> nie powstaje taki błąd, ale dość często powstają nagłe skoki wartości. Dlatego do pomiaru wartości </w:t>
      </w:r>
      <w:r w:rsidR="00013342" w:rsidRPr="00C67609">
        <w:rPr>
          <w:rFonts w:eastAsia="Calibri"/>
          <w:highlight w:val="white"/>
        </w:rPr>
        <w:t>został użyty filtr</w:t>
      </w:r>
      <w:r w:rsidRPr="00C67609">
        <w:rPr>
          <w:rFonts w:eastAsia="Calibri"/>
          <w:highlight w:val="white"/>
        </w:rPr>
        <w:t xml:space="preserve"> </w:t>
      </w:r>
      <w:r w:rsidR="00467190" w:rsidRPr="00C67609">
        <w:rPr>
          <w:rFonts w:eastAsia="Calibri"/>
          <w:highlight w:val="white"/>
        </w:rPr>
        <w:t>komplementarny</w:t>
      </w:r>
      <w:r w:rsidR="003B651C">
        <w:rPr>
          <w:rFonts w:eastAsia="Calibri"/>
          <w:highlight w:val="white"/>
        </w:rPr>
        <w:t>(fioletowa linia na wykresie nr 1)</w:t>
      </w:r>
      <w:r w:rsidRPr="00C67609">
        <w:rPr>
          <w:rFonts w:eastAsia="Calibri"/>
          <w:highlight w:val="white"/>
        </w:rPr>
        <w:t xml:space="preserve">, dzięki któremu można zniwelować wady zarówno żyroskopu jak </w:t>
      </w:r>
      <w:r w:rsidR="00B87C55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>i akcelerometru.</w:t>
      </w:r>
    </w:p>
    <w:p w14:paraId="1F87854A" w14:textId="77777777" w:rsidR="008B2EE3" w:rsidRDefault="008B2EE3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08E57460" wp14:editId="65AE4F2E">
                <wp:simplePos x="0" y="0"/>
                <wp:positionH relativeFrom="column">
                  <wp:posOffset>697865</wp:posOffset>
                </wp:positionH>
                <wp:positionV relativeFrom="paragraph">
                  <wp:posOffset>3437890</wp:posOffset>
                </wp:positionV>
                <wp:extent cx="4718050" cy="635"/>
                <wp:effectExtent l="0" t="0" r="0" b="0"/>
                <wp:wrapTopAndBottom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5A550A9" w14:textId="77777777" w:rsidR="008B2EE3" w:rsidRDefault="008B2EE3" w:rsidP="008B2EE3">
                            <w:pPr>
                              <w:pStyle w:val="Legenda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8B2EE3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Wyniki testu łagodnego kołysania przy użyciu żyroskopu, akcelerometru i filtru komplementarnego</w:t>
                            </w:r>
                          </w:p>
                          <w:p w14:paraId="52142A20" w14:textId="77777777" w:rsidR="008B2EE3" w:rsidRPr="008B2EE3" w:rsidRDefault="008B2EE3" w:rsidP="008B2EE3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57460" id="Text Box 24" o:spid="_x0000_s1032" type="#_x0000_t202" style="position:absolute;left:0;text-align:left;margin-left:54.95pt;margin-top:270.7pt;width:371.5pt;height: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" stroked="f">
                <v:textbox style="mso-fit-shape-to-text:t" inset="0,0,0,0">
                  <w:txbxContent>
                    <w:p w14:paraId="25A550A9" w14:textId="77777777" w:rsidR="008B2EE3" w:rsidRDefault="008B2EE3" w:rsidP="008B2EE3">
                      <w:pPr>
                        <w:pStyle w:val="Legenda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8B2EE3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</w:t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Wyniki testu łagodnego kołysania przy użyciu żyroskopu, akcelerometru i filtru komplementarnego</w:t>
                      </w:r>
                    </w:p>
                    <w:p w14:paraId="52142A20" w14:textId="77777777" w:rsidR="008B2EE3" w:rsidRPr="008B2EE3" w:rsidRDefault="008B2EE3" w:rsidP="008B2EE3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1392" behindDoc="0" locked="0" layoutInCell="1" allowOverlap="1" wp14:anchorId="11400ADD" wp14:editId="60ED878A">
            <wp:simplePos x="0" y="0"/>
            <wp:positionH relativeFrom="column">
              <wp:posOffset>697865</wp:posOffset>
            </wp:positionH>
            <wp:positionV relativeFrom="paragraph">
              <wp:posOffset>491871</wp:posOffset>
            </wp:positionV>
            <wp:extent cx="4718304" cy="2889504"/>
            <wp:effectExtent l="0" t="0" r="6350" b="6350"/>
            <wp:wrapTopAndBottom/>
            <wp:docPr id="120" name="Shape 1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 preferRelativeResize="0"/>
                  </pic:nvPicPr>
                  <pic:blipFill>
                    <a:blip r:embed="rId16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8304" cy="2889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112D91" w14:textId="77777777" w:rsidR="008B2EE3" w:rsidRDefault="008B2EE3" w:rsidP="008B2EE3">
      <w:pPr>
        <w:keepNext/>
        <w:keepLines/>
        <w:spacing w:before="480" w:after="0"/>
        <w:ind w:left="720" w:firstLine="720"/>
        <w:contextualSpacing/>
        <w:jc w:val="both"/>
      </w:pPr>
    </w:p>
    <w:p w14:paraId="070DEAAC" w14:textId="77777777" w:rsidR="00D063E0" w:rsidRDefault="00D063E0" w:rsidP="008B2EE3">
      <w:pPr>
        <w:keepNext/>
        <w:keepLines/>
        <w:spacing w:before="480" w:after="0"/>
        <w:contextualSpacing/>
        <w:jc w:val="both"/>
        <w:rPr>
          <w:rFonts w:eastAsia="Calibri"/>
          <w:highlight w:val="white"/>
        </w:rPr>
      </w:pPr>
    </w:p>
    <w:p w14:paraId="3BF0778A" w14:textId="77777777" w:rsidR="00D063E0" w:rsidRDefault="00D063E0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</w:p>
    <w:p w14:paraId="1326C5AC" w14:textId="77777777" w:rsidR="00121C36" w:rsidRPr="008B2EE3" w:rsidRDefault="00D063E0" w:rsidP="008B2EE3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1CC42555" wp14:editId="2BD8E57A">
                <wp:simplePos x="0" y="0"/>
                <wp:positionH relativeFrom="column">
                  <wp:posOffset>1093470</wp:posOffset>
                </wp:positionH>
                <wp:positionV relativeFrom="paragraph">
                  <wp:posOffset>4397375</wp:posOffset>
                </wp:positionV>
                <wp:extent cx="393192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C4BDC2" w14:textId="77777777" w:rsidR="00D063E0" w:rsidRDefault="00D063E0" w:rsidP="00D063E0">
                            <w:pPr>
                              <w:pStyle w:val="Legenda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Rysunek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Rysunek \* ARABIC </w:instrTex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6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. Schemat podłączenia układu MPU 6050 do Raspberry Pi</w:t>
                            </w:r>
                          </w:p>
                          <w:p w14:paraId="48B093D1" w14:textId="77777777" w:rsidR="00D063E0" w:rsidRPr="00D063E0" w:rsidRDefault="00D063E0" w:rsidP="00D063E0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źródło:</w:t>
                            </w:r>
                            <w:r w:rsidRPr="00D063E0">
                              <w:t xml:space="preserve">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http://blog.bitify.co.uk/2013/11/interfacing-raspberry-pi-and-mpu-6050.html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42555" id="Text Box 21" o:spid="_x0000_s1033" type="#_x0000_t202" style="position:absolute;left:0;text-align:left;margin-left:86.1pt;margin-top:346.25pt;width:309.6pt;height:.05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" stroked="f">
                <v:textbox style="mso-fit-shape-to-text:t" inset="0,0,0,0">
                  <w:txbxContent>
                    <w:p w14:paraId="5AC4BDC2" w14:textId="77777777" w:rsidR="00D063E0" w:rsidRDefault="00D063E0" w:rsidP="00D063E0">
                      <w:pPr>
                        <w:pStyle w:val="Legenda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 xml:space="preserve">Rysunek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instrText xml:space="preserve"> SEQ Rysunek \* ARABIC </w:instrTex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</w:rPr>
                        <w:t>6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. Schemat podłączenia układu MPU 6050 do Raspberry Pi</w:t>
                      </w:r>
                    </w:p>
                    <w:p w14:paraId="48B093D1" w14:textId="77777777" w:rsidR="00D063E0" w:rsidRPr="00D063E0" w:rsidRDefault="00D063E0" w:rsidP="00D063E0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  <w:r w:rsidRPr="00D063E0">
                        <w:t xml:space="preserve">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http://blog.bitify.co.uk/2013/11/interfacing-raspberry-pi-and-mpu-6050.html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920" behindDoc="0" locked="0" layoutInCell="1" allowOverlap="1" wp14:anchorId="3AE84A9E" wp14:editId="7C836C4E">
            <wp:simplePos x="0" y="0"/>
            <wp:positionH relativeFrom="column">
              <wp:posOffset>1093470</wp:posOffset>
            </wp:positionH>
            <wp:positionV relativeFrom="paragraph">
              <wp:posOffset>1092480</wp:posOffset>
            </wp:positionV>
            <wp:extent cx="3931920" cy="3218180"/>
            <wp:effectExtent l="0" t="0" r="0" b="1270"/>
            <wp:wrapTopAndBottom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highlight w:val="white"/>
        </w:rPr>
        <w:t>Do podpięcia układu do Raspberry Pi wykorzystane zostały cztery piny: VCC(pin zasilający o mocy 3,3V), GND(masa) oraz piny SDA i SCL(służące do komunikacji, podłączone są do magistrali I2</w:t>
      </w:r>
      <w:r w:rsidR="00013342" w:rsidRPr="00C67609">
        <w:rPr>
          <w:rFonts w:eastAsia="Calibri"/>
          <w:highlight w:val="white"/>
        </w:rPr>
        <w:t>C, jako</w:t>
      </w:r>
      <w:r w:rsidR="00AB2A17" w:rsidRPr="00C67609">
        <w:rPr>
          <w:rFonts w:eastAsia="Calibri"/>
          <w:highlight w:val="white"/>
        </w:rPr>
        <w:t xml:space="preserve"> slave). </w:t>
      </w:r>
      <w:r>
        <w:rPr>
          <w:rFonts w:eastAsia="Calibri"/>
        </w:rPr>
        <w:t>Schemat podłączenia zaprezentowany jest na rysunku nr 7.</w:t>
      </w:r>
    </w:p>
    <w:p w14:paraId="51F87AD0" w14:textId="77777777" w:rsidR="00570574" w:rsidRPr="00570574" w:rsidRDefault="0097718C" w:rsidP="00570574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97718C">
        <w:rPr>
          <w:b/>
          <w:color w:val="222222"/>
          <w:sz w:val="28"/>
          <w:shd w:val="clear" w:color="auto" w:fill="FFFFFF"/>
        </w:rPr>
        <w:t>Opis zastosowanej biblioteki</w:t>
      </w:r>
      <w:r w:rsidR="0094690C">
        <w:rPr>
          <w:b/>
          <w:color w:val="222222"/>
          <w:sz w:val="28"/>
          <w:shd w:val="clear" w:color="auto" w:fill="FFFFFF"/>
        </w:rPr>
        <w:t xml:space="preserve"> [4]</w:t>
      </w:r>
    </w:p>
    <w:p w14:paraId="5624860C" w14:textId="77777777" w:rsidR="00570574" w:rsidRDefault="00570574" w:rsidP="00570574">
      <w:pPr>
        <w:keepNext/>
        <w:keepLines/>
        <w:spacing w:before="480" w:after="0"/>
        <w:ind w:left="720"/>
        <w:contextualSpacing/>
        <w:rPr>
          <w:b/>
          <w:color w:val="FF0000"/>
          <w:sz w:val="28"/>
          <w:shd w:val="clear" w:color="auto" w:fill="FFFFFF"/>
        </w:rPr>
      </w:pPr>
    </w:p>
    <w:p w14:paraId="7A7707F7" w14:textId="52375E2A" w:rsidR="00A82C84" w:rsidRPr="00E93469" w:rsidRDefault="00BA5A25" w:rsidP="00B87C55">
      <w:pPr>
        <w:keepNext/>
        <w:keepLines/>
        <w:spacing w:before="480" w:after="0"/>
        <w:ind w:left="720"/>
        <w:contextualSpacing/>
        <w:jc w:val="both"/>
      </w:pPr>
      <w:r w:rsidRPr="00E93469">
        <w:t xml:space="preserve">W projekcie została zastosowana biblioteka Pigpio. Pigpio jest biblioteką </w:t>
      </w:r>
      <w:r w:rsidR="00EE661A" w:rsidRPr="00E93469">
        <w:t>służącą do komunikacji</w:t>
      </w:r>
      <w:r w:rsidR="00EB72C5" w:rsidRPr="00E93469">
        <w:t xml:space="preserve"> Raspberry Pi z innymi układami</w:t>
      </w:r>
      <w:r w:rsidR="00EE661A" w:rsidRPr="00E93469">
        <w:t xml:space="preserve"> za pomocą pinów GPIO. Bibliotek posiada swoje implementacje zarówno w języku</w:t>
      </w:r>
      <w:r w:rsidR="00746620" w:rsidRPr="00E93469">
        <w:t xml:space="preserve"> C, </w:t>
      </w:r>
      <w:r w:rsidR="00EE661A" w:rsidRPr="00E93469">
        <w:t>została zaimplementowana specjalnie na potrzeby komputerów Raspberry Pi.</w:t>
      </w:r>
      <w:r w:rsidR="00746620" w:rsidRPr="00E93469">
        <w:t xml:space="preserve"> </w:t>
      </w:r>
      <w:r w:rsidR="00EB72C5" w:rsidRPr="00E93469">
        <w:t>Posiada moduł pozwalający komunikację za pomocą języka Python oraz moduł pozwalający na komunikacja przy użyciu wiersza poleceń.</w:t>
      </w:r>
    </w:p>
    <w:p w14:paraId="2C3EB7BD" w14:textId="77777777" w:rsidR="00A82C84" w:rsidRPr="00E93469" w:rsidRDefault="00A82C84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1BDF562F" w14:textId="77777777" w:rsidR="00A82C84" w:rsidRDefault="00A82C84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4846C266" w14:textId="77777777" w:rsidR="009808AF" w:rsidRPr="00E93469" w:rsidRDefault="009808AF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27CE64EE" w14:textId="1472312C" w:rsidR="00A82C84" w:rsidRPr="00E93469" w:rsidRDefault="00E93469" w:rsidP="00A82C84">
      <w:pPr>
        <w:keepNext/>
        <w:keepLines/>
        <w:spacing w:before="480" w:after="0"/>
        <w:ind w:left="720" w:firstLine="720"/>
        <w:contextualSpacing/>
        <w:jc w:val="both"/>
      </w:pPr>
      <w:r w:rsidRPr="00E93469">
        <w:t>Funkcjonalności biblioteki Pigpio</w:t>
      </w:r>
      <w:r w:rsidR="00A82C84" w:rsidRPr="00E93469">
        <w:t>:</w:t>
      </w:r>
    </w:p>
    <w:p w14:paraId="6CF2A112" w14:textId="4CA240EA" w:rsidR="00A82C84" w:rsidRPr="00A93DAC" w:rsidRDefault="00E93469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regulacji sygnału każdego z pinów GPIO przy użyciu PWM</w:t>
      </w:r>
    </w:p>
    <w:p w14:paraId="01B025E9" w14:textId="3203C47F" w:rsidR="00A82C84" w:rsidRPr="00A93DAC" w:rsidRDefault="00A93DAC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lastRenderedPageBreak/>
        <w:t>Próbkowanie oraz określanie znacznika czasu w przedziale pomiędzy 100000 a 1000000 razy na sekundę</w:t>
      </w:r>
    </w:p>
    <w:p w14:paraId="2C627AE2" w14:textId="569C4B21" w:rsidR="00A82C84" w:rsidRPr="00A93DAC" w:rsidRDefault="00747EC0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zwrotne, gdy zmieni się stan jednego z pinów gpio</w:t>
      </w:r>
    </w:p>
    <w:p w14:paraId="7B9208A4" w14:textId="60500A8C" w:rsidR="00A82C84" w:rsidRPr="00A93DAC" w:rsidRDefault="0039564A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 w przedziałach czasowych</w:t>
      </w:r>
    </w:p>
    <w:p w14:paraId="24C6363E" w14:textId="29BC63F5" w:rsidR="00D830C5" w:rsidRPr="00A93DAC" w:rsidRDefault="00747EC0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  <w:shd w:val="clear" w:color="auto" w:fill="FCFCFC"/>
        </w:rPr>
        <w:t>Notyfikacje, gdy zmieni się stan jednego z pinów gpio</w:t>
      </w:r>
    </w:p>
    <w:p w14:paraId="35C11855" w14:textId="1157B580" w:rsidR="00A82C84" w:rsidRPr="00A93DAC" w:rsidRDefault="00747EC0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Zapis/odczyt wszystkich pinów gpio przy pomocy jednej operacji</w:t>
      </w:r>
    </w:p>
    <w:p w14:paraId="64F53E38" w14:textId="451E55E0" w:rsidR="00A82C84" w:rsidRPr="00A93DAC" w:rsidRDefault="00747EC0" w:rsidP="00747EC0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ustawienia trybu dla każdego pinu gpio osobno</w:t>
      </w:r>
    </w:p>
    <w:p w14:paraId="68DDEC95" w14:textId="44EB4896" w:rsidR="00A82C84" w:rsidRPr="00A93DAC" w:rsidRDefault="00747EC0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Konstrukcja przebiegu wyjściowego z dokładnością do milisekund </w:t>
      </w:r>
    </w:p>
    <w:p w14:paraId="3E68B3D6" w14:textId="4DDC6413" w:rsidR="00A82C84" w:rsidRPr="00A93DAC" w:rsidRDefault="00A93DAC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Podstawowa kontrola uprawnień nad pinami gpio</w:t>
      </w:r>
    </w:p>
    <w:p w14:paraId="4203A782" w14:textId="0F69A236" w:rsidR="00A82C84" w:rsidRPr="00A93DAC" w:rsidRDefault="00E31443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Prosty interfejs do uruchamiania i zatrzymywania wątków</w:t>
      </w:r>
    </w:p>
    <w:p w14:paraId="459015CB" w14:textId="4BC001D3" w:rsidR="00747EC0" w:rsidRPr="00A93DAC" w:rsidRDefault="00E31443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747EC0" w:rsidRPr="00A93DAC">
        <w:rPr>
          <w:color w:val="auto"/>
        </w:rPr>
        <w:t>I2C</w:t>
      </w:r>
    </w:p>
    <w:p w14:paraId="6362366A" w14:textId="0DF1104F" w:rsidR="00A82C84" w:rsidRPr="00A93DAC" w:rsidRDefault="00E31443" w:rsidP="00A82C84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A82C84" w:rsidRPr="00A93DAC">
        <w:rPr>
          <w:color w:val="auto"/>
        </w:rPr>
        <w:t xml:space="preserve">SPI </w:t>
      </w:r>
    </w:p>
    <w:p w14:paraId="645B6D1C" w14:textId="1AAF89BD" w:rsidR="008A3917" w:rsidRPr="00A93DAC" w:rsidRDefault="00E31443" w:rsidP="008A3917">
      <w:pPr>
        <w:pStyle w:val="Akapitzlist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Tworzenie i uruchamianie skryptów</w:t>
      </w:r>
    </w:p>
    <w:p w14:paraId="3236676F" w14:textId="6F06B543" w:rsidR="008A3917" w:rsidRDefault="008A3917" w:rsidP="00C049A2">
      <w:pPr>
        <w:keepNext/>
        <w:keepLines/>
        <w:spacing w:before="480" w:after="0"/>
        <w:ind w:left="720"/>
        <w:jc w:val="both"/>
      </w:pPr>
      <w:proofErr w:type="spellStart"/>
      <w:r>
        <w:t>Pigpiod</w:t>
      </w:r>
      <w:proofErr w:type="spellEnd"/>
      <w:r>
        <w:t xml:space="preserve"> jest narzędziem, które uruchamia bibliotekę Pigpio jako demona. Po uruchomieniu działa w tle i akceptuje wszystkie polecenia z potoku i gniazd komunikacyjnych. </w:t>
      </w:r>
      <w:r w:rsidR="0024052F">
        <w:t xml:space="preserve">Domyślnie nasłuchuje na porcie 8888. Program musi być uruchamiany przy każdym starcie systemu. </w:t>
      </w:r>
      <w:r>
        <w:t xml:space="preserve">Do uruchomienia </w:t>
      </w:r>
      <w:r w:rsidR="00C049A2">
        <w:t>wymagane są uprawnienia super użytkownika</w:t>
      </w:r>
      <w:r w:rsidR="00B87C55">
        <w:t xml:space="preserve"> </w:t>
      </w:r>
      <w:r w:rsidR="0024052F">
        <w:t>(przy pomocy polecenia „</w:t>
      </w:r>
      <w:proofErr w:type="spellStart"/>
      <w:r w:rsidR="0024052F">
        <w:t>sudo</w:t>
      </w:r>
      <w:proofErr w:type="spellEnd"/>
      <w:r w:rsidR="0024052F">
        <w:t xml:space="preserve"> </w:t>
      </w:r>
      <w:proofErr w:type="spellStart"/>
      <w:r w:rsidR="0024052F">
        <w:t>pigpiod</w:t>
      </w:r>
      <w:proofErr w:type="spellEnd"/>
      <w:r w:rsidR="0024052F">
        <w:t>”)</w:t>
      </w:r>
      <w:r w:rsidR="00C049A2">
        <w:t>, nie są one wymagane podczas wydawania polec</w:t>
      </w:r>
      <w:r w:rsidR="00E34C73">
        <w:t xml:space="preserve">eń. Do funkcji konfiguracyjnych demona </w:t>
      </w:r>
      <w:r w:rsidR="00C049A2">
        <w:t>możem</w:t>
      </w:r>
      <w:r w:rsidR="00C049A2" w:rsidRPr="00AE1F36">
        <w:rPr>
          <w:color w:val="auto"/>
        </w:rPr>
        <w:t>y zaliczyć: -b</w:t>
      </w:r>
      <w:r w:rsidR="00AE1F36">
        <w:rPr>
          <w:color w:val="auto"/>
        </w:rPr>
        <w:t xml:space="preserve">(częstotliwość próbkowania </w:t>
      </w:r>
      <w:r w:rsidR="00B87C55">
        <w:rPr>
          <w:color w:val="auto"/>
        </w:rPr>
        <w:br/>
      </w:r>
      <w:r w:rsidR="00AE1F36">
        <w:rPr>
          <w:color w:val="auto"/>
        </w:rPr>
        <w:t>w milisekundach, wartość w przedziale od 100 do 10000, domyślnie 120)</w:t>
      </w:r>
      <w:r w:rsidR="00C049A2" w:rsidRPr="00AE1F36">
        <w:rPr>
          <w:color w:val="auto"/>
        </w:rPr>
        <w:t xml:space="preserve">, </w:t>
      </w:r>
      <w:r w:rsidR="00AE1F36">
        <w:rPr>
          <w:color w:val="auto"/>
        </w:rPr>
        <w:t>-f(</w:t>
      </w:r>
      <w:r w:rsidR="00BD5CD0">
        <w:rPr>
          <w:color w:val="auto"/>
        </w:rPr>
        <w:t>wyłącza interfejs FIFO, domyślnie interfejs jest włączony)</w:t>
      </w:r>
      <w:r w:rsidR="00C049A2" w:rsidRPr="00AE1F36">
        <w:rPr>
          <w:color w:val="auto"/>
        </w:rPr>
        <w:t>,</w:t>
      </w:r>
      <w:r w:rsidR="00BD5CD0">
        <w:rPr>
          <w:color w:val="auto"/>
        </w:rPr>
        <w:t xml:space="preserve"> -p</w:t>
      </w:r>
      <w:r w:rsidR="008F77FA">
        <w:rPr>
          <w:color w:val="auto"/>
        </w:rPr>
        <w:t xml:space="preserve"> </w:t>
      </w:r>
      <w:r w:rsidR="00BD5CD0">
        <w:rPr>
          <w:color w:val="auto"/>
        </w:rPr>
        <w:t>(na którym porcie zostanie uruchomiony demon, wartość w przedziale od 1024 do 32000, domyślnie 8888)</w:t>
      </w:r>
      <w:r w:rsidR="00C049A2" w:rsidRPr="00AE1F36">
        <w:rPr>
          <w:color w:val="auto"/>
        </w:rPr>
        <w:t>.</w:t>
      </w:r>
    </w:p>
    <w:p w14:paraId="2056EB93" w14:textId="77777777" w:rsidR="00C049A2" w:rsidRPr="008A3917" w:rsidRDefault="00C049A2" w:rsidP="00C049A2">
      <w:pPr>
        <w:keepNext/>
        <w:keepLines/>
        <w:spacing w:before="480" w:after="0"/>
        <w:ind w:left="720"/>
        <w:jc w:val="both"/>
      </w:pPr>
    </w:p>
    <w:p w14:paraId="192A71B2" w14:textId="1E49DB11" w:rsidR="008F77FA" w:rsidRPr="002E12B3" w:rsidRDefault="008F77FA" w:rsidP="008F77FA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Algorytm regulatora PID</w:t>
      </w:r>
    </w:p>
    <w:p w14:paraId="3F9A828A" w14:textId="6CDF35F3" w:rsidR="002E12B3" w:rsidRPr="003F289E" w:rsidRDefault="002E12B3" w:rsidP="002E12B3">
      <w:pPr>
        <w:keepNext/>
        <w:keepLines/>
        <w:spacing w:before="480" w:after="0"/>
        <w:ind w:left="720"/>
        <w:contextualSpacing/>
      </w:pPr>
    </w:p>
    <w:p w14:paraId="5CED10DF" w14:textId="7A63095C" w:rsidR="00962D9F" w:rsidRDefault="003F289E" w:rsidP="00962D9F">
      <w:pPr>
        <w:keepNext/>
        <w:keepLines/>
        <w:spacing w:before="480" w:after="0"/>
        <w:ind w:left="720"/>
        <w:contextualSpacing/>
        <w:jc w:val="both"/>
      </w:pPr>
      <w:r>
        <w:t>Regulator PID</w:t>
      </w:r>
      <w:r w:rsidR="002E12B3">
        <w:t xml:space="preserve"> (regulator proporcjonalno-całkująco-różniczkujący, ang. </w:t>
      </w:r>
      <w:r w:rsidR="002E12B3" w:rsidRPr="002E12B3">
        <w:t>Proportional-integral-derivative controller</w:t>
      </w:r>
      <w:r w:rsidR="002E12B3">
        <w:t xml:space="preserve">) </w:t>
      </w:r>
      <w:r>
        <w:t>jest korektorem szeregowym, który wchodzi w skład układu regulacji</w:t>
      </w:r>
      <w:r w:rsidR="002E12B3">
        <w:t xml:space="preserve"> </w:t>
      </w:r>
      <w:r>
        <w:t>zgodnie ze stru</w:t>
      </w:r>
      <w:r w:rsidR="002E12B3">
        <w:t>kturą przedstawioną na rys</w:t>
      </w:r>
      <w:r>
        <w:t>.</w:t>
      </w:r>
      <w:r w:rsidR="00962D9F">
        <w:t xml:space="preserve"> 7. Sygnałem wejściowym</w:t>
      </w:r>
    </w:p>
    <w:p w14:paraId="0DAD10F5" w14:textId="08D77D81" w:rsidR="00962D9F" w:rsidRDefault="00962D9F" w:rsidP="00962D9F">
      <w:pPr>
        <w:keepNext/>
        <w:keepLines/>
        <w:spacing w:before="480" w:after="0"/>
        <w:ind w:left="720"/>
        <w:contextualSpacing/>
        <w:jc w:val="both"/>
      </w:pPr>
      <w:r>
        <w:t>regulatora jest uchyb regulacji e(t), który po przetworzeniu przyjmuje wartość</w:t>
      </w:r>
    </w:p>
    <w:p w14:paraId="7CEF7A94" w14:textId="2491B7D5" w:rsidR="003F289E" w:rsidRPr="00EA3F85" w:rsidRDefault="00962D9F" w:rsidP="00962D9F">
      <w:pPr>
        <w:keepNext/>
        <w:keepLines/>
        <w:spacing w:before="480" w:after="0"/>
        <w:ind w:left="720"/>
        <w:contextualSpacing/>
        <w:jc w:val="both"/>
        <w:rPr>
          <w:color w:val="FF0000"/>
        </w:rPr>
      </w:pPr>
      <w:r>
        <w:lastRenderedPageBreak/>
        <w:t>sygnału sterującego r(</w:t>
      </w:r>
      <w:r w:rsidR="00BC4B17">
        <w:t>t). Transmitancja</w:t>
      </w:r>
      <w:r w:rsidR="00E34C73">
        <w:t xml:space="preserve"> regulatora G</w:t>
      </w:r>
      <w:r w:rsidR="00E34C73">
        <w:rPr>
          <w:vertAlign w:val="subscript"/>
        </w:rPr>
        <w:t>r</w:t>
      </w:r>
      <w:r w:rsidR="00E34C73">
        <w:t>(s) jest ilorazem sygn</w:t>
      </w:r>
      <w:r w:rsidR="00196780">
        <w:t>ałów wyjściowego i wejściowego.</w:t>
      </w:r>
    </w:p>
    <w:p w14:paraId="2B4FE063" w14:textId="4BC4CA28" w:rsidR="00612714" w:rsidRDefault="00612714" w:rsidP="00962D9F">
      <w:pPr>
        <w:keepNext/>
        <w:keepLines/>
        <w:spacing w:before="480" w:after="0"/>
        <w:ind w:left="720"/>
        <w:contextualSpacing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CB43E0E" wp14:editId="05E10F31">
                <wp:simplePos x="0" y="0"/>
                <wp:positionH relativeFrom="column">
                  <wp:posOffset>1276350</wp:posOffset>
                </wp:positionH>
                <wp:positionV relativeFrom="paragraph">
                  <wp:posOffset>1613052</wp:posOffset>
                </wp:positionV>
                <wp:extent cx="3554730" cy="635"/>
                <wp:effectExtent l="0" t="0" r="7620" b="9525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47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9D6AB9" w14:textId="65421005" w:rsidR="002E12B3" w:rsidRDefault="002E12B3" w:rsidP="002E12B3">
                            <w:pPr>
                              <w:pStyle w:val="Legenda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t xml:space="preserve">Rysunek 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begin"/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instrText xml:space="preserve"> SEQ Rysunek \* ARABIC </w:instrTex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5B9BD5" w:themeColor="accent1"/>
                                <w:sz w:val="20"/>
                              </w:rPr>
                              <w:t>7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. Układ sterowania z regulatorem</w:t>
                            </w:r>
                          </w:p>
                          <w:p w14:paraId="5FA2D32F" w14:textId="1B6F47D9" w:rsidR="00BC4B17" w:rsidRPr="002E12B3" w:rsidRDefault="00BC4B17" w:rsidP="002E12B3">
                            <w:pPr>
                              <w:pStyle w:val="Legenda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źródło: [5]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43E0E" id="Text Box 7" o:spid="_x0000_s1034" type="#_x0000_t202" style="position:absolute;left:0;text-align:left;margin-left:100.5pt;margin-top:127pt;width:279.9pt;height:.0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" stroked="f">
                <v:textbox style="mso-fit-shape-to-text:t" inset="0,0,0,0">
                  <w:txbxContent>
                    <w:p w14:paraId="199D6AB9" w14:textId="65421005" w:rsidR="002E12B3" w:rsidRDefault="002E12B3" w:rsidP="002E12B3">
                      <w:pPr>
                        <w:pStyle w:val="Legenda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 w:rsidRPr="002E12B3">
                        <w:rPr>
                          <w:color w:val="5B9BD5" w:themeColor="accent1"/>
                          <w:sz w:val="20"/>
                        </w:rPr>
                        <w:t xml:space="preserve">Rysunek 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begin"/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instrText xml:space="preserve"> SEQ Rysunek \* ARABIC </w:instrTex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5B9BD5" w:themeColor="accent1"/>
                          <w:sz w:val="20"/>
                        </w:rPr>
                        <w:t>7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end"/>
                      </w:r>
                      <w:r>
                        <w:rPr>
                          <w:color w:val="5B9BD5" w:themeColor="accent1"/>
                          <w:sz w:val="20"/>
                        </w:rPr>
                        <w:t>. Układ sterowania z regulatorem</w:t>
                      </w:r>
                    </w:p>
                    <w:p w14:paraId="5FA2D32F" w14:textId="1B6F47D9" w:rsidR="00BC4B17" w:rsidRPr="002E12B3" w:rsidRDefault="00BC4B17" w:rsidP="002E12B3">
                      <w:pPr>
                        <w:pStyle w:val="Legenda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>
                        <w:rPr>
                          <w:color w:val="5B9BD5" w:themeColor="accent1"/>
                          <w:sz w:val="20"/>
                        </w:rPr>
                        <w:t>źródło: [5]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6704" behindDoc="1" locked="0" layoutInCell="1" allowOverlap="1" wp14:anchorId="1FB6A96B" wp14:editId="2673AB8B">
            <wp:simplePos x="0" y="0"/>
            <wp:positionH relativeFrom="column">
              <wp:posOffset>1276350</wp:posOffset>
            </wp:positionH>
            <wp:positionV relativeFrom="paragraph">
              <wp:posOffset>302743</wp:posOffset>
            </wp:positionV>
            <wp:extent cx="3554730" cy="1176020"/>
            <wp:effectExtent l="0" t="0" r="7620" b="508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41571" w14:textId="77777777" w:rsidR="00BC4B17" w:rsidRDefault="00BC4B17" w:rsidP="00612714">
      <w:pPr>
        <w:keepNext/>
        <w:keepLines/>
        <w:spacing w:before="480" w:after="0"/>
        <w:ind w:firstLine="720"/>
        <w:contextualSpacing/>
        <w:jc w:val="both"/>
      </w:pPr>
    </w:p>
    <w:p w14:paraId="349FFFE0" w14:textId="066DF013" w:rsidR="002E12B3" w:rsidRDefault="00962D9F" w:rsidP="00612714">
      <w:pPr>
        <w:keepNext/>
        <w:keepLines/>
        <w:spacing w:before="480" w:after="0"/>
        <w:ind w:firstLine="720"/>
        <w:contextualSpacing/>
        <w:jc w:val="both"/>
      </w:pPr>
      <w:r>
        <w:t>W skład regulatora wchodzą następujące człony:</w:t>
      </w:r>
    </w:p>
    <w:p w14:paraId="30EC7AFD" w14:textId="2F942CDA" w:rsidR="00510A21" w:rsidRDefault="00962D9F" w:rsidP="002D6805">
      <w:pPr>
        <w:pStyle w:val="Akapitzlist"/>
        <w:keepNext/>
        <w:keepLines/>
        <w:numPr>
          <w:ilvl w:val="0"/>
          <w:numId w:val="10"/>
        </w:numPr>
        <w:spacing w:before="480" w:after="0"/>
        <w:jc w:val="both"/>
      </w:pPr>
      <w:r>
        <w:t xml:space="preserve">P, </w:t>
      </w:r>
      <w:r w:rsidR="00A2605F">
        <w:t>część</w:t>
      </w:r>
      <w:r w:rsidR="00B47E5F">
        <w:t xml:space="preserve"> proporcjonaln</w:t>
      </w:r>
      <w:r w:rsidR="00A2605F">
        <w:t>a</w:t>
      </w:r>
      <w:r w:rsidR="00002819">
        <w:t>, odpowiadając</w:t>
      </w:r>
      <w:r w:rsidR="00A2605F">
        <w:t>a</w:t>
      </w:r>
      <w:r w:rsidR="00002819">
        <w:t xml:space="preserve"> za obliczanie </w:t>
      </w:r>
      <w:r w:rsidR="00392D31">
        <w:t>uchybu w aktualnym momencie</w:t>
      </w:r>
      <w:r w:rsidR="00002819">
        <w:t xml:space="preserve">. </w:t>
      </w:r>
      <w:r w:rsidR="00B47E5F">
        <w:t>Realizowane jest za pomocą wzmacniacza. Sygnał wyjściowy jest określany za pomocą wzoru:</w:t>
      </w:r>
    </w:p>
    <w:p w14:paraId="10A93A88" w14:textId="77777777" w:rsidR="000609B4" w:rsidRDefault="000609B4" w:rsidP="000609B4">
      <w:pPr>
        <w:pStyle w:val="Akapitzlist"/>
        <w:keepNext/>
        <w:keepLines/>
        <w:spacing w:before="480" w:after="0"/>
        <w:ind w:left="1440"/>
        <w:jc w:val="both"/>
      </w:pPr>
    </w:p>
    <w:p w14:paraId="77357CBE" w14:textId="5A24CB8A" w:rsidR="00A2605F" w:rsidRDefault="0015326E" w:rsidP="00A2605F">
      <w:pPr>
        <w:pStyle w:val="Akapitzlist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</m:oMath>
      </m:oMathPara>
    </w:p>
    <w:p w14:paraId="5BA53059" w14:textId="34343692" w:rsidR="00B724CD" w:rsidRPr="00EA3F85" w:rsidRDefault="00510A21" w:rsidP="00B724CD">
      <w:pPr>
        <w:pStyle w:val="Akapitzlist"/>
        <w:keepNext/>
        <w:keepLines/>
        <w:spacing w:before="480" w:after="0"/>
        <w:ind w:left="1440"/>
        <w:jc w:val="both"/>
        <w:rPr>
          <w:color w:val="FF0000"/>
        </w:rPr>
      </w:pPr>
      <w:r>
        <w:t xml:space="preserve">gdzie </w:t>
      </w:r>
      <w:proofErr w:type="spellStart"/>
      <w:r>
        <w:t>k</w:t>
      </w:r>
      <w:r w:rsidRPr="00510A21">
        <w:rPr>
          <w:vertAlign w:val="subscript"/>
        </w:rPr>
        <w:t>p</w:t>
      </w:r>
      <w:proofErr w:type="spellEnd"/>
      <w:r>
        <w:t xml:space="preserve"> &gt; 0 jest współczynnikiem wzmocnienia. </w:t>
      </w:r>
      <w:r w:rsidR="00EA3F85">
        <w:t xml:space="preserve"> </w:t>
      </w:r>
      <w:r w:rsidR="00EA3F85" w:rsidRPr="00717AE7">
        <w:rPr>
          <w:sz w:val="48"/>
        </w:rPr>
        <w:t>(</w:t>
      </w:r>
      <w:r w:rsidR="00EA3F85" w:rsidRPr="00717AE7">
        <w:rPr>
          <w:color w:val="FF0000"/>
          <w:sz w:val="48"/>
        </w:rPr>
        <w:t>co to jest s?)</w:t>
      </w:r>
    </w:p>
    <w:p w14:paraId="0C78A06D" w14:textId="77777777" w:rsidR="00B724CD" w:rsidRPr="00510A21" w:rsidRDefault="00B724CD" w:rsidP="00B724CD">
      <w:pPr>
        <w:pStyle w:val="Akapitzlist"/>
        <w:keepNext/>
        <w:keepLines/>
        <w:spacing w:before="480" w:after="0"/>
        <w:ind w:left="1440"/>
        <w:jc w:val="both"/>
      </w:pPr>
    </w:p>
    <w:p w14:paraId="0A859B80" w14:textId="754D7F33" w:rsidR="00392D31" w:rsidRDefault="00002819" w:rsidP="00962D9F">
      <w:pPr>
        <w:pStyle w:val="Akapitzlist"/>
        <w:keepNext/>
        <w:keepLines/>
        <w:numPr>
          <w:ilvl w:val="0"/>
          <w:numId w:val="10"/>
        </w:numPr>
        <w:spacing w:before="480" w:after="0"/>
        <w:jc w:val="both"/>
      </w:pPr>
      <w:r>
        <w:t xml:space="preserve">I, część </w:t>
      </w:r>
      <w:r w:rsidR="00612714">
        <w:t>całkująca</w:t>
      </w:r>
      <w:r>
        <w:t xml:space="preserve">, </w:t>
      </w:r>
      <w:r w:rsidR="00612714">
        <w:t>odpowiadająca całce wielkości uchybu w czasie do aktualnego momentu.</w:t>
      </w:r>
      <w:r w:rsidR="00B724CD" w:rsidRPr="00B724CD">
        <w:rPr>
          <w:noProof/>
          <w:lang w:eastAsia="en-US"/>
        </w:rPr>
        <w:t xml:space="preserve"> </w:t>
      </w:r>
      <w:r w:rsidR="00C70ED4">
        <w:rPr>
          <w:noProof/>
          <w:lang w:eastAsia="en-US"/>
        </w:rPr>
        <w:t xml:space="preserve">Obecność tego członu w układzie regulacji powoduje, z czasem,  redukcję uchybu. </w:t>
      </w:r>
      <w:r w:rsidR="000609B4">
        <w:rPr>
          <w:noProof/>
          <w:lang w:eastAsia="en-US"/>
        </w:rPr>
        <w:t>Część całkująca odpowiada nastepującemu wzorowi:</w:t>
      </w:r>
    </w:p>
    <w:p w14:paraId="49B71B90" w14:textId="77777777" w:rsidR="000609B4" w:rsidRDefault="000609B4" w:rsidP="000609B4">
      <w:pPr>
        <w:pStyle w:val="Akapitzlist"/>
        <w:keepNext/>
        <w:keepLines/>
        <w:spacing w:before="480" w:after="0"/>
        <w:ind w:left="1440"/>
        <w:jc w:val="both"/>
      </w:pPr>
    </w:p>
    <w:bookmarkStart w:id="1" w:name="_GoBack"/>
    <w:bookmarkEnd w:id="1"/>
    <w:p w14:paraId="7E2BE718" w14:textId="3E46A74D" w:rsidR="000609B4" w:rsidRPr="000609B4" w:rsidRDefault="0015326E" w:rsidP="000609B4">
      <w:pPr>
        <w:pStyle w:val="Akapitzlist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1F270E19" w14:textId="0C664022" w:rsidR="000609B4" w:rsidRPr="000609B4" w:rsidRDefault="000609B4" w:rsidP="000609B4">
      <w:pPr>
        <w:pStyle w:val="Akapitzlist"/>
        <w:keepNext/>
        <w:keepLines/>
        <w:spacing w:before="480" w:after="0"/>
        <w:ind w:left="1440"/>
        <w:jc w:val="both"/>
      </w:pPr>
      <w:r>
        <w:t>gdzie T</w:t>
      </w:r>
      <w:r>
        <w:rPr>
          <w:vertAlign w:val="subscript"/>
        </w:rPr>
        <w:t>i</w:t>
      </w:r>
      <w:r>
        <w:t xml:space="preserve"> jest czasem zdwojenia, po tym czasie sygnał wyjściowy przyjmuje wartość równą wartości sygnału wyjściowego części proporcjonalnej.</w:t>
      </w:r>
    </w:p>
    <w:p w14:paraId="6FA492DE" w14:textId="77777777" w:rsidR="00A2605F" w:rsidRDefault="00A2605F" w:rsidP="00A2605F">
      <w:pPr>
        <w:pStyle w:val="Akapitzlist"/>
        <w:keepNext/>
        <w:keepLines/>
        <w:spacing w:before="480" w:after="0"/>
        <w:ind w:left="1440"/>
        <w:jc w:val="both"/>
      </w:pPr>
    </w:p>
    <w:p w14:paraId="5E41251F" w14:textId="390DF847" w:rsidR="00962D9F" w:rsidRDefault="00392D31" w:rsidP="00962D9F">
      <w:pPr>
        <w:pStyle w:val="Akapitzlist"/>
        <w:keepNext/>
        <w:keepLines/>
        <w:numPr>
          <w:ilvl w:val="0"/>
          <w:numId w:val="10"/>
        </w:numPr>
        <w:spacing w:before="480" w:after="0"/>
        <w:jc w:val="both"/>
      </w:pPr>
      <w:r>
        <w:lastRenderedPageBreak/>
        <w:t xml:space="preserve">D, część </w:t>
      </w:r>
      <w:r w:rsidR="00612714">
        <w:t xml:space="preserve">różniczkująca, odpowiada pochodnej funkcji uchybu w czasie. </w:t>
      </w:r>
      <w:r w:rsidR="0086234A">
        <w:t>Opisany jest następującym wzorem:</w:t>
      </w:r>
    </w:p>
    <w:p w14:paraId="378D0BE4" w14:textId="58CD612D" w:rsidR="0086234A" w:rsidRPr="0086234A" w:rsidRDefault="0015326E" w:rsidP="0086234A">
      <w:pPr>
        <w:pStyle w:val="Akapitzlist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 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</m:oMath>
      </m:oMathPara>
    </w:p>
    <w:p w14:paraId="5929056B" w14:textId="5E576013" w:rsidR="000A089F" w:rsidRDefault="0086234A" w:rsidP="000A089F">
      <w:pPr>
        <w:pStyle w:val="Akapitzlist"/>
        <w:keepNext/>
        <w:keepLines/>
        <w:spacing w:before="480" w:after="0"/>
        <w:ind w:left="1440"/>
        <w:jc w:val="both"/>
      </w:pPr>
      <w:r>
        <w:t>gdzie T</w:t>
      </w:r>
      <w:r>
        <w:rPr>
          <w:vertAlign w:val="subscript"/>
        </w:rPr>
        <w:t>d</w:t>
      </w:r>
      <w:r>
        <w:t xml:space="preserve"> jest czasem wyprzedzenia, czas</w:t>
      </w:r>
      <w:r w:rsidR="00BC4B17">
        <w:t>,</w:t>
      </w:r>
      <w:r>
        <w:t xml:space="preserve"> po którym wartości </w:t>
      </w:r>
      <w:r w:rsidR="000A089F">
        <w:t>sygnału części proporcjonalnej i różniczkującej będą sobie równe.</w:t>
      </w:r>
    </w:p>
    <w:p w14:paraId="3E9CC994" w14:textId="77777777" w:rsidR="00A44F8F" w:rsidRDefault="00A44F8F" w:rsidP="000A089F">
      <w:pPr>
        <w:pStyle w:val="Akapitzlist"/>
        <w:keepNext/>
        <w:keepLines/>
        <w:spacing w:before="480" w:after="0"/>
        <w:ind w:left="1440"/>
        <w:jc w:val="both"/>
      </w:pPr>
    </w:p>
    <w:p w14:paraId="4E81D8B4" w14:textId="3FA14032" w:rsidR="001E6325" w:rsidRDefault="000A089F" w:rsidP="001E6325">
      <w:pPr>
        <w:keepNext/>
        <w:keepLines/>
        <w:spacing w:before="480" w:after="0"/>
        <w:ind w:left="720"/>
        <w:jc w:val="both"/>
      </w:pPr>
      <w:r>
        <w:t xml:space="preserve">Sygnałem wyjściowym regulatora jest suma jego poszczególnych części. </w:t>
      </w:r>
      <w:r w:rsidR="001E6325">
        <w:t>Możemy ją zapisać wzorem:</w:t>
      </w:r>
    </w:p>
    <w:p w14:paraId="2DAA2E53" w14:textId="2CA987B7" w:rsidR="001E6325" w:rsidRPr="00F33FAB" w:rsidRDefault="0015326E" w:rsidP="001E6325">
      <w:pPr>
        <w:keepNext/>
        <w:keepLines/>
        <w:spacing w:before="480" w:after="0"/>
        <w:ind w:left="72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 s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282887BF" w14:textId="458AB1E0" w:rsidR="00F33FAB" w:rsidRDefault="00F33FAB" w:rsidP="00F33FAB">
      <w:pPr>
        <w:keepNext/>
        <w:keepLines/>
        <w:spacing w:before="480" w:after="0"/>
        <w:jc w:val="both"/>
      </w:pPr>
      <w:r>
        <w:tab/>
        <w:t>Zatem sygnał</w:t>
      </w:r>
      <w:r w:rsidR="00F70D0E">
        <w:t xml:space="preserve"> wyjściowy r(t) możemy opisać wzorem:</w:t>
      </w:r>
    </w:p>
    <w:p w14:paraId="0638A125" w14:textId="10F3FDB7" w:rsidR="00F70D0E" w:rsidRPr="00E01BC8" w:rsidRDefault="00F70D0E" w:rsidP="00F33FAB">
      <w:pPr>
        <w:keepNext/>
        <w:keepLines/>
        <w:spacing w:before="480" w:after="0"/>
        <w:jc w:val="both"/>
      </w:pPr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e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dt+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</m:nary>
            </m:e>
          </m:d>
        </m:oMath>
      </m:oMathPara>
    </w:p>
    <w:p w14:paraId="06FA3756" w14:textId="2C72CF22" w:rsidR="00E01BC8" w:rsidRPr="00AA1A93" w:rsidRDefault="000D27B0" w:rsidP="00E01BC8">
      <w:pPr>
        <w:keepNext/>
        <w:keepLines/>
        <w:spacing w:before="480" w:after="0"/>
        <w:ind w:left="720"/>
        <w:jc w:val="both"/>
        <w:rPr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4FA87564" wp14:editId="0CD0CEBE">
                <wp:simplePos x="0" y="0"/>
                <wp:positionH relativeFrom="column">
                  <wp:posOffset>1097915</wp:posOffset>
                </wp:positionH>
                <wp:positionV relativeFrom="paragraph">
                  <wp:posOffset>3150870</wp:posOffset>
                </wp:positionV>
                <wp:extent cx="3920490" cy="635"/>
                <wp:effectExtent l="0" t="0" r="0" b="0"/>
                <wp:wrapTopAndBottom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0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168C3EC" w14:textId="6216AF81" w:rsidR="000D27B0" w:rsidRDefault="000D27B0" w:rsidP="000D27B0">
                            <w:pPr>
                              <w:pStyle w:val="Legenda"/>
                              <w:jc w:val="center"/>
                              <w:rPr>
                                <w:color w:val="2E74B5" w:themeColor="accent1" w:themeShade="BF"/>
                                <w:sz w:val="20"/>
                              </w:rPr>
                            </w:pP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t xml:space="preserve">Rysunek </w: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begin"/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instrText xml:space="preserve"> SEQ Rysunek \* ARABIC </w:instrTex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separate"/>
                            </w:r>
                            <w:r w:rsidRPr="000D27B0">
                              <w:rPr>
                                <w:noProof/>
                                <w:color w:val="2E74B5" w:themeColor="accent1" w:themeShade="BF"/>
                                <w:sz w:val="20"/>
                              </w:rPr>
                              <w:t>8</w: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20"/>
                              </w:rPr>
                              <w:t>. Realizacja równoległa regulatora PID</w:t>
                            </w:r>
                          </w:p>
                          <w:p w14:paraId="03B8C2D2" w14:textId="6A3150FA" w:rsidR="000D27B0" w:rsidRPr="000D27B0" w:rsidRDefault="000D27B0" w:rsidP="000D27B0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20"/>
                              </w:rPr>
                              <w:t>źródło: [5]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87564" id="Text Box 10" o:spid="_x0000_s1035" type="#_x0000_t202" style="position:absolute;left:0;text-align:left;margin-left:86.45pt;margin-top:248.1pt;width:308.7pt;height:.0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" stroked="f">
                <v:textbox style="mso-fit-shape-to-text:t" inset="0,0,0,0">
                  <w:txbxContent>
                    <w:p w14:paraId="7168C3EC" w14:textId="6216AF81" w:rsidR="000D27B0" w:rsidRDefault="000D27B0" w:rsidP="000D27B0">
                      <w:pPr>
                        <w:pStyle w:val="Legenda"/>
                        <w:jc w:val="center"/>
                        <w:rPr>
                          <w:color w:val="2E74B5" w:themeColor="accent1" w:themeShade="BF"/>
                          <w:sz w:val="20"/>
                        </w:rPr>
                      </w:pP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t xml:space="preserve">Rysunek </w: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begin"/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instrText xml:space="preserve"> SEQ Rysunek \* ARABIC </w:instrTex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separate"/>
                      </w:r>
                      <w:r w:rsidRPr="000D27B0">
                        <w:rPr>
                          <w:noProof/>
                          <w:color w:val="2E74B5" w:themeColor="accent1" w:themeShade="BF"/>
                          <w:sz w:val="20"/>
                        </w:rPr>
                        <w:t>8</w: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20"/>
                        </w:rPr>
                        <w:t>. Realizacja równoległa regulatora PID</w:t>
                      </w:r>
                    </w:p>
                    <w:p w14:paraId="03B8C2D2" w14:textId="6A3150FA" w:rsidR="000D27B0" w:rsidRPr="000D27B0" w:rsidRDefault="000D27B0" w:rsidP="000D27B0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  <w:r>
                        <w:rPr>
                          <w:color w:val="2E74B5" w:themeColor="accent1" w:themeShade="BF"/>
                          <w:sz w:val="20"/>
                        </w:rPr>
                        <w:t>źródło: [5]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2416" behindDoc="0" locked="0" layoutInCell="1" allowOverlap="1" wp14:anchorId="197F12FF" wp14:editId="21BAC559">
            <wp:simplePos x="0" y="0"/>
            <wp:positionH relativeFrom="margin">
              <wp:align>center</wp:align>
            </wp:positionH>
            <wp:positionV relativeFrom="paragraph">
              <wp:posOffset>1446759</wp:posOffset>
            </wp:positionV>
            <wp:extent cx="3920947" cy="1647526"/>
            <wp:effectExtent l="0" t="0" r="381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947" cy="1647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01BC8">
        <w:t xml:space="preserve">Realizacja regulatora może być </w:t>
      </w:r>
      <w:r>
        <w:t>zrealizowany</w:t>
      </w:r>
      <w:r w:rsidR="00E01BC8">
        <w:t xml:space="preserve"> na zasadzie jednej z dwóch form: równoległej lub szeregowej, jako szeregowe połączenie regulatorów PI(regulator składający się z części proporcjonalnej i całkującej) i PD(regulator składający się z części proporcjonalnej </w:t>
      </w:r>
      <w:r w:rsidR="00BC4B17">
        <w:br/>
      </w:r>
      <w:r w:rsidR="00E01BC8">
        <w:t xml:space="preserve">i </w:t>
      </w:r>
      <w:r>
        <w:t>różniczkującej). W projekcie została wykorzystana realizacja równoległa(rysunek 8).</w:t>
      </w:r>
      <w:r w:rsidR="00AA1A93">
        <w:t xml:space="preserve"> </w:t>
      </w:r>
    </w:p>
    <w:p w14:paraId="229CE5D2" w14:textId="4394813F" w:rsidR="000D27B0" w:rsidRDefault="000D27B0" w:rsidP="00E01BC8">
      <w:pPr>
        <w:keepNext/>
        <w:keepLines/>
        <w:spacing w:before="480" w:after="0"/>
        <w:ind w:left="720"/>
        <w:jc w:val="both"/>
      </w:pPr>
    </w:p>
    <w:p w14:paraId="7829714B" w14:textId="76304C48" w:rsidR="000D27B0" w:rsidRPr="0086234A" w:rsidRDefault="000D27B0" w:rsidP="00E01BC8">
      <w:pPr>
        <w:keepNext/>
        <w:keepLines/>
        <w:spacing w:before="480" w:after="0"/>
        <w:ind w:left="720"/>
        <w:jc w:val="both"/>
      </w:pPr>
    </w:p>
    <w:p w14:paraId="7927F735" w14:textId="5E9B80ED" w:rsidR="002E12B3" w:rsidRDefault="002E12B3" w:rsidP="002E12B3">
      <w:pPr>
        <w:keepNext/>
        <w:keepLines/>
        <w:spacing w:before="480" w:after="0"/>
        <w:ind w:left="720"/>
        <w:contextualSpacing/>
        <w:jc w:val="both"/>
      </w:pPr>
    </w:p>
    <w:p w14:paraId="7B44F42B" w14:textId="37524438" w:rsidR="002E12B3" w:rsidRPr="003F289E" w:rsidRDefault="002E12B3" w:rsidP="002E12B3">
      <w:pPr>
        <w:keepNext/>
        <w:keepLines/>
        <w:spacing w:before="480" w:after="0"/>
        <w:ind w:left="720"/>
        <w:contextualSpacing/>
        <w:jc w:val="both"/>
      </w:pPr>
    </w:p>
    <w:p w14:paraId="517A1779" w14:textId="223A8772" w:rsidR="00121C36" w:rsidRPr="0094690C" w:rsidRDefault="008F77FA">
      <w:pPr>
        <w:keepNext/>
        <w:keepLines/>
        <w:numPr>
          <w:ilvl w:val="0"/>
          <w:numId w:val="1"/>
        </w:numPr>
        <w:spacing w:before="480" w:after="0"/>
        <w:ind w:hanging="360"/>
        <w:contextualSpacing/>
        <w:rPr>
          <w:rStyle w:val="InternetLink"/>
          <w:color w:val="000000"/>
          <w:u w:val="none"/>
        </w:rPr>
      </w:pPr>
      <w:r>
        <w:rPr>
          <w:rFonts w:eastAsia="Calibri"/>
          <w:b/>
          <w:sz w:val="28"/>
          <w:szCs w:val="28"/>
        </w:rPr>
        <w:t>Bibliografia</w:t>
      </w:r>
      <w:r w:rsidR="00AB2A17" w:rsidRPr="00C67609">
        <w:rPr>
          <w:rFonts w:eastAsia="Calibri"/>
          <w:b/>
          <w:sz w:val="28"/>
          <w:szCs w:val="28"/>
        </w:rPr>
        <w:br/>
      </w:r>
      <w:r w:rsidR="00AB2A17" w:rsidRPr="00C67609">
        <w:rPr>
          <w:rFonts w:eastAsia="Calibri"/>
        </w:rPr>
        <w:t xml:space="preserve">[1] </w:t>
      </w:r>
      <w:hyperlink r:id="rId20">
        <w:r w:rsidR="00AB2A17" w:rsidRPr="00C67609">
          <w:rPr>
            <w:rStyle w:val="InternetLink"/>
            <w:rFonts w:eastAsia="Calibri"/>
            <w:color w:val="1155CC"/>
          </w:rPr>
          <w:t>https://en.wikipedia.org/wiki/Raspberry_Pi</w:t>
        </w:r>
      </w:hyperlink>
      <w:r w:rsidR="00AB2A17" w:rsidRPr="00C67609">
        <w:rPr>
          <w:rFonts w:eastAsia="Calibri"/>
        </w:rPr>
        <w:br/>
        <w:t xml:space="preserve">[2] </w:t>
      </w:r>
      <w:hyperlink r:id="rId21">
        <w:r w:rsidR="00AB2A17" w:rsidRPr="00C67609">
          <w:rPr>
            <w:rStyle w:val="InternetLink"/>
            <w:rFonts w:eastAsia="Calibri"/>
            <w:color w:val="1155CC"/>
          </w:rPr>
          <w:t>https://www.modelaccessories.co.uk/EMAX_ESC_User_Instruction.pdf</w:t>
        </w:r>
      </w:hyperlink>
      <w:r w:rsidR="00AB2A17" w:rsidRPr="00C67609">
        <w:rPr>
          <w:rFonts w:eastAsia="Calibri"/>
        </w:rPr>
        <w:br/>
        <w:t xml:space="preserve">[3] </w:t>
      </w:r>
      <w:hyperlink r:id="rId22">
        <w:r w:rsidR="00AB2A17" w:rsidRPr="00C67609">
          <w:rPr>
            <w:rStyle w:val="InternetLink"/>
            <w:rFonts w:eastAsia="Calibri"/>
            <w:color w:val="1155CC"/>
          </w:rPr>
          <w:t>https://www.cdiweb.com/datasheets/invensense/MPU-6050_DataSheet_V3%204.pdf</w:t>
        </w:r>
      </w:hyperlink>
    </w:p>
    <w:p w14:paraId="10874EBA" w14:textId="77F22E66" w:rsidR="0094690C" w:rsidRDefault="0094690C" w:rsidP="0094690C">
      <w:pPr>
        <w:keepNext/>
        <w:keepLines/>
        <w:spacing w:before="480" w:after="0"/>
        <w:ind w:left="720"/>
        <w:contextualSpacing/>
        <w:rPr>
          <w:rStyle w:val="Hipercze"/>
        </w:rPr>
      </w:pPr>
      <w:r>
        <w:t xml:space="preserve">[4] </w:t>
      </w:r>
      <w:hyperlink r:id="rId23" w:history="1">
        <w:r w:rsidRPr="0094690C">
          <w:rPr>
            <w:rStyle w:val="Hipercze"/>
          </w:rPr>
          <w:t>http://abyz.co.uk/rpi/pigpio/index.html</w:t>
        </w:r>
      </w:hyperlink>
    </w:p>
    <w:p w14:paraId="21100C63" w14:textId="5A63A1FB" w:rsidR="00BC4B17" w:rsidRPr="00BC4B17" w:rsidRDefault="00BC4B17" w:rsidP="00BC4B17">
      <w:pPr>
        <w:keepNext/>
        <w:keepLines/>
        <w:spacing w:before="480" w:after="0"/>
        <w:ind w:left="720"/>
        <w:contextualSpacing/>
        <w:rPr>
          <w:color w:val="auto"/>
        </w:rPr>
      </w:pPr>
      <w:r w:rsidRPr="00BC4B17">
        <w:rPr>
          <w:rStyle w:val="Hipercze"/>
          <w:color w:val="auto"/>
          <w:u w:val="none"/>
        </w:rPr>
        <w:t xml:space="preserve">[5] Eugeniusz Rosołowski: </w:t>
      </w:r>
      <w:r w:rsidRPr="00BC4B17">
        <w:rPr>
          <w:rStyle w:val="Hipercze"/>
          <w:i/>
          <w:color w:val="auto"/>
          <w:u w:val="none"/>
        </w:rPr>
        <w:t>Podstawy regulacji automatycznej</w:t>
      </w:r>
      <w:r w:rsidRPr="00BC4B17">
        <w:rPr>
          <w:rStyle w:val="Hipercze"/>
          <w:color w:val="auto"/>
          <w:u w:val="none"/>
        </w:rPr>
        <w:t>. Wrocław, 2014, s. 277-282</w:t>
      </w:r>
    </w:p>
    <w:sectPr w:rsidR="00BC4B17" w:rsidRPr="00BC4B17">
      <w:footerReference w:type="default" r:id="rId24"/>
      <w:pgSz w:w="11906" w:h="16838"/>
      <w:pgMar w:top="1418" w:right="1134" w:bottom="1418" w:left="1134" w:header="0" w:footer="708" w:gutter="0"/>
      <w:pgNumType w:start="1"/>
      <w:cols w:space="720"/>
      <w:formProt w:val="0"/>
      <w:titlePg/>
      <w:docGrid w:linePitch="240" w:charSpace="-61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89139C" w14:textId="77777777" w:rsidR="0015326E" w:rsidRDefault="0015326E">
      <w:pPr>
        <w:spacing w:after="0" w:line="240" w:lineRule="auto"/>
      </w:pPr>
      <w:r>
        <w:separator/>
      </w:r>
    </w:p>
  </w:endnote>
  <w:endnote w:type="continuationSeparator" w:id="0">
    <w:p w14:paraId="79AF9CBF" w14:textId="77777777" w:rsidR="0015326E" w:rsidRDefault="00153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10022FF" w:usb1="C000E47F" w:usb2="00000029" w:usb3="00000000" w:csb0="000001DF" w:csb1="00000000"/>
  </w:font>
  <w:font w:name="Droid San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1F32F0" w:rsidRDefault="001F32F0">
    <w:pPr>
      <w:tabs>
        <w:tab w:val="center" w:pos="4536"/>
        <w:tab w:val="right" w:pos="9072"/>
      </w:tabs>
      <w:spacing w:after="0" w:line="240" w:lineRule="auto"/>
      <w:jc w:val="right"/>
    </w:pPr>
    <w:r>
      <w:rPr>
        <w:rFonts w:ascii="Cambria" w:eastAsia="Cambria" w:hAnsi="Cambria" w:cs="Cambria"/>
      </w:rPr>
      <w:t xml:space="preserve">str.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717AE7">
      <w:rPr>
        <w:noProof/>
      </w:rPr>
      <w:t>17</w:t>
    </w:r>
    <w:r>
      <w:fldChar w:fldCharType="end"/>
    </w:r>
  </w:p>
  <w:p w14:paraId="0DB6AFF7" w14:textId="77777777" w:rsidR="001F32F0" w:rsidRDefault="001F32F0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A51E1E2" w14:textId="77777777" w:rsidR="0015326E" w:rsidRDefault="0015326E">
      <w:pPr>
        <w:spacing w:after="0" w:line="240" w:lineRule="auto"/>
      </w:pPr>
      <w:r>
        <w:separator/>
      </w:r>
    </w:p>
  </w:footnote>
  <w:footnote w:type="continuationSeparator" w:id="0">
    <w:p w14:paraId="27218E92" w14:textId="77777777" w:rsidR="0015326E" w:rsidRDefault="001532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FA50146"/>
    <w:multiLevelType w:val="multilevel"/>
    <w:tmpl w:val="04BE2F28"/>
    <w:lvl w:ilvl="0">
      <w:start w:val="1"/>
      <w:numFmt w:val="decimal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4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5">
    <w:nsid w:val="40AD6F0A"/>
    <w:multiLevelType w:val="hybridMultilevel"/>
    <w:tmpl w:val="58D458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2819"/>
    <w:rsid w:val="00013342"/>
    <w:rsid w:val="00024455"/>
    <w:rsid w:val="00046816"/>
    <w:rsid w:val="0004727E"/>
    <w:rsid w:val="00047B9C"/>
    <w:rsid w:val="00055F0F"/>
    <w:rsid w:val="000609B4"/>
    <w:rsid w:val="00060CCC"/>
    <w:rsid w:val="00092946"/>
    <w:rsid w:val="000A089F"/>
    <w:rsid w:val="000C334E"/>
    <w:rsid w:val="000D27B0"/>
    <w:rsid w:val="000E4D2A"/>
    <w:rsid w:val="000F6207"/>
    <w:rsid w:val="0010588B"/>
    <w:rsid w:val="00121C36"/>
    <w:rsid w:val="00123D36"/>
    <w:rsid w:val="00150609"/>
    <w:rsid w:val="0015326E"/>
    <w:rsid w:val="0016554C"/>
    <w:rsid w:val="00196780"/>
    <w:rsid w:val="001B1B51"/>
    <w:rsid w:val="001C4CCD"/>
    <w:rsid w:val="001C5AE8"/>
    <w:rsid w:val="001E3257"/>
    <w:rsid w:val="001E6325"/>
    <w:rsid w:val="001F32F0"/>
    <w:rsid w:val="001F74C9"/>
    <w:rsid w:val="00200617"/>
    <w:rsid w:val="00211133"/>
    <w:rsid w:val="0024052F"/>
    <w:rsid w:val="00246B00"/>
    <w:rsid w:val="00255DD7"/>
    <w:rsid w:val="002648E6"/>
    <w:rsid w:val="00284833"/>
    <w:rsid w:val="002948C1"/>
    <w:rsid w:val="002B4CCF"/>
    <w:rsid w:val="002D18BC"/>
    <w:rsid w:val="002D74D3"/>
    <w:rsid w:val="002D7C3F"/>
    <w:rsid w:val="002E12B3"/>
    <w:rsid w:val="0030089C"/>
    <w:rsid w:val="00347D3D"/>
    <w:rsid w:val="00357052"/>
    <w:rsid w:val="00363321"/>
    <w:rsid w:val="003914D7"/>
    <w:rsid w:val="00392D31"/>
    <w:rsid w:val="0039564A"/>
    <w:rsid w:val="003B2FB1"/>
    <w:rsid w:val="003B651C"/>
    <w:rsid w:val="003F289E"/>
    <w:rsid w:val="0043144C"/>
    <w:rsid w:val="00452B8B"/>
    <w:rsid w:val="00467190"/>
    <w:rsid w:val="00470093"/>
    <w:rsid w:val="00492C8C"/>
    <w:rsid w:val="00497F39"/>
    <w:rsid w:val="004A1270"/>
    <w:rsid w:val="004B08B6"/>
    <w:rsid w:val="004B3B99"/>
    <w:rsid w:val="00510A21"/>
    <w:rsid w:val="005239EC"/>
    <w:rsid w:val="00524527"/>
    <w:rsid w:val="005273D3"/>
    <w:rsid w:val="00527C50"/>
    <w:rsid w:val="0053529A"/>
    <w:rsid w:val="00544D8D"/>
    <w:rsid w:val="00570574"/>
    <w:rsid w:val="005715AB"/>
    <w:rsid w:val="005928F1"/>
    <w:rsid w:val="005A218B"/>
    <w:rsid w:val="005A795D"/>
    <w:rsid w:val="005D3015"/>
    <w:rsid w:val="005D3595"/>
    <w:rsid w:val="00604E3A"/>
    <w:rsid w:val="00612714"/>
    <w:rsid w:val="00637F32"/>
    <w:rsid w:val="00642FFC"/>
    <w:rsid w:val="00660980"/>
    <w:rsid w:val="006720AE"/>
    <w:rsid w:val="006733B2"/>
    <w:rsid w:val="006801D3"/>
    <w:rsid w:val="00681914"/>
    <w:rsid w:val="006A346A"/>
    <w:rsid w:val="006B0820"/>
    <w:rsid w:val="006B3910"/>
    <w:rsid w:val="00717AE7"/>
    <w:rsid w:val="00724075"/>
    <w:rsid w:val="007305F9"/>
    <w:rsid w:val="00746620"/>
    <w:rsid w:val="00747EC0"/>
    <w:rsid w:val="0075041B"/>
    <w:rsid w:val="00754E8F"/>
    <w:rsid w:val="00767D53"/>
    <w:rsid w:val="00785500"/>
    <w:rsid w:val="00793625"/>
    <w:rsid w:val="00795E85"/>
    <w:rsid w:val="007E0E1C"/>
    <w:rsid w:val="007F0C67"/>
    <w:rsid w:val="007F2EC5"/>
    <w:rsid w:val="00831810"/>
    <w:rsid w:val="0085166E"/>
    <w:rsid w:val="0086234A"/>
    <w:rsid w:val="00875292"/>
    <w:rsid w:val="00877D2D"/>
    <w:rsid w:val="00877F9A"/>
    <w:rsid w:val="008A3917"/>
    <w:rsid w:val="008A739D"/>
    <w:rsid w:val="008B2EE3"/>
    <w:rsid w:val="008D58B3"/>
    <w:rsid w:val="008D6BEC"/>
    <w:rsid w:val="008F77FA"/>
    <w:rsid w:val="009242D6"/>
    <w:rsid w:val="0094690C"/>
    <w:rsid w:val="00947D0D"/>
    <w:rsid w:val="00962D9F"/>
    <w:rsid w:val="0097718C"/>
    <w:rsid w:val="009808AF"/>
    <w:rsid w:val="00984E06"/>
    <w:rsid w:val="009D18A1"/>
    <w:rsid w:val="009E2D6B"/>
    <w:rsid w:val="009E3944"/>
    <w:rsid w:val="009F0111"/>
    <w:rsid w:val="00A13733"/>
    <w:rsid w:val="00A2605F"/>
    <w:rsid w:val="00A44F8F"/>
    <w:rsid w:val="00A46675"/>
    <w:rsid w:val="00A75459"/>
    <w:rsid w:val="00A77BA8"/>
    <w:rsid w:val="00A82C84"/>
    <w:rsid w:val="00A87FFD"/>
    <w:rsid w:val="00A93DAC"/>
    <w:rsid w:val="00A9617C"/>
    <w:rsid w:val="00AA1A93"/>
    <w:rsid w:val="00AA5065"/>
    <w:rsid w:val="00AA7F07"/>
    <w:rsid w:val="00AB2A17"/>
    <w:rsid w:val="00AC6354"/>
    <w:rsid w:val="00AC710A"/>
    <w:rsid w:val="00AD1543"/>
    <w:rsid w:val="00AD453E"/>
    <w:rsid w:val="00AE1F36"/>
    <w:rsid w:val="00AF0C5D"/>
    <w:rsid w:val="00B044C4"/>
    <w:rsid w:val="00B061F1"/>
    <w:rsid w:val="00B13071"/>
    <w:rsid w:val="00B20131"/>
    <w:rsid w:val="00B26015"/>
    <w:rsid w:val="00B4169B"/>
    <w:rsid w:val="00B47E5F"/>
    <w:rsid w:val="00B724CD"/>
    <w:rsid w:val="00B7611E"/>
    <w:rsid w:val="00B87C55"/>
    <w:rsid w:val="00BA5A25"/>
    <w:rsid w:val="00BA6CC5"/>
    <w:rsid w:val="00BB2626"/>
    <w:rsid w:val="00BC4B17"/>
    <w:rsid w:val="00BD5CD0"/>
    <w:rsid w:val="00BD7BAB"/>
    <w:rsid w:val="00BF0FAB"/>
    <w:rsid w:val="00C049A2"/>
    <w:rsid w:val="00C166EB"/>
    <w:rsid w:val="00C5197E"/>
    <w:rsid w:val="00C61F9F"/>
    <w:rsid w:val="00C67609"/>
    <w:rsid w:val="00C70ED4"/>
    <w:rsid w:val="00C730FA"/>
    <w:rsid w:val="00C80818"/>
    <w:rsid w:val="00CD7764"/>
    <w:rsid w:val="00CE1F50"/>
    <w:rsid w:val="00CF4B34"/>
    <w:rsid w:val="00D063E0"/>
    <w:rsid w:val="00D335E0"/>
    <w:rsid w:val="00D34649"/>
    <w:rsid w:val="00D5017F"/>
    <w:rsid w:val="00D76B3D"/>
    <w:rsid w:val="00D830C5"/>
    <w:rsid w:val="00DE6948"/>
    <w:rsid w:val="00E01BC8"/>
    <w:rsid w:val="00E06648"/>
    <w:rsid w:val="00E31443"/>
    <w:rsid w:val="00E34C73"/>
    <w:rsid w:val="00E34EAF"/>
    <w:rsid w:val="00E35B31"/>
    <w:rsid w:val="00E62873"/>
    <w:rsid w:val="00E84820"/>
    <w:rsid w:val="00E8685D"/>
    <w:rsid w:val="00E93469"/>
    <w:rsid w:val="00EA3F85"/>
    <w:rsid w:val="00EB72C5"/>
    <w:rsid w:val="00EE3A9D"/>
    <w:rsid w:val="00EE661A"/>
    <w:rsid w:val="00EF7212"/>
    <w:rsid w:val="00F003DB"/>
    <w:rsid w:val="00F33FAB"/>
    <w:rsid w:val="00F50EDB"/>
    <w:rsid w:val="00F70D0E"/>
    <w:rsid w:val="00FB47C4"/>
    <w:rsid w:val="00FB4897"/>
    <w:rsid w:val="00FD7EEB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78093"/>
  <w15:docId w15:val="{74064BE4-AF8F-4A40-B7AE-F03D4341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pPr>
      <w:spacing w:after="200"/>
      <w:jc w:val="left"/>
    </w:pPr>
  </w:style>
  <w:style w:type="paragraph" w:styleId="Nagwek1">
    <w:name w:val="heading 1"/>
    <w:basedOn w:val="Normalny"/>
    <w:qFormat/>
    <w:pPr>
      <w:keepNext/>
      <w:keepLines/>
      <w:spacing w:before="480" w:after="0"/>
      <w:ind w:left="432" w:hanging="432"/>
      <w:outlineLvl w:val="0"/>
    </w:pPr>
    <w:rPr>
      <w:rFonts w:ascii="Cambria" w:eastAsia="Cambria" w:hAnsi="Cambria" w:cs="Cambria"/>
      <w:b/>
      <w:sz w:val="28"/>
      <w:szCs w:val="28"/>
    </w:rPr>
  </w:style>
  <w:style w:type="paragraph" w:styleId="Nagwek2">
    <w:name w:val="heading 2"/>
    <w:basedOn w:val="Normalny"/>
    <w:qFormat/>
    <w:pPr>
      <w:keepNext/>
      <w:keepLines/>
      <w:spacing w:before="200" w:after="0"/>
      <w:ind w:left="576" w:hanging="576"/>
      <w:outlineLvl w:val="1"/>
    </w:pPr>
    <w:rPr>
      <w:rFonts w:ascii="Cambria" w:eastAsia="Cambria" w:hAnsi="Cambria" w:cs="Cambria"/>
      <w:b/>
      <w:sz w:val="26"/>
      <w:szCs w:val="26"/>
    </w:rPr>
  </w:style>
  <w:style w:type="paragraph" w:styleId="Nagwek3">
    <w:name w:val="heading 3"/>
    <w:basedOn w:val="Normalny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Nagwek4">
    <w:name w:val="heading 4"/>
    <w:basedOn w:val="Normalny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Nagwek5">
    <w:name w:val="heading 5"/>
    <w:basedOn w:val="Normalny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Nagwek6">
    <w:name w:val="heading 6"/>
    <w:basedOn w:val="Normalny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InternetLink">
    <w:name w:val="Internet Link"/>
    <w:basedOn w:val="Domylnaczcionkaakapitu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omylnaczcionkaakapitu"/>
    <w:qFormat/>
    <w:rsid w:val="001012DB"/>
  </w:style>
  <w:style w:type="character" w:customStyle="1" w:styleId="il">
    <w:name w:val="il"/>
    <w:basedOn w:val="Domylnaczcionkaakapitu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ny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ny"/>
    <w:pPr>
      <w:spacing w:after="140" w:line="288" w:lineRule="auto"/>
    </w:pPr>
  </w:style>
  <w:style w:type="paragraph" w:styleId="Lista">
    <w:name w:val="List"/>
    <w:basedOn w:val="TextBod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ny"/>
    <w:qFormat/>
    <w:pPr>
      <w:suppressLineNumbers/>
    </w:pPr>
    <w:rPr>
      <w:rFonts w:cs="Arial"/>
    </w:rPr>
  </w:style>
  <w:style w:type="paragraph" w:styleId="Tytu">
    <w:name w:val="Title"/>
    <w:basedOn w:val="Normalny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Podtytu">
    <w:name w:val="Subtitle"/>
    <w:basedOn w:val="Normalny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ny"/>
    <w:qFormat/>
  </w:style>
  <w:style w:type="paragraph" w:styleId="Stopka">
    <w:name w:val="footer"/>
    <w:basedOn w:val="Normalny"/>
  </w:style>
  <w:style w:type="paragraph" w:customStyle="1" w:styleId="Quotations">
    <w:name w:val="Quotations"/>
    <w:basedOn w:val="Normalny"/>
    <w:qFormat/>
  </w:style>
  <w:style w:type="paragraph" w:customStyle="1" w:styleId="Addressee">
    <w:name w:val="Addressee"/>
    <w:basedOn w:val="Normalny"/>
  </w:style>
  <w:style w:type="paragraph" w:customStyle="1" w:styleId="ComplimentaryClose">
    <w:name w:val="Complimentary Close"/>
    <w:basedOn w:val="Normalny"/>
  </w:style>
  <w:style w:type="paragraph" w:customStyle="1" w:styleId="Endnote">
    <w:name w:val="Endnote"/>
    <w:basedOn w:val="Normalny"/>
  </w:style>
  <w:style w:type="paragraph" w:customStyle="1" w:styleId="FooterLeft">
    <w:name w:val="Footer Left"/>
    <w:basedOn w:val="Normalny"/>
    <w:qFormat/>
  </w:style>
  <w:style w:type="paragraph" w:customStyle="1" w:styleId="FooterRight">
    <w:name w:val="Footer Right"/>
    <w:basedOn w:val="Normalny"/>
    <w:qFormat/>
  </w:style>
  <w:style w:type="paragraph" w:customStyle="1" w:styleId="Footnote">
    <w:name w:val="Footnote"/>
    <w:basedOn w:val="Normalny"/>
  </w:style>
  <w:style w:type="paragraph" w:styleId="Nagwek">
    <w:name w:val="header"/>
    <w:basedOn w:val="Normalny"/>
  </w:style>
  <w:style w:type="paragraph" w:customStyle="1" w:styleId="HeaderLeft">
    <w:name w:val="Header Left"/>
    <w:basedOn w:val="Normalny"/>
    <w:qFormat/>
  </w:style>
  <w:style w:type="paragraph" w:customStyle="1" w:styleId="HeaderRight">
    <w:name w:val="Header Right"/>
    <w:basedOn w:val="Normalny"/>
    <w:qFormat/>
  </w:style>
  <w:style w:type="paragraph" w:customStyle="1" w:styleId="HorizontalLine">
    <w:name w:val="Horizontal Line"/>
    <w:basedOn w:val="Normalny"/>
    <w:qFormat/>
  </w:style>
  <w:style w:type="paragraph" w:customStyle="1" w:styleId="ListContents">
    <w:name w:val="List Contents"/>
    <w:basedOn w:val="Normalny"/>
    <w:qFormat/>
  </w:style>
  <w:style w:type="paragraph" w:customStyle="1" w:styleId="ListHeading">
    <w:name w:val="List Heading"/>
    <w:basedOn w:val="Normalny"/>
    <w:qFormat/>
  </w:style>
  <w:style w:type="paragraph" w:customStyle="1" w:styleId="PreformattedText">
    <w:name w:val="Preformatted Text"/>
    <w:basedOn w:val="Normalny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1C5AE8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1C5AE8"/>
    <w:rPr>
      <w:vertAlign w:val="superscript"/>
    </w:rPr>
  </w:style>
  <w:style w:type="paragraph" w:styleId="Akapitzlist">
    <w:name w:val="List Paragraph"/>
    <w:basedOn w:val="Normalny"/>
    <w:uiPriority w:val="34"/>
    <w:qFormat/>
    <w:rsid w:val="001C5AE8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85166E"/>
    <w:rPr>
      <w:color w:val="0563C1" w:themeColor="hyperlink"/>
      <w:u w:val="single"/>
    </w:rPr>
  </w:style>
  <w:style w:type="table" w:styleId="Tabela-Siatka">
    <w:name w:val="Table Grid"/>
    <w:basedOn w:val="Standardowy"/>
    <w:uiPriority w:val="39"/>
    <w:rsid w:val="0085166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Odwoaniedokomentarza">
    <w:name w:val="annotation reference"/>
    <w:basedOn w:val="Domylnaczcionkaakapitu"/>
    <w:uiPriority w:val="99"/>
    <w:semiHidden/>
    <w:unhideWhenUsed/>
    <w:rsid w:val="00524527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24527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24527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24527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UyteHipercze">
    <w:name w:val="FollowedHyperlink"/>
    <w:basedOn w:val="Domylnaczcionkaakapitu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Tekstzastpczy">
    <w:name w:val="Placeholder Text"/>
    <w:basedOn w:val="Domylnaczcionkaakapitu"/>
    <w:uiPriority w:val="99"/>
    <w:semiHidden/>
    <w:rsid w:val="00A2605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modelaccessories.co.uk/EMAX_ESC_User_Instruction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en.wikipedia.org/wiki/Raspberry_P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hyperlink" Target="http://abyz.co.uk/rpi/pigpio/index.html" TargetMode="External"/><Relationship Id="rId10" Type="http://schemas.openxmlformats.org/officeDocument/2006/relationships/hyperlink" Target="http://www51.honeywell.com/aero/common/documents/myaerospacecatalog-documents/Defense_Brochures-documents/HMC5883L_3-Axis_Digital_Compass_IC.pdf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hyperlink" Target="https://www.cdiweb.com/datasheets/invensense/MPU-6050_DataSheet_V3%204.pdf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9F196-A3A1-41D4-AB4F-9FAD207D1F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18</Pages>
  <Words>2203</Words>
  <Characters>13223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15396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Dawid Szymczyk</dc:creator>
  <cp:lastModifiedBy>Daniel</cp:lastModifiedBy>
  <cp:revision>40</cp:revision>
  <dcterms:created xsi:type="dcterms:W3CDTF">2015-12-14T13:58:00Z</dcterms:created>
  <dcterms:modified xsi:type="dcterms:W3CDTF">2015-12-20T19:57:00Z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