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36"/>
          <w:szCs w:val="36"/>
        </w:rPr>
        <w:t xml:space="preserve">AKADEMIA GÓRNICZO-HUTNICZA </w:t>
      </w:r>
    </w:p>
    <w:p w14:paraId="102602BC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36"/>
          <w:szCs w:val="36"/>
        </w:rPr>
        <w:t>IM. STANISŁAWA STASZICA W KRAKOWIE</w:t>
      </w:r>
    </w:p>
    <w:p w14:paraId="1D439415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D61714" w:rsidRDefault="00121C36" w:rsidP="00D61714">
      <w:pPr>
        <w:spacing w:after="0" w:line="240" w:lineRule="auto"/>
      </w:pPr>
    </w:p>
    <w:p w14:paraId="442C1D0F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D61714" w:rsidRDefault="00121C36" w:rsidP="00D61714">
      <w:pPr>
        <w:spacing w:after="0" w:line="240" w:lineRule="auto"/>
        <w:jc w:val="center"/>
      </w:pPr>
    </w:p>
    <w:p w14:paraId="6616DC6B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48"/>
          <w:szCs w:val="48"/>
        </w:rPr>
        <w:t>PROJEKT INŻYNIERSKI</w:t>
      </w:r>
    </w:p>
    <w:p w14:paraId="1612E0FF" w14:textId="77777777" w:rsidR="00121C36" w:rsidRPr="00D61714" w:rsidRDefault="00121C36" w:rsidP="00D61714">
      <w:pPr>
        <w:spacing w:after="0" w:line="240" w:lineRule="auto"/>
        <w:jc w:val="center"/>
      </w:pPr>
    </w:p>
    <w:p w14:paraId="6D4E4E3B" w14:textId="77777777" w:rsidR="00121C36" w:rsidRPr="00D61714" w:rsidRDefault="00013342" w:rsidP="00D61714">
      <w:pPr>
        <w:spacing w:after="0" w:line="240" w:lineRule="auto"/>
        <w:jc w:val="center"/>
      </w:pPr>
      <w:proofErr w:type="gramStart"/>
      <w:r w:rsidRPr="00D61714">
        <w:rPr>
          <w:sz w:val="32"/>
          <w:szCs w:val="32"/>
        </w:rPr>
        <w:t>pt</w:t>
      </w:r>
      <w:proofErr w:type="gramEnd"/>
      <w:r w:rsidR="00AB2A17" w:rsidRPr="00D61714">
        <w:rPr>
          <w:sz w:val="32"/>
          <w:szCs w:val="32"/>
        </w:rPr>
        <w:t>.</w:t>
      </w:r>
    </w:p>
    <w:p w14:paraId="701C2517" w14:textId="77777777" w:rsidR="00642FFC" w:rsidRPr="00D61714" w:rsidRDefault="00AB2A17" w:rsidP="00D61714">
      <w:pPr>
        <w:spacing w:after="0" w:line="240" w:lineRule="auto"/>
        <w:jc w:val="center"/>
        <w:rPr>
          <w:sz w:val="48"/>
          <w:szCs w:val="48"/>
        </w:rPr>
      </w:pPr>
      <w:r w:rsidRPr="00D61714">
        <w:rPr>
          <w:sz w:val="56"/>
          <w:szCs w:val="56"/>
        </w:rPr>
        <w:t>„</w:t>
      </w:r>
      <w:r w:rsidRPr="00D61714">
        <w:rPr>
          <w:sz w:val="48"/>
          <w:szCs w:val="48"/>
        </w:rPr>
        <w:t xml:space="preserve">Algorytm stabilizacji lotu quadcoptera </w:t>
      </w:r>
    </w:p>
    <w:p w14:paraId="02C7E6B5" w14:textId="77777777" w:rsidR="00121C36" w:rsidRPr="00D61714" w:rsidRDefault="00AB2A17" w:rsidP="00D61714">
      <w:pPr>
        <w:spacing w:after="0" w:line="240" w:lineRule="auto"/>
        <w:jc w:val="center"/>
      </w:pPr>
      <w:proofErr w:type="gramStart"/>
      <w:r w:rsidRPr="00D61714">
        <w:rPr>
          <w:sz w:val="48"/>
          <w:szCs w:val="48"/>
        </w:rPr>
        <w:t>z</w:t>
      </w:r>
      <w:proofErr w:type="gramEnd"/>
      <w:r w:rsidRPr="00D61714">
        <w:rPr>
          <w:sz w:val="48"/>
          <w:szCs w:val="48"/>
        </w:rPr>
        <w:t xml:space="preserve"> zastosowaniem regulatora PID</w:t>
      </w:r>
      <w:r w:rsidRPr="00D61714">
        <w:rPr>
          <w:sz w:val="56"/>
          <w:szCs w:val="56"/>
        </w:rPr>
        <w:t>”</w:t>
      </w:r>
    </w:p>
    <w:p w14:paraId="49EA7144" w14:textId="77777777" w:rsidR="00121C36" w:rsidRPr="00D61714" w:rsidRDefault="00121C36" w:rsidP="00D61714">
      <w:pPr>
        <w:spacing w:after="0" w:line="240" w:lineRule="auto"/>
      </w:pPr>
    </w:p>
    <w:p w14:paraId="42080A6F" w14:textId="77777777" w:rsidR="00121C36" w:rsidRPr="00D61714" w:rsidRDefault="00121C36" w:rsidP="00D61714">
      <w:pPr>
        <w:spacing w:after="0" w:line="240" w:lineRule="auto"/>
      </w:pPr>
    </w:p>
    <w:p w14:paraId="49850ECD" w14:textId="77777777" w:rsidR="00121C36" w:rsidRPr="00D61714" w:rsidRDefault="00121C36" w:rsidP="00D61714">
      <w:pPr>
        <w:spacing w:after="0" w:line="240" w:lineRule="auto"/>
        <w:jc w:val="center"/>
      </w:pPr>
    </w:p>
    <w:p w14:paraId="1095BD72" w14:textId="77777777" w:rsidR="00121C36" w:rsidRPr="00D61714" w:rsidRDefault="00AB2A17" w:rsidP="00D61714">
      <w:pPr>
        <w:spacing w:after="0" w:line="240" w:lineRule="auto"/>
      </w:pPr>
      <w:r w:rsidRPr="00D61714">
        <w:t>Imię i nazwisko dyplomanta</w:t>
      </w:r>
      <w:proofErr w:type="gramStart"/>
      <w:r w:rsidRPr="00D61714">
        <w:t>:</w:t>
      </w:r>
      <w:r w:rsidRPr="00D61714">
        <w:rPr>
          <w:b/>
        </w:rPr>
        <w:tab/>
      </w:r>
      <w:r w:rsidRPr="00D61714">
        <w:rPr>
          <w:b/>
        </w:rPr>
        <w:tab/>
        <w:t>Dawid</w:t>
      </w:r>
      <w:proofErr w:type="gramEnd"/>
      <w:r w:rsidRPr="00D61714">
        <w:rPr>
          <w:b/>
        </w:rPr>
        <w:t xml:space="preserve"> Szymczyk</w:t>
      </w:r>
    </w:p>
    <w:p w14:paraId="5B917243" w14:textId="77777777" w:rsidR="00121C36" w:rsidRPr="00D61714" w:rsidRDefault="00AB2A17" w:rsidP="00D61714">
      <w:pPr>
        <w:spacing w:after="0" w:line="240" w:lineRule="auto"/>
      </w:pPr>
      <w:r w:rsidRPr="00D61714">
        <w:t>Kierunek studiów:</w:t>
      </w:r>
      <w:r w:rsidRPr="00D61714">
        <w:rPr>
          <w:b/>
        </w:rPr>
        <w:t xml:space="preserve"> </w:t>
      </w:r>
      <w:r w:rsidRPr="00D61714">
        <w:rPr>
          <w:b/>
        </w:rPr>
        <w:tab/>
      </w:r>
      <w:r w:rsidRPr="00D61714">
        <w:rPr>
          <w:b/>
        </w:rPr>
        <w:tab/>
      </w:r>
      <w:r w:rsidRPr="00D61714">
        <w:rPr>
          <w:b/>
        </w:rPr>
        <w:tab/>
        <w:t>Informatyka Stosowana</w:t>
      </w:r>
    </w:p>
    <w:p w14:paraId="75D968DA" w14:textId="77777777" w:rsidR="00121C36" w:rsidRPr="00D61714" w:rsidRDefault="00AB2A17" w:rsidP="00D61714">
      <w:pPr>
        <w:spacing w:after="0" w:line="240" w:lineRule="auto"/>
      </w:pPr>
      <w:r w:rsidRPr="00D61714">
        <w:t>Nr albumu: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rPr>
          <w:b/>
        </w:rPr>
        <w:t>254 557</w:t>
      </w:r>
    </w:p>
    <w:p w14:paraId="30985E58" w14:textId="77777777" w:rsidR="00121C36" w:rsidRPr="009E274B" w:rsidRDefault="00AB2A17" w:rsidP="00D61714">
      <w:pPr>
        <w:spacing w:after="0" w:line="240" w:lineRule="auto"/>
        <w:rPr>
          <w:lang w:val="en-US"/>
        </w:rPr>
      </w:pPr>
      <w:r w:rsidRPr="009E274B">
        <w:rPr>
          <w:lang w:val="en-US"/>
        </w:rPr>
        <w:t xml:space="preserve">Promotor: </w:t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proofErr w:type="spellStart"/>
      <w:r w:rsidRPr="009E274B">
        <w:rPr>
          <w:lang w:val="en-US"/>
        </w:rPr>
        <w:t>dr</w:t>
      </w:r>
      <w:proofErr w:type="spellEnd"/>
      <w:r w:rsidRPr="009E274B">
        <w:rPr>
          <w:lang w:val="en-US"/>
        </w:rPr>
        <w:t xml:space="preserve"> </w:t>
      </w:r>
      <w:proofErr w:type="spellStart"/>
      <w:r w:rsidRPr="009E274B">
        <w:rPr>
          <w:lang w:val="en-US"/>
        </w:rPr>
        <w:t>inż</w:t>
      </w:r>
      <w:proofErr w:type="spellEnd"/>
      <w:r w:rsidRPr="009E274B">
        <w:rPr>
          <w:lang w:val="en-US"/>
        </w:rPr>
        <w:t>. Łukasz Rauch</w:t>
      </w:r>
    </w:p>
    <w:p w14:paraId="60682637" w14:textId="77777777" w:rsidR="00121C36" w:rsidRPr="00D61714" w:rsidRDefault="00AB2A17" w:rsidP="00D61714">
      <w:pPr>
        <w:spacing w:after="0" w:line="240" w:lineRule="auto"/>
      </w:pPr>
      <w:proofErr w:type="spellStart"/>
      <w:r w:rsidRPr="009E274B">
        <w:rPr>
          <w:lang w:val="en-US"/>
        </w:rPr>
        <w:t>Recenzent</w:t>
      </w:r>
      <w:proofErr w:type="spellEnd"/>
      <w:r w:rsidRPr="009E274B">
        <w:rPr>
          <w:lang w:val="en-US"/>
        </w:rPr>
        <w:t xml:space="preserve">: </w:t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proofErr w:type="spellStart"/>
      <w:r w:rsidRPr="009E274B">
        <w:rPr>
          <w:lang w:val="en-US"/>
        </w:rPr>
        <w:t>dr</w:t>
      </w:r>
      <w:proofErr w:type="spellEnd"/>
      <w:r w:rsidRPr="009E274B">
        <w:rPr>
          <w:lang w:val="en-US"/>
        </w:rPr>
        <w:t xml:space="preserve"> </w:t>
      </w:r>
      <w:proofErr w:type="spellStart"/>
      <w:r w:rsidRPr="009E274B">
        <w:rPr>
          <w:lang w:val="en-US"/>
        </w:rPr>
        <w:t>inż</w:t>
      </w:r>
      <w:proofErr w:type="spellEnd"/>
      <w:r w:rsidRPr="009E274B">
        <w:rPr>
          <w:lang w:val="en-US"/>
        </w:rPr>
        <w:t xml:space="preserve">. </w:t>
      </w:r>
      <w:r w:rsidRPr="00D61714">
        <w:t>Zbigniew Mitura</w:t>
      </w:r>
    </w:p>
    <w:p w14:paraId="168EFA6D" w14:textId="77777777" w:rsidR="00121C36" w:rsidRPr="00D61714" w:rsidRDefault="00AB2A17" w:rsidP="00D61714">
      <w:pPr>
        <w:spacing w:after="0" w:line="240" w:lineRule="auto"/>
        <w:ind w:firstLine="708"/>
      </w:pPr>
      <w:r w:rsidRPr="00D61714">
        <w:t xml:space="preserve"> 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</w:p>
    <w:p w14:paraId="0629F766" w14:textId="77777777" w:rsidR="00121C36" w:rsidRPr="00D61714" w:rsidRDefault="00AB2A17" w:rsidP="00D61714">
      <w:pPr>
        <w:spacing w:after="0" w:line="240" w:lineRule="auto"/>
      </w:pPr>
      <w:r w:rsidRPr="00D61714">
        <w:t>Podpis dyplomanta</w:t>
      </w:r>
      <w:proofErr w:type="gramStart"/>
      <w:r w:rsidRPr="00D61714">
        <w:t>: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  <w:t>Podpis</w:t>
      </w:r>
      <w:proofErr w:type="gramEnd"/>
      <w:r w:rsidRPr="00D61714">
        <w:t xml:space="preserve"> promotora:</w:t>
      </w:r>
    </w:p>
    <w:p w14:paraId="1304C8B1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D61714" w:rsidRDefault="00121C36" w:rsidP="00D61714">
      <w:pPr>
        <w:spacing w:after="0" w:line="240" w:lineRule="auto"/>
        <w:jc w:val="center"/>
      </w:pPr>
    </w:p>
    <w:p w14:paraId="7B7CC79D" w14:textId="77777777" w:rsidR="00642FFC" w:rsidRPr="00D61714" w:rsidRDefault="00642FFC" w:rsidP="00D61714">
      <w:pPr>
        <w:spacing w:after="0" w:line="240" w:lineRule="auto"/>
        <w:jc w:val="center"/>
      </w:pPr>
    </w:p>
    <w:p w14:paraId="7D02CFB0" w14:textId="77777777" w:rsidR="00642FFC" w:rsidRPr="00D61714" w:rsidRDefault="00642FFC" w:rsidP="00D61714">
      <w:pPr>
        <w:spacing w:after="0" w:line="240" w:lineRule="auto"/>
        <w:jc w:val="center"/>
      </w:pPr>
    </w:p>
    <w:p w14:paraId="6FE6844D" w14:textId="77777777" w:rsidR="00642FFC" w:rsidRPr="00D61714" w:rsidRDefault="00642FFC" w:rsidP="00D61714">
      <w:pPr>
        <w:spacing w:after="0" w:line="240" w:lineRule="auto"/>
        <w:jc w:val="center"/>
      </w:pPr>
    </w:p>
    <w:p w14:paraId="796E776E" w14:textId="77777777" w:rsidR="00642FFC" w:rsidRPr="00D61714" w:rsidRDefault="00642FFC" w:rsidP="00D61714">
      <w:pPr>
        <w:spacing w:after="0" w:line="240" w:lineRule="auto"/>
        <w:jc w:val="center"/>
      </w:pPr>
    </w:p>
    <w:p w14:paraId="1DE8A1BC" w14:textId="77777777" w:rsidR="00642FFC" w:rsidRPr="00D61714" w:rsidRDefault="00642FFC" w:rsidP="00D61714">
      <w:pPr>
        <w:spacing w:after="0" w:line="240" w:lineRule="auto"/>
        <w:jc w:val="center"/>
      </w:pPr>
    </w:p>
    <w:p w14:paraId="00917CFF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7D5562" w:rsidRDefault="007D5562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7D5562" w:rsidRDefault="007D5562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1714">
        <w:t>Kraków 2015</w:t>
      </w:r>
    </w:p>
    <w:p w14:paraId="6874F1FD" w14:textId="77777777" w:rsidR="00121C36" w:rsidRPr="00D61714" w:rsidRDefault="00121C36" w:rsidP="00D61714">
      <w:pPr>
        <w:spacing w:after="0" w:line="240" w:lineRule="auto"/>
      </w:pPr>
    </w:p>
    <w:p w14:paraId="69746F52" w14:textId="77777777" w:rsidR="00121C36" w:rsidRPr="00D61714" w:rsidRDefault="00121C36" w:rsidP="00D61714">
      <w:pPr>
        <w:spacing w:after="0" w:line="240" w:lineRule="auto"/>
      </w:pPr>
    </w:p>
    <w:p w14:paraId="32DF7E1F" w14:textId="77777777" w:rsidR="00121C36" w:rsidRPr="00D61714" w:rsidRDefault="00121C36" w:rsidP="00D61714">
      <w:pPr>
        <w:spacing w:after="0" w:line="240" w:lineRule="auto"/>
      </w:pPr>
    </w:p>
    <w:p w14:paraId="42F6433A" w14:textId="77777777" w:rsidR="00121C36" w:rsidRPr="00D61714" w:rsidRDefault="00121C36" w:rsidP="00D61714">
      <w:pPr>
        <w:spacing w:after="0" w:line="240" w:lineRule="auto"/>
      </w:pPr>
    </w:p>
    <w:p w14:paraId="7C7DEB59" w14:textId="77777777" w:rsidR="00121C36" w:rsidRPr="00D61714" w:rsidRDefault="00121C36" w:rsidP="00D61714">
      <w:pPr>
        <w:spacing w:after="0" w:line="240" w:lineRule="auto"/>
      </w:pPr>
    </w:p>
    <w:p w14:paraId="05BAA906" w14:textId="77777777" w:rsidR="00121C36" w:rsidRPr="00D61714" w:rsidRDefault="00AB2A17" w:rsidP="00D61714">
      <w:pPr>
        <w:spacing w:before="280" w:after="0" w:line="240" w:lineRule="auto"/>
        <w:ind w:left="720"/>
      </w:pPr>
      <w:r w:rsidRPr="00D61714">
        <w:rPr>
          <w:b/>
          <w:i/>
        </w:rPr>
        <w:lastRenderedPageBreak/>
        <w:t>Oświadczam, świadomy(-a) odpowiedzialności karnej za poświadczenie nieprawdy,</w:t>
      </w:r>
      <w:r w:rsidR="00642FFC" w:rsidRPr="00D61714">
        <w:rPr>
          <w:b/>
          <w:i/>
        </w:rPr>
        <w:t xml:space="preserve">                     </w:t>
      </w:r>
      <w:r w:rsidRPr="00D61714">
        <w:rPr>
          <w:b/>
          <w:i/>
        </w:rPr>
        <w:t xml:space="preserve"> </w:t>
      </w:r>
      <w:proofErr w:type="gramStart"/>
      <w:r w:rsidRPr="00D61714">
        <w:rPr>
          <w:b/>
          <w:i/>
        </w:rPr>
        <w:t>że</w:t>
      </w:r>
      <w:proofErr w:type="gramEnd"/>
      <w:r w:rsidRPr="00D61714">
        <w:rPr>
          <w:b/>
          <w:i/>
        </w:rPr>
        <w:t xml:space="preserve"> niniejszy projekt inżynierski wykonałem(-am) osobiście i samodzielnie i że nie korzystałem(-am) ze źródeł innych niż wymienione w pracy.</w:t>
      </w:r>
    </w:p>
    <w:p w14:paraId="64F31009" w14:textId="77777777" w:rsidR="00121C36" w:rsidRPr="00D61714" w:rsidRDefault="00121C36" w:rsidP="00D61714">
      <w:pPr>
        <w:spacing w:after="0" w:line="240" w:lineRule="auto"/>
      </w:pPr>
    </w:p>
    <w:p w14:paraId="5BBB26B3" w14:textId="77777777" w:rsidR="00121C36" w:rsidRPr="00D61714" w:rsidRDefault="00121C36" w:rsidP="00D61714">
      <w:pPr>
        <w:spacing w:after="0" w:line="240" w:lineRule="auto"/>
      </w:pPr>
    </w:p>
    <w:p w14:paraId="35C87D6A" w14:textId="77777777" w:rsidR="00121C36" w:rsidRPr="00D61714" w:rsidRDefault="00AB2A17" w:rsidP="00D61714">
      <w:pPr>
        <w:spacing w:after="0" w:line="240" w:lineRule="auto"/>
      </w:pPr>
      <w:r w:rsidRPr="00D61714">
        <w:t xml:space="preserve"> Kraków, dnia ………….…</w:t>
      </w:r>
      <w:r w:rsidRPr="00D61714">
        <w:tab/>
      </w:r>
      <w:r w:rsidRPr="00D61714">
        <w:tab/>
      </w:r>
      <w:r w:rsidRPr="00D61714">
        <w:tab/>
      </w:r>
      <w:r w:rsidRPr="00D61714">
        <w:tab/>
        <w:t xml:space="preserve">Podpis dyplomanta……………. </w:t>
      </w:r>
    </w:p>
    <w:p w14:paraId="678023EC" w14:textId="77777777" w:rsidR="00121C36" w:rsidRPr="00D61714" w:rsidRDefault="00121C36" w:rsidP="00D61714">
      <w:pPr>
        <w:spacing w:after="0"/>
      </w:pPr>
    </w:p>
    <w:p w14:paraId="39EEFB76" w14:textId="77777777" w:rsidR="00121C36" w:rsidRPr="00D61714" w:rsidRDefault="00121C36" w:rsidP="00D61714"/>
    <w:p w14:paraId="2031B8D5" w14:textId="77777777" w:rsidR="00121C36" w:rsidRPr="00D61714" w:rsidRDefault="00121C36" w:rsidP="00D61714">
      <w:pPr>
        <w:ind w:left="360"/>
      </w:pPr>
    </w:p>
    <w:p w14:paraId="2E8C8A7D" w14:textId="77777777" w:rsidR="00121C36" w:rsidRPr="00D61714" w:rsidRDefault="00121C36" w:rsidP="00D61714">
      <w:pPr>
        <w:ind w:left="600"/>
      </w:pPr>
    </w:p>
    <w:p w14:paraId="60A99F58" w14:textId="77777777" w:rsidR="00121C36" w:rsidRPr="00D61714" w:rsidRDefault="00121C36" w:rsidP="00D61714"/>
    <w:p w14:paraId="13203C1A" w14:textId="18F49CF3" w:rsidR="00121C36" w:rsidRPr="00D61714" w:rsidRDefault="00AB2A17" w:rsidP="00D61714">
      <w:r w:rsidRPr="00D61714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  <w:lang w:val="pl-PL" w:eastAsia="pl-PL"/>
        </w:rPr>
        <w:id w:val="14837448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D1D52A" w14:textId="56F2A325" w:rsidR="00D61714" w:rsidRPr="007D5562" w:rsidRDefault="00D61714" w:rsidP="00991820">
          <w:pPr>
            <w:pStyle w:val="TOCHeading"/>
            <w:numPr>
              <w:ilvl w:val="0"/>
              <w:numId w:val="0"/>
            </w:numPr>
            <w:rPr>
              <w:lang w:val="pl-PL"/>
            </w:rPr>
          </w:pPr>
          <w:r w:rsidRPr="007D5562">
            <w:rPr>
              <w:lang w:val="pl-PL"/>
            </w:rPr>
            <w:t>Spis Treści</w:t>
          </w:r>
        </w:p>
        <w:p w14:paraId="78B11B26" w14:textId="77777777" w:rsidR="00C032FB" w:rsidRPr="00C032FB" w:rsidRDefault="00C032FB" w:rsidP="00C032FB">
          <w:pPr>
            <w:rPr>
              <w:lang w:eastAsia="en-US"/>
            </w:rPr>
          </w:pPr>
        </w:p>
        <w:p w14:paraId="08C7D8FA" w14:textId="77777777" w:rsidR="00991820" w:rsidRDefault="00D61714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r w:rsidRPr="00D61714">
            <w:rPr>
              <w:lang w:val="pl-PL"/>
            </w:rPr>
            <w:fldChar w:fldCharType="begin"/>
          </w:r>
          <w:r w:rsidRPr="00D61714">
            <w:rPr>
              <w:lang w:val="pl-PL"/>
            </w:rPr>
            <w:instrText xml:space="preserve"> TOC \o "1-3" \h \z \u </w:instrText>
          </w:r>
          <w:r w:rsidRPr="00D61714">
            <w:rPr>
              <w:lang w:val="pl-PL"/>
            </w:rPr>
            <w:fldChar w:fldCharType="separate"/>
          </w:r>
          <w:hyperlink w:anchor="_Toc439954631" w:history="1">
            <w:r w:rsidR="00991820" w:rsidRPr="00062A49">
              <w:rPr>
                <w:rStyle w:val="Hyperlink"/>
                <w:rFonts w:ascii="Calibri" w:hAnsi="Calibri"/>
                <w:noProof/>
              </w:rPr>
              <w:t>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Wstęp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4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5DB91A9" w14:textId="77777777" w:rsidR="00991820" w:rsidRDefault="007D5562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2" w:history="1">
            <w:r w:rsidR="00991820" w:rsidRPr="00062A49">
              <w:rPr>
                <w:rStyle w:val="Hyperlink"/>
                <w:rFonts w:ascii="Calibri" w:hAnsi="Calibri"/>
                <w:noProof/>
              </w:rPr>
              <w:t>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Sprzęt elektroniczny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_Toc439954632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36FEBFF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33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Raspberry Pi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_Toc439954633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7BD42D1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34" w:history="1">
            <w:r w:rsidR="00991820" w:rsidRPr="00062A49">
              <w:rPr>
                <w:rStyle w:val="Hyperlink"/>
                <w:rFonts w:ascii="Calibri" w:hAnsi="Calibri"/>
                <w:noProof/>
              </w:rPr>
              <w:t>2.2.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Silniki i regulatory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_Toc439954634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6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2B93A12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35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MPU6050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_Toc439954635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9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6F59EFB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36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Kompas HMC5883L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_Toc439954636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7E0BFE1" w14:textId="77777777" w:rsidR="00991820" w:rsidRDefault="007D5562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7" w:history="1">
            <w:r w:rsidR="00991820" w:rsidRPr="00062A49">
              <w:rPr>
                <w:rStyle w:val="Hyperlink"/>
                <w:rFonts w:ascii="Calibri" w:hAnsi="Calibri"/>
                <w:noProof/>
              </w:rPr>
              <w:t>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Algorytm regulatora PID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_Toc439954637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12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242DD329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38" w:history="1">
            <w:r w:rsidR="00991820" w:rsidRPr="00062A49">
              <w:rPr>
                <w:rStyle w:val="Hyperlink"/>
                <w:rFonts w:ascii="Calibri" w:hAnsi="Calibri"/>
                <w:noProof/>
              </w:rPr>
              <w:t>3.1.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Rola regulatora PID w algorytmie stabilizacji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_Toc439954638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13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D0A9D1F" w14:textId="77777777" w:rsidR="00991820" w:rsidRDefault="007D5562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9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oprogramowania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_Toc439954639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6B3A5DD7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0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  <w:shd w:val="clear" w:color="auto" w:fill="FFFFFF"/>
              </w:rPr>
              <w:t>Opis zastosowanej biblioteki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_Toc439954640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92EE80F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1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Struktura klas projektu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16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5789511A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2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odczytu danych z żyroskopu oraz akcelerometru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_Toc439954642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17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49F9417D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3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odczytu danych z kompasu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_Toc439954643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20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A523997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4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4.5.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regulatora PID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_Toc439954644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F784640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5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4.6.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Główna pętla algorytmu stabilizacji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_Toc439954645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22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42BCA6A" w14:textId="77777777" w:rsidR="00991820" w:rsidRDefault="007D5562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46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Wyniki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_Toc439954646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F00EAB9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7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Omówienie uzyskanych odczytów z żyroskopu i akcelerometru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_Toc439954647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139871D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8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Stabilizacja quadcoptera dla poszczególnych osi z osobna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_Toc439954648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27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7011717" w14:textId="77777777" w:rsidR="00991820" w:rsidRDefault="007D5562">
          <w:pPr>
            <w:pStyle w:val="TOC2"/>
            <w:rPr>
              <w:rFonts w:cstheme="minorBidi"/>
              <w:noProof/>
            </w:rPr>
          </w:pPr>
          <w:hyperlink w:anchor="_Toc439954649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Stabilizacja właściwa quadcoptera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_Toc439954649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29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FDF7FA3" w14:textId="77777777" w:rsidR="00991820" w:rsidRDefault="007D5562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50" w:history="1">
            <w:r w:rsidR="00991820" w:rsidRPr="00062A49">
              <w:rPr>
                <w:rStyle w:val="Hyperlink"/>
                <w:rFonts w:ascii="Calibri" w:hAnsi="Calibri"/>
                <w:noProof/>
              </w:rPr>
              <w:t>6.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Podsumowanie i wnioski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_Toc439954650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31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5C304A9F" w14:textId="77777777" w:rsidR="00991820" w:rsidRDefault="007D5562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51" w:history="1">
            <w:r w:rsidR="00991820" w:rsidRPr="00062A49">
              <w:rPr>
                <w:rStyle w:val="Hyperlink"/>
                <w:rFonts w:ascii="Calibri" w:eastAsia="Times New Roman" w:hAnsi="Calibri"/>
                <w:noProof/>
              </w:rPr>
              <w:t>7.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Bibliografia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_Toc439954651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33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BA3002D" w14:textId="3F0DB9F9" w:rsidR="00D61714" w:rsidRPr="00D61714" w:rsidRDefault="00D61714" w:rsidP="00D61714">
          <w:r w:rsidRPr="00D61714">
            <w:rPr>
              <w:b/>
              <w:bCs/>
              <w:noProof/>
            </w:rPr>
            <w:fldChar w:fldCharType="end"/>
          </w:r>
        </w:p>
      </w:sdtContent>
    </w:sdt>
    <w:p w14:paraId="5FA606D9" w14:textId="680FB25E" w:rsidR="001C5AE8" w:rsidRPr="00D61714" w:rsidRDefault="00A5066B" w:rsidP="00D61714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D61714">
        <w:br w:type="page"/>
      </w:r>
    </w:p>
    <w:p w14:paraId="7F61931D" w14:textId="77777777" w:rsidR="00121C36" w:rsidRPr="00991820" w:rsidRDefault="00AB2A17" w:rsidP="00991820">
      <w:pPr>
        <w:pStyle w:val="Heading1"/>
      </w:pPr>
      <w:bookmarkStart w:id="0" w:name="_Toc439954631"/>
      <w:r w:rsidRPr="00991820">
        <w:lastRenderedPageBreak/>
        <w:t>Wstęp</w:t>
      </w:r>
      <w:bookmarkEnd w:id="0"/>
    </w:p>
    <w:p w14:paraId="7F628574" w14:textId="53AE642F" w:rsidR="005928F1" w:rsidRPr="00732021" w:rsidRDefault="005928F1" w:rsidP="00732021">
      <w:pPr>
        <w:ind w:firstLine="567"/>
        <w:jc w:val="both"/>
      </w:pPr>
      <w:r w:rsidRPr="00D61714">
        <w:rPr>
          <w:color w:val="auto"/>
        </w:rPr>
        <w:t xml:space="preserve">Ludzie zawsze dążyli do udoskonalania świata wokół siebie, a głównie do tego, aby życie stało się łatwiejsze. Jeszcze kilka lat temu drony były technologią zarezerwowaną wyłącznie dla wojska. Dziś są w zasięgu ręki każdego z nas. Używają ich firmy z branży filmowej i reklamowej. Coraz częściej spotkamy też amatorskie filmiki nagrywane przy pomocy dronów. Wraz z upływem lat sprzęt ten jest coraz bardziej doskonały, ma coraz więcej </w:t>
      </w:r>
      <w:r w:rsidRPr="00732021">
        <w:t>możliwości no i jest ogólnie dostępny.</w:t>
      </w:r>
    </w:p>
    <w:p w14:paraId="01A6B991" w14:textId="562B6CAD" w:rsidR="005928F1" w:rsidRPr="00732021" w:rsidRDefault="005928F1" w:rsidP="00732021">
      <w:pPr>
        <w:ind w:firstLine="567"/>
        <w:jc w:val="both"/>
      </w:pPr>
      <w:r w:rsidRPr="00732021">
        <w:t xml:space="preserve">Drony przestają być już tylko technologiczną ciekawostką, coraz więcej firm szuka możliwości "zatrudniania" ich w przedsiębiorstwie. Drony w branży filmowej i reklamowej za sprawą niespotykanych wcześniej możliwości w zakresie fotografowania czy filmowania wnoszą </w:t>
      </w:r>
      <w:proofErr w:type="gramStart"/>
      <w:r w:rsidRPr="00732021">
        <w:t>nową jakość</w:t>
      </w:r>
      <w:proofErr w:type="gramEnd"/>
      <w:r w:rsidRPr="00732021">
        <w:t>. Leśnicy w poszukiwaniu potencjalnego zagrożenia przeczesują za ich pomocą lasy. Spółki energetyczne wykorzystują je do monitorowania stanu instalacji, a firmy ochroniarskie do kompleksowego monitoringu obiektów. Drony są wykorzystywane przez instytuty badawcze, wykorzystuje je także dużo służb cywilnych.</w:t>
      </w:r>
    </w:p>
    <w:p w14:paraId="2329DE71" w14:textId="77777777" w:rsidR="00003E2D" w:rsidRPr="005E6B4A" w:rsidRDefault="005928F1" w:rsidP="005E6B4A">
      <w:pPr>
        <w:ind w:firstLine="567"/>
        <w:jc w:val="both"/>
      </w:pPr>
      <w:r w:rsidRPr="005E6B4A">
        <w:t>Należy też wspomnieć o rozrywkowej funkcji tych urządzeń, gdyż to doskonały sposób na spędzanie wolnego czasu. Należy jednak zawsze pamiętać o właściwy</w:t>
      </w:r>
      <w:r w:rsidR="007A5F0A" w:rsidRPr="005E6B4A">
        <w:t>m wykorzystywaniu tego sprzętu.</w:t>
      </w:r>
      <w:r w:rsidR="00003E2D" w:rsidRPr="005E6B4A">
        <w:t xml:space="preserve"> </w:t>
      </w:r>
    </w:p>
    <w:p w14:paraId="1CC755D2" w14:textId="2DAFC019" w:rsidR="008E2A45" w:rsidRDefault="005521B6" w:rsidP="00003E2D">
      <w:pPr>
        <w:ind w:firstLine="567"/>
        <w:jc w:val="both"/>
      </w:pPr>
      <w:r>
        <w:t>Główną motywacją do stworzenia własnego</w:t>
      </w:r>
      <w:r w:rsidR="009E274B">
        <w:t xml:space="preserve"> quadcoptera był fakt, iż można go wykorzystywać do własnych celów. „Gotowe” quadcoptery są przeznaczone tylko do latania czy nagrywania filmów. Nie ma możliwości wykorzystania takiego quadcoptera w inny sposób. Budując własnego quadcoptera mamy możliwość wykonywania nim innych zadań jak </w:t>
      </w:r>
      <w:r w:rsidR="007A5F0A">
        <w:t>np.</w:t>
      </w:r>
      <w:r w:rsidR="009E274B">
        <w:t xml:space="preserve">: </w:t>
      </w:r>
      <w:r w:rsidR="007A5F0A">
        <w:t xml:space="preserve">samodzielne wyszukiwanie najlepszej trasy, by jak najszybciej dolecieć do celu lub aby zużyć jak najmniej energii, wykonywanie określonych przez nas zadań(dostarczyć paczkę, skanować obiekt w celu stworzenia modelu 3D). Tworząc własnego quadcoptera można go, zatem łatwo dostosować do własnych </w:t>
      </w:r>
      <w:commentRangeStart w:id="1"/>
      <w:r w:rsidR="007A5F0A">
        <w:t>potrzeb</w:t>
      </w:r>
      <w:commentRangeEnd w:id="1"/>
      <w:r w:rsidR="00E627CF">
        <w:rPr>
          <w:rStyle w:val="CommentReference"/>
        </w:rPr>
        <w:commentReference w:id="1"/>
      </w:r>
      <w:r w:rsidR="007A5F0A">
        <w:t>.</w:t>
      </w:r>
    </w:p>
    <w:p w14:paraId="4A695A1F" w14:textId="77777777" w:rsidR="008E2A45" w:rsidRDefault="008E2A45">
      <w:pPr>
        <w:spacing w:after="0"/>
        <w:jc w:val="both"/>
      </w:pPr>
      <w:r>
        <w:br w:type="page"/>
      </w:r>
    </w:p>
    <w:p w14:paraId="5D55A908" w14:textId="77777777" w:rsidR="00121C36" w:rsidRPr="008E2A45" w:rsidRDefault="00AB2A17" w:rsidP="00991820">
      <w:pPr>
        <w:pStyle w:val="Heading1"/>
      </w:pPr>
      <w:bookmarkStart w:id="2" w:name="_Toc439954632"/>
      <w:r w:rsidRPr="008E2A45">
        <w:lastRenderedPageBreak/>
        <w:t>Sprzęt elektroniczny</w:t>
      </w:r>
      <w:bookmarkEnd w:id="2"/>
    </w:p>
    <w:p w14:paraId="3A428E85" w14:textId="6D6A07C7" w:rsidR="005A795D" w:rsidRPr="008E2A45" w:rsidRDefault="00AB2A17" w:rsidP="008E2A45">
      <w:pPr>
        <w:pStyle w:val="Heading2"/>
        <w:keepLines w:val="0"/>
        <w:rPr>
          <w:rFonts w:eastAsia="Calibri"/>
        </w:rPr>
      </w:pPr>
      <w:bookmarkStart w:id="3" w:name="_Toc439954633"/>
      <w:r w:rsidRPr="008E2A45">
        <w:rPr>
          <w:rFonts w:eastAsia="Calibri"/>
        </w:rPr>
        <w:t>Raspberry Pi</w:t>
      </w:r>
      <w:bookmarkEnd w:id="3"/>
    </w:p>
    <w:p w14:paraId="4F7EF403" w14:textId="6A3B36CE" w:rsidR="00BA2056" w:rsidRDefault="0016554C" w:rsidP="00A53185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>Raspberry Pi</w:t>
      </w:r>
      <w:r w:rsidR="008E2A45">
        <w:rPr>
          <w:rFonts w:eastAsia="Calibri" w:cs="Times New Roman"/>
          <w:i w:val="0"/>
        </w:rPr>
        <w:t xml:space="preserve"> [1]</w:t>
      </w:r>
      <w:r w:rsidR="00B20131" w:rsidRPr="00D61714">
        <w:rPr>
          <w:rFonts w:eastAsia="Calibri" w:cs="Times New Roman"/>
          <w:i w:val="0"/>
        </w:rPr>
        <w:t xml:space="preserve"> (</w:t>
      </w:r>
      <w:r w:rsidR="00B20131" w:rsidRPr="00D61714">
        <w:rPr>
          <w:rFonts w:eastAsia="Calibri" w:cs="Times New Roman"/>
          <w:i w:val="0"/>
          <w:color w:val="auto"/>
        </w:rPr>
        <w:t>rysunek</w:t>
      </w:r>
      <w:r w:rsidR="000C334E" w:rsidRPr="00D61714">
        <w:rPr>
          <w:rFonts w:eastAsia="Calibri" w:cs="Times New Roman"/>
          <w:i w:val="0"/>
          <w:color w:val="auto"/>
        </w:rPr>
        <w:t xml:space="preserve"> numer 1</w:t>
      </w:r>
      <w:r w:rsidR="00B20131" w:rsidRPr="00D61714">
        <w:rPr>
          <w:rFonts w:eastAsia="Calibri" w:cs="Times New Roman"/>
          <w:i w:val="0"/>
        </w:rPr>
        <w:t>)</w:t>
      </w:r>
      <w:r w:rsidRPr="00D61714">
        <w:rPr>
          <w:rFonts w:eastAsia="Calibri" w:cs="Times New Roman"/>
          <w:i w:val="0"/>
        </w:rPr>
        <w:t xml:space="preserve"> to n</w:t>
      </w:r>
      <w:r w:rsidR="005A795D" w:rsidRPr="00D61714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D61714">
        <w:rPr>
          <w:rFonts w:eastAsia="Calibri" w:cs="Times New Roman"/>
          <w:i w:val="0"/>
        </w:rPr>
        <w:t>celach edukacyjnych. Produkowany jest</w:t>
      </w:r>
      <w:r w:rsidR="005A795D" w:rsidRPr="00D61714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 w:rsidRPr="00D61714">
        <w:rPr>
          <w:rFonts w:eastAsia="Calibri" w:cs="Times New Roman"/>
          <w:i w:val="0"/>
        </w:rPr>
        <w:t xml:space="preserve"> tworzenie dokumentów, oglądanie</w:t>
      </w:r>
      <w:r w:rsidR="005A795D" w:rsidRPr="00D61714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2419B4DB" w14:textId="1F744278" w:rsidR="005A795D" w:rsidRPr="00D61714" w:rsidRDefault="00BA2056" w:rsidP="00BA2056">
      <w:pPr>
        <w:pStyle w:val="Caption"/>
        <w:suppressLineNumbers w:val="0"/>
        <w:ind w:firstLine="360"/>
        <w:jc w:val="center"/>
        <w:rPr>
          <w:rFonts w:eastAsia="Calibri" w:cs="Times New Roman"/>
          <w:i w:val="0"/>
        </w:rPr>
      </w:pPr>
      <w:r w:rsidRPr="00D61714">
        <w:rPr>
          <w:noProof/>
          <w:lang w:val="en-US" w:eastAsia="en-US"/>
        </w:rPr>
        <w:drawing>
          <wp:inline distT="0" distB="0" distL="0" distR="0" wp14:anchorId="1A1435A6" wp14:editId="145AE4D1">
            <wp:extent cx="4892040" cy="3264408"/>
            <wp:effectExtent l="0" t="0" r="3810" b="0"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0310F7A8" wp14:editId="3CF9A014">
                <wp:extent cx="4892040" cy="635"/>
                <wp:effectExtent l="0" t="0" r="3810" b="571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3347D2" w14:textId="58CFCE87" w:rsidR="007D5562" w:rsidRPr="00C777FE" w:rsidRDefault="007D5562" w:rsidP="00BA205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1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Raspberry Pi 2 B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 xml:space="preserve">źródło: </w:t>
                            </w:r>
                            <w:hyperlink r:id="rId13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https://en.wikipedia.org/wiki/Raspberry_Pi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2/11/2015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10F7A8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width:385.2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" stroked="f">
                <v:textbox style="mso-fit-shape-to-text:t" inset="0,0,0,0">
                  <w:txbxContent>
                    <w:p w14:paraId="313347D2" w14:textId="58CFCE87" w:rsidR="007D5562" w:rsidRPr="00C777FE" w:rsidRDefault="007D5562" w:rsidP="00BA2056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1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Raspberry Pi 2 B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 xml:space="preserve">źródło: </w:t>
                      </w:r>
                      <w:hyperlink r:id="rId14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https://en.wikipedia.org/wiki/Raspberry_Pi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2/11/2015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29D70C" w14:textId="63CEABEE" w:rsidR="005928F1" w:rsidRPr="00D61714" w:rsidRDefault="005A795D" w:rsidP="00A10FE7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>Wersja</w:t>
      </w:r>
      <w:r w:rsidR="000C334E" w:rsidRPr="00D61714">
        <w:rPr>
          <w:rFonts w:eastAsia="Calibri" w:cs="Times New Roman"/>
          <w:i w:val="0"/>
        </w:rPr>
        <w:t xml:space="preserve"> Raspberry Pi 2 model B</w:t>
      </w:r>
      <w:r w:rsidRPr="00D61714">
        <w:rPr>
          <w:rFonts w:eastAsia="Calibri" w:cs="Times New Roman"/>
          <w:i w:val="0"/>
        </w:rPr>
        <w:t xml:space="preserve">, która została </w:t>
      </w:r>
      <w:r w:rsidR="0016554C" w:rsidRPr="00D61714">
        <w:rPr>
          <w:rFonts w:eastAsia="Calibri" w:cs="Times New Roman"/>
          <w:i w:val="0"/>
        </w:rPr>
        <w:t>wykorzystana w projekcie</w:t>
      </w:r>
      <w:r w:rsidR="00BA6CC5" w:rsidRPr="00D61714">
        <w:rPr>
          <w:rFonts w:eastAsia="Calibri" w:cs="Times New Roman"/>
          <w:i w:val="0"/>
        </w:rPr>
        <w:t xml:space="preserve"> </w:t>
      </w:r>
      <w:r w:rsidRPr="00D61714">
        <w:rPr>
          <w:rFonts w:eastAsia="Calibri" w:cs="Times New Roman"/>
          <w:i w:val="0"/>
        </w:rPr>
        <w:t xml:space="preserve">opiera się na układzie Broadcom BCM2835, w którego skład wchodzi procesor </w:t>
      </w:r>
      <w:r w:rsidRPr="00D61714">
        <w:rPr>
          <w:rFonts w:eastAsia="Calibri" w:cs="Times New Roman"/>
          <w:i w:val="0"/>
          <w:shd w:val="clear" w:color="auto" w:fill="F9F9F9"/>
        </w:rPr>
        <w:t>ARM1176JZF-S</w:t>
      </w:r>
      <w:r w:rsidRPr="00D61714">
        <w:rPr>
          <w:rFonts w:eastAsia="Calibri" w:cs="Times New Roman"/>
          <w:i w:val="0"/>
        </w:rPr>
        <w:t xml:space="preserve"> o mocy 700MHz oraz 1 GB pamięci ram, które jest również współdzielone z procesorem graficznym. Urządzenie posiada również cztery wejścia USB, wyjście na kartę microSD, wyjście Ethernet, wyjście microUSB służące do zasilania, wyjście muz</w:t>
      </w:r>
      <w:r w:rsidR="000016F1">
        <w:rPr>
          <w:rFonts w:eastAsia="Calibri" w:cs="Times New Roman"/>
          <w:i w:val="0"/>
        </w:rPr>
        <w:t>yczne Jack 3,5 mm, wyjście HDMI</w:t>
      </w:r>
      <w:r w:rsidRPr="00D61714">
        <w:rPr>
          <w:rFonts w:eastAsia="Calibri" w:cs="Times New Roman"/>
          <w:i w:val="0"/>
        </w:rPr>
        <w:t xml:space="preserve"> oraz 40 pinów GPIO</w:t>
      </w:r>
      <w:r w:rsidR="00470093" w:rsidRPr="00D61714">
        <w:rPr>
          <w:rFonts w:eastAsia="Calibri" w:cs="Times New Roman"/>
          <w:i w:val="0"/>
        </w:rPr>
        <w:t xml:space="preserve"> (</w:t>
      </w:r>
      <w:r w:rsidR="000C334E" w:rsidRPr="00D61714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D61714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D61714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D61714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D61714">
        <w:rPr>
          <w:rFonts w:eastAsia="Calibri" w:cs="Times New Roman"/>
          <w:i w:val="0"/>
        </w:rPr>
        <w:t>)</w:t>
      </w:r>
      <w:r w:rsidR="005928F1" w:rsidRPr="00D61714">
        <w:rPr>
          <w:rFonts w:eastAsia="Calibri" w:cs="Times New Roman"/>
          <w:i w:val="0"/>
        </w:rPr>
        <w:t>.</w:t>
      </w:r>
    </w:p>
    <w:p w14:paraId="3EC64B9E" w14:textId="77777777" w:rsidR="00E277DE" w:rsidRDefault="00C5197E" w:rsidP="00E277DE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 xml:space="preserve">Komputery Raspberry Pi </w:t>
      </w:r>
      <w:r w:rsidR="005A218B" w:rsidRPr="00D61714">
        <w:rPr>
          <w:rFonts w:eastAsia="Calibri" w:cs="Times New Roman"/>
          <w:i w:val="0"/>
        </w:rPr>
        <w:t xml:space="preserve">mogą pracować </w:t>
      </w:r>
      <w:r w:rsidR="005A795D" w:rsidRPr="00D61714">
        <w:rPr>
          <w:rFonts w:eastAsia="Calibri" w:cs="Times New Roman"/>
          <w:i w:val="0"/>
        </w:rPr>
        <w:t xml:space="preserve">głównie </w:t>
      </w:r>
      <w:r w:rsidR="005A218B" w:rsidRPr="00D61714">
        <w:rPr>
          <w:rFonts w:eastAsia="Calibri" w:cs="Times New Roman"/>
          <w:i w:val="0"/>
        </w:rPr>
        <w:t>pod kontrolą</w:t>
      </w:r>
      <w:r w:rsidR="005A795D" w:rsidRPr="00D61714">
        <w:rPr>
          <w:rFonts w:eastAsia="Calibri" w:cs="Times New Roman"/>
          <w:i w:val="0"/>
        </w:rPr>
        <w:t xml:space="preserve"> systemów ope</w:t>
      </w:r>
      <w:r w:rsidR="005A218B" w:rsidRPr="00D61714">
        <w:rPr>
          <w:rFonts w:eastAsia="Calibri" w:cs="Times New Roman"/>
          <w:i w:val="0"/>
        </w:rPr>
        <w:t>racyjnych opartych o jądro Linuks</w:t>
      </w:r>
      <w:r w:rsidR="005A795D" w:rsidRPr="00D61714">
        <w:rPr>
          <w:rFonts w:eastAsia="Calibri" w:cs="Times New Roman"/>
          <w:i w:val="0"/>
        </w:rPr>
        <w:t xml:space="preserve">a, jak </w:t>
      </w:r>
      <w:r w:rsidR="005A795D" w:rsidRPr="00D61714">
        <w:rPr>
          <w:rFonts w:eastAsia="Calibri" w:cs="Times New Roman"/>
        </w:rPr>
        <w:t>Raspbian,</w:t>
      </w:r>
      <w:r w:rsidR="005A795D" w:rsidRPr="00D61714">
        <w:rPr>
          <w:rFonts w:eastAsia="Calibri" w:cs="Times New Roman"/>
          <w:i w:val="0"/>
        </w:rPr>
        <w:t xml:space="preserve"> k</w:t>
      </w:r>
      <w:r w:rsidR="00642FFC" w:rsidRPr="00D61714">
        <w:rPr>
          <w:rFonts w:eastAsia="Calibri" w:cs="Times New Roman"/>
          <w:i w:val="0"/>
        </w:rPr>
        <w:t>tóry jest zoptymalizowaną wersją</w:t>
      </w:r>
      <w:r w:rsidR="005A795D" w:rsidRPr="00D61714">
        <w:rPr>
          <w:rFonts w:eastAsia="Calibri" w:cs="Times New Roman"/>
          <w:i w:val="0"/>
        </w:rPr>
        <w:t xml:space="preserve"> </w:t>
      </w:r>
      <w:r w:rsidR="00CF4B34" w:rsidRPr="00D61714">
        <w:rPr>
          <w:rFonts w:eastAsia="Calibri" w:cs="Times New Roman"/>
          <w:i w:val="0"/>
        </w:rPr>
        <w:t xml:space="preserve">dystrybucji </w:t>
      </w:r>
      <w:r w:rsidR="00CF4B34" w:rsidRPr="00D61714">
        <w:rPr>
          <w:rFonts w:eastAsia="Calibri" w:cs="Times New Roman"/>
        </w:rPr>
        <w:t>Debian</w:t>
      </w:r>
      <w:r w:rsidR="005A795D" w:rsidRPr="00D61714">
        <w:rPr>
          <w:rFonts w:eastAsia="Calibri" w:cs="Times New Roman"/>
          <w:i w:val="0"/>
        </w:rPr>
        <w:t xml:space="preserve">. </w:t>
      </w:r>
      <w:r w:rsidR="005A795D" w:rsidRPr="00D61714">
        <w:rPr>
          <w:rFonts w:eastAsia="Calibri" w:cs="Times New Roman"/>
          <w:i w:val="0"/>
        </w:rPr>
        <w:lastRenderedPageBreak/>
        <w:t xml:space="preserve">Użytkownik może również zainstalować </w:t>
      </w:r>
      <w:r w:rsidR="00C166EB" w:rsidRPr="00D61714">
        <w:rPr>
          <w:rFonts w:eastAsia="Calibri" w:cs="Times New Roman"/>
          <w:i w:val="0"/>
        </w:rPr>
        <w:t xml:space="preserve">na platformie </w:t>
      </w:r>
      <w:r w:rsidR="005A795D" w:rsidRPr="00D61714">
        <w:rPr>
          <w:rFonts w:eastAsia="Calibri" w:cs="Times New Roman"/>
          <w:i w:val="0"/>
        </w:rPr>
        <w:t>takie systemy jak Android Pi czy Windows 10. Do uruchomienia komputera wystarczy karta SD z zainstalowanym systemem oraz podłączenie myszki, kla</w:t>
      </w:r>
      <w:r w:rsidR="00642FFC" w:rsidRPr="00D61714">
        <w:rPr>
          <w:rFonts w:eastAsia="Calibri" w:cs="Times New Roman"/>
          <w:i w:val="0"/>
        </w:rPr>
        <w:t xml:space="preserve">wiatury, monitora oraz podłączenie </w:t>
      </w:r>
      <w:r w:rsidR="006801D3" w:rsidRPr="00D61714">
        <w:rPr>
          <w:rFonts w:eastAsia="Calibri" w:cs="Times New Roman"/>
          <w:i w:val="0"/>
        </w:rPr>
        <w:t>urządzenia do zasilania.</w:t>
      </w:r>
    </w:p>
    <w:p w14:paraId="42C7373B" w14:textId="77777777" w:rsidR="00F04BEC" w:rsidRDefault="005A795D" w:rsidP="00F04BEC">
      <w:pPr>
        <w:pStyle w:val="Caption"/>
        <w:suppressLineNumbers w:val="0"/>
        <w:ind w:firstLine="360"/>
        <w:jc w:val="both"/>
        <w:rPr>
          <w:rFonts w:cs="Times New Roman"/>
          <w:i w:val="0"/>
          <w:noProof/>
          <w:lang w:eastAsia="en-US"/>
        </w:rPr>
      </w:pPr>
      <w:r w:rsidRPr="00E277DE">
        <w:rPr>
          <w:rFonts w:eastAsia="Calibri"/>
          <w:i w:val="0"/>
        </w:rPr>
        <w:t xml:space="preserve">Raspberry Pi posiada 40 pinów GPIO </w:t>
      </w:r>
      <w:r w:rsidRPr="00E277DE">
        <w:rPr>
          <w:rFonts w:eastAsia="Calibri"/>
          <w:i w:val="0"/>
          <w:color w:val="auto"/>
        </w:rPr>
        <w:t>(</w:t>
      </w:r>
      <w:r w:rsidR="000C334E" w:rsidRPr="00E277DE">
        <w:rPr>
          <w:rFonts w:eastAsia="Calibri"/>
          <w:i w:val="0"/>
          <w:color w:val="auto"/>
        </w:rPr>
        <w:t xml:space="preserve">rysunek </w:t>
      </w:r>
      <w:r w:rsidR="00E277DE" w:rsidRPr="00E277DE">
        <w:rPr>
          <w:rFonts w:eastAsia="Calibri"/>
          <w:i w:val="0"/>
          <w:color w:val="auto"/>
        </w:rPr>
        <w:t>nr</w:t>
      </w:r>
      <w:proofErr w:type="gramStart"/>
      <w:r w:rsidR="00E277DE" w:rsidRPr="00E277DE">
        <w:rPr>
          <w:rFonts w:eastAsia="Calibri"/>
          <w:i w:val="0"/>
          <w:color w:val="auto"/>
        </w:rPr>
        <w:t xml:space="preserve"> 2). Piny</w:t>
      </w:r>
      <w:proofErr w:type="gramEnd"/>
      <w:r w:rsidRPr="00E277DE">
        <w:rPr>
          <w:rFonts w:eastAsia="Calibri"/>
          <w:i w:val="0"/>
          <w:color w:val="auto"/>
        </w:rPr>
        <w:t xml:space="preserve"> </w:t>
      </w:r>
      <w:r w:rsidR="00642FFC" w:rsidRPr="00E277DE">
        <w:rPr>
          <w:rFonts w:eastAsia="Calibri"/>
          <w:i w:val="0"/>
        </w:rPr>
        <w:t>mogą być skonfigurowane zarówno, jako</w:t>
      </w:r>
      <w:r w:rsidRPr="00E277DE">
        <w:rPr>
          <w:rFonts w:eastAsia="Calibri"/>
          <w:i w:val="0"/>
        </w:rPr>
        <w:t xml:space="preserve"> wejściowe jak i wyjściowe. Wartości w pinach wyjściowych są danymi zarówno do odczytu jak i do zapisu, dane w pinach wejściowych służą jedynie do odczytu.</w:t>
      </w:r>
      <w:r w:rsidR="00BA2056" w:rsidRPr="00BA2056">
        <w:rPr>
          <w:rFonts w:cs="Times New Roman"/>
          <w:i w:val="0"/>
          <w:noProof/>
          <w:lang w:eastAsia="en-US"/>
        </w:rPr>
        <w:t xml:space="preserve"> </w:t>
      </w:r>
    </w:p>
    <w:p w14:paraId="3E8F67B9" w14:textId="6F9EB15D" w:rsidR="00E277DE" w:rsidRDefault="00BA2056" w:rsidP="00F04BEC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E277DE">
        <w:rPr>
          <w:rFonts w:cs="Times New Roman"/>
          <w:i w:val="0"/>
          <w:noProof/>
          <w:lang w:val="en-US" w:eastAsia="en-US"/>
        </w:rPr>
        <w:drawing>
          <wp:inline distT="0" distB="0" distL="0" distR="0" wp14:anchorId="257E0D39" wp14:editId="6FCE0844">
            <wp:extent cx="5043805" cy="1623060"/>
            <wp:effectExtent l="0" t="0" r="4445" b="0"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805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277DE">
        <w:rPr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459DFAF5" wp14:editId="080AEED8">
                <wp:extent cx="4686300" cy="635"/>
                <wp:effectExtent l="0" t="0" r="0" b="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6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35FCC7A" w14:textId="3730345C" w:rsidR="007D5562" w:rsidRPr="00C777FE" w:rsidRDefault="007D5562" w:rsidP="00BA205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2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Raspberry Pi 2 B – piny GPIO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 xml:space="preserve">źródło: </w:t>
                            </w:r>
                            <w:hyperlink r:id="rId16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http://www.rpi-spy.co.uk/2014/07/raspberry-pi-b-gpio-header-details-and-pinout/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2/11/2015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9DFAF5" id="Text Box 13" o:spid="_x0000_s1028" type="#_x0000_t202" style="width:36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" stroked="f">
                <v:textbox style="mso-fit-shape-to-text:t" inset="0,0,0,0">
                  <w:txbxContent>
                    <w:p w14:paraId="235FCC7A" w14:textId="3730345C" w:rsidR="007D5562" w:rsidRPr="00C777FE" w:rsidRDefault="007D5562" w:rsidP="00BA2056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2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Raspberry Pi 2 B – piny GPIO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 xml:space="preserve">źródło: </w:t>
                      </w:r>
                      <w:hyperlink r:id="rId17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http://www.rpi-spy.co.uk/2014/07/raspberry-pi-b-gpio-header-details-and-pinout/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2/11/2015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168F36" w14:textId="276E4FC2" w:rsidR="005A795D" w:rsidRDefault="005A795D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>Wśród pinów mo</w:t>
      </w:r>
      <w:r w:rsidR="00642FFC" w:rsidRPr="00E277DE">
        <w:rPr>
          <w:rFonts w:eastAsia="Calibri"/>
          <w:i w:val="0"/>
        </w:rPr>
        <w:t>żemy również wyróżnić magistralę</w:t>
      </w:r>
      <w:r w:rsidRPr="00E277DE">
        <w:rPr>
          <w:rFonts w:eastAsia="Calibri"/>
          <w:i w:val="0"/>
        </w:rPr>
        <w:t xml:space="preserve"> komunikacyjną I2C</w:t>
      </w:r>
      <w:r w:rsidR="000016F1">
        <w:rPr>
          <w:rFonts w:eastAsia="Calibri"/>
          <w:i w:val="0"/>
        </w:rPr>
        <w:t xml:space="preserve"> </w:t>
      </w:r>
      <w:r w:rsidRPr="00E277DE">
        <w:rPr>
          <w:rFonts w:eastAsia="Calibri"/>
          <w:i w:val="0"/>
        </w:rPr>
        <w:t>(</w:t>
      </w:r>
      <w:r w:rsidR="000016F1">
        <w:rPr>
          <w:rFonts w:eastAsia="Calibri"/>
          <w:i w:val="0"/>
        </w:rPr>
        <w:t>Inter-</w:t>
      </w:r>
      <w:proofErr w:type="spellStart"/>
      <w:r w:rsidR="000016F1">
        <w:rPr>
          <w:rFonts w:eastAsia="Calibri"/>
          <w:i w:val="0"/>
        </w:rPr>
        <w:t>Integrated</w:t>
      </w:r>
      <w:proofErr w:type="spellEnd"/>
      <w:r w:rsidR="000016F1">
        <w:rPr>
          <w:rFonts w:eastAsia="Calibri"/>
          <w:i w:val="0"/>
        </w:rPr>
        <w:t xml:space="preserve"> </w:t>
      </w:r>
      <w:proofErr w:type="spellStart"/>
      <w:r w:rsidR="000016F1">
        <w:rPr>
          <w:rFonts w:eastAsia="Calibri"/>
          <w:i w:val="0"/>
        </w:rPr>
        <w:t>C</w:t>
      </w:r>
      <w:r w:rsidRPr="00E277DE">
        <w:rPr>
          <w:rFonts w:eastAsia="Calibri"/>
          <w:i w:val="0"/>
        </w:rPr>
        <w:t>ircuit</w:t>
      </w:r>
      <w:proofErr w:type="spellEnd"/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>, magistrala do przesyłania danych w urządzeniach elektronicznych, posiada wiele węzłów master, przepustowość do 3</w:t>
      </w:r>
      <w:del w:id="4" w:author="Łukasz" w:date="2016-01-03T23:43:00Z">
        <w:r w:rsidRPr="00E277DE" w:rsidDel="00E627CF">
          <w:rPr>
            <w:rFonts w:eastAsia="Calibri"/>
            <w:i w:val="0"/>
          </w:rPr>
          <w:delText>,</w:delText>
        </w:r>
      </w:del>
      <w:commentRangeStart w:id="5"/>
      <w:ins w:id="6" w:author="Łukasz" w:date="2016-01-03T23:43:00Z">
        <w:r w:rsidR="00E627CF">
          <w:rPr>
            <w:rFonts w:eastAsia="Calibri"/>
            <w:i w:val="0"/>
          </w:rPr>
          <w:t>.</w:t>
        </w:r>
        <w:commentRangeEnd w:id="5"/>
        <w:r w:rsidR="00E627CF">
          <w:rPr>
            <w:rStyle w:val="CommentReference"/>
            <w:rFonts w:cs="Times New Roman"/>
            <w:i w:val="0"/>
            <w:iCs w:val="0"/>
          </w:rPr>
          <w:commentReference w:id="5"/>
        </w:r>
      </w:ins>
      <w:r w:rsidRPr="00E277DE">
        <w:rPr>
          <w:rFonts w:eastAsia="Calibri"/>
          <w:i w:val="0"/>
        </w:rPr>
        <w:t>4 MBit, 7 bitowe adresy węzłów slave, każde urządzenie podpięte do magistrali posiada własny adres, dane podzielone są na 8 bitowe części, kilka bitów kontrolujących komunikacje jak nadawca, odbiorca, kierunek przesyłu danych</w:t>
      </w:r>
      <w:r w:rsidR="00BA2056">
        <w:rPr>
          <w:rFonts w:eastAsia="Calibri"/>
          <w:i w:val="0"/>
        </w:rPr>
        <w:t>,</w:t>
      </w:r>
      <w:r w:rsidRPr="00E277DE">
        <w:rPr>
          <w:rFonts w:eastAsia="Calibri"/>
          <w:i w:val="0"/>
        </w:rPr>
        <w:t xml:space="preserve"> SPI(Serial </w:t>
      </w:r>
      <w:proofErr w:type="spellStart"/>
      <w:r w:rsidRPr="00E277DE">
        <w:rPr>
          <w:rFonts w:eastAsia="Calibri"/>
          <w:i w:val="0"/>
        </w:rPr>
        <w:t>Peripheral</w:t>
      </w:r>
      <w:proofErr w:type="spellEnd"/>
      <w:r w:rsidRPr="00E277DE">
        <w:rPr>
          <w:rFonts w:eastAsia="Calibri"/>
          <w:i w:val="0"/>
        </w:rPr>
        <w:t xml:space="preserve"> Interface</w:t>
      </w:r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>, szeregowy, synchroniczny interfejs urządzeń peryferyjnych, posiada jeden węzeł master, komunikacja odbywa się za pomocą trzech linii, z układu peryferyjnego, do układu per</w:t>
      </w:r>
      <w:r w:rsidR="00BA2056">
        <w:rPr>
          <w:rFonts w:eastAsia="Calibri"/>
          <w:i w:val="0"/>
        </w:rPr>
        <w:t>yferyjnego i sygnału zegarowego</w:t>
      </w:r>
      <w:r w:rsidRPr="00E277DE">
        <w:rPr>
          <w:rFonts w:eastAsia="Calibri"/>
          <w:i w:val="0"/>
        </w:rPr>
        <w:t xml:space="preserve">, UART(Universal </w:t>
      </w:r>
      <w:proofErr w:type="spellStart"/>
      <w:r w:rsidRPr="00E277DE">
        <w:rPr>
          <w:rFonts w:eastAsia="Calibri"/>
          <w:i w:val="0"/>
        </w:rPr>
        <w:t>Asynchronous</w:t>
      </w:r>
      <w:proofErr w:type="spellEnd"/>
      <w:r w:rsidRPr="00E277DE">
        <w:rPr>
          <w:rFonts w:eastAsia="Calibri"/>
          <w:i w:val="0"/>
        </w:rPr>
        <w:t xml:space="preserve"> </w:t>
      </w:r>
      <w:proofErr w:type="spellStart"/>
      <w:r w:rsidRPr="00E277DE">
        <w:rPr>
          <w:rFonts w:eastAsia="Calibri"/>
          <w:i w:val="0"/>
        </w:rPr>
        <w:t>Receiver</w:t>
      </w:r>
      <w:proofErr w:type="spellEnd"/>
      <w:r w:rsidRPr="00E277DE">
        <w:rPr>
          <w:rFonts w:eastAsia="Calibri"/>
          <w:i w:val="0"/>
        </w:rPr>
        <w:t xml:space="preserve"> and </w:t>
      </w:r>
      <w:proofErr w:type="spellStart"/>
      <w:r w:rsidRPr="00E277DE">
        <w:rPr>
          <w:rFonts w:eastAsia="Calibri"/>
          <w:i w:val="0"/>
        </w:rPr>
        <w:t>Transmitter</w:t>
      </w:r>
      <w:proofErr w:type="spellEnd"/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 xml:space="preserve">, układ scalony używany do tłumaczenia danych pomiędzy transmisją równoległą a transmisją szeregową, konwertuje strumień bitów w bajty, </w:t>
      </w:r>
      <w:r w:rsidR="00BA2056">
        <w:rPr>
          <w:rFonts w:eastAsia="Calibri"/>
          <w:i w:val="0"/>
        </w:rPr>
        <w:t>które komputer może przetworzyć</w:t>
      </w:r>
      <w:r w:rsidRPr="00E277DE">
        <w:rPr>
          <w:rFonts w:eastAsia="Calibri"/>
          <w:i w:val="0"/>
        </w:rPr>
        <w:t>, PWM</w:t>
      </w:r>
      <w:r w:rsidR="00BD3D0D">
        <w:rPr>
          <w:rFonts w:eastAsia="Calibri"/>
          <w:i w:val="0"/>
        </w:rPr>
        <w:t xml:space="preserve"> </w:t>
      </w:r>
      <w:r w:rsidR="00F46B56">
        <w:rPr>
          <w:rFonts w:eastAsia="Calibri"/>
          <w:i w:val="0"/>
        </w:rPr>
        <w:t>(</w:t>
      </w:r>
      <w:proofErr w:type="spellStart"/>
      <w:r w:rsidR="00F46B56">
        <w:rPr>
          <w:rFonts w:eastAsia="Calibri"/>
          <w:i w:val="0"/>
        </w:rPr>
        <w:t>P</w:t>
      </w:r>
      <w:r w:rsidR="009B6FE4">
        <w:rPr>
          <w:rFonts w:eastAsia="Calibri"/>
          <w:i w:val="0"/>
        </w:rPr>
        <w:t>ulse-W</w:t>
      </w:r>
      <w:r w:rsidR="0002048D">
        <w:rPr>
          <w:rFonts w:eastAsia="Calibri"/>
          <w:i w:val="0"/>
        </w:rPr>
        <w:t>idth</w:t>
      </w:r>
      <w:proofErr w:type="spellEnd"/>
      <w:r w:rsidR="0002048D">
        <w:rPr>
          <w:rFonts w:eastAsia="Calibri"/>
          <w:i w:val="0"/>
        </w:rPr>
        <w:t xml:space="preserve"> </w:t>
      </w:r>
      <w:proofErr w:type="spellStart"/>
      <w:r w:rsidR="0002048D">
        <w:rPr>
          <w:rFonts w:eastAsia="Calibri"/>
          <w:i w:val="0"/>
        </w:rPr>
        <w:t>M</w:t>
      </w:r>
      <w:r w:rsidRPr="00E277DE">
        <w:rPr>
          <w:rFonts w:eastAsia="Calibri"/>
          <w:i w:val="0"/>
        </w:rPr>
        <w:t>odulation</w:t>
      </w:r>
      <w:proofErr w:type="spellEnd"/>
      <w:r w:rsidRPr="00E277DE">
        <w:rPr>
          <w:rFonts w:eastAsia="Calibri"/>
          <w:i w:val="0"/>
        </w:rPr>
        <w:t xml:space="preserve">), piny </w:t>
      </w:r>
      <w:r w:rsidR="00E277DE" w:rsidRPr="00E277DE">
        <w:rPr>
          <w:rFonts w:eastAsia="Calibri"/>
          <w:i w:val="0"/>
        </w:rPr>
        <w:t xml:space="preserve">zasilające </w:t>
      </w:r>
      <w:r w:rsidR="00E277DE">
        <w:rPr>
          <w:rFonts w:eastAsia="Calibri"/>
          <w:i w:val="0"/>
        </w:rPr>
        <w:t>o</w:t>
      </w:r>
      <w:r w:rsidRPr="00E277DE">
        <w:rPr>
          <w:rFonts w:eastAsia="Calibri"/>
          <w:i w:val="0"/>
        </w:rPr>
        <w:t xml:space="preserve"> mocy 3,3V, 5V oraz uziemienie.</w:t>
      </w:r>
    </w:p>
    <w:p w14:paraId="5C9EE948" w14:textId="77777777" w:rsidR="00097A13" w:rsidRPr="00E277DE" w:rsidRDefault="00097A13" w:rsidP="00BA2056">
      <w:pPr>
        <w:pStyle w:val="Caption"/>
        <w:suppressLineNumbers w:val="0"/>
        <w:ind w:firstLine="360"/>
        <w:jc w:val="both"/>
        <w:rPr>
          <w:rFonts w:cs="Times New Roman"/>
          <w:i w:val="0"/>
        </w:rPr>
      </w:pPr>
    </w:p>
    <w:p w14:paraId="598D3360" w14:textId="7122B90D" w:rsidR="00121C36" w:rsidRPr="00D61714" w:rsidRDefault="001C5AE8" w:rsidP="00D61714">
      <w:pPr>
        <w:pStyle w:val="Heading2"/>
        <w:suppressLineNumbers w:val="0"/>
      </w:pPr>
      <w:bookmarkStart w:id="7" w:name="_Toc439954634"/>
      <w:r w:rsidRPr="00D61714">
        <w:rPr>
          <w:rFonts w:eastAsia="Calibri"/>
        </w:rPr>
        <w:lastRenderedPageBreak/>
        <w:t>Silniki i regulatory</w:t>
      </w:r>
      <w:bookmarkEnd w:id="7"/>
    </w:p>
    <w:p w14:paraId="1B5F0ACF" w14:textId="10A24B16" w:rsidR="00637F32" w:rsidRPr="00BA2056" w:rsidRDefault="00637F32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BA2056">
        <w:rPr>
          <w:rFonts w:eastAsia="Calibri"/>
          <w:i w:val="0"/>
        </w:rPr>
        <w:t>W projekcie wykorzystano cztery sil</w:t>
      </w:r>
      <w:r w:rsidR="00055F0F" w:rsidRPr="00BA2056">
        <w:rPr>
          <w:rFonts w:eastAsia="Calibri"/>
          <w:i w:val="0"/>
        </w:rPr>
        <w:t>niki bezszczotkowe Emax C2822 napędzające śmigła GWS EP-1047</w:t>
      </w:r>
      <w:r w:rsidR="0043144C" w:rsidRPr="00BA2056">
        <w:rPr>
          <w:rFonts w:eastAsia="Calibri"/>
          <w:i w:val="0"/>
        </w:rPr>
        <w:t>. Każdy silnik jest podłączony do jednego regulatora ABC-Power Pro-20A, który steruje jego częstotliwością obrotu. Regulatory podłączone są do baterii</w:t>
      </w:r>
      <w:r w:rsidR="008F7307">
        <w:rPr>
          <w:rFonts w:eastAsia="Calibri"/>
          <w:i w:val="0"/>
        </w:rPr>
        <w:t xml:space="preserve"> ABC Power o </w:t>
      </w:r>
      <w:bookmarkStart w:id="8" w:name="_GoBack"/>
      <w:bookmarkEnd w:id="8"/>
      <w:r w:rsidR="005715AB" w:rsidRPr="00BA2056">
        <w:rPr>
          <w:rFonts w:eastAsia="Calibri"/>
          <w:i w:val="0"/>
        </w:rPr>
        <w:t>napięciu 11,1V.</w:t>
      </w:r>
    </w:p>
    <w:p w14:paraId="3CF16C0B" w14:textId="74BDB7FC" w:rsidR="005928F1" w:rsidRPr="00BA2056" w:rsidRDefault="0043144C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D61714">
        <w:rPr>
          <w:noProof/>
          <w:lang w:val="en-US" w:eastAsia="en-US"/>
        </w:rPr>
        <w:drawing>
          <wp:inline distT="0" distB="0" distL="0" distR="0" wp14:anchorId="7729DCD5" wp14:editId="4F321CCB">
            <wp:extent cx="1762125" cy="16192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4502E" w14:textId="00F0AE89" w:rsidR="00E277DE" w:rsidRPr="00BA2056" w:rsidRDefault="008E2A45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2C645C91" wp14:editId="754A8941">
                <wp:extent cx="5562600" cy="563245"/>
                <wp:effectExtent l="0" t="0" r="0" b="8255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5EB6F4" w14:textId="77777777" w:rsidR="007D5562" w:rsidRPr="008E2A45" w:rsidRDefault="007D5562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8E2A45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Silnik Emax C2822</w:t>
                            </w:r>
                          </w:p>
                          <w:p w14:paraId="6C9D7C30" w14:textId="67B5B037" w:rsidR="007D5562" w:rsidRPr="008E2A45" w:rsidRDefault="007D5562" w:rsidP="008E2A45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19" w:history="1">
                              <w:r w:rsidRPr="00C777FE">
                                <w:rPr>
                                  <w:rStyle w:val="Hyperlink"/>
                                  <w:noProof/>
                                  <w:sz w:val="20"/>
                                  <w:szCs w:val="20"/>
                                  <w:u w:val="none"/>
                                </w:rPr>
                                <w:t>http://abc-rc.pl/emax-cf2822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z dnia </w:t>
                            </w:r>
                            <w:r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5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/11/2015</w:t>
                            </w:r>
                          </w:p>
                          <w:p w14:paraId="70B23D90" w14:textId="77777777" w:rsidR="007D5562" w:rsidRPr="00B04A47" w:rsidRDefault="007D5562" w:rsidP="008E2A45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645C91" id="Text Box 15" o:spid="_x0000_s1029" type="#_x0000_t202" style="width:438pt;height:44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" stroked="f">
                <v:textbox inset="0,0,0,0">
                  <w:txbxContent>
                    <w:p w14:paraId="205EB6F4" w14:textId="77777777" w:rsidR="007D5562" w:rsidRPr="008E2A45" w:rsidRDefault="007D5562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8E2A45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Silnik Emax C2822</w:t>
                      </w:r>
                    </w:p>
                    <w:p w14:paraId="6C9D7C30" w14:textId="67B5B037" w:rsidR="007D5562" w:rsidRPr="008E2A45" w:rsidRDefault="007D5562" w:rsidP="008E2A45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źródło: </w:t>
                      </w:r>
                      <w:hyperlink r:id="rId20" w:history="1">
                        <w:r w:rsidRPr="00C777FE">
                          <w:rPr>
                            <w:rStyle w:val="Hyperlink"/>
                            <w:noProof/>
                            <w:sz w:val="20"/>
                            <w:szCs w:val="20"/>
                            <w:u w:val="none"/>
                          </w:rPr>
                          <w:t>http://abc-rc.pl/emax-cf2822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 xml:space="preserve">z dnia </w:t>
                      </w:r>
                      <w:r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5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/11/2015</w:t>
                      </w:r>
                    </w:p>
                    <w:p w14:paraId="70B23D90" w14:textId="77777777" w:rsidR="007D5562" w:rsidRPr="00B04A47" w:rsidRDefault="007D5562" w:rsidP="008E2A45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BA71F0" w14:textId="2B086645" w:rsidR="00A9617C" w:rsidRDefault="00524527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BA2056">
        <w:rPr>
          <w:rFonts w:eastAsia="Calibri"/>
          <w:i w:val="0"/>
        </w:rPr>
        <w:t>Silnik Emax C2822</w:t>
      </w:r>
      <w:r w:rsidR="005715AB" w:rsidRPr="00BA2056">
        <w:rPr>
          <w:rFonts w:eastAsia="Calibri"/>
          <w:i w:val="0"/>
        </w:rPr>
        <w:t xml:space="preserve"> (rysunek 3)</w:t>
      </w:r>
      <w:r w:rsidR="00D34649" w:rsidRPr="00BA2056">
        <w:rPr>
          <w:rFonts w:eastAsia="Calibri"/>
          <w:i w:val="0"/>
        </w:rPr>
        <w:t xml:space="preserve"> </w:t>
      </w:r>
      <w:r w:rsidRPr="00BA2056">
        <w:rPr>
          <w:rFonts w:eastAsia="Calibri"/>
          <w:i w:val="0"/>
        </w:rPr>
        <w:t xml:space="preserve">– silnik bezszczotkowy z wirującą obudową. </w:t>
      </w:r>
      <w:r w:rsidR="005715AB" w:rsidRPr="00BA2056">
        <w:rPr>
          <w:rFonts w:eastAsia="Calibri"/>
          <w:i w:val="0"/>
        </w:rPr>
        <w:t>Tabela poniżej</w:t>
      </w:r>
      <w:ins w:id="9" w:author="Łukasz" w:date="2016-01-03T23:44:00Z">
        <w:r w:rsidR="00E627CF" w:rsidRPr="00BA2056">
          <w:rPr>
            <w:rFonts w:eastAsia="Calibri"/>
            <w:i w:val="0"/>
          </w:rPr>
          <w:t xml:space="preserve"> </w:t>
        </w:r>
      </w:ins>
      <w:r w:rsidR="005715AB" w:rsidRPr="00BA2056">
        <w:rPr>
          <w:rFonts w:eastAsia="Calibri"/>
          <w:i w:val="0"/>
        </w:rPr>
        <w:t>(tabela 1) przedstawia opis poszczególnych parametrów silnika.</w:t>
      </w:r>
    </w:p>
    <w:p w14:paraId="6301FB52" w14:textId="41681918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Tabela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Tabela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Silnik Emax C2822 – specyfikacja</w:t>
      </w:r>
    </w:p>
    <w:p w14:paraId="03EA5781" w14:textId="26CEF1CE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proofErr w:type="gramStart"/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źródło</w:t>
      </w:r>
      <w:proofErr w:type="gramEnd"/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: </w:t>
      </w:r>
      <w:hyperlink r:id="rId21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u w:val="none"/>
          </w:rPr>
          <w:t>http://abc-rc.pl/emax-cf2822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5/11/2015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5"/>
        <w:gridCol w:w="1503"/>
      </w:tblGrid>
      <w:tr w:rsidR="008E2A45" w14:paraId="16FCD448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547C4A56" w14:textId="5A26822A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Napięcie zasilające</w:t>
            </w:r>
          </w:p>
        </w:tc>
        <w:tc>
          <w:tcPr>
            <w:tcW w:w="1503" w:type="dxa"/>
          </w:tcPr>
          <w:p w14:paraId="3F3CB51C" w14:textId="125C63A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11.1V</w:t>
            </w:r>
          </w:p>
        </w:tc>
      </w:tr>
      <w:tr w:rsidR="008E2A45" w14:paraId="26AAF87B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7C689137" w14:textId="2F1991EF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KV</w:t>
            </w:r>
          </w:p>
        </w:tc>
        <w:tc>
          <w:tcPr>
            <w:tcW w:w="1503" w:type="dxa"/>
          </w:tcPr>
          <w:p w14:paraId="5297DA9F" w14:textId="03003DEE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1200 RPM/V</w:t>
            </w:r>
          </w:p>
        </w:tc>
      </w:tr>
      <w:tr w:rsidR="008E2A45" w14:paraId="6119ECED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080B3DAF" w14:textId="342CCDE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Natężenie prądu biegu jałowego</w:t>
            </w:r>
          </w:p>
        </w:tc>
        <w:tc>
          <w:tcPr>
            <w:tcW w:w="1503" w:type="dxa"/>
          </w:tcPr>
          <w:p w14:paraId="324A227D" w14:textId="35E43B3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0.9 A</w:t>
            </w:r>
          </w:p>
        </w:tc>
      </w:tr>
      <w:tr w:rsidR="008E2A45" w14:paraId="4A1B3190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3AA31FEE" w14:textId="3B0E27D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Przepustowość prądowa</w:t>
            </w:r>
          </w:p>
        </w:tc>
        <w:tc>
          <w:tcPr>
            <w:tcW w:w="1503" w:type="dxa"/>
          </w:tcPr>
          <w:p w14:paraId="1F0CD384" w14:textId="291C199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16 A/60s</w:t>
            </w:r>
          </w:p>
        </w:tc>
      </w:tr>
      <w:tr w:rsidR="008E2A45" w14:paraId="1E7C20B6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10494D83" w14:textId="360F44B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Długość silnika</w:t>
            </w:r>
          </w:p>
        </w:tc>
        <w:tc>
          <w:tcPr>
            <w:tcW w:w="1503" w:type="dxa"/>
          </w:tcPr>
          <w:p w14:paraId="672F5927" w14:textId="02CC38E3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47.3</w:t>
            </w:r>
            <w:proofErr w:type="gramStart"/>
            <w:r>
              <w:rPr>
                <w:rFonts w:eastAsia="Calibri"/>
                <w:i w:val="0"/>
              </w:rPr>
              <w:t>mm</w:t>
            </w:r>
            <w:proofErr w:type="gramEnd"/>
          </w:p>
        </w:tc>
      </w:tr>
      <w:tr w:rsidR="008E2A45" w14:paraId="1DF86431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1AFF9D0B" w14:textId="6FAF217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Średnica silnika</w:t>
            </w:r>
          </w:p>
        </w:tc>
        <w:tc>
          <w:tcPr>
            <w:tcW w:w="1503" w:type="dxa"/>
          </w:tcPr>
          <w:p w14:paraId="5B3867F1" w14:textId="138F848E" w:rsidR="008E2A45" w:rsidRDefault="007D5562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28.</w:t>
            </w:r>
            <w:r w:rsidR="008E2A45">
              <w:rPr>
                <w:rFonts w:eastAsia="Calibri"/>
                <w:i w:val="0"/>
              </w:rPr>
              <w:t>5</w:t>
            </w:r>
            <w:proofErr w:type="gramStart"/>
            <w:r w:rsidR="008E2A45">
              <w:rPr>
                <w:rFonts w:eastAsia="Calibri"/>
                <w:i w:val="0"/>
              </w:rPr>
              <w:t>mm</w:t>
            </w:r>
            <w:proofErr w:type="gramEnd"/>
          </w:p>
        </w:tc>
      </w:tr>
      <w:tr w:rsidR="008E2A45" w14:paraId="1078CC6C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5D2864E5" w14:textId="08068C2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Średnica wału</w:t>
            </w:r>
          </w:p>
        </w:tc>
        <w:tc>
          <w:tcPr>
            <w:tcW w:w="1503" w:type="dxa"/>
          </w:tcPr>
          <w:p w14:paraId="71B38EC3" w14:textId="7E3A59A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3mm</w:t>
            </w:r>
          </w:p>
        </w:tc>
      </w:tr>
      <w:tr w:rsidR="008E2A45" w14:paraId="40EBE7B8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05470F33" w14:textId="1F8F2894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Długość wału(użyteczna)</w:t>
            </w:r>
          </w:p>
        </w:tc>
        <w:tc>
          <w:tcPr>
            <w:tcW w:w="1503" w:type="dxa"/>
          </w:tcPr>
          <w:p w14:paraId="121EC157" w14:textId="52146A7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16.5</w:t>
            </w:r>
            <w:proofErr w:type="gramStart"/>
            <w:r>
              <w:rPr>
                <w:rFonts w:eastAsia="Calibri"/>
                <w:i w:val="0"/>
              </w:rPr>
              <w:t>mm</w:t>
            </w:r>
            <w:proofErr w:type="gramEnd"/>
          </w:p>
        </w:tc>
      </w:tr>
      <w:tr w:rsidR="008E2A45" w14:paraId="70B8EAE9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352551C4" w14:textId="74443F2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Masa</w:t>
            </w:r>
          </w:p>
        </w:tc>
        <w:tc>
          <w:tcPr>
            <w:tcW w:w="1503" w:type="dxa"/>
          </w:tcPr>
          <w:p w14:paraId="73BE9076" w14:textId="793692C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39g</w:t>
            </w:r>
          </w:p>
        </w:tc>
      </w:tr>
    </w:tbl>
    <w:p w14:paraId="75A0CA81" w14:textId="77777777" w:rsidR="008E2A45" w:rsidRPr="00BA2056" w:rsidRDefault="008E2A45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</w:p>
    <w:p w14:paraId="17F1B871" w14:textId="03A2F565" w:rsidR="004A1270" w:rsidRPr="00D61714" w:rsidRDefault="004A1270" w:rsidP="00D61714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18"/>
          <w:szCs w:val="18"/>
        </w:rPr>
      </w:pPr>
    </w:p>
    <w:p w14:paraId="2F3D9281" w14:textId="0B5ECE0C" w:rsidR="00984E06" w:rsidRPr="00D61714" w:rsidRDefault="00AB2A17" w:rsidP="00A10FE7">
      <w:pPr>
        <w:pStyle w:val="Caption"/>
        <w:suppressLineNumbers w:val="0"/>
        <w:ind w:firstLine="720"/>
        <w:jc w:val="both"/>
        <w:rPr>
          <w:rFonts w:eastAsia="Calibri"/>
        </w:rPr>
      </w:pPr>
      <w:r w:rsidRPr="00F04BEC">
        <w:rPr>
          <w:rFonts w:eastAsia="Calibri"/>
          <w:i w:val="0"/>
        </w:rPr>
        <w:lastRenderedPageBreak/>
        <w:t xml:space="preserve">Regulator </w:t>
      </w:r>
      <w:r w:rsidR="0085166E" w:rsidRPr="00F04BEC">
        <w:rPr>
          <w:rFonts w:eastAsia="Calibri"/>
          <w:i w:val="0"/>
        </w:rPr>
        <w:t>ESC ABC-Power Pro-20A</w:t>
      </w:r>
      <w:r w:rsidR="007C4EC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 xml:space="preserve">(ESC - </w:t>
      </w:r>
      <w:proofErr w:type="spellStart"/>
      <w:r w:rsidRPr="00D61714">
        <w:rPr>
          <w:rFonts w:eastAsia="Calibri"/>
          <w:i w:val="0"/>
        </w:rPr>
        <w:t>Electronic</w:t>
      </w:r>
      <w:proofErr w:type="spellEnd"/>
      <w:r w:rsidRPr="00D61714">
        <w:rPr>
          <w:rFonts w:eastAsia="Calibri"/>
          <w:i w:val="0"/>
        </w:rPr>
        <w:t xml:space="preserve"> </w:t>
      </w:r>
      <w:proofErr w:type="spellStart"/>
      <w:r w:rsidRPr="00D61714">
        <w:rPr>
          <w:rFonts w:eastAsia="Calibri"/>
          <w:i w:val="0"/>
        </w:rPr>
        <w:t>Speed</w:t>
      </w:r>
      <w:proofErr w:type="spellEnd"/>
      <w:r w:rsidRPr="00D61714">
        <w:rPr>
          <w:rFonts w:eastAsia="Calibri"/>
          <w:i w:val="0"/>
        </w:rPr>
        <w:t xml:space="preserve"> Control</w:t>
      </w:r>
      <w:r w:rsidRPr="00F04BEC">
        <w:rPr>
          <w:rFonts w:eastAsia="Calibri"/>
          <w:i w:val="0"/>
        </w:rPr>
        <w:t>)</w:t>
      </w:r>
      <w:r w:rsidR="007C4ECC">
        <w:rPr>
          <w:rFonts w:eastAsia="Calibri"/>
          <w:i w:val="0"/>
        </w:rPr>
        <w:t xml:space="preserve"> </w:t>
      </w:r>
      <w:r w:rsidR="007C4ECC" w:rsidRPr="00F04BEC">
        <w:rPr>
          <w:rFonts w:eastAsia="Calibri"/>
          <w:i w:val="0"/>
        </w:rPr>
        <w:t xml:space="preserve">(rysunek 4) </w:t>
      </w:r>
      <w:r w:rsidR="007C4ECC">
        <w:rPr>
          <w:rFonts w:eastAsia="Calibri"/>
          <w:i w:val="0"/>
        </w:rPr>
        <w:t>[2]</w:t>
      </w:r>
      <w:r w:rsidRPr="00F04BEC">
        <w:rPr>
          <w:rFonts w:eastAsia="Calibri"/>
          <w:i w:val="0"/>
        </w:rPr>
        <w:t xml:space="preserve"> - programowalny układ elektroniczny mający za zadanie zmieniać prędkość silnik</w:t>
      </w:r>
      <w:r w:rsidR="00123D36" w:rsidRPr="00F04BEC">
        <w:rPr>
          <w:rFonts w:eastAsia="Calibri"/>
          <w:i w:val="0"/>
        </w:rPr>
        <w:t>a elektrycznego</w:t>
      </w:r>
      <w:r w:rsidRPr="00F04BEC">
        <w:rPr>
          <w:rFonts w:eastAsia="Calibri"/>
          <w:i w:val="0"/>
        </w:rPr>
        <w:t xml:space="preserve">. Może </w:t>
      </w:r>
      <w:r w:rsidR="00467190" w:rsidRPr="00F04BEC">
        <w:rPr>
          <w:rFonts w:eastAsia="Calibri"/>
          <w:i w:val="0"/>
        </w:rPr>
        <w:t>być także używany</w:t>
      </w:r>
      <w:r w:rsidR="007E0E1C" w:rsidRPr="00F04BEC">
        <w:rPr>
          <w:rFonts w:eastAsia="Calibri"/>
          <w:i w:val="0"/>
        </w:rPr>
        <w:t>, jako</w:t>
      </w:r>
      <w:r w:rsidRPr="00F04BEC">
        <w:rPr>
          <w:rFonts w:eastAsia="Calibri"/>
          <w:i w:val="0"/>
        </w:rPr>
        <w:t xml:space="preserve"> hamulec. Pobiera prąd stały z baterii </w:t>
      </w:r>
      <w:r w:rsidR="00B20131" w:rsidRPr="00F04BEC">
        <w:rPr>
          <w:rFonts w:eastAsia="Calibri"/>
          <w:i w:val="0"/>
        </w:rPr>
        <w:br/>
      </w:r>
      <w:r w:rsidRPr="00F04BEC">
        <w:rPr>
          <w:rFonts w:eastAsia="Calibri"/>
          <w:i w:val="0"/>
        </w:rPr>
        <w:t xml:space="preserve">i przetwarza go w prąd </w:t>
      </w:r>
      <w:r w:rsidR="007E0E1C" w:rsidRPr="00F04BEC">
        <w:rPr>
          <w:rFonts w:eastAsia="Calibri"/>
          <w:i w:val="0"/>
        </w:rPr>
        <w:t>zmienny, jako</w:t>
      </w:r>
      <w:r w:rsidRPr="00F04BEC">
        <w:rPr>
          <w:rFonts w:eastAsia="Calibri"/>
          <w:i w:val="0"/>
        </w:rPr>
        <w:t xml:space="preserve"> sygnał prostokątny potrzebny do silnika. </w:t>
      </w:r>
      <w:r w:rsidR="004A1270" w:rsidRPr="00F04BEC">
        <w:rPr>
          <w:rFonts w:eastAsia="Calibri"/>
          <w:i w:val="0"/>
        </w:rPr>
        <w:t>Specyfikacja regulatora znajduje się w tabeli 2.</w:t>
      </w:r>
      <w:r w:rsidR="008E2A45" w:rsidRPr="008E2A45">
        <w:rPr>
          <w:rFonts w:eastAsia="Calibri"/>
          <w:i w:val="0"/>
        </w:rPr>
        <w:t xml:space="preserve"> </w:t>
      </w:r>
    </w:p>
    <w:p w14:paraId="682A3554" w14:textId="032777BE" w:rsidR="009F0111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w:drawing>
          <wp:inline distT="0" distB="0" distL="0" distR="0" wp14:anchorId="4240FFBE" wp14:editId="52A00140">
            <wp:extent cx="3562350" cy="2857500"/>
            <wp:effectExtent l="0" t="0" r="0" b="0"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4BEC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655CA2F0" wp14:editId="2DE3B43E">
                <wp:extent cx="3562350" cy="643255"/>
                <wp:effectExtent l="0" t="0" r="0" b="4445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A687A94" w14:textId="77777777" w:rsidR="007D5562" w:rsidRPr="00C777FE" w:rsidRDefault="007D5562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4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Regulator ESC ABC-Power Pro-20A</w:t>
                            </w:r>
                          </w:p>
                          <w:p w14:paraId="15338AE9" w14:textId="1EB8EC9F" w:rsidR="007D5562" w:rsidRPr="00C777FE" w:rsidRDefault="007D5562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23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http://abc-rc.pl/ESC-ABC-Power-Pro-20A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6/11/2015</w:t>
                            </w:r>
                          </w:p>
                          <w:p w14:paraId="7564CBF5" w14:textId="77777777" w:rsidR="007D5562" w:rsidRPr="00E6300B" w:rsidRDefault="007D5562" w:rsidP="008E2A45">
                            <w:pPr>
                              <w:pStyle w:val="Caption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5CA2F0" id="Text Box 18" o:spid="_x0000_s1030" type="#_x0000_t202" style="width:280.5pt;height:5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" stroked="f">
                <v:textbox inset="0,0,0,0">
                  <w:txbxContent>
                    <w:p w14:paraId="7A687A94" w14:textId="77777777" w:rsidR="007D5562" w:rsidRPr="00C777FE" w:rsidRDefault="007D5562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4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Regulator ESC ABC-Power Pro-20A</w:t>
                      </w:r>
                    </w:p>
                    <w:p w14:paraId="15338AE9" w14:textId="1EB8EC9F" w:rsidR="007D5562" w:rsidRPr="00C777FE" w:rsidRDefault="007D5562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źródło: </w:t>
                      </w:r>
                      <w:hyperlink r:id="rId24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http://abc-rc.pl/ESC-ABC-Power-Pro-20A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6/11/2015</w:t>
                      </w:r>
                    </w:p>
                    <w:p w14:paraId="7564CBF5" w14:textId="77777777" w:rsidR="007D5562" w:rsidRPr="00E6300B" w:rsidRDefault="007D5562" w:rsidP="008E2A45">
                      <w:pPr>
                        <w:pStyle w:val="Caption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B815C1" w14:textId="77777777" w:rsidR="008E2A45" w:rsidRPr="00F04BEC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</w:p>
    <w:p w14:paraId="50298D4F" w14:textId="01B52749" w:rsidR="008E2A45" w:rsidRPr="00C777FE" w:rsidRDefault="008E2A45" w:rsidP="008E2A45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20"/>
          <w:szCs w:val="20"/>
        </w:rPr>
      </w:pPr>
      <w:r w:rsidRPr="00C777FE">
        <w:rPr>
          <w:color w:val="2E74B5" w:themeColor="accent1" w:themeShade="BF"/>
          <w:sz w:val="20"/>
          <w:szCs w:val="20"/>
        </w:rPr>
        <w:t xml:space="preserve">Tabela </w:t>
      </w:r>
      <w:r w:rsidRPr="00C777FE">
        <w:rPr>
          <w:color w:val="2E74B5" w:themeColor="accent1" w:themeShade="BF"/>
          <w:sz w:val="20"/>
          <w:szCs w:val="20"/>
        </w:rPr>
        <w:fldChar w:fldCharType="begin"/>
      </w:r>
      <w:r w:rsidRPr="00C777FE">
        <w:rPr>
          <w:color w:val="2E74B5" w:themeColor="accent1" w:themeShade="BF"/>
          <w:sz w:val="20"/>
          <w:szCs w:val="20"/>
        </w:rPr>
        <w:instrText xml:space="preserve"> SEQ Tabela \* ARABIC </w:instrText>
      </w:r>
      <w:r w:rsidRPr="00C777FE">
        <w:rPr>
          <w:color w:val="2E74B5" w:themeColor="accent1" w:themeShade="BF"/>
          <w:sz w:val="20"/>
          <w:szCs w:val="20"/>
        </w:rPr>
        <w:fldChar w:fldCharType="separate"/>
      </w:r>
      <w:r w:rsidR="0026322F" w:rsidRPr="00C777FE">
        <w:rPr>
          <w:noProof/>
          <w:color w:val="2E74B5" w:themeColor="accent1" w:themeShade="BF"/>
          <w:sz w:val="20"/>
          <w:szCs w:val="20"/>
        </w:rPr>
        <w:t>2</w:t>
      </w:r>
      <w:r w:rsidRPr="00C777FE">
        <w:rPr>
          <w:color w:val="2E74B5" w:themeColor="accent1" w:themeShade="BF"/>
          <w:sz w:val="20"/>
          <w:szCs w:val="20"/>
        </w:rPr>
        <w:fldChar w:fldCharType="end"/>
      </w:r>
      <w:r w:rsidRPr="00C777FE">
        <w:rPr>
          <w:rFonts w:cs="Times New Roman"/>
          <w:color w:val="2E74B5" w:themeColor="accent1" w:themeShade="BF"/>
          <w:sz w:val="20"/>
          <w:szCs w:val="20"/>
        </w:rPr>
        <w:t>. Regulator ESC ABC-Power Pro-20A – specyfikacja</w:t>
      </w:r>
    </w:p>
    <w:p w14:paraId="651EF00E" w14:textId="0F9BEAE8" w:rsidR="008E2A45" w:rsidRPr="00C777FE" w:rsidRDefault="008E2A45" w:rsidP="008E2A45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20"/>
          <w:szCs w:val="20"/>
        </w:rPr>
      </w:pPr>
      <w:proofErr w:type="gramStart"/>
      <w:r w:rsidRPr="00C777FE">
        <w:rPr>
          <w:rFonts w:cs="Times New Roman"/>
          <w:color w:val="2E74B5" w:themeColor="accent1" w:themeShade="BF"/>
          <w:sz w:val="20"/>
          <w:szCs w:val="20"/>
        </w:rPr>
        <w:t>źródło</w:t>
      </w:r>
      <w:proofErr w:type="gramEnd"/>
      <w:r w:rsidRPr="00C777FE">
        <w:rPr>
          <w:rFonts w:cs="Times New Roman"/>
          <w:color w:val="2E74B5" w:themeColor="accent1" w:themeShade="BF"/>
          <w:sz w:val="20"/>
          <w:szCs w:val="20"/>
        </w:rPr>
        <w:t xml:space="preserve">: </w:t>
      </w:r>
      <w:hyperlink r:id="rId25" w:history="1">
        <w:r w:rsidR="00C777FE" w:rsidRPr="00C777FE">
          <w:rPr>
            <w:rStyle w:val="Hyperlink"/>
            <w:rFonts w:cs="Times New Roman"/>
            <w:color w:val="2E74B5" w:themeColor="accent1" w:themeShade="BF"/>
            <w:sz w:val="20"/>
            <w:szCs w:val="20"/>
            <w:u w:val="none"/>
          </w:rPr>
          <w:t>http://abc-rc.pl/ESC-ABC-Power-Pro-20A</w:t>
        </w:r>
      </w:hyperlink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 xml:space="preserve"> </w:t>
      </w:r>
      <w:r w:rsidRPr="00C777FE">
        <w:rPr>
          <w:rFonts w:cs="Times New Roman"/>
          <w:color w:val="2E74B5" w:themeColor="accent1" w:themeShade="BF"/>
          <w:sz w:val="20"/>
          <w:szCs w:val="20"/>
        </w:rPr>
        <w:t>z dnia 6/11/2015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3"/>
        <w:gridCol w:w="1910"/>
      </w:tblGrid>
      <w:tr w:rsidR="006720AE" w:rsidRPr="00F04BEC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55x26x10mm</w:t>
            </w:r>
          </w:p>
        </w:tc>
      </w:tr>
      <w:tr w:rsidR="006720AE" w:rsidRPr="00F04BEC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38g</w:t>
            </w:r>
          </w:p>
        </w:tc>
      </w:tr>
      <w:tr w:rsidR="006720AE" w:rsidRPr="00F04BEC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035BAF1B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Prąd ciąg</w:t>
            </w:r>
            <w:r w:rsidR="00DD6C10" w:rsidRPr="00F04BEC">
              <w:rPr>
                <w:rFonts w:eastAsia="Calibri"/>
                <w:i w:val="0"/>
              </w:rPr>
              <w:t>ły</w:t>
            </w:r>
            <w:r w:rsidRPr="00F04BEC">
              <w:rPr>
                <w:rFonts w:eastAsia="Calibri"/>
                <w:i w:val="0"/>
              </w:rPr>
              <w:t xml:space="preserve"> pracy</w:t>
            </w:r>
          </w:p>
        </w:tc>
        <w:tc>
          <w:tcPr>
            <w:tcW w:w="0" w:type="auto"/>
          </w:tcPr>
          <w:p w14:paraId="5148892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20A</w:t>
            </w:r>
          </w:p>
        </w:tc>
      </w:tr>
      <w:tr w:rsidR="006720AE" w:rsidRPr="00F04BEC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25A</w:t>
            </w:r>
          </w:p>
        </w:tc>
      </w:tr>
      <w:tr w:rsidR="006720AE" w:rsidRPr="00F04BEC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2A</w:t>
            </w:r>
          </w:p>
        </w:tc>
      </w:tr>
      <w:tr w:rsidR="006720AE" w:rsidRPr="00F04BEC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6V-14,8V</w:t>
            </w:r>
          </w:p>
        </w:tc>
      </w:tr>
      <w:tr w:rsidR="006720AE" w:rsidRPr="00F04BEC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8/16 KHz</w:t>
            </w:r>
          </w:p>
        </w:tc>
      </w:tr>
    </w:tbl>
    <w:p w14:paraId="021EC301" w14:textId="5A77AF41" w:rsidR="009E3944" w:rsidRPr="00D61714" w:rsidRDefault="009E3944" w:rsidP="00D61714">
      <w:pPr>
        <w:pStyle w:val="Caption"/>
        <w:suppressLineNumbers w:val="0"/>
        <w:jc w:val="both"/>
        <w:rPr>
          <w:rFonts w:eastAsia="Calibri" w:cs="Times New Roman"/>
          <w:i w:val="0"/>
          <w:color w:val="auto"/>
        </w:rPr>
      </w:pPr>
    </w:p>
    <w:p w14:paraId="2A0FF35F" w14:textId="77777777" w:rsidR="00E277DE" w:rsidRDefault="00E277DE" w:rsidP="00D61714">
      <w:pPr>
        <w:pStyle w:val="Caption"/>
        <w:suppressLineNumbers w:val="0"/>
        <w:ind w:firstLine="720"/>
        <w:jc w:val="both"/>
        <w:rPr>
          <w:rFonts w:eastAsia="Calibri" w:cs="Times New Roman"/>
          <w:i w:val="0"/>
          <w:color w:val="auto"/>
        </w:rPr>
      </w:pPr>
    </w:p>
    <w:p w14:paraId="712BB9E7" w14:textId="4F7AA24F" w:rsidR="00150609" w:rsidRPr="00D61714" w:rsidRDefault="00AB2A17" w:rsidP="00D61714">
      <w:pPr>
        <w:pStyle w:val="Caption"/>
        <w:suppressLineNumbers w:val="0"/>
        <w:ind w:firstLine="720"/>
        <w:jc w:val="both"/>
        <w:rPr>
          <w:rFonts w:eastAsia="Calibri" w:cs="Times New Roman"/>
          <w:i w:val="0"/>
          <w:color w:val="auto"/>
        </w:rPr>
      </w:pPr>
      <w:r w:rsidRPr="00D61714">
        <w:rPr>
          <w:rFonts w:eastAsia="Calibri" w:cs="Times New Roman"/>
          <w:i w:val="0"/>
          <w:color w:val="auto"/>
        </w:rPr>
        <w:t xml:space="preserve">Aby uruchomić urządzenie nadajemy minimalny sygnał </w:t>
      </w:r>
      <w:r w:rsidR="007E0E1C" w:rsidRPr="00D61714">
        <w:rPr>
          <w:rFonts w:eastAsia="Calibri" w:cs="Times New Roman"/>
          <w:i w:val="0"/>
          <w:color w:val="auto"/>
        </w:rPr>
        <w:t>zwiększający</w:t>
      </w:r>
      <w:r w:rsidRPr="00D61714">
        <w:rPr>
          <w:rFonts w:eastAsia="Calibri" w:cs="Times New Roman"/>
          <w:i w:val="0"/>
          <w:color w:val="auto"/>
        </w:rPr>
        <w:t xml:space="preserve"> moc, </w:t>
      </w:r>
      <w:r w:rsidR="007F7CDB">
        <w:rPr>
          <w:rFonts w:eastAsia="Calibri" w:cs="Times New Roman"/>
          <w:i w:val="0"/>
          <w:color w:val="auto"/>
        </w:rPr>
        <w:t>urządzenie wyda</w:t>
      </w:r>
      <w:r w:rsidR="008D58B3" w:rsidRPr="00D61714">
        <w:rPr>
          <w:rFonts w:eastAsia="Calibri" w:cs="Times New Roman"/>
          <w:i w:val="0"/>
          <w:color w:val="auto"/>
        </w:rPr>
        <w:t xml:space="preserve"> </w:t>
      </w:r>
      <w:r w:rsidR="007F7CDB">
        <w:rPr>
          <w:rFonts w:eastAsia="Calibri" w:cs="Times New Roman"/>
          <w:i w:val="0"/>
          <w:color w:val="auto"/>
        </w:rPr>
        <w:t>jeden</w:t>
      </w:r>
      <w:r w:rsidR="008D58B3" w:rsidRPr="00D61714">
        <w:rPr>
          <w:rFonts w:eastAsia="Calibri" w:cs="Times New Roman"/>
          <w:i w:val="0"/>
          <w:color w:val="auto"/>
        </w:rPr>
        <w:t xml:space="preserve"> długi sygnał dźwiękowy</w:t>
      </w:r>
      <w:r w:rsidR="00123D36" w:rsidRPr="00D61714">
        <w:rPr>
          <w:rFonts w:eastAsia="Calibri" w:cs="Times New Roman"/>
          <w:i w:val="0"/>
          <w:color w:val="auto"/>
        </w:rPr>
        <w:t>. N</w:t>
      </w:r>
      <w:r w:rsidRPr="00D61714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D61714">
        <w:rPr>
          <w:rFonts w:eastAsia="Calibri" w:cs="Times New Roman"/>
          <w:i w:val="0"/>
          <w:color w:val="auto"/>
        </w:rPr>
        <w:t xml:space="preserve">ilka krótkich </w:t>
      </w:r>
      <w:r w:rsidR="008D58B3" w:rsidRPr="00D61714">
        <w:rPr>
          <w:rFonts w:eastAsia="Calibri" w:cs="Times New Roman"/>
          <w:i w:val="0"/>
          <w:color w:val="auto"/>
        </w:rPr>
        <w:t>sygnałów dźwiękowych</w:t>
      </w:r>
      <w:r w:rsidR="00123D36" w:rsidRPr="00D61714">
        <w:rPr>
          <w:rFonts w:eastAsia="Calibri" w:cs="Times New Roman"/>
          <w:i w:val="0"/>
          <w:color w:val="auto"/>
        </w:rPr>
        <w:t xml:space="preserve">. </w:t>
      </w:r>
      <w:r w:rsidR="00875292" w:rsidRPr="00D61714">
        <w:rPr>
          <w:rFonts w:eastAsia="Calibri" w:cs="Times New Roman"/>
          <w:i w:val="0"/>
          <w:color w:val="auto"/>
        </w:rPr>
        <w:t>Następnie</w:t>
      </w:r>
      <w:r w:rsidRPr="00D61714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D61714">
        <w:rPr>
          <w:rFonts w:eastAsia="Calibri" w:cs="Times New Roman"/>
          <w:i w:val="0"/>
          <w:color w:val="auto"/>
        </w:rPr>
        <w:t>samosprawdzające</w:t>
      </w:r>
      <w:r w:rsidR="00123D36" w:rsidRPr="00D61714">
        <w:rPr>
          <w:rFonts w:eastAsia="Calibri" w:cs="Times New Roman"/>
          <w:i w:val="0"/>
          <w:color w:val="auto"/>
        </w:rPr>
        <w:t xml:space="preserve"> </w:t>
      </w:r>
      <w:r w:rsidR="00637F32" w:rsidRPr="00D61714">
        <w:rPr>
          <w:rFonts w:eastAsia="Calibri" w:cs="Times New Roman"/>
          <w:i w:val="0"/>
          <w:color w:val="auto"/>
        </w:rPr>
        <w:t xml:space="preserve">regulatora </w:t>
      </w:r>
      <w:r w:rsidR="00123D36" w:rsidRPr="00D61714">
        <w:rPr>
          <w:rFonts w:eastAsia="Calibri" w:cs="Times New Roman"/>
          <w:i w:val="0"/>
          <w:color w:val="auto"/>
        </w:rPr>
        <w:t>i</w:t>
      </w:r>
      <w:r w:rsidRPr="00D61714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770C1AB1" w14:textId="77777777" w:rsidR="00264444" w:rsidRDefault="00AB2A17" w:rsidP="00264444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 xml:space="preserve">Regulator posiada kilka programowalnych </w:t>
      </w:r>
      <w:r w:rsidR="007E0E1C" w:rsidRPr="00D61714">
        <w:rPr>
          <w:rFonts w:eastAsia="Calibri" w:cs="Times New Roman"/>
          <w:i w:val="0"/>
        </w:rPr>
        <w:t>parametrów</w:t>
      </w:r>
      <w:r w:rsidR="0075041B" w:rsidRPr="00D61714">
        <w:rPr>
          <w:rFonts w:eastAsia="Calibri" w:cs="Times New Roman"/>
          <w:i w:val="0"/>
        </w:rPr>
        <w:t xml:space="preserve"> takich jak</w:t>
      </w:r>
      <w:r w:rsidR="00123D36" w:rsidRPr="00D61714">
        <w:rPr>
          <w:rFonts w:eastAsia="Calibri" w:cs="Times New Roman"/>
          <w:i w:val="0"/>
        </w:rPr>
        <w:t>:</w:t>
      </w:r>
      <w:r w:rsidRPr="00D61714">
        <w:rPr>
          <w:rFonts w:eastAsia="Calibri" w:cs="Times New Roman"/>
          <w:i w:val="0"/>
        </w:rPr>
        <w:t xml:space="preserve"> </w:t>
      </w:r>
    </w:p>
    <w:p w14:paraId="24403C8B" w14:textId="0296E8E4" w:rsidR="0026444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Brake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Type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r w:rsidRPr="00D61714">
        <w:rPr>
          <w:rFonts w:eastAsia="Calibri" w:cs="Times New Roman"/>
          <w:i w:val="0"/>
        </w:rPr>
        <w:t xml:space="preserve">OFF - hamulce wyłączone, Soft - słabszy, trwający dłużej, Hard - silny, trwający </w:t>
      </w:r>
      <w:r w:rsidR="00123D36" w:rsidRPr="00D61714">
        <w:rPr>
          <w:rFonts w:eastAsia="Calibri" w:cs="Times New Roman"/>
          <w:i w:val="0"/>
        </w:rPr>
        <w:t>krócej</w:t>
      </w:r>
      <w:r w:rsidR="00264444">
        <w:rPr>
          <w:rFonts w:eastAsia="Calibri" w:cs="Times New Roman"/>
          <w:i w:val="0"/>
        </w:rPr>
        <w:t>, domyślnie ustawione jest OFF.</w:t>
      </w:r>
    </w:p>
    <w:p w14:paraId="19BD4B42" w14:textId="0BB9E356" w:rsidR="0026444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Cutoff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Mode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proofErr w:type="spellStart"/>
      <w:r w:rsidRPr="00D61714">
        <w:rPr>
          <w:rFonts w:eastAsia="Calibri" w:cs="Times New Roman"/>
          <w:i w:val="0"/>
        </w:rPr>
        <w:t>Soft-Cut</w:t>
      </w:r>
      <w:proofErr w:type="spellEnd"/>
      <w:r w:rsidRPr="00D61714">
        <w:rPr>
          <w:rFonts w:eastAsia="Calibri" w:cs="Times New Roman"/>
          <w:i w:val="0"/>
        </w:rPr>
        <w:t xml:space="preserve"> - natychmiastowe wyłączenie przy niskim </w:t>
      </w:r>
      <w:r w:rsidR="007E0E1C" w:rsidRPr="00D61714">
        <w:rPr>
          <w:rFonts w:eastAsia="Calibri" w:cs="Times New Roman"/>
          <w:i w:val="0"/>
        </w:rPr>
        <w:t>napięciu, Cut-Off</w:t>
      </w:r>
      <w:r w:rsidRPr="00D61714">
        <w:rPr>
          <w:rFonts w:eastAsia="Calibri" w:cs="Times New Roman"/>
          <w:i w:val="0"/>
        </w:rPr>
        <w:t xml:space="preserve"> - stopniowe zmniejszanie moc</w:t>
      </w:r>
      <w:r w:rsidR="00264444">
        <w:rPr>
          <w:rFonts w:eastAsia="Calibri" w:cs="Times New Roman"/>
          <w:i w:val="0"/>
        </w:rPr>
        <w:t>y do 50% przy niskim napięciu.</w:t>
      </w:r>
    </w:p>
    <w:p w14:paraId="3587CA22" w14:textId="4E8AC59D" w:rsidR="00121C36" w:rsidRPr="00D6171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Cutoff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proofErr w:type="gramStart"/>
      <w:r w:rsidR="00264444">
        <w:rPr>
          <w:rFonts w:eastAsia="Calibri" w:cs="Times New Roman"/>
          <w:i w:val="0"/>
        </w:rPr>
        <w:t>Voltage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r w:rsidR="007E0E1C" w:rsidRPr="00D61714">
        <w:rPr>
          <w:rFonts w:eastAsia="Calibri" w:cs="Times New Roman"/>
          <w:i w:val="0"/>
        </w:rPr>
        <w:t>przy jakim</w:t>
      </w:r>
      <w:proofErr w:type="gramEnd"/>
      <w:r w:rsidRPr="00D61714">
        <w:rPr>
          <w:rFonts w:eastAsia="Calibri" w:cs="Times New Roman"/>
          <w:i w:val="0"/>
        </w:rPr>
        <w:t xml:space="preserve"> napięciu na ogniwo baterii odbędzie </w:t>
      </w:r>
      <w:r w:rsidR="007E0E1C" w:rsidRPr="00D61714">
        <w:rPr>
          <w:rFonts w:eastAsia="Calibri" w:cs="Times New Roman"/>
          <w:i w:val="0"/>
        </w:rPr>
        <w:t>się</w:t>
      </w:r>
      <w:r w:rsidRPr="00D61714">
        <w:rPr>
          <w:rFonts w:eastAsia="Calibri" w:cs="Times New Roman"/>
          <w:i w:val="0"/>
        </w:rPr>
        <w:t xml:space="preserve"> Cut-Off, Low- 2.</w:t>
      </w:r>
      <w:r w:rsidR="00264444">
        <w:rPr>
          <w:rFonts w:eastAsia="Calibri" w:cs="Times New Roman"/>
          <w:i w:val="0"/>
        </w:rPr>
        <w:t>6V, Middle - 2.85V, High - 3.1V.</w:t>
      </w:r>
    </w:p>
    <w:p w14:paraId="762ABA22" w14:textId="77777777" w:rsidR="00264444" w:rsidRDefault="00264444" w:rsidP="007F7CDB">
      <w:pPr>
        <w:pStyle w:val="Caption"/>
        <w:suppressLineNumbers w:val="0"/>
        <w:jc w:val="both"/>
        <w:rPr>
          <w:rFonts w:cs="Times New Roman"/>
          <w:i w:val="0"/>
          <w:color w:val="2E74B5" w:themeColor="accent1" w:themeShade="BF"/>
        </w:rPr>
      </w:pPr>
    </w:p>
    <w:p w14:paraId="05723158" w14:textId="3CCBEC08" w:rsidR="007F7CDB" w:rsidRDefault="009F0111" w:rsidP="007F7CDB">
      <w:pPr>
        <w:pStyle w:val="Caption"/>
        <w:suppressLineNumbers w:val="0"/>
        <w:jc w:val="both"/>
        <w:rPr>
          <w:rFonts w:cs="Times New Roman"/>
          <w:i w:val="0"/>
          <w:color w:val="auto"/>
        </w:rPr>
      </w:pPr>
      <w:r w:rsidRPr="00D61714">
        <w:rPr>
          <w:rFonts w:cs="Times New Roman"/>
          <w:i w:val="0"/>
          <w:color w:val="auto"/>
        </w:rPr>
        <w:t xml:space="preserve">Została również </w:t>
      </w:r>
      <w:r w:rsidR="00E8685D" w:rsidRPr="00D61714">
        <w:rPr>
          <w:rFonts w:cs="Times New Roman"/>
          <w:i w:val="0"/>
          <w:color w:val="auto"/>
        </w:rPr>
        <w:t>wykorzystana</w:t>
      </w:r>
      <w:r w:rsidRPr="00D61714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D61714">
        <w:rPr>
          <w:rFonts w:cs="Times New Roman"/>
          <w:i w:val="0"/>
          <w:color w:val="auto"/>
        </w:rPr>
        <w:t xml:space="preserve"> </w:t>
      </w:r>
      <w:r w:rsidRPr="00D61714">
        <w:rPr>
          <w:rFonts w:cs="Times New Roman"/>
          <w:i w:val="0"/>
          <w:color w:val="auto"/>
        </w:rPr>
        <w:t>i śmigła GWS EP-1047 o średnicy 10 cali.</w:t>
      </w:r>
    </w:p>
    <w:p w14:paraId="7862C068" w14:textId="2863CF29" w:rsidR="007F7CDB" w:rsidRDefault="00AB2A17" w:rsidP="00AE2B5D">
      <w:pPr>
        <w:pStyle w:val="Heading2"/>
        <w:rPr>
          <w:rFonts w:eastAsia="Calibri"/>
        </w:rPr>
      </w:pPr>
      <w:bookmarkStart w:id="10" w:name="_Toc439954635"/>
      <w:r w:rsidRPr="00D61714">
        <w:rPr>
          <w:rFonts w:eastAsia="Calibri"/>
        </w:rPr>
        <w:t>MPU6050</w:t>
      </w:r>
      <w:bookmarkEnd w:id="10"/>
    </w:p>
    <w:p w14:paraId="062EC1E5" w14:textId="7516210E" w:rsidR="00AE2B5D" w:rsidRDefault="0026322F" w:rsidP="00AE2B5D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>
        <w:rPr>
          <w:rFonts w:eastAsia="Calibri"/>
          <w:i w:val="0"/>
        </w:rPr>
        <w:t>U</w:t>
      </w:r>
      <w:r w:rsidR="00AB2A17" w:rsidRPr="00AE2B5D">
        <w:rPr>
          <w:rFonts w:eastAsia="Calibri"/>
          <w:i w:val="0"/>
        </w:rPr>
        <w:t>kład</w:t>
      </w:r>
      <w:r w:rsidR="007F0425" w:rsidRPr="00AE2B5D">
        <w:rPr>
          <w:rFonts w:eastAsia="Calibri"/>
          <w:i w:val="0"/>
        </w:rPr>
        <w:t xml:space="preserve"> wchodzący w skład modułu GY-86</w:t>
      </w:r>
      <w:ins w:id="11" w:author="Łukasz" w:date="2016-01-03T23:45:00Z">
        <w:r w:rsidR="00E627CF">
          <w:rPr>
            <w:rFonts w:eastAsia="Calibri"/>
            <w:i w:val="0"/>
          </w:rPr>
          <w:t xml:space="preserve"> </w:t>
        </w:r>
      </w:ins>
      <w:r w:rsidR="007F0425" w:rsidRPr="00AE2B5D">
        <w:rPr>
          <w:rFonts w:eastAsia="Calibri"/>
          <w:i w:val="0"/>
        </w:rPr>
        <w:t>(rysunek 5)</w:t>
      </w:r>
      <w:r w:rsidR="007C4ECC">
        <w:rPr>
          <w:rFonts w:eastAsia="Calibri"/>
          <w:i w:val="0"/>
        </w:rPr>
        <w:t xml:space="preserve"> [3]</w:t>
      </w:r>
      <w:r w:rsidR="007F0425" w:rsidRPr="00AE2B5D">
        <w:rPr>
          <w:rFonts w:eastAsia="Calibri"/>
          <w:i w:val="0"/>
        </w:rPr>
        <w:t>.</w:t>
      </w:r>
      <w:r w:rsidR="00AB2A17" w:rsidRPr="00AE2B5D">
        <w:rPr>
          <w:rFonts w:eastAsia="Calibri"/>
          <w:i w:val="0"/>
        </w:rPr>
        <w:t xml:space="preserve"> </w:t>
      </w:r>
      <w:r w:rsidR="007F0425" w:rsidRPr="00AE2B5D">
        <w:rPr>
          <w:rFonts w:eastAsia="Calibri"/>
          <w:i w:val="0"/>
        </w:rPr>
        <w:t>Z</w:t>
      </w:r>
      <w:r w:rsidR="00AB2A17" w:rsidRPr="00AE2B5D">
        <w:rPr>
          <w:rFonts w:eastAsia="Calibri"/>
          <w:i w:val="0"/>
        </w:rPr>
        <w:t xml:space="preserve">awierający </w:t>
      </w:r>
      <w:r w:rsidR="001845AD">
        <w:rPr>
          <w:rFonts w:eastAsia="Calibri"/>
          <w:i w:val="0"/>
        </w:rPr>
        <w:t>trójosiowy</w:t>
      </w:r>
      <w:r w:rsidR="001944E8" w:rsidRPr="00AE2B5D">
        <w:rPr>
          <w:rFonts w:eastAsia="Calibri"/>
          <w:i w:val="0"/>
        </w:rPr>
        <w:t xml:space="preserve"> żyroskop, </w:t>
      </w:r>
      <w:r w:rsidR="001845AD">
        <w:rPr>
          <w:rFonts w:eastAsia="Calibri"/>
          <w:i w:val="0"/>
        </w:rPr>
        <w:t xml:space="preserve">trójosiowy </w:t>
      </w:r>
      <w:r w:rsidR="001944E8" w:rsidRPr="00AE2B5D">
        <w:rPr>
          <w:rFonts w:eastAsia="Calibri"/>
          <w:i w:val="0"/>
        </w:rPr>
        <w:t>akcelerometr</w:t>
      </w:r>
      <w:r w:rsidR="007F0425" w:rsidRPr="00AE2B5D">
        <w:rPr>
          <w:rFonts w:eastAsia="Calibri"/>
          <w:i w:val="0"/>
        </w:rPr>
        <w:t xml:space="preserve">. </w:t>
      </w:r>
      <w:r w:rsidR="00B20131" w:rsidRPr="00AE2B5D">
        <w:rPr>
          <w:rFonts w:eastAsia="Calibri"/>
          <w:i w:val="0"/>
          <w:color w:val="auto"/>
        </w:rPr>
        <w:t>Posiada</w:t>
      </w:r>
      <w:r w:rsidR="00AB2A17" w:rsidRPr="00AE2B5D">
        <w:rPr>
          <w:rFonts w:eastAsia="Calibri"/>
          <w:i w:val="0"/>
        </w:rPr>
        <w:t xml:space="preserve"> trzy szesnastobitowe przetworniki analogowo-cyfrowe do próbkowania danych wyjściowych z żyroskopu oraz trzy szesnastobitowe przetworniki analogowo-cyfrowe do próbkowania danych wyjściowych z akcelerome</w:t>
      </w:r>
      <w:r w:rsidR="00123D36" w:rsidRPr="00AE2B5D">
        <w:rPr>
          <w:rFonts w:eastAsia="Calibri"/>
          <w:i w:val="0"/>
        </w:rPr>
        <w:t xml:space="preserve">tru. Dla dokładności wyników </w:t>
      </w:r>
      <w:r w:rsidR="00AB2A17" w:rsidRPr="00AE2B5D">
        <w:rPr>
          <w:rFonts w:eastAsia="Calibri"/>
          <w:i w:val="0"/>
        </w:rPr>
        <w:t xml:space="preserve">zarówno wolnych i szybkich ruchów posiada programowalną czułość dla żyroskopu na poziomie ±250, ±500, ±1000, ±2000 stopni na </w:t>
      </w:r>
      <w:r w:rsidR="007E0E1C" w:rsidRPr="00AE2B5D">
        <w:rPr>
          <w:rFonts w:eastAsia="Calibri"/>
          <w:i w:val="0"/>
        </w:rPr>
        <w:t>sekundę</w:t>
      </w:r>
      <w:r w:rsidR="00AB2A17" w:rsidRPr="00AE2B5D">
        <w:rPr>
          <w:rFonts w:eastAsia="Calibri"/>
          <w:i w:val="0"/>
        </w:rPr>
        <w:t xml:space="preserve"> i</w:t>
      </w:r>
      <w:r w:rsidR="00AE2B5D" w:rsidRPr="00AE2B5D">
        <w:rPr>
          <w:rFonts w:eastAsia="Calibri"/>
          <w:i w:val="0"/>
        </w:rPr>
        <w:t xml:space="preserve"> d</w:t>
      </w:r>
      <w:r w:rsidR="00AB2A17" w:rsidRPr="00AE2B5D">
        <w:rPr>
          <w:rFonts w:eastAsia="Calibri"/>
          <w:i w:val="0"/>
        </w:rPr>
        <w:t>la akcelerometru na poziomie ±2g, ±4g, ±8g, ±16g. Do komunikacji</w:t>
      </w:r>
      <w:r w:rsidR="008F7307">
        <w:rPr>
          <w:rFonts w:eastAsia="Calibri"/>
          <w:i w:val="0"/>
        </w:rPr>
        <w:t xml:space="preserve"> wykorzystuje magistrale I2C na </w:t>
      </w:r>
      <w:r w:rsidR="00AB2A17" w:rsidRPr="00AE2B5D">
        <w:rPr>
          <w:rFonts w:eastAsia="Calibri"/>
          <w:i w:val="0"/>
        </w:rPr>
        <w:t xml:space="preserve">częstotliwości 400 kHz. Napięcie zasilania jest w przedziale od 2,375V do 3,46V. </w:t>
      </w:r>
    </w:p>
    <w:p w14:paraId="40015F63" w14:textId="18B67353" w:rsidR="00AE2B5D" w:rsidRDefault="00AB2A17" w:rsidP="00AE2B5D">
      <w:pPr>
        <w:pStyle w:val="Caption"/>
        <w:suppressLineNumbers w:val="0"/>
        <w:ind w:firstLine="720"/>
        <w:jc w:val="both"/>
        <w:rPr>
          <w:rFonts w:eastAsia="Calibri"/>
          <w:i w:val="0"/>
          <w:highlight w:val="white"/>
        </w:rPr>
      </w:pPr>
      <w:r w:rsidRPr="00AE2B5D">
        <w:rPr>
          <w:rFonts w:eastAsia="Calibri"/>
          <w:i w:val="0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AE2B5D">
        <w:rPr>
          <w:rFonts w:eastAsia="Calibri"/>
          <w:i w:val="0"/>
          <w:highlight w:val="white"/>
        </w:rPr>
        <w:t>wyrażone, jako</w:t>
      </w:r>
      <w:r w:rsidR="00637F32" w:rsidRPr="00AE2B5D">
        <w:rPr>
          <w:rFonts w:eastAsia="Calibri"/>
          <w:i w:val="0"/>
          <w:highlight w:val="white"/>
        </w:rPr>
        <w:t xml:space="preserve"> prędkość obrotowa </w:t>
      </w:r>
      <w:r w:rsidR="007E0E1C" w:rsidRPr="00AE2B5D">
        <w:rPr>
          <w:rFonts w:eastAsia="Calibri"/>
          <w:i w:val="0"/>
          <w:highlight w:val="white"/>
        </w:rPr>
        <w:t>wzdłuż</w:t>
      </w:r>
      <w:r w:rsidR="00637F32" w:rsidRPr="00AE2B5D">
        <w:rPr>
          <w:rFonts w:eastAsia="Calibri"/>
          <w:i w:val="0"/>
          <w:highlight w:val="white"/>
        </w:rPr>
        <w:t xml:space="preserve"> </w:t>
      </w:r>
      <w:r w:rsidR="00BA2056">
        <w:rPr>
          <w:rFonts w:eastAsia="Calibri"/>
          <w:i w:val="0"/>
          <w:highlight w:val="white"/>
        </w:rPr>
        <w:t>każdej z </w:t>
      </w:r>
      <w:r w:rsidRPr="00AE2B5D">
        <w:rPr>
          <w:rFonts w:eastAsia="Calibri"/>
          <w:i w:val="0"/>
          <w:highlight w:val="white"/>
        </w:rPr>
        <w:t>osi.</w:t>
      </w:r>
      <w:r w:rsidRPr="00AE2B5D">
        <w:rPr>
          <w:rFonts w:eastAsia="Calibri"/>
          <w:i w:val="0"/>
          <w:highlight w:val="white"/>
        </w:rPr>
        <w:br/>
      </w:r>
      <w:r w:rsidRPr="00AE2B5D">
        <w:rPr>
          <w:rFonts w:eastAsia="Calibri"/>
          <w:i w:val="0"/>
          <w:highlight w:val="white"/>
        </w:rPr>
        <w:tab/>
        <w:t xml:space="preserve">Akcelerometr służy do pomiaru przyśpieszenia liniowego i kątowego. Dane wyjściowe są </w:t>
      </w:r>
      <w:r w:rsidR="007E0E1C" w:rsidRPr="00AE2B5D">
        <w:rPr>
          <w:rFonts w:eastAsia="Calibri"/>
          <w:i w:val="0"/>
          <w:highlight w:val="white"/>
        </w:rPr>
        <w:t>wyrażane, jako</w:t>
      </w:r>
      <w:r w:rsidRPr="00AE2B5D">
        <w:rPr>
          <w:rFonts w:eastAsia="Calibri"/>
          <w:i w:val="0"/>
          <w:highlight w:val="white"/>
        </w:rPr>
        <w:t xml:space="preserve"> wartość przyśpieszenia </w:t>
      </w:r>
      <w:r w:rsidR="007E0E1C" w:rsidRPr="00AE2B5D">
        <w:rPr>
          <w:rFonts w:eastAsia="Calibri"/>
          <w:i w:val="0"/>
          <w:highlight w:val="white"/>
        </w:rPr>
        <w:t>wzdłuż</w:t>
      </w:r>
      <w:r w:rsidRPr="00AE2B5D">
        <w:rPr>
          <w:rFonts w:eastAsia="Calibri"/>
          <w:i w:val="0"/>
          <w:highlight w:val="white"/>
        </w:rPr>
        <w:t xml:space="preserve"> każdej osi.</w:t>
      </w:r>
      <w:r w:rsidR="00646563" w:rsidRPr="00646563">
        <w:rPr>
          <w:rFonts w:eastAsia="Calibri"/>
          <w:i w:val="0"/>
          <w:noProof/>
          <w:highlight w:val="white"/>
          <w:lang w:eastAsia="en-US"/>
        </w:rPr>
        <w:t xml:space="preserve"> </w:t>
      </w:r>
    </w:p>
    <w:p w14:paraId="3BA49C20" w14:textId="77777777" w:rsidR="00646563" w:rsidRPr="00646563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highlight w:val="white"/>
        </w:rPr>
      </w:pPr>
      <w:r w:rsidRPr="00646563">
        <w:rPr>
          <w:rFonts w:eastAsia="Calibri"/>
          <w:i w:val="0"/>
          <w:noProof/>
          <w:highlight w:val="white"/>
          <w:lang w:val="en-US" w:eastAsia="en-US"/>
        </w:rPr>
        <w:lastRenderedPageBreak/>
        <w:drawing>
          <wp:inline distT="0" distB="0" distL="0" distR="0" wp14:anchorId="4B7CB716" wp14:editId="14440CC9">
            <wp:extent cx="3548380" cy="284734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38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E3B7" w14:textId="77777777" w:rsidR="00646563" w:rsidRPr="00C777FE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Rysunek </w: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begin"/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instrText xml:space="preserve"> SEQ Rysunek \* ARABIC </w:instrTex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  <w:highlight w:val="white"/>
        </w:rPr>
        <w:t>5</w: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end"/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. GY-86</w:t>
      </w:r>
    </w:p>
    <w:p w14:paraId="626DC21D" w14:textId="31126AEB" w:rsidR="00646563" w:rsidRPr="00646563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proofErr w:type="gramStart"/>
      <w:r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źródło</w:t>
      </w:r>
      <w:proofErr w:type="gramEnd"/>
      <w:r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: </w:t>
      </w:r>
      <w:hyperlink r:id="rId27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highlight w:val="white"/>
            <w:u w:val="none"/>
          </w:rPr>
          <w:t>http://eckstein-shop.de/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15/11/</w:t>
      </w:r>
      <w:r w:rsidR="00C777FE" w:rsidRPr="008E2A45">
        <w:rPr>
          <w:rFonts w:cs="Times New Roman"/>
          <w:color w:val="2E74B5" w:themeColor="accent1" w:themeShade="BF"/>
          <w:sz w:val="20"/>
          <w:szCs w:val="20"/>
        </w:rPr>
        <w:t>2015</w:t>
      </w:r>
    </w:p>
    <w:p w14:paraId="1FFC5FC6" w14:textId="3F0AADA3" w:rsidR="00646563" w:rsidRDefault="00C14FBA" w:rsidP="00AE2B5D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 w:rsidRPr="00AE2B5D">
        <w:rPr>
          <w:rFonts w:eastAsia="Calibri"/>
          <w:i w:val="0"/>
          <w:highlight w:val="white"/>
        </w:rPr>
        <w:t>D</w:t>
      </w:r>
      <w:r w:rsidR="00AB2A17" w:rsidRPr="00AE2B5D">
        <w:rPr>
          <w:rFonts w:eastAsia="Calibri"/>
          <w:i w:val="0"/>
          <w:highlight w:val="white"/>
        </w:rPr>
        <w:t>o podpięcia układu do Raspberry Pi wykorzystane zostały cztery piny: VCC(pin zasilający o mocy 3,3V), GND(masa) oraz piny SDA i SCL(służące do komunikacji, podłączone są do magistrali I2</w:t>
      </w:r>
      <w:r w:rsidR="00013342" w:rsidRPr="00AE2B5D">
        <w:rPr>
          <w:rFonts w:eastAsia="Calibri"/>
          <w:i w:val="0"/>
          <w:highlight w:val="white"/>
        </w:rPr>
        <w:t>C, jako</w:t>
      </w:r>
      <w:r w:rsidR="00AB2A17" w:rsidRPr="00AE2B5D">
        <w:rPr>
          <w:rFonts w:eastAsia="Calibri"/>
          <w:i w:val="0"/>
          <w:highlight w:val="white"/>
        </w:rPr>
        <w:t xml:space="preserve"> slave). </w:t>
      </w:r>
      <w:r w:rsidR="00D063E0" w:rsidRPr="00AE2B5D">
        <w:rPr>
          <w:rFonts w:eastAsia="Calibri"/>
          <w:i w:val="0"/>
        </w:rPr>
        <w:t>Schemat pod</w:t>
      </w:r>
      <w:r w:rsidR="008F7307">
        <w:rPr>
          <w:rFonts w:eastAsia="Calibri"/>
          <w:i w:val="0"/>
        </w:rPr>
        <w:t>łączenia zaprezentowany jest na </w:t>
      </w:r>
      <w:r w:rsidR="00D063E0" w:rsidRPr="00AE2B5D">
        <w:rPr>
          <w:rFonts w:eastAsia="Calibri"/>
          <w:i w:val="0"/>
        </w:rPr>
        <w:t xml:space="preserve">rysunku nr </w:t>
      </w:r>
      <w:r w:rsidR="006B4BFE">
        <w:rPr>
          <w:rFonts w:eastAsia="Calibri"/>
          <w:i w:val="0"/>
        </w:rPr>
        <w:t>6</w:t>
      </w:r>
      <w:r w:rsidR="00D063E0" w:rsidRPr="00AE2B5D">
        <w:rPr>
          <w:rFonts w:eastAsia="Calibri"/>
          <w:i w:val="0"/>
        </w:rPr>
        <w:t>.</w:t>
      </w:r>
    </w:p>
    <w:p w14:paraId="0DD00841" w14:textId="77777777" w:rsidR="0026322F" w:rsidRPr="0026322F" w:rsidRDefault="00646563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highlight w:val="white"/>
        </w:rPr>
      </w:pPr>
      <w:r w:rsidRPr="00646563">
        <w:rPr>
          <w:rFonts w:eastAsia="Calibri"/>
          <w:i w:val="0"/>
          <w:noProof/>
          <w:highlight w:val="white"/>
          <w:lang w:val="en-US" w:eastAsia="en-US"/>
        </w:rPr>
        <w:drawing>
          <wp:inline distT="0" distB="0" distL="0" distR="0" wp14:anchorId="5EF2CA9B" wp14:editId="158A48EC">
            <wp:extent cx="3831336" cy="3127248"/>
            <wp:effectExtent l="0" t="0" r="0" b="0"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336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F420" w14:textId="77777777" w:rsidR="0026322F" w:rsidRPr="0026322F" w:rsidRDefault="0026322F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Rysunek </w: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begin"/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instrText xml:space="preserve"> SEQ Rysunek \* ARABIC </w:instrTex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separate"/>
      </w:r>
      <w:r>
        <w:rPr>
          <w:rFonts w:eastAsia="Calibri"/>
          <w:i w:val="0"/>
          <w:noProof/>
          <w:color w:val="2E74B5" w:themeColor="accent1" w:themeShade="BF"/>
          <w:sz w:val="20"/>
          <w:szCs w:val="20"/>
          <w:highlight w:val="white"/>
        </w:rPr>
        <w:t>6</w: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end"/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. Schemat podłączenia układu MPU 6050 do Raspberry Pi</w:t>
      </w:r>
    </w:p>
    <w:p w14:paraId="2FC7420C" w14:textId="13096263" w:rsidR="0026322F" w:rsidRPr="00C777FE" w:rsidRDefault="0026322F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proofErr w:type="gramStart"/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źródło</w:t>
      </w:r>
      <w:proofErr w:type="gramEnd"/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: </w:t>
      </w:r>
      <w:hyperlink r:id="rId29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highlight w:val="white"/>
            <w:u w:val="none"/>
          </w:rPr>
          <w:t>http://blog.bitify.co.uk/2013/11/interfacing-raspberry-pi-and-mpu-6050.html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16/11/2015</w:t>
      </w:r>
    </w:p>
    <w:p w14:paraId="590963FE" w14:textId="3C9B07CE" w:rsidR="00511DD8" w:rsidRPr="00D61714" w:rsidRDefault="00511DD8" w:rsidP="00D61714">
      <w:pPr>
        <w:pStyle w:val="Heading2"/>
        <w:suppressLineNumbers w:val="0"/>
        <w:rPr>
          <w:rFonts w:eastAsia="Calibri"/>
        </w:rPr>
      </w:pPr>
      <w:bookmarkStart w:id="12" w:name="_Toc439954636"/>
      <w:r w:rsidRPr="00D61714">
        <w:rPr>
          <w:rFonts w:eastAsia="Calibri"/>
        </w:rPr>
        <w:lastRenderedPageBreak/>
        <w:t>Kompas HMC5883L</w:t>
      </w:r>
      <w:bookmarkEnd w:id="12"/>
    </w:p>
    <w:p w14:paraId="3661B6C5" w14:textId="741FD8FB" w:rsidR="00DF7CA0" w:rsidRDefault="001845AD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>
        <w:rPr>
          <w:rFonts w:eastAsia="Calibri"/>
          <w:i w:val="0"/>
        </w:rPr>
        <w:t>Trójosiowy</w:t>
      </w:r>
      <w:commentRangeStart w:id="13"/>
      <w:r w:rsidR="001944E8" w:rsidRPr="00F04BEC">
        <w:rPr>
          <w:rFonts w:eastAsia="Calibri"/>
          <w:i w:val="0"/>
        </w:rPr>
        <w:t xml:space="preserve"> </w:t>
      </w:r>
      <w:commentRangeEnd w:id="13"/>
      <w:r w:rsidR="00E627CF" w:rsidRPr="00F04BEC">
        <w:rPr>
          <w:rFonts w:eastAsia="Calibri"/>
          <w:i w:val="0"/>
        </w:rPr>
        <w:commentReference w:id="13"/>
      </w:r>
      <w:r w:rsidR="001944E8" w:rsidRPr="00F04BEC">
        <w:rPr>
          <w:rFonts w:eastAsia="Calibri"/>
          <w:i w:val="0"/>
        </w:rPr>
        <w:t xml:space="preserve">cyfrowy kompas </w:t>
      </w:r>
      <w:r w:rsidR="00511DD8" w:rsidRPr="00F04BEC">
        <w:rPr>
          <w:rFonts w:eastAsia="Calibri"/>
          <w:i w:val="0"/>
        </w:rPr>
        <w:t>zawierający się w module GY-86</w:t>
      </w:r>
      <w:ins w:id="14" w:author="Łukasz" w:date="2016-01-03T23:46:00Z">
        <w:r w:rsidR="00E627CF" w:rsidRPr="00F04BEC">
          <w:rPr>
            <w:rFonts w:eastAsia="Calibri"/>
            <w:i w:val="0"/>
          </w:rPr>
          <w:t xml:space="preserve"> </w:t>
        </w:r>
      </w:ins>
      <w:r w:rsidR="00511DD8" w:rsidRPr="00F04BEC">
        <w:rPr>
          <w:rFonts w:eastAsia="Calibri"/>
          <w:i w:val="0"/>
        </w:rPr>
        <w:t>(rysunek 5)</w:t>
      </w:r>
      <w:r w:rsidR="007D5562">
        <w:rPr>
          <w:rFonts w:eastAsia="Calibri"/>
          <w:i w:val="0"/>
        </w:rPr>
        <w:t xml:space="preserve"> wraz z </w:t>
      </w:r>
      <w:r w:rsidR="001944E8" w:rsidRPr="00F04BEC">
        <w:rPr>
          <w:rFonts w:eastAsia="Calibri"/>
          <w:i w:val="0"/>
        </w:rPr>
        <w:t>MPU6050</w:t>
      </w:r>
      <w:r w:rsidR="007C4ECC">
        <w:rPr>
          <w:rFonts w:eastAsia="Calibri"/>
          <w:i w:val="0"/>
        </w:rPr>
        <w:t xml:space="preserve"> [4]</w:t>
      </w:r>
      <w:r w:rsidR="00511DD8" w:rsidRPr="00F04BEC">
        <w:rPr>
          <w:rFonts w:eastAsia="Calibri"/>
          <w:i w:val="0"/>
        </w:rPr>
        <w:t xml:space="preserve">. </w:t>
      </w:r>
      <w:r w:rsidR="009D03AE" w:rsidRPr="00F04BEC">
        <w:rPr>
          <w:rFonts w:eastAsia="Calibri"/>
          <w:i w:val="0"/>
        </w:rPr>
        <w:t>Pozwala na pomiary z dokładnością od 1° do 2°.</w:t>
      </w:r>
      <w:r w:rsidR="001944E8" w:rsidRPr="00F04BEC">
        <w:rPr>
          <w:rFonts w:eastAsia="Calibri"/>
          <w:i w:val="0"/>
        </w:rPr>
        <w:t xml:space="preserve"> Zawiera dwunastobitowy przetwornik analogowo-cyfrowy. Komunikacja odbywa się dzięki magistrali I2C.</w:t>
      </w:r>
      <w:r w:rsidR="00DD6C10" w:rsidRPr="00F04BEC">
        <w:rPr>
          <w:rFonts w:eastAsia="Calibri"/>
          <w:i w:val="0"/>
        </w:rPr>
        <w:t xml:space="preserve"> </w:t>
      </w:r>
      <w:r w:rsidR="007D5562">
        <w:rPr>
          <w:rFonts w:eastAsia="Calibri"/>
          <w:i w:val="0"/>
        </w:rPr>
        <w:t>W tabeli nr </w:t>
      </w:r>
      <w:r w:rsidR="00D20D6D">
        <w:rPr>
          <w:rFonts w:eastAsia="Calibri"/>
          <w:i w:val="0"/>
        </w:rPr>
        <w:t>3 przedstawiona została specyfikacja u</w:t>
      </w:r>
      <w:r w:rsidR="00DF7CA0">
        <w:rPr>
          <w:rFonts w:eastAsia="Calibri"/>
          <w:i w:val="0"/>
        </w:rPr>
        <w:t>rządzenia.</w:t>
      </w:r>
    </w:p>
    <w:p w14:paraId="4903C946" w14:textId="5DAD8280" w:rsidR="00DD6C10" w:rsidRPr="00F04BEC" w:rsidRDefault="008E2A45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285ECD09" wp14:editId="4325D980">
                <wp:extent cx="5791200" cy="469127"/>
                <wp:effectExtent l="0" t="0" r="0" b="7620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46912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154812" w14:textId="6D0C8241" w:rsidR="007D5562" w:rsidRPr="00B35CC6" w:rsidRDefault="007D5562" w:rsidP="008E2A45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Tabela 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Tabela \* ARABIC </w:instrTex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Specyfikacja kompasu HMC5883L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>źródło: [4]</w:t>
                            </w:r>
                          </w:p>
                          <w:p w14:paraId="7F7ABBA5" w14:textId="77777777" w:rsidR="007D5562" w:rsidRDefault="007D5562" w:rsidP="008E2A45">
                            <w:pPr>
                              <w:pStyle w:val="Caption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</w:p>
                          <w:p w14:paraId="227D925E" w14:textId="77777777" w:rsidR="007D5562" w:rsidRPr="00A2652E" w:rsidRDefault="007D5562" w:rsidP="008E2A45">
                            <w:pPr>
                              <w:pStyle w:val="Caption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5ECD09" id="Text Box 22" o:spid="_x0000_s1031" type="#_x0000_t202" style="width:456pt;height:3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" stroked="f">
                <v:textbox inset="0,0,0,0">
                  <w:txbxContent>
                    <w:p w14:paraId="44154812" w14:textId="6D0C8241" w:rsidR="007D5562" w:rsidRPr="00B35CC6" w:rsidRDefault="007D5562" w:rsidP="008E2A45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Tabela 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Tabela \* ARABIC </w:instrTex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Specyfikacja kompasu HMC5883L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>źródło: [4]</w:t>
                      </w:r>
                    </w:p>
                    <w:p w14:paraId="7F7ABBA5" w14:textId="77777777" w:rsidR="007D5562" w:rsidRDefault="007D5562" w:rsidP="008E2A45">
                      <w:pPr>
                        <w:pStyle w:val="Caption"/>
                        <w:rPr>
                          <w:color w:val="2E74B5" w:themeColor="accent1" w:themeShade="BF"/>
                          <w:sz w:val="18"/>
                        </w:rPr>
                      </w:pPr>
                    </w:p>
                    <w:p w14:paraId="227D925E" w14:textId="77777777" w:rsidR="007D5562" w:rsidRPr="00A2652E" w:rsidRDefault="007D5562" w:rsidP="008E2A45">
                      <w:pPr>
                        <w:pStyle w:val="Caption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82"/>
        <w:gridCol w:w="1456"/>
      </w:tblGrid>
      <w:tr w:rsidR="00DD6C10" w:rsidRPr="00D61714" w14:paraId="65CE1B01" w14:textId="77777777" w:rsidTr="007A7B4B">
        <w:trPr>
          <w:jc w:val="center"/>
        </w:trPr>
        <w:tc>
          <w:tcPr>
            <w:tcW w:w="0" w:type="auto"/>
          </w:tcPr>
          <w:p w14:paraId="3528DF7B" w14:textId="4135FD27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Prąd ciągły pracy</w:t>
            </w:r>
          </w:p>
        </w:tc>
        <w:tc>
          <w:tcPr>
            <w:tcW w:w="0" w:type="auto"/>
          </w:tcPr>
          <w:p w14:paraId="7C125183" w14:textId="75601D94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100 μA</w:t>
            </w:r>
          </w:p>
        </w:tc>
      </w:tr>
      <w:tr w:rsidR="00DD6C10" w:rsidRPr="00D61714" w14:paraId="7A370265" w14:textId="77777777" w:rsidTr="007A7B4B">
        <w:trPr>
          <w:jc w:val="center"/>
        </w:trPr>
        <w:tc>
          <w:tcPr>
            <w:tcW w:w="0" w:type="auto"/>
          </w:tcPr>
          <w:p w14:paraId="2EEEDE7D" w14:textId="2E788192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Prąd ciągły w trybie czuwania</w:t>
            </w:r>
          </w:p>
        </w:tc>
        <w:tc>
          <w:tcPr>
            <w:tcW w:w="0" w:type="auto"/>
          </w:tcPr>
          <w:p w14:paraId="1CDA352F" w14:textId="40BC55B0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2 μA</w:t>
            </w:r>
          </w:p>
        </w:tc>
      </w:tr>
      <w:tr w:rsidR="00DD6C10" w:rsidRPr="00D61714" w14:paraId="6B71490F" w14:textId="77777777" w:rsidTr="007A7B4B">
        <w:trPr>
          <w:jc w:val="center"/>
        </w:trPr>
        <w:tc>
          <w:tcPr>
            <w:tcW w:w="0" w:type="auto"/>
          </w:tcPr>
          <w:p w14:paraId="2B63D0FB" w14:textId="78BE42DD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2F55036D" w14:textId="74CF27CE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2.16 – 3.6 V</w:t>
            </w:r>
          </w:p>
        </w:tc>
      </w:tr>
      <w:tr w:rsidR="00DD6C10" w:rsidRPr="00D61714" w14:paraId="302CF2D5" w14:textId="77777777" w:rsidTr="007A7B4B">
        <w:trPr>
          <w:jc w:val="center"/>
        </w:trPr>
        <w:tc>
          <w:tcPr>
            <w:tcW w:w="0" w:type="auto"/>
          </w:tcPr>
          <w:p w14:paraId="740CA3D5" w14:textId="464A2937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ODR(Szybkość danych wyjściowych)</w:t>
            </w:r>
          </w:p>
        </w:tc>
        <w:tc>
          <w:tcPr>
            <w:tcW w:w="0" w:type="auto"/>
          </w:tcPr>
          <w:p w14:paraId="23F60510" w14:textId="26C67BAF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0.75 – 75 Hz</w:t>
            </w:r>
          </w:p>
        </w:tc>
      </w:tr>
      <w:tr w:rsidR="00DD6C10" w:rsidRPr="00D61714" w14:paraId="69115629" w14:textId="77777777" w:rsidTr="007A7B4B">
        <w:trPr>
          <w:jc w:val="center"/>
        </w:trPr>
        <w:tc>
          <w:tcPr>
            <w:tcW w:w="0" w:type="auto"/>
          </w:tcPr>
          <w:p w14:paraId="476C9BD0" w14:textId="35491263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commentRangeStart w:id="15"/>
            <w:r w:rsidRPr="00D61714">
              <w:rPr>
                <w:rFonts w:eastAsia="Calibri"/>
              </w:rPr>
              <w:t>Maks</w:t>
            </w:r>
            <w:commentRangeEnd w:id="15"/>
            <w:r w:rsidR="00E627CF">
              <w:rPr>
                <w:rStyle w:val="CommentReference"/>
              </w:rPr>
              <w:commentReference w:id="15"/>
            </w:r>
            <w:r w:rsidRPr="00D61714">
              <w:rPr>
                <w:rFonts w:eastAsia="Calibri"/>
              </w:rPr>
              <w:t>. szybkość komunikacji I2C</w:t>
            </w:r>
          </w:p>
        </w:tc>
        <w:tc>
          <w:tcPr>
            <w:tcW w:w="0" w:type="auto"/>
          </w:tcPr>
          <w:p w14:paraId="2CA24A83" w14:textId="57AC0C8D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400 kHz</w:t>
            </w:r>
          </w:p>
        </w:tc>
      </w:tr>
    </w:tbl>
    <w:p w14:paraId="7EB28BE2" w14:textId="77777777" w:rsidR="0011243A" w:rsidRDefault="0011243A" w:rsidP="0011243A">
      <w:pPr>
        <w:spacing w:after="0"/>
        <w:jc w:val="both"/>
        <w:rPr>
          <w:rFonts w:eastAsia="Calibri"/>
        </w:rPr>
      </w:pPr>
    </w:p>
    <w:p w14:paraId="2327E7DB" w14:textId="77777777" w:rsidR="00264444" w:rsidRDefault="00264444" w:rsidP="0011243A">
      <w:pPr>
        <w:spacing w:after="0"/>
        <w:jc w:val="both"/>
        <w:rPr>
          <w:rFonts w:eastAsia="Calibri"/>
        </w:rPr>
      </w:pPr>
    </w:p>
    <w:p w14:paraId="0A404E0E" w14:textId="163319C0" w:rsidR="00C84251" w:rsidRDefault="00411804" w:rsidP="0011243A">
      <w:pPr>
        <w:spacing w:after="0"/>
        <w:jc w:val="both"/>
        <w:rPr>
          <w:rFonts w:eastAsia="Calibri"/>
        </w:rPr>
      </w:pPr>
      <w:r>
        <w:rPr>
          <w:rFonts w:eastAsia="Calibri"/>
        </w:rPr>
        <w:t xml:space="preserve">Wskazuje biegun </w:t>
      </w:r>
      <w:r w:rsidR="00CA4011">
        <w:rPr>
          <w:rFonts w:eastAsia="Calibri"/>
        </w:rPr>
        <w:t>geomagnetyczny na podstawie</w:t>
      </w:r>
      <w:r w:rsidR="0011243A">
        <w:rPr>
          <w:rFonts w:eastAsia="Calibri"/>
        </w:rPr>
        <w:t xml:space="preserve"> danych z trzech czujników. Zadaniem każdego z czujników jest pomiar natężenia pola magnetycznego dla jednej z trzech osi. Czujniki zw</w:t>
      </w:r>
      <w:r w:rsidR="00264444">
        <w:rPr>
          <w:rFonts w:eastAsia="Calibri"/>
        </w:rPr>
        <w:t>racają wynik w postaci napięcia elektrycznego.</w:t>
      </w:r>
    </w:p>
    <w:p w14:paraId="60339247" w14:textId="77777777" w:rsidR="00264444" w:rsidRDefault="00264444" w:rsidP="0011243A">
      <w:pPr>
        <w:spacing w:after="0"/>
        <w:jc w:val="both"/>
        <w:rPr>
          <w:rFonts w:eastAsia="Calibri"/>
        </w:rPr>
      </w:pPr>
    </w:p>
    <w:p w14:paraId="357F853C" w14:textId="782727A9" w:rsidR="00264444" w:rsidRDefault="00264444" w:rsidP="0011243A">
      <w:pPr>
        <w:spacing w:after="0"/>
        <w:jc w:val="both"/>
        <w:rPr>
          <w:rFonts w:eastAsia="Calibri"/>
        </w:rPr>
      </w:pPr>
      <w:r>
        <w:rPr>
          <w:rFonts w:eastAsia="Calibri"/>
        </w:rPr>
        <w:t>Kompas posiada trzy tryby pracy:</w:t>
      </w:r>
    </w:p>
    <w:p w14:paraId="77B341FF" w14:textId="50437465" w:rsid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proofErr w:type="spellStart"/>
      <w:r>
        <w:rPr>
          <w:rFonts w:eastAsia="Calibri"/>
        </w:rPr>
        <w:t>Continuous-Measurement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Mode</w:t>
      </w:r>
      <w:proofErr w:type="spellEnd"/>
      <w:r>
        <w:rPr>
          <w:rFonts w:eastAsia="Calibri"/>
        </w:rPr>
        <w:t xml:space="preserve"> – stałe wykonywanie się </w:t>
      </w:r>
      <w:r w:rsidR="00885B79">
        <w:rPr>
          <w:rFonts w:eastAsia="Calibri"/>
        </w:rPr>
        <w:t>pomiarów</w:t>
      </w:r>
      <w:r>
        <w:rPr>
          <w:rFonts w:eastAsia="Calibri"/>
        </w:rPr>
        <w:t xml:space="preserve"> z częstotliwością podaną przez użytkownika. </w:t>
      </w:r>
    </w:p>
    <w:p w14:paraId="0C39232D" w14:textId="2E86B459" w:rsidR="00264444" w:rsidRP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r>
        <w:t>Single-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Mode</w:t>
      </w:r>
      <w:proofErr w:type="spellEnd"/>
      <w:r w:rsidR="00885B79">
        <w:t xml:space="preserve"> – wykonanie pojedynczego pomiaru, po którym urządzenie przechodzi w </w:t>
      </w:r>
      <w:proofErr w:type="spellStart"/>
      <w:r w:rsidR="00885B79">
        <w:t>Idle</w:t>
      </w:r>
      <w:proofErr w:type="spellEnd"/>
      <w:r w:rsidR="00885B79">
        <w:t xml:space="preserve"> </w:t>
      </w:r>
      <w:proofErr w:type="spellStart"/>
      <w:r w:rsidR="00885B79">
        <w:t>Mode</w:t>
      </w:r>
      <w:proofErr w:type="spellEnd"/>
      <w:r w:rsidR="00885B79">
        <w:t>.</w:t>
      </w:r>
    </w:p>
    <w:p w14:paraId="2122231A" w14:textId="0A91D989" w:rsidR="00264444" w:rsidRP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proofErr w:type="spellStart"/>
      <w:r>
        <w:t>Idle</w:t>
      </w:r>
      <w:proofErr w:type="spellEnd"/>
      <w:r>
        <w:t xml:space="preserve"> </w:t>
      </w:r>
      <w:proofErr w:type="spellStart"/>
      <w:r>
        <w:t>Mode</w:t>
      </w:r>
      <w:proofErr w:type="spellEnd"/>
      <w:r w:rsidR="00885B79">
        <w:t xml:space="preserve"> – urządzenie jest dostępne poprzez magistrale I2C, nie wykonuje pomiarów. </w:t>
      </w:r>
    </w:p>
    <w:p w14:paraId="416F90C6" w14:textId="77777777" w:rsidR="00264444" w:rsidRDefault="00264444" w:rsidP="0011243A">
      <w:pPr>
        <w:spacing w:after="0"/>
        <w:jc w:val="both"/>
        <w:rPr>
          <w:rFonts w:eastAsia="Calibri"/>
        </w:rPr>
      </w:pPr>
    </w:p>
    <w:p w14:paraId="7011D458" w14:textId="77777777" w:rsidR="00264444" w:rsidRPr="00097A13" w:rsidRDefault="00264444" w:rsidP="0011243A">
      <w:pPr>
        <w:spacing w:after="0"/>
        <w:jc w:val="both"/>
        <w:rPr>
          <w:rFonts w:eastAsia="Calibri"/>
        </w:rPr>
      </w:pPr>
    </w:p>
    <w:p w14:paraId="0C2657B9" w14:textId="77777777" w:rsidR="00F04BEC" w:rsidRDefault="00F04BEC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192A71B2" w14:textId="5B619B32" w:rsidR="008F77FA" w:rsidRPr="00D61714" w:rsidRDefault="008F77FA" w:rsidP="00991820">
      <w:pPr>
        <w:pStyle w:val="Heading1"/>
      </w:pPr>
      <w:bookmarkStart w:id="16" w:name="_Toc439954637"/>
      <w:commentRangeStart w:id="17"/>
      <w:r w:rsidRPr="00D61714">
        <w:lastRenderedPageBreak/>
        <w:t>Algorytm</w:t>
      </w:r>
      <w:commentRangeEnd w:id="17"/>
      <w:r w:rsidR="00FD7C7A">
        <w:rPr>
          <w:rStyle w:val="CommentReference"/>
          <w:rFonts w:eastAsia="Times New Roman"/>
          <w:b w:val="0"/>
        </w:rPr>
        <w:commentReference w:id="17"/>
      </w:r>
      <w:r w:rsidRPr="00D61714">
        <w:t xml:space="preserve"> regulatora PID</w:t>
      </w:r>
      <w:bookmarkEnd w:id="16"/>
    </w:p>
    <w:p w14:paraId="7CEF7A94" w14:textId="176808F9" w:rsidR="003F289E" w:rsidRPr="00F04BEC" w:rsidRDefault="003F289E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Regulator PID</w:t>
      </w:r>
      <w:r w:rsidR="002E12B3" w:rsidRPr="00F04BEC">
        <w:rPr>
          <w:rFonts w:eastAsia="Calibri"/>
          <w:i w:val="0"/>
        </w:rPr>
        <w:t xml:space="preserve"> (regulator proporcjonalno-całkująco-różniczkujący, ang. Proportional-</w:t>
      </w:r>
      <w:del w:id="18" w:author="Łukasz" w:date="2016-01-03T23:51:00Z">
        <w:r w:rsidR="002E12B3" w:rsidRPr="00F04BEC" w:rsidDel="00FD7C7A">
          <w:rPr>
            <w:rFonts w:eastAsia="Calibri"/>
            <w:i w:val="0"/>
          </w:rPr>
          <w:delText>integral</w:delText>
        </w:r>
      </w:del>
      <w:ins w:id="19" w:author="Łukasz" w:date="2016-01-03T23:51:00Z">
        <w:r w:rsidR="00FD7C7A" w:rsidRPr="00F04BEC">
          <w:rPr>
            <w:rFonts w:eastAsia="Calibri"/>
            <w:i w:val="0"/>
          </w:rPr>
          <w:t>Integral</w:t>
        </w:r>
      </w:ins>
      <w:r w:rsidR="002E12B3" w:rsidRPr="00F04BEC">
        <w:rPr>
          <w:rFonts w:eastAsia="Calibri"/>
          <w:i w:val="0"/>
        </w:rPr>
        <w:t>-</w:t>
      </w:r>
      <w:del w:id="20" w:author="Łukasz" w:date="2016-01-03T23:51:00Z">
        <w:r w:rsidR="002E12B3" w:rsidRPr="00F04BEC" w:rsidDel="00FD7C7A">
          <w:rPr>
            <w:rFonts w:eastAsia="Calibri"/>
            <w:i w:val="0"/>
          </w:rPr>
          <w:delText xml:space="preserve">derivative </w:delText>
        </w:r>
      </w:del>
      <w:ins w:id="21" w:author="Łukasz" w:date="2016-01-03T23:51:00Z">
        <w:r w:rsidR="00FD7C7A" w:rsidRPr="00F04BEC">
          <w:rPr>
            <w:rFonts w:eastAsia="Calibri"/>
            <w:i w:val="0"/>
          </w:rPr>
          <w:t xml:space="preserve">Derivative </w:t>
        </w:r>
      </w:ins>
      <w:r w:rsidR="002E12B3" w:rsidRPr="00F04BEC">
        <w:rPr>
          <w:rFonts w:eastAsia="Calibri"/>
          <w:i w:val="0"/>
        </w:rPr>
        <w:t xml:space="preserve">controller) </w:t>
      </w:r>
      <w:r w:rsidRPr="00F04BEC">
        <w:rPr>
          <w:rFonts w:eastAsia="Calibri"/>
          <w:i w:val="0"/>
        </w:rPr>
        <w:t>jest korektorem szeregowym, który wchodzi w skład układu regulacji</w:t>
      </w:r>
      <w:r w:rsidR="002E12B3" w:rsidRPr="00F04BE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zgodnie ze stru</w:t>
      </w:r>
      <w:r w:rsidR="002E12B3" w:rsidRPr="00F04BEC">
        <w:rPr>
          <w:rFonts w:eastAsia="Calibri"/>
          <w:i w:val="0"/>
        </w:rPr>
        <w:t>kturą przedstawioną na rys</w:t>
      </w:r>
      <w:r w:rsidRPr="00F04BEC">
        <w:rPr>
          <w:rFonts w:eastAsia="Calibri"/>
          <w:i w:val="0"/>
        </w:rPr>
        <w:t>.</w:t>
      </w:r>
      <w:r w:rsidR="00A12E3E" w:rsidRPr="00F04BEC">
        <w:rPr>
          <w:rFonts w:eastAsia="Calibri"/>
          <w:i w:val="0"/>
        </w:rPr>
        <w:t xml:space="preserve"> 7. Sygnałem wejściowym </w:t>
      </w:r>
      <w:r w:rsidR="007D5562">
        <w:rPr>
          <w:rFonts w:eastAsia="Calibri"/>
          <w:i w:val="0"/>
        </w:rPr>
        <w:t xml:space="preserve">regulatora jest </w:t>
      </w:r>
      <w:r w:rsidR="00962D9F" w:rsidRPr="00F04BEC">
        <w:rPr>
          <w:rFonts w:eastAsia="Calibri"/>
          <w:i w:val="0"/>
        </w:rPr>
        <w:t>uchyb regulacji e(t), który po przetworzeniu przyjm</w:t>
      </w:r>
      <w:r w:rsidR="00A12E3E" w:rsidRPr="00F04BEC">
        <w:rPr>
          <w:rFonts w:eastAsia="Calibri"/>
          <w:i w:val="0"/>
        </w:rPr>
        <w:t xml:space="preserve">uje wartość </w:t>
      </w:r>
      <w:r w:rsidR="00962D9F" w:rsidRPr="00F04BEC">
        <w:rPr>
          <w:rFonts w:eastAsia="Calibri"/>
          <w:i w:val="0"/>
        </w:rPr>
        <w:t xml:space="preserve">sygnału sterującego </w:t>
      </w:r>
      <w:r w:rsidR="00305578" w:rsidRPr="00F04BEC">
        <w:rPr>
          <w:rFonts w:eastAsia="Calibri"/>
          <w:i w:val="0"/>
        </w:rPr>
        <w:t>u</w:t>
      </w:r>
      <w:r w:rsidR="00962D9F" w:rsidRPr="00F04BEC">
        <w:rPr>
          <w:rFonts w:eastAsia="Calibri"/>
          <w:i w:val="0"/>
        </w:rPr>
        <w:t>(</w:t>
      </w:r>
      <w:r w:rsidR="00BC4B17" w:rsidRPr="00F04BEC">
        <w:rPr>
          <w:rFonts w:eastAsia="Calibri"/>
          <w:i w:val="0"/>
        </w:rPr>
        <w:t>t)</w:t>
      </w:r>
      <w:r w:rsidR="00991820">
        <w:rPr>
          <w:rFonts w:eastAsia="Calibri"/>
          <w:i w:val="0"/>
        </w:rPr>
        <w:t>[5</w:t>
      </w:r>
      <w:r w:rsidR="007C4ECC">
        <w:rPr>
          <w:rFonts w:eastAsia="Calibri"/>
          <w:i w:val="0"/>
        </w:rPr>
        <w:t>]</w:t>
      </w:r>
      <w:r w:rsidR="00BC4B17" w:rsidRPr="00F04BEC">
        <w:rPr>
          <w:rFonts w:eastAsia="Calibri"/>
          <w:i w:val="0"/>
        </w:rPr>
        <w:t xml:space="preserve">. </w:t>
      </w:r>
    </w:p>
    <w:p w14:paraId="5ED5055C" w14:textId="741C2E3E" w:rsidR="007C4ECC" w:rsidRDefault="007C4ECC" w:rsidP="007C4ECC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w:drawing>
          <wp:inline distT="0" distB="0" distL="0" distR="0" wp14:anchorId="78CD4B1B" wp14:editId="52935214">
            <wp:extent cx="3446780" cy="2294890"/>
            <wp:effectExtent l="0" t="0" r="0" b="0"/>
            <wp:docPr id="9" name="Picture 9" descr="https://upload.wikimedia.org/wikipedia/commons/thumb/9/91/PID_en_updated_feedback.svg/720px-PID_en_updated_feedback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9/91/PID_en_updated_feedback.svg/720px-PID_en_updated_feedback.svg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7826EBAB" wp14:editId="0CBADF5C">
                <wp:extent cx="3770630" cy="635"/>
                <wp:effectExtent l="0" t="0" r="1270" b="0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0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44539B6" w14:textId="77777777" w:rsidR="007D5562" w:rsidRPr="00646563" w:rsidRDefault="007D5562" w:rsidP="007C4ECC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7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Układ sterowania z regulatorem</w:t>
                            </w:r>
                          </w:p>
                          <w:p w14:paraId="3EC3AEF8" w14:textId="4D0E3047" w:rsidR="007D5562" w:rsidRPr="00646563" w:rsidRDefault="007D5562" w:rsidP="007C4ECC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źródło</w:t>
                            </w:r>
                            <w:proofErr w:type="gramEnd"/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: </w:t>
                            </w:r>
                            <w:hyperlink r:id="rId31" w:history="1">
                              <w:r w:rsidRPr="00C777FE">
                                <w:rPr>
                                  <w:rStyle w:val="Hyperlink"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https://en.wikipedia.org/wiki/PID_controller</w:t>
                              </w:r>
                            </w:hyperlink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z dnia 20/12/2015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26EBAB" id="Text Box 5" o:spid="_x0000_s1032" type="#_x0000_t202" style="width:296.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" stroked="f">
                <v:textbox style="mso-fit-shape-to-text:t" inset="0,0,0,0">
                  <w:txbxContent>
                    <w:p w14:paraId="144539B6" w14:textId="77777777" w:rsidR="007D5562" w:rsidRPr="00646563" w:rsidRDefault="007D5562" w:rsidP="007C4ECC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7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Układ sterowania z regulatorem</w:t>
                      </w:r>
                    </w:p>
                    <w:p w14:paraId="3EC3AEF8" w14:textId="4D0E3047" w:rsidR="007D5562" w:rsidRPr="00646563" w:rsidRDefault="007D5562" w:rsidP="007C4ECC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proofErr w:type="gramStart"/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źródło</w:t>
                      </w:r>
                      <w:proofErr w:type="gramEnd"/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: </w:t>
                      </w:r>
                      <w:hyperlink r:id="rId32" w:history="1">
                        <w:r w:rsidRPr="00C777FE">
                          <w:rPr>
                            <w:rStyle w:val="Hyperlink"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https://en.wikipedia.org/wiki/PID_controller</w:t>
                        </w:r>
                      </w:hyperlink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 z dnia 20/12/2015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9FFFE0" w14:textId="5E061600" w:rsidR="002E12B3" w:rsidRPr="00F04BEC" w:rsidRDefault="00962D9F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 skład regulatora wchodzą następujące człony</w:t>
      </w:r>
      <w:r w:rsidR="007C4ECC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6</w:t>
      </w:r>
      <w:r w:rsidR="007C4ECC">
        <w:rPr>
          <w:rFonts w:eastAsia="Calibri"/>
          <w:i w:val="0"/>
        </w:rPr>
        <w:t>]</w:t>
      </w:r>
      <w:r w:rsidRPr="00F04BEC">
        <w:rPr>
          <w:rFonts w:eastAsia="Calibri"/>
          <w:i w:val="0"/>
        </w:rPr>
        <w:t>:</w:t>
      </w:r>
    </w:p>
    <w:p w14:paraId="3CAB2531" w14:textId="4CA4B64C" w:rsidR="00224D3C" w:rsidRDefault="00962D9F" w:rsidP="00F04BEC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P, </w:t>
      </w:r>
      <w:r w:rsidR="00A2605F" w:rsidRPr="00F04BEC">
        <w:rPr>
          <w:rFonts w:eastAsia="Calibri"/>
          <w:i w:val="0"/>
        </w:rPr>
        <w:t>część</w:t>
      </w:r>
      <w:r w:rsidR="00B47E5F" w:rsidRPr="00F04BEC">
        <w:rPr>
          <w:rFonts w:eastAsia="Calibri"/>
          <w:i w:val="0"/>
        </w:rPr>
        <w:t xml:space="preserve"> proporcjonaln</w:t>
      </w:r>
      <w:r w:rsidR="00A2605F" w:rsidRPr="00F04BEC">
        <w:rPr>
          <w:rFonts w:eastAsia="Calibri"/>
          <w:i w:val="0"/>
        </w:rPr>
        <w:t>a</w:t>
      </w:r>
      <w:r w:rsidR="00002819" w:rsidRPr="00F04BEC">
        <w:rPr>
          <w:rFonts w:eastAsia="Calibri"/>
          <w:i w:val="0"/>
        </w:rPr>
        <w:t>, odpowiadając</w:t>
      </w:r>
      <w:r w:rsidR="00A2605F" w:rsidRPr="00F04BEC">
        <w:rPr>
          <w:rFonts w:eastAsia="Calibri"/>
          <w:i w:val="0"/>
        </w:rPr>
        <w:t>a</w:t>
      </w:r>
      <w:r w:rsidR="00002819" w:rsidRPr="00F04BEC">
        <w:rPr>
          <w:rFonts w:eastAsia="Calibri"/>
          <w:i w:val="0"/>
        </w:rPr>
        <w:t xml:space="preserve"> za obliczanie </w:t>
      </w:r>
      <w:r w:rsidR="00392D31" w:rsidRPr="00F04BEC">
        <w:rPr>
          <w:rFonts w:eastAsia="Calibri"/>
          <w:i w:val="0"/>
        </w:rPr>
        <w:t>uchybu w aktualnym momencie</w:t>
      </w:r>
      <w:r w:rsidR="00002819" w:rsidRPr="00F04BEC">
        <w:rPr>
          <w:rFonts w:eastAsia="Calibri"/>
          <w:i w:val="0"/>
        </w:rPr>
        <w:t xml:space="preserve">. </w:t>
      </w:r>
      <w:r w:rsidR="00B47E5F" w:rsidRPr="00F04BEC">
        <w:rPr>
          <w:rFonts w:eastAsia="Calibri"/>
          <w:i w:val="0"/>
        </w:rPr>
        <w:t>Realizowane jest za pomocą wzmacniacza. Sygnał wyjściowy jest określany za pomocą wzoru:</w:t>
      </w:r>
    </w:p>
    <w:p w14:paraId="52B57AD6" w14:textId="1AC0845F" w:rsidR="005851C5" w:rsidRDefault="005851C5" w:rsidP="005851C5">
      <w:pPr>
        <w:pStyle w:val="ListParagraph"/>
        <w:tabs>
          <w:tab w:val="center" w:pos="4536"/>
          <w:tab w:val="right" w:pos="9072"/>
        </w:tabs>
        <w:ind w:left="0"/>
      </w:pPr>
      <w:r>
        <w:tab/>
      </w:r>
      <m:oMath>
        <m:r>
          <w:rPr>
            <w:rFonts w:ascii="Cambria Math" w:hAnsi="Cambria Math"/>
          </w:rPr>
          <m:t>P=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libri" w:hAnsi="Cambria Math"/>
                  </w:rPr>
                  <m:t>τ</m:t>
                </m:r>
              </m:e>
            </m:d>
            <m:r>
              <w:rPr>
                <w:rFonts w:ascii="Cambria Math" w:eastAsia="Calibri" w:hAnsi="Cambria Math"/>
              </w:rPr>
              <m:t>dτ</m:t>
            </m:r>
          </m:e>
        </m:nary>
      </m:oMath>
      <w:r>
        <w:t xml:space="preserve"> </w:t>
      </w:r>
      <w:r>
        <w:tab/>
        <w:t>(</w:t>
      </w:r>
      <w:fldSimple w:instr=" SEQ EQ \* MERGEFORMAT ">
        <w:r w:rsidR="0026322F">
          <w:rPr>
            <w:noProof/>
          </w:rPr>
          <w:t>1</w:t>
        </w:r>
      </w:fldSimple>
      <w:r>
        <w:t>)</w:t>
      </w:r>
    </w:p>
    <w:p w14:paraId="5BA53059" w14:textId="67A53071" w:rsidR="00B724CD" w:rsidRPr="00F04BEC" w:rsidRDefault="00510A21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proofErr w:type="gramStart"/>
      <w:r w:rsidRPr="00F04BEC">
        <w:rPr>
          <w:rFonts w:eastAsia="Calibri"/>
          <w:i w:val="0"/>
        </w:rPr>
        <w:t>gdzie</w:t>
      </w:r>
      <w:proofErr w:type="gramEnd"/>
      <w:r w:rsidRPr="00F04BEC">
        <w:rPr>
          <w:rFonts w:eastAsia="Calibri"/>
          <w:i w:val="0"/>
        </w:rPr>
        <w:t xml:space="preserve"> </w:t>
      </w:r>
      <w:proofErr w:type="spellStart"/>
      <w:r w:rsidR="00A12E3E" w:rsidRPr="00F04BEC">
        <w:rPr>
          <w:rFonts w:eastAsia="Calibri"/>
          <w:i w:val="0"/>
        </w:rPr>
        <w:t>K</w:t>
      </w:r>
      <w:r w:rsidRPr="00F04BEC">
        <w:rPr>
          <w:rFonts w:eastAsia="Calibri"/>
          <w:i w:val="0"/>
        </w:rPr>
        <w:t>p</w:t>
      </w:r>
      <w:proofErr w:type="spellEnd"/>
      <w:r w:rsidRPr="00F04BEC">
        <w:rPr>
          <w:rFonts w:eastAsia="Calibri"/>
          <w:i w:val="0"/>
        </w:rPr>
        <w:t xml:space="preserve"> &gt; 0 jest współczynnikiem wzmocnienia. </w:t>
      </w:r>
    </w:p>
    <w:p w14:paraId="2EFF171A" w14:textId="6534C161" w:rsidR="00DC7F52" w:rsidRPr="00F04BEC" w:rsidRDefault="0069251D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e(t)</w:t>
      </w:r>
      <w:r w:rsidR="00DC7F52" w:rsidRPr="00F04BEC">
        <w:rPr>
          <w:rFonts w:eastAsia="Calibri"/>
          <w:i w:val="0"/>
        </w:rPr>
        <w:t xml:space="preserve"> – </w:t>
      </w:r>
      <w:r w:rsidRPr="00F04BEC">
        <w:rPr>
          <w:rFonts w:eastAsia="Calibri"/>
          <w:i w:val="0"/>
        </w:rPr>
        <w:t>aktualny błąd układu.</w:t>
      </w:r>
    </w:p>
    <w:p w14:paraId="0C78A06D" w14:textId="77777777" w:rsidR="00B724CD" w:rsidRPr="00A10FE7" w:rsidRDefault="00B724CD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</w:p>
    <w:p w14:paraId="49B71B90" w14:textId="5F8BD4C1" w:rsidR="000609B4" w:rsidRPr="00A10FE7" w:rsidRDefault="00002819" w:rsidP="00A10FE7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I, część </w:t>
      </w:r>
      <w:r w:rsidR="00612714" w:rsidRPr="00A10FE7">
        <w:rPr>
          <w:rFonts w:eastAsia="Calibri" w:cs="Times New Roman"/>
          <w:i w:val="0"/>
        </w:rPr>
        <w:t>całkująca</w:t>
      </w:r>
      <w:r w:rsidRPr="00A10FE7">
        <w:rPr>
          <w:rFonts w:eastAsia="Calibri" w:cs="Times New Roman"/>
          <w:i w:val="0"/>
        </w:rPr>
        <w:t xml:space="preserve">, </w:t>
      </w:r>
      <w:r w:rsidR="00612714" w:rsidRPr="00A10FE7">
        <w:rPr>
          <w:rFonts w:eastAsia="Calibri" w:cs="Times New Roman"/>
          <w:i w:val="0"/>
        </w:rPr>
        <w:t>odpowiadająca całce wielkości uchybu w czasie do aktualnego momentu.</w:t>
      </w:r>
      <w:r w:rsidR="00B724CD" w:rsidRPr="00A10FE7">
        <w:rPr>
          <w:rFonts w:eastAsia="Calibri" w:cs="Times New Roman"/>
          <w:i w:val="0"/>
        </w:rPr>
        <w:t xml:space="preserve"> </w:t>
      </w:r>
      <w:r w:rsidR="00C70ED4" w:rsidRPr="00A10FE7">
        <w:rPr>
          <w:rFonts w:eastAsia="Calibri" w:cs="Times New Roman"/>
          <w:i w:val="0"/>
        </w:rPr>
        <w:t xml:space="preserve">Obecność tego członu w układzie regulacji powoduje, z </w:t>
      </w:r>
      <w:proofErr w:type="gramStart"/>
      <w:r w:rsidR="00C70ED4" w:rsidRPr="00A10FE7">
        <w:rPr>
          <w:rFonts w:eastAsia="Calibri" w:cs="Times New Roman"/>
          <w:i w:val="0"/>
        </w:rPr>
        <w:t>czasem,  redukcję</w:t>
      </w:r>
      <w:proofErr w:type="gramEnd"/>
      <w:r w:rsidR="00C70ED4" w:rsidRPr="00A10FE7">
        <w:rPr>
          <w:rFonts w:eastAsia="Calibri" w:cs="Times New Roman"/>
          <w:i w:val="0"/>
        </w:rPr>
        <w:t xml:space="preserve"> uchybu. </w:t>
      </w:r>
      <w:r w:rsidR="000609B4" w:rsidRPr="00A10FE7">
        <w:rPr>
          <w:rFonts w:eastAsia="Calibri" w:cs="Times New Roman"/>
          <w:i w:val="0"/>
        </w:rPr>
        <w:t>Część całkująca odpowiada nastepującemu wzorowi:</w:t>
      </w:r>
    </w:p>
    <w:p w14:paraId="3208B566" w14:textId="12B2448A" w:rsidR="005851C5" w:rsidRDefault="005851C5" w:rsidP="005851C5">
      <w:pPr>
        <w:tabs>
          <w:tab w:val="center" w:pos="4536"/>
          <w:tab w:val="right" w:pos="9072"/>
        </w:tabs>
        <w:ind w:left="4536" w:hanging="4536"/>
      </w:pPr>
      <w: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libri" w:hAnsi="Cambria Math"/>
                  </w:rPr>
                  <m:t>τ</m:t>
                </m:r>
              </m:e>
            </m:d>
            <m:r>
              <w:rPr>
                <w:rFonts w:ascii="Cambria Math" w:eastAsia="Calibri" w:hAnsi="Cambria Math"/>
              </w:rPr>
              <m:t>dτ</m:t>
            </m:r>
          </m:e>
        </m:nary>
      </m:oMath>
      <w:r>
        <w:t xml:space="preserve"> </w:t>
      </w:r>
      <w:r>
        <w:tab/>
        <w:t>(</w:t>
      </w:r>
      <w:fldSimple w:instr=" SEQ EQ \* MERGEFORMAT ">
        <w:r w:rsidR="0026322F">
          <w:rPr>
            <w:noProof/>
          </w:rPr>
          <w:t>2</w:t>
        </w:r>
      </w:fldSimple>
      <w:r>
        <w:t>)</w:t>
      </w:r>
    </w:p>
    <w:p w14:paraId="7E2BE718" w14:textId="6ED1EF59" w:rsidR="000609B4" w:rsidRPr="00A10FE7" w:rsidRDefault="000609B4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</w:p>
    <w:p w14:paraId="0CB8C7D4" w14:textId="06B38A6B" w:rsidR="00D4083E" w:rsidRPr="00A10FE7" w:rsidRDefault="000609B4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proofErr w:type="gramStart"/>
      <w:r w:rsidRPr="00A10FE7">
        <w:rPr>
          <w:rFonts w:eastAsia="Calibri" w:cs="Times New Roman"/>
          <w:i w:val="0"/>
        </w:rPr>
        <w:t>gdzie</w:t>
      </w:r>
      <w:proofErr w:type="gramEnd"/>
      <w:r w:rsidR="00D4083E" w:rsidRPr="00A10FE7">
        <w:rPr>
          <w:rFonts w:eastAsia="Calibri" w:cs="Times New Roman"/>
          <w:i w:val="0"/>
        </w:rPr>
        <w:t xml:space="preserve"> </w:t>
      </w:r>
      <w:r w:rsidR="00A12E3E" w:rsidRPr="00A10FE7">
        <w:rPr>
          <w:rFonts w:eastAsia="Calibri" w:cs="Times New Roman"/>
          <w:i w:val="0"/>
        </w:rPr>
        <w:t>K</w:t>
      </w:r>
      <w:r w:rsidR="00D4083E" w:rsidRPr="00A10FE7">
        <w:rPr>
          <w:rFonts w:eastAsia="Calibri" w:cs="Times New Roman"/>
          <w:i w:val="0"/>
        </w:rPr>
        <w:t xml:space="preserve">i &gt; 0 jest współczynnikiem wzmocnienia, </w:t>
      </w:r>
    </w:p>
    <w:p w14:paraId="1F270E19" w14:textId="27D6D121" w:rsidR="000609B4" w:rsidRPr="00A10FE7" w:rsidRDefault="00D4083E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 e(t) – aktualny błąd pomiaru</w:t>
      </w:r>
    </w:p>
    <w:p w14:paraId="6FA492DE" w14:textId="77777777" w:rsidR="00A2605F" w:rsidRPr="00A10FE7" w:rsidRDefault="00A2605F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</w:p>
    <w:p w14:paraId="614D3859" w14:textId="781DE2CE" w:rsidR="00A10FE7" w:rsidRDefault="00392D31" w:rsidP="00A10FE7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D, część </w:t>
      </w:r>
      <w:r w:rsidR="00612714" w:rsidRPr="00A10FE7">
        <w:rPr>
          <w:rFonts w:eastAsia="Calibri" w:cs="Times New Roman"/>
          <w:i w:val="0"/>
        </w:rPr>
        <w:t xml:space="preserve">różniczkująca, odpowiada pochodnej funkcji uchybu w czasie. </w:t>
      </w:r>
      <w:r w:rsidR="007D5562">
        <w:rPr>
          <w:rFonts w:eastAsia="Calibri" w:cs="Times New Roman"/>
          <w:i w:val="0"/>
        </w:rPr>
        <w:t>Opisany jest </w:t>
      </w:r>
      <w:r w:rsidR="0086234A" w:rsidRPr="00A10FE7">
        <w:rPr>
          <w:rFonts w:eastAsia="Calibri" w:cs="Times New Roman"/>
          <w:i w:val="0"/>
        </w:rPr>
        <w:t>następującym wzorem:</w:t>
      </w:r>
    </w:p>
    <w:p w14:paraId="2C7E429C" w14:textId="443C1578" w:rsidR="005851C5" w:rsidRDefault="005851C5" w:rsidP="005851C5">
      <w:pPr>
        <w:tabs>
          <w:tab w:val="center" w:pos="4536"/>
          <w:tab w:val="right" w:pos="9072"/>
        </w:tabs>
      </w:pPr>
      <w:r>
        <w:tab/>
      </w:r>
      <m:oMath>
        <m:r>
          <w:rPr>
            <w:rFonts w:ascii="Cambria Math" w:hAnsi="Cambria Math"/>
          </w:rPr>
          <m:t xml:space="preserve">D=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de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t xml:space="preserve"> </w:t>
      </w:r>
      <w:r>
        <w:tab/>
        <w:t>(</w:t>
      </w:r>
      <w:fldSimple w:instr=" SEQ EQ \* MERGEFORMAT ">
        <w:r w:rsidR="0026322F">
          <w:rPr>
            <w:noProof/>
          </w:rPr>
          <w:t>3</w:t>
        </w:r>
      </w:fldSimple>
      <w:r>
        <w:t>)</w:t>
      </w:r>
    </w:p>
    <w:p w14:paraId="296CA570" w14:textId="77777777" w:rsidR="005851C5" w:rsidRDefault="005851C5" w:rsidP="005851C5">
      <w:pPr>
        <w:pStyle w:val="Caption"/>
        <w:suppressLineNumbers w:val="0"/>
        <w:ind w:left="360"/>
        <w:jc w:val="both"/>
        <w:rPr>
          <w:rFonts w:eastAsia="Calibri" w:cs="Times New Roman"/>
          <w:i w:val="0"/>
        </w:rPr>
      </w:pPr>
    </w:p>
    <w:p w14:paraId="282887BF" w14:textId="3DB6706E" w:rsidR="00F33FAB" w:rsidRPr="00A10FE7" w:rsidRDefault="00C171A8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proofErr w:type="gramStart"/>
      <w:r w:rsidRPr="00A10FE7">
        <w:rPr>
          <w:rFonts w:eastAsia="Calibri" w:cs="Times New Roman"/>
          <w:i w:val="0"/>
        </w:rPr>
        <w:t>gdzie</w:t>
      </w:r>
      <w:proofErr w:type="gramEnd"/>
      <w:r w:rsidRPr="00A10FE7">
        <w:rPr>
          <w:rFonts w:eastAsia="Calibri" w:cs="Times New Roman"/>
          <w:i w:val="0"/>
        </w:rPr>
        <w:t xml:space="preserve"> </w:t>
      </w:r>
      <w:proofErr w:type="spellStart"/>
      <w:r w:rsidRPr="00A10FE7">
        <w:rPr>
          <w:rFonts w:eastAsia="Calibri" w:cs="Times New Roman"/>
          <w:i w:val="0"/>
        </w:rPr>
        <w:t>Kd</w:t>
      </w:r>
      <w:proofErr w:type="spellEnd"/>
      <w:r w:rsidRPr="00A10FE7">
        <w:rPr>
          <w:rFonts w:eastAsia="Calibri" w:cs="Times New Roman"/>
          <w:i w:val="0"/>
        </w:rPr>
        <w:t xml:space="preserve"> &gt;0 jest współczynnikiem wzmocnienia</w:t>
      </w:r>
      <w:r w:rsidR="003267C1" w:rsidRPr="00A10FE7">
        <w:rPr>
          <w:rFonts w:eastAsia="Calibri" w:cs="Times New Roman"/>
          <w:i w:val="0"/>
        </w:rPr>
        <w:t xml:space="preserve">, </w:t>
      </w:r>
      <w:r w:rsidRPr="00A10FE7">
        <w:rPr>
          <w:rFonts w:eastAsia="Calibri" w:cs="Times New Roman"/>
          <w:i w:val="0"/>
        </w:rPr>
        <w:t>e(t)</w:t>
      </w:r>
      <w:r w:rsidR="003267C1" w:rsidRPr="00A10FE7">
        <w:rPr>
          <w:rFonts w:eastAsia="Calibri" w:cs="Times New Roman"/>
          <w:i w:val="0"/>
        </w:rPr>
        <w:t xml:space="preserve"> – aktualny błąd pomiaru. </w:t>
      </w:r>
      <w:r w:rsidR="00F33FAB" w:rsidRPr="00A10FE7">
        <w:rPr>
          <w:rFonts w:eastAsia="Calibri" w:cs="Times New Roman"/>
          <w:i w:val="0"/>
        </w:rPr>
        <w:t>Zatem sygnał</w:t>
      </w:r>
      <w:r w:rsidR="00F70D0E" w:rsidRPr="00A10FE7">
        <w:rPr>
          <w:rFonts w:eastAsia="Calibri" w:cs="Times New Roman"/>
          <w:i w:val="0"/>
        </w:rPr>
        <w:t xml:space="preserve"> wyjściowy </w:t>
      </w:r>
      <w:r w:rsidR="00C53A75" w:rsidRPr="00A10FE7">
        <w:rPr>
          <w:rFonts w:eastAsia="Calibri" w:cs="Times New Roman"/>
          <w:i w:val="0"/>
        </w:rPr>
        <w:t>u</w:t>
      </w:r>
      <w:r w:rsidR="00F70D0E" w:rsidRPr="00A10FE7">
        <w:rPr>
          <w:rFonts w:eastAsia="Calibri" w:cs="Times New Roman"/>
          <w:i w:val="0"/>
        </w:rPr>
        <w:t>(t) możemy opisać wzorem:</w:t>
      </w:r>
    </w:p>
    <w:p w14:paraId="4C9AB262" w14:textId="679020A8" w:rsidR="003267C1" w:rsidRDefault="001556A8" w:rsidP="001556A8">
      <w:pPr>
        <w:tabs>
          <w:tab w:val="center" w:pos="4536"/>
          <w:tab w:val="right" w:pos="9072"/>
        </w:tabs>
        <w:jc w:val="center"/>
      </w:pPr>
      <w:r>
        <w:tab/>
      </w:r>
      <m:oMath>
        <m:r>
          <w:rPr>
            <w:rFonts w:ascii="Cambria Math" w:hAnsi="Cambria Math"/>
          </w:rPr>
          <m:t>u</m:t>
        </m:r>
        <m:d>
          <m:dPr>
            <m:ctrlPr>
              <w:ins w:id="22" w:author="Łukasz" w:date="2016-01-04T10:30:00Z">
                <w:rPr>
                  <w:rFonts w:ascii="Cambria Math" w:hAnsi="Cambria Math"/>
                  <w:i/>
                </w:rPr>
              </w:ins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ins w:id="23" w:author="Łukasz" w:date="2016-01-04T10:30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e</m:t>
        </m:r>
        <m:d>
          <m:dPr>
            <m:ctrlPr>
              <w:ins w:id="24" w:author="Łukasz" w:date="2016-01-04T10:30:00Z">
                <w:rPr>
                  <w:rFonts w:ascii="Cambria Math" w:hAnsi="Cambria Math"/>
                  <w:i/>
                </w:rPr>
              </w:ins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ins w:id="25" w:author="Łukasz" w:date="2016-01-04T10:30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ins w:id="26" w:author="Łukasz" w:date="2016-01-04T10:30:00Z">
                <w:rPr>
                  <w:rFonts w:ascii="Cambria Math" w:hAnsi="Cambria Math"/>
                  <w:i/>
                </w:rPr>
              </w:ins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ins w:id="27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rPr>
                    <w:rFonts w:ascii="Cambria Math" w:hAnsi="Cambria Math"/>
                  </w:rPr>
                  <m:t>τ</m:t>
                </m:r>
              </m:e>
            </m:d>
            <m:r>
              <w:rPr>
                <w:rFonts w:ascii="Cambria Math" w:hAnsi="Cambria Math"/>
              </w:rPr>
              <m:t>dτ+</m:t>
            </m:r>
            <m:sSub>
              <m:sSubPr>
                <m:ctrlPr>
                  <w:ins w:id="28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  <m:f>
              <m:fPr>
                <m:ctrlPr>
                  <w:ins w:id="29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fPr>
              <m:num>
                <m:r>
                  <w:rPr>
                    <w:rFonts w:ascii="Cambria Math" w:hAnsi="Cambria Math"/>
                  </w:rPr>
                  <m:t>de</m:t>
                </m:r>
              </m:num>
              <m:den>
                <m:r>
                  <w:rPr>
                    <w:rFonts w:ascii="Cambria Math" w:hAnsi="Cambria Math"/>
                  </w:rPr>
                  <m:t>dt</m:t>
                </m:r>
              </m:den>
            </m:f>
          </m:e>
        </m:nary>
      </m:oMath>
      <w:r w:rsidR="003267C1">
        <w:t xml:space="preserve"> </w:t>
      </w:r>
      <w:r w:rsidR="00A10FE7">
        <w:tab/>
      </w:r>
      <w:r w:rsidR="003267C1">
        <w:t>(</w:t>
      </w:r>
      <w:commentRangeStart w:id="30"/>
      <w:r w:rsidR="003267C1">
        <w:fldChar w:fldCharType="begin"/>
      </w:r>
      <w:r w:rsidR="003267C1">
        <w:instrText xml:space="preserve"> SEQ EQ \* MERGEFORMAT </w:instrText>
      </w:r>
      <w:r w:rsidR="003267C1">
        <w:fldChar w:fldCharType="separate"/>
      </w:r>
      <w:r w:rsidR="0026322F">
        <w:rPr>
          <w:noProof/>
        </w:rPr>
        <w:t>4</w:t>
      </w:r>
      <w:r w:rsidR="003267C1">
        <w:rPr>
          <w:noProof/>
        </w:rPr>
        <w:fldChar w:fldCharType="end"/>
      </w:r>
      <w:commentRangeEnd w:id="30"/>
      <w:r>
        <w:rPr>
          <w:rStyle w:val="CommentReference"/>
        </w:rPr>
        <w:commentReference w:id="30"/>
      </w:r>
      <w:r w:rsidR="003267C1">
        <w:t>)</w:t>
      </w:r>
    </w:p>
    <w:p w14:paraId="39AEA857" w14:textId="518BA8FF" w:rsidR="001556A8" w:rsidRDefault="00C171A8" w:rsidP="005851C5">
      <w:r w:rsidRPr="00D61714">
        <w:t>Regulator może być wykonany</w:t>
      </w:r>
      <w:r w:rsidR="00E01BC8" w:rsidRPr="00D61714">
        <w:t xml:space="preserve"> na zasadzie jednej z dwóch form: równoległej lub szeregowej, jako szeregowe połączenie regulatorów PI</w:t>
      </w:r>
      <w:r w:rsidR="00782DFB" w:rsidRPr="00D61714">
        <w:t xml:space="preserve"> </w:t>
      </w:r>
      <w:r w:rsidR="00E01BC8" w:rsidRPr="00D61714">
        <w:t>(regulator składający się z części proporcjonalnej i całkującej) i PD</w:t>
      </w:r>
      <w:r w:rsidR="00782DFB" w:rsidRPr="00D61714">
        <w:t xml:space="preserve"> </w:t>
      </w:r>
      <w:r w:rsidR="00E01BC8" w:rsidRPr="00D61714">
        <w:t xml:space="preserve">(regulator składający się z części proporcjonalnej i </w:t>
      </w:r>
      <w:r w:rsidR="000D27B0" w:rsidRPr="00D61714">
        <w:t xml:space="preserve">różniczkującej). </w:t>
      </w:r>
    </w:p>
    <w:p w14:paraId="3555D4B7" w14:textId="2DE0F65B" w:rsidR="004D5FDE" w:rsidRPr="00D61714" w:rsidRDefault="004D5FDE" w:rsidP="00D61714">
      <w:pPr>
        <w:pStyle w:val="Heading2"/>
        <w:suppressLineNumbers w:val="0"/>
      </w:pPr>
      <w:bookmarkStart w:id="31" w:name="_Toc439954638"/>
      <w:r w:rsidRPr="00D61714">
        <w:t>Rola regulatora PID w algorytmie stabilizacji</w:t>
      </w:r>
      <w:bookmarkEnd w:id="31"/>
    </w:p>
    <w:p w14:paraId="2CC89E39" w14:textId="2D0170A2" w:rsidR="001556A8" w:rsidRDefault="00A32969" w:rsidP="001556A8">
      <w:r w:rsidRPr="00D61714">
        <w:t xml:space="preserve">Na </w:t>
      </w:r>
      <w:r w:rsidR="006B4BFE" w:rsidRPr="00D61714">
        <w:t>rysunku</w:t>
      </w:r>
      <w:r w:rsidRPr="00D61714">
        <w:t xml:space="preserve"> </w:t>
      </w:r>
      <w:r w:rsidR="006B4BFE">
        <w:t xml:space="preserve">nr </w:t>
      </w:r>
      <w:r w:rsidRPr="00D61714">
        <w:t xml:space="preserve">8 zostały przestawione możliwe </w:t>
      </w:r>
      <w:r w:rsidR="006B4BFE" w:rsidRPr="00D61714">
        <w:t>konfiguracje</w:t>
      </w:r>
      <w:r w:rsidRPr="00D61714">
        <w:t xml:space="preserve"> quadcoptera. Pierwsza w kształcie plusa, ramię z silnikiem znajduje się z przodu quadcoptera. Druga w kształcie „X”, gdzie przednie ramiona znajdują się pod kątem 45° od kierunku lotu. W projekcie została wykorzystana konfiguracja w kształcie plusa.</w:t>
      </w:r>
      <w:r w:rsidR="00646563" w:rsidRPr="00646563">
        <w:rPr>
          <w:noProof/>
          <w:lang w:val="en-US" w:eastAsia="en-US"/>
        </w:rPr>
        <w:t xml:space="preserve"> </w:t>
      </w:r>
    </w:p>
    <w:p w14:paraId="3F8FF87C" w14:textId="29ADCAF8" w:rsidR="00A071DB" w:rsidRDefault="00646563" w:rsidP="001556A8">
      <w:pPr>
        <w:jc w:val="center"/>
      </w:pPr>
      <w:r w:rsidRPr="00D61714">
        <w:rPr>
          <w:noProof/>
          <w:lang w:val="en-US" w:eastAsia="en-US"/>
        </w:rPr>
        <w:lastRenderedPageBreak/>
        <w:drawing>
          <wp:inline distT="0" distB="0" distL="0" distR="0" wp14:anchorId="0B504BF0" wp14:editId="227DE060">
            <wp:extent cx="3596400" cy="2296800"/>
            <wp:effectExtent l="0" t="0" r="4445" b="8255"/>
            <wp:docPr id="43" name="Obraz 43" descr="https://qph.is.quoracdn.net/main-qimg-20b227ef304a3e7eb5c267daa95affe6?convert_to_webp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qph.is.quoracdn.net/main-qimg-20b227ef304a3e7eb5c267daa95affe6?convert_to_webp=tru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400" cy="229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87FD" w14:textId="77777777" w:rsidR="00C777FE" w:rsidRDefault="001556A8" w:rsidP="00646563">
      <w:pPr>
        <w:jc w:val="center"/>
        <w:rPr>
          <w:color w:val="2E74B5" w:themeColor="accent1" w:themeShade="BF"/>
          <w:sz w:val="20"/>
          <w:szCs w:val="20"/>
        </w:rPr>
      </w:pPr>
      <w:r w:rsidRPr="00646563">
        <w:rPr>
          <w:color w:val="2E74B5" w:themeColor="accent1" w:themeShade="BF"/>
          <w:sz w:val="20"/>
          <w:szCs w:val="20"/>
        </w:rPr>
        <w:t xml:space="preserve">Rysunek </w:t>
      </w:r>
      <w:r w:rsidRPr="00646563">
        <w:rPr>
          <w:color w:val="2E74B5" w:themeColor="accent1" w:themeShade="BF"/>
          <w:sz w:val="20"/>
          <w:szCs w:val="20"/>
        </w:rPr>
        <w:fldChar w:fldCharType="begin"/>
      </w:r>
      <w:r w:rsidRPr="00646563">
        <w:rPr>
          <w:color w:val="2E74B5" w:themeColor="accent1" w:themeShade="BF"/>
          <w:sz w:val="20"/>
          <w:szCs w:val="20"/>
        </w:rPr>
        <w:instrText xml:space="preserve"> SEQ Rysunek \* ARABIC </w:instrText>
      </w:r>
      <w:r w:rsidRPr="00646563">
        <w:rPr>
          <w:color w:val="2E74B5" w:themeColor="accent1" w:themeShade="BF"/>
          <w:sz w:val="20"/>
          <w:szCs w:val="20"/>
        </w:rPr>
        <w:fldChar w:fldCharType="separate"/>
      </w:r>
      <w:r w:rsidR="0026322F">
        <w:rPr>
          <w:noProof/>
          <w:color w:val="2E74B5" w:themeColor="accent1" w:themeShade="BF"/>
          <w:sz w:val="20"/>
          <w:szCs w:val="20"/>
        </w:rPr>
        <w:t>8</w:t>
      </w:r>
      <w:r w:rsidRPr="00646563">
        <w:rPr>
          <w:color w:val="2E74B5" w:themeColor="accent1" w:themeShade="BF"/>
          <w:sz w:val="20"/>
          <w:szCs w:val="20"/>
        </w:rPr>
        <w:fldChar w:fldCharType="end"/>
      </w:r>
      <w:r w:rsidRPr="00646563">
        <w:rPr>
          <w:color w:val="2E74B5" w:themeColor="accent1" w:themeShade="BF"/>
          <w:sz w:val="20"/>
          <w:szCs w:val="20"/>
        </w:rPr>
        <w:t xml:space="preserve">. Konfiguracje quadcoptera </w:t>
      </w:r>
    </w:p>
    <w:p w14:paraId="57AD648D" w14:textId="22302418" w:rsidR="001556A8" w:rsidRPr="00646563" w:rsidRDefault="001556A8" w:rsidP="00646563">
      <w:pPr>
        <w:jc w:val="center"/>
        <w:rPr>
          <w:color w:val="2E74B5" w:themeColor="accent1" w:themeShade="BF"/>
          <w:sz w:val="20"/>
          <w:szCs w:val="20"/>
        </w:rPr>
      </w:pPr>
      <w:r w:rsidRPr="00646563">
        <w:rPr>
          <w:color w:val="2E74B5" w:themeColor="accent1" w:themeShade="BF"/>
          <w:sz w:val="20"/>
          <w:szCs w:val="20"/>
        </w:rPr>
        <w:t xml:space="preserve">Źródło: </w:t>
      </w:r>
      <w:hyperlink r:id="rId34" w:history="1">
        <w:r w:rsidR="00C777FE" w:rsidRPr="00C777FE">
          <w:rPr>
            <w:rStyle w:val="Hyperlink"/>
            <w:color w:val="2E74B5" w:themeColor="accent1" w:themeShade="BF"/>
            <w:sz w:val="20"/>
            <w:szCs w:val="20"/>
            <w:u w:val="none"/>
          </w:rPr>
          <w:t>https://code.google.com/p/arducopter/wiki/PX4RC</w:t>
        </w:r>
      </w:hyperlink>
      <w:r w:rsidR="00C777FE" w:rsidRPr="00C777FE">
        <w:rPr>
          <w:color w:val="2E74B5" w:themeColor="accent1" w:themeShade="BF"/>
          <w:sz w:val="20"/>
          <w:szCs w:val="20"/>
        </w:rPr>
        <w:t xml:space="preserve"> z dnia 03/01/2016</w:t>
      </w:r>
    </w:p>
    <w:p w14:paraId="113C8A30" w14:textId="5CAC8541" w:rsidR="00A071DB" w:rsidRDefault="006B4BFE" w:rsidP="001556A8">
      <w:pPr>
        <w:jc w:val="both"/>
      </w:pPr>
      <w:r>
        <w:t>Jeżeli quadcopter</w:t>
      </w:r>
      <w:r w:rsidR="00CC27DB" w:rsidRPr="00D61714">
        <w:t xml:space="preserve"> zostanie prz</w:t>
      </w:r>
      <w:r>
        <w:t>e</w:t>
      </w:r>
      <w:r w:rsidR="00CC27DB" w:rsidRPr="00D61714">
        <w:t>chylony</w:t>
      </w:r>
      <w:r>
        <w:t>,</w:t>
      </w:r>
      <w:r w:rsidR="00CC27DB" w:rsidRPr="00D61714">
        <w:t xml:space="preserve"> rolą regulatora jest odpowiednia zmiana mocy silników.</w:t>
      </w:r>
      <w:r w:rsidR="001556A8">
        <w:t xml:space="preserve"> </w:t>
      </w:r>
      <w:r w:rsidR="00CC27DB" w:rsidRPr="00D61714">
        <w:t>W sytuacji przedstawionej na rysunku nr 9 regulator</w:t>
      </w:r>
      <w:r w:rsidR="00C34A00" w:rsidRPr="00D61714">
        <w:t xml:space="preserve"> </w:t>
      </w:r>
      <w:r w:rsidR="00CC27DB" w:rsidRPr="00D61714">
        <w:t xml:space="preserve">powinien obliczyć o ile należy zmniejszyć moc silnika nr 1 i zwiększyć moc silnika nr 2, aby quadcopter ustabilizował się. </w:t>
      </w:r>
      <w:r w:rsidR="00C34A00" w:rsidRPr="00D61714">
        <w:t xml:space="preserve">Tak samo powinny działać regulatory odpowiedzialne za stabilizację w innych osiach. </w:t>
      </w:r>
    </w:p>
    <w:p w14:paraId="2FBFB49D" w14:textId="6880C745" w:rsidR="00DF6EF3" w:rsidRDefault="00DF6EF3" w:rsidP="006719EB">
      <w:pPr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2F6992E9" wp14:editId="5CED49A5">
            <wp:extent cx="5734050" cy="2511425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475" cy="2512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E352A" w14:textId="6CE4C67C" w:rsidR="00B35CC6" w:rsidRDefault="00DF6EF3" w:rsidP="001556A8">
      <w:pPr>
        <w:jc w:val="both"/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4B5DA904" wp14:editId="3FF172AE">
                <wp:extent cx="5905500" cy="635"/>
                <wp:effectExtent l="0" t="0" r="0" b="0"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6E6EA4" w14:textId="77777777" w:rsidR="007D5562" w:rsidRPr="00B35CC6" w:rsidRDefault="007D5562" w:rsidP="00DF6EF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9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Stabilizowanie się quadcoptera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5DA904" id="Text Box 28" o:spid="_x0000_s1033" type="#_x0000_t202" style="width:46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" stroked="f">
                <v:textbox style="mso-fit-shape-to-text:t" inset="0,0,0,0">
                  <w:txbxContent>
                    <w:p w14:paraId="3C6E6EA4" w14:textId="77777777" w:rsidR="007D5562" w:rsidRPr="00B35CC6" w:rsidRDefault="007D5562" w:rsidP="00DF6EF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9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Stabilizowanie się quadcoptera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9F7E02" w14:textId="77777777" w:rsidR="00B35CC6" w:rsidRDefault="00B35CC6">
      <w:pPr>
        <w:spacing w:after="0"/>
        <w:jc w:val="both"/>
      </w:pPr>
      <w:r>
        <w:br w:type="page"/>
      </w:r>
    </w:p>
    <w:p w14:paraId="15DA4DA6" w14:textId="2558A352" w:rsidR="007F0425" w:rsidRDefault="00934C9E" w:rsidP="00991820">
      <w:pPr>
        <w:pStyle w:val="Heading1"/>
      </w:pPr>
      <w:bookmarkStart w:id="32" w:name="_Toc439954639"/>
      <w:r w:rsidRPr="00D61714">
        <w:lastRenderedPageBreak/>
        <w:t>Implementacja oprogramowania</w:t>
      </w:r>
      <w:bookmarkEnd w:id="32"/>
    </w:p>
    <w:p w14:paraId="3BD8FDBC" w14:textId="322CC96B" w:rsidR="00F04BEC" w:rsidRPr="00D61714" w:rsidRDefault="00F04BEC" w:rsidP="00F04BEC">
      <w:pPr>
        <w:pStyle w:val="Heading2"/>
      </w:pPr>
      <w:bookmarkStart w:id="33" w:name="_Toc439954640"/>
      <w:r w:rsidRPr="00D61714">
        <w:rPr>
          <w:shd w:val="clear" w:color="auto" w:fill="FFFFFF"/>
        </w:rPr>
        <w:t>Opis zastosowanej biblioteki</w:t>
      </w:r>
      <w:bookmarkEnd w:id="33"/>
    </w:p>
    <w:p w14:paraId="0E8AF1FD" w14:textId="7B37CF81" w:rsidR="00F04BEC" w:rsidRPr="00F04BEC" w:rsidRDefault="00F04BEC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 projekcie została zastosowana biblioteka Pigpio</w:t>
      </w:r>
      <w:r w:rsidR="00991820">
        <w:rPr>
          <w:rFonts w:eastAsia="Calibri"/>
          <w:i w:val="0"/>
        </w:rPr>
        <w:t>[7]</w:t>
      </w:r>
      <w:r w:rsidRPr="00F04BEC">
        <w:rPr>
          <w:rFonts w:eastAsia="Calibri"/>
          <w:i w:val="0"/>
        </w:rPr>
        <w:t>. Pigpio jest biblioteką służącą do komunikacji Raspberry Pi z innymi układami za pomocą pinów GPIO. Bibliotek posiada swoje implementacje zarówno w języku C, została zaimplementowana specjalnie na potrzeby komputerów Raspberry Pi. Posiada moduł pozwalający komunikację za pomocą języka Python oraz moduł pozwalający na komunikacja przy użyciu wiersza poleceń.</w:t>
      </w:r>
    </w:p>
    <w:p w14:paraId="03721E7A" w14:textId="77777777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</w:p>
    <w:p w14:paraId="4C07DE33" w14:textId="77777777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Funkcjonalności biblioteki Pigpio:</w:t>
      </w:r>
    </w:p>
    <w:p w14:paraId="64E426FD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Możliwość regulacji sygnału każdego z pinów GPIO przy użyciu PWM</w:t>
      </w:r>
    </w:p>
    <w:p w14:paraId="1FB8974C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Próbkowanie oraz określanie znacznika czasu w przedziale pomiędzy 100000 a 1000000 razy na sekundę</w:t>
      </w:r>
    </w:p>
    <w:p w14:paraId="0790FAD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Wywołania zwrotne, gdy zmieni się stan jednego z pinów gpio</w:t>
      </w:r>
    </w:p>
    <w:p w14:paraId="5FF45888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Wywołania zwrotne w przedziałach czasowych</w:t>
      </w:r>
    </w:p>
    <w:p w14:paraId="3BF5435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Notyfikacje, gdy zmieni się stan jednego z pinów gpio</w:t>
      </w:r>
    </w:p>
    <w:p w14:paraId="4B25CDC1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Zapis/odczyt wszystkich pinów gpio przy pomocy jednej operacji</w:t>
      </w:r>
    </w:p>
    <w:p w14:paraId="04533AD6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Możliwość ustawienia trybu dla każdego pinu gpio osobno</w:t>
      </w:r>
    </w:p>
    <w:p w14:paraId="0804CF6E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Konstrukcja przebiegu wyjściowego z dokładnością do milisekund </w:t>
      </w:r>
    </w:p>
    <w:p w14:paraId="3B965E7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Podstawowa kontrola uprawnień nad pinami gpio</w:t>
      </w:r>
    </w:p>
    <w:p w14:paraId="12B2DB3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Prosty interfejs do uruchamiania i zatrzymywania wątków</w:t>
      </w:r>
    </w:p>
    <w:p w14:paraId="72909A9A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Obsługa I2C</w:t>
      </w:r>
    </w:p>
    <w:p w14:paraId="30880D0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Obsługa SPI </w:t>
      </w:r>
    </w:p>
    <w:p w14:paraId="6E6925A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Tworzenie i uruchamianie skryptów</w:t>
      </w:r>
    </w:p>
    <w:p w14:paraId="4D240E40" w14:textId="5527325A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Pigpiod jest narzędziem, które uruchamia bibliotekę Pigpio jako demona. Po uruchomieniu działa w tle i akceptuje wszystkie polecenia z potoku i gniazd komunikacyjnych. Domyślnie nasłuchuje na porcie 8888. Program musi być uruchamiany przy każdym starcie systemu. </w:t>
      </w:r>
      <w:r w:rsidRPr="00F04BEC">
        <w:rPr>
          <w:rFonts w:eastAsia="Calibri"/>
          <w:i w:val="0"/>
        </w:rPr>
        <w:lastRenderedPageBreak/>
        <w:t>Do</w:t>
      </w:r>
      <w:r w:rsidR="007D5562">
        <w:rPr>
          <w:rFonts w:eastAsia="Calibri"/>
          <w:i w:val="0"/>
        </w:rPr>
        <w:t> </w:t>
      </w:r>
      <w:r w:rsidRPr="00F04BEC">
        <w:rPr>
          <w:rFonts w:eastAsia="Calibri"/>
          <w:i w:val="0"/>
        </w:rPr>
        <w:t>uruchomienia wymagane są uprawnienia super użytkownika (przy pomocy polecenia „sudo pigpiod”), nie są one wymagane podczas wydawania poleceń. Do funkcji konfiguracyjnych demona możemy zaliczyć: -b(częstotliwość próbkowania w</w:t>
      </w:r>
      <w:r w:rsidR="007D5562">
        <w:rPr>
          <w:rFonts w:eastAsia="Calibri"/>
          <w:i w:val="0"/>
        </w:rPr>
        <w:t xml:space="preserve"> milisekundach, wartość w </w:t>
      </w:r>
      <w:r w:rsidRPr="00F04BEC">
        <w:rPr>
          <w:rFonts w:eastAsia="Calibri"/>
          <w:i w:val="0"/>
        </w:rPr>
        <w:t>przedziale od 100 do 10000, domyślnie 120), -f(wyłącza interfejs FIFO, domyślnie interfejs jest włączony), -</w:t>
      </w:r>
      <w:proofErr w:type="gramStart"/>
      <w:r w:rsidRPr="00F04BEC">
        <w:rPr>
          <w:rFonts w:eastAsia="Calibri"/>
          <w:i w:val="0"/>
        </w:rPr>
        <w:t>p (na którym</w:t>
      </w:r>
      <w:proofErr w:type="gramEnd"/>
      <w:r w:rsidRPr="00F04BEC">
        <w:rPr>
          <w:rFonts w:eastAsia="Calibri"/>
          <w:i w:val="0"/>
        </w:rPr>
        <w:t xml:space="preserve"> porcie zostanie uruchomiony</w:t>
      </w:r>
      <w:r w:rsidR="007D5562">
        <w:rPr>
          <w:rFonts w:eastAsia="Calibri"/>
          <w:i w:val="0"/>
        </w:rPr>
        <w:t xml:space="preserve"> demon, wartość w przedziale od </w:t>
      </w:r>
      <w:r w:rsidRPr="00F04BEC">
        <w:rPr>
          <w:rFonts w:eastAsia="Calibri"/>
          <w:i w:val="0"/>
        </w:rPr>
        <w:t>1024 do 32000, domyślnie 8888).</w:t>
      </w:r>
      <w:r w:rsidR="00EF1024">
        <w:rPr>
          <w:rFonts w:eastAsia="Calibri"/>
          <w:i w:val="0"/>
        </w:rPr>
        <w:t xml:space="preserve"> </w:t>
      </w:r>
    </w:p>
    <w:p w14:paraId="2C014662" w14:textId="7EDEA421" w:rsidR="00230FB0" w:rsidRPr="00D61714" w:rsidRDefault="00D7502B" w:rsidP="00D61714">
      <w:pPr>
        <w:pStyle w:val="Heading2"/>
        <w:suppressLineNumbers w:val="0"/>
      </w:pPr>
      <w:bookmarkStart w:id="34" w:name="_Toc439954641"/>
      <w:r w:rsidRPr="00D61714">
        <w:t xml:space="preserve">Struktura </w:t>
      </w:r>
      <w:r w:rsidR="005012FB" w:rsidRPr="00D61714">
        <w:t xml:space="preserve">klas </w:t>
      </w:r>
      <w:r w:rsidRPr="00D61714">
        <w:t>projektu</w:t>
      </w:r>
      <w:bookmarkEnd w:id="34"/>
    </w:p>
    <w:p w14:paraId="008A6668" w14:textId="60530017" w:rsidR="00563B12" w:rsidRPr="008E2A45" w:rsidRDefault="000D1988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Na rysunku nr </w:t>
      </w:r>
      <w:r w:rsidR="00011E01" w:rsidRPr="008E2A45">
        <w:rPr>
          <w:rFonts w:eastAsia="Calibri"/>
          <w:i w:val="0"/>
        </w:rPr>
        <w:t>10</w:t>
      </w:r>
      <w:r w:rsidRPr="008E2A45">
        <w:rPr>
          <w:rFonts w:eastAsia="Calibri"/>
          <w:i w:val="0"/>
        </w:rPr>
        <w:t xml:space="preserve"> zaprezentowano </w:t>
      </w:r>
      <w:r w:rsidR="00230FB0" w:rsidRPr="008E2A45">
        <w:rPr>
          <w:rFonts w:eastAsia="Calibri"/>
          <w:i w:val="0"/>
        </w:rPr>
        <w:t>diagram klas</w:t>
      </w:r>
      <w:r w:rsidRPr="008E2A45">
        <w:rPr>
          <w:rFonts w:eastAsia="Calibri"/>
          <w:i w:val="0"/>
        </w:rPr>
        <w:t xml:space="preserve"> projektu regulatora PID. Projekt został podzielony na </w:t>
      </w:r>
      <w:r w:rsidR="00F55032" w:rsidRPr="008E2A45">
        <w:rPr>
          <w:rFonts w:eastAsia="Calibri"/>
          <w:i w:val="0"/>
        </w:rPr>
        <w:t>dziewięć</w:t>
      </w:r>
      <w:r w:rsidRPr="008E2A45">
        <w:rPr>
          <w:rFonts w:eastAsia="Calibri"/>
          <w:i w:val="0"/>
        </w:rPr>
        <w:t xml:space="preserve"> klas</w:t>
      </w:r>
      <w:r w:rsidR="00FF577F" w:rsidRPr="008E2A45">
        <w:rPr>
          <w:rFonts w:eastAsia="Calibri"/>
          <w:i w:val="0"/>
        </w:rPr>
        <w:t>:</w:t>
      </w:r>
    </w:p>
    <w:p w14:paraId="56F7A2DD" w14:textId="53DC2B5F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PID – klasa odpowiedzialna za obliczanie sygnału wyjściowego regulatora. </w:t>
      </w:r>
    </w:p>
    <w:p w14:paraId="684E1992" w14:textId="2291786C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MPU6050 – inicjalizuje MPU6050, oblicza odchylenie wykorzystując filtr komplementarny.</w:t>
      </w:r>
    </w:p>
    <w:p w14:paraId="41C57F63" w14:textId="3EFAC0E1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MPUData – przechowuje aktualne odchylenie z żyroskopu, akcelerometru, filtru komplementarnego.</w:t>
      </w:r>
    </w:p>
    <w:p w14:paraId="6DD928AF" w14:textId="39D9815A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Gyro – pobiera dane z żyroskopu i oblicza na ich podstawie odchylenie.</w:t>
      </w:r>
    </w:p>
    <w:p w14:paraId="2FE732BA" w14:textId="37284A4E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Accel – pobiera dane z akcelerometru i oblicza na ich podstawie odchylenie.</w:t>
      </w:r>
    </w:p>
    <w:p w14:paraId="4D119906" w14:textId="343A19D0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CompassHMC5883L – pobiera dane z kompasu, oblicza namiar.</w:t>
      </w:r>
    </w:p>
    <w:p w14:paraId="3AD90FA6" w14:textId="5962D1AA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Engine – inicjalizuje silniki, aktualizuje wartość </w:t>
      </w:r>
      <w:r w:rsidR="007D5562">
        <w:rPr>
          <w:rFonts w:eastAsia="Calibri"/>
          <w:i w:val="0"/>
        </w:rPr>
        <w:t>mocy, która jest dostarczana do </w:t>
      </w:r>
      <w:r w:rsidRPr="008E2A45">
        <w:rPr>
          <w:rFonts w:eastAsia="Calibri"/>
          <w:i w:val="0"/>
        </w:rPr>
        <w:t>silników.</w:t>
      </w:r>
    </w:p>
    <w:p w14:paraId="3A9D84AF" w14:textId="4F1381EF" w:rsidR="00646563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proofErr w:type="spellStart"/>
      <w:r w:rsidRPr="008E2A45">
        <w:rPr>
          <w:rFonts w:eastAsia="Calibri"/>
          <w:i w:val="0"/>
        </w:rPr>
        <w:t>Helpers</w:t>
      </w:r>
      <w:proofErr w:type="spellEnd"/>
      <w:r w:rsidRPr="008E2A45">
        <w:rPr>
          <w:rFonts w:eastAsia="Calibri"/>
          <w:i w:val="0"/>
        </w:rPr>
        <w:t xml:space="preserve"> - </w:t>
      </w:r>
      <w:ins w:id="35" w:author="Łukasz" w:date="2016-01-03T23:55:00Z">
        <w:r w:rsidR="00FD7C7A" w:rsidRPr="008E2A45">
          <w:rPr>
            <w:rFonts w:eastAsia="Calibri"/>
            <w:i w:val="0"/>
          </w:rPr>
          <w:t>z</w:t>
        </w:r>
      </w:ins>
      <w:r w:rsidRPr="008E2A45">
        <w:rPr>
          <w:rFonts w:eastAsia="Calibri"/>
          <w:i w:val="0"/>
        </w:rPr>
        <w:t>awiera metody, które pomagają klasom Gyro, Accel, CompassHMC5883L</w:t>
      </w:r>
      <w:r w:rsidR="004D5FDE" w:rsidRPr="008E2A45">
        <w:rPr>
          <w:rFonts w:eastAsia="Calibri"/>
          <w:i w:val="0"/>
        </w:rPr>
        <w:t xml:space="preserve"> poprawnie</w:t>
      </w:r>
      <w:r w:rsidRPr="008E2A45">
        <w:rPr>
          <w:rFonts w:eastAsia="Calibri"/>
          <w:i w:val="0"/>
        </w:rPr>
        <w:t xml:space="preserve"> odczytać dane z modułu GY-86</w:t>
      </w:r>
      <w:r w:rsidR="004D5FDE" w:rsidRPr="008E2A45">
        <w:rPr>
          <w:rFonts w:eastAsia="Calibri"/>
          <w:i w:val="0"/>
        </w:rPr>
        <w:t>.</w:t>
      </w:r>
      <w:r w:rsidR="00646563" w:rsidRPr="00646563">
        <w:rPr>
          <w:rFonts w:eastAsia="Calibri"/>
          <w:i w:val="0"/>
        </w:rPr>
        <w:t xml:space="preserve"> </w:t>
      </w:r>
    </w:p>
    <w:p w14:paraId="773EE75F" w14:textId="2367455C" w:rsidR="00336EE2" w:rsidRPr="008E2A45" w:rsidRDefault="00646563" w:rsidP="00646563">
      <w:pPr>
        <w:pStyle w:val="Caption"/>
        <w:suppressLineNumbers w:val="0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0ECFB4E7" wp14:editId="34F65287">
            <wp:extent cx="5760085" cy="411656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1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2A45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4BDCA98C" wp14:editId="0B7D2C72">
                <wp:extent cx="5760085" cy="371475"/>
                <wp:effectExtent l="0" t="0" r="0" b="9525"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714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0ADB78D" w14:textId="77777777" w:rsidR="007D5562" w:rsidRPr="00646563" w:rsidRDefault="007D5562" w:rsidP="0064656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10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Diagram klas projektu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DCA98C" id="Text Box 27" o:spid="_x0000_s1034" type="#_x0000_t202" style="width:453.5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" stroked="f">
                <v:textbox style="mso-fit-shape-to-text:t" inset="0,0,0,0">
                  <w:txbxContent>
                    <w:p w14:paraId="00ADB78D" w14:textId="77777777" w:rsidR="007D5562" w:rsidRPr="00646563" w:rsidRDefault="007D5562" w:rsidP="0064656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10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Diagram klas projektu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04DC6A" w14:textId="00CCD6FA" w:rsidR="00BF22C4" w:rsidRPr="00D61714" w:rsidRDefault="00D7502B" w:rsidP="00D61714">
      <w:pPr>
        <w:pStyle w:val="Heading2"/>
        <w:suppressLineNumbers w:val="0"/>
      </w:pPr>
      <w:bookmarkStart w:id="36" w:name="_Toc439954642"/>
      <w:r w:rsidRPr="00D61714">
        <w:t>Implementacja odczytu danych z żyroskopu oraz akcelerometru</w:t>
      </w:r>
      <w:bookmarkEnd w:id="36"/>
    </w:p>
    <w:p w14:paraId="11386CC0" w14:textId="411CB69C" w:rsidR="002F17E2" w:rsidRPr="008E2A45" w:rsidRDefault="00274C6C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Poniżej zostały przedstawione metody klas odpowiedzialnych za komunikację z żyroskopem </w:t>
      </w:r>
      <w:r w:rsidR="008E7BD6" w:rsidRPr="008E2A45">
        <w:rPr>
          <w:rFonts w:eastAsia="Calibri"/>
          <w:i w:val="0"/>
        </w:rPr>
        <w:br/>
      </w:r>
      <w:r w:rsidRPr="008E2A45">
        <w:rPr>
          <w:rFonts w:eastAsia="Calibri"/>
          <w:i w:val="0"/>
        </w:rPr>
        <w:t>i akcelerometrem. Głównym zadaniem klas jest kalibracja i pobieranie danych z urządzeń.</w:t>
      </w:r>
    </w:p>
    <w:p w14:paraId="6CAC9E62" w14:textId="77777777" w:rsidR="00646563" w:rsidRPr="00EF5D02" w:rsidRDefault="00100CE6" w:rsidP="00EF5D02">
      <w:pPr>
        <w:pStyle w:val="Caption"/>
        <w:suppressLineNumbers w:val="0"/>
        <w:jc w:val="both"/>
        <w:rPr>
          <w:i w:val="0"/>
          <w:color w:val="auto"/>
        </w:rPr>
      </w:pPr>
      <w:r w:rsidRPr="00EF5D02">
        <w:rPr>
          <w:i w:val="0"/>
          <w:noProof/>
          <w:color w:val="auto"/>
          <w:lang w:val="en-US" w:eastAsia="en-US"/>
        </w:rPr>
        <w:lastRenderedPageBreak/>
        <mc:AlternateContent>
          <mc:Choice Requires="wps">
            <w:drawing>
              <wp:inline distT="0" distB="0" distL="0" distR="0" wp14:anchorId="1182CEC7" wp14:editId="098B4B98">
                <wp:extent cx="6019800" cy="3409950"/>
                <wp:effectExtent l="0" t="0" r="1905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19800" cy="340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2E144" w14:textId="3CFCDAB5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void Gyro::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calibrate()</w:t>
                            </w:r>
                            <w:proofErr w:type="gramEnd"/>
                          </w:p>
                          <w:p w14:paraId="0BF88F20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{</w:t>
                            </w:r>
                          </w:p>
                          <w:p w14:paraId="5997728D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calibration..." &lt;&lt;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2126058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</w:t>
                            </w:r>
                          </w:p>
                          <w:p w14:paraId="3606D0A2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3E7EA753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BE5F824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606D4083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</w:t>
                            </w:r>
                          </w:p>
                          <w:p w14:paraId="5A50CDB6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count = 200;</w:t>
                            </w:r>
                          </w:p>
                          <w:p w14:paraId="68F09D13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     for 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 = 0; i &lt; count; ++i)</w:t>
                            </w:r>
                          </w:p>
                          <w:p w14:paraId="71C6D98F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11     {</w:t>
                            </w:r>
                          </w:p>
                          <w:p w14:paraId="74954638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DB3DB8A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7FA0717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EEBB8B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10000);</w:t>
                            </w:r>
                          </w:p>
                          <w:p w14:paraId="7A9DBA8E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16     }</w:t>
                            </w:r>
                          </w:p>
                          <w:p w14:paraId="6357CB9E" w14:textId="77777777" w:rsidR="007D5562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</w:t>
                            </w:r>
                          </w:p>
                          <w:p w14:paraId="048B2F7B" w14:textId="3A2B5406" w:rsidR="007D5562" w:rsidRPr="00AF1977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18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6AA93D40" w14:textId="77777777" w:rsidR="007D5562" w:rsidRPr="00AF1977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99FA999" w14:textId="77777777" w:rsidR="007D5562" w:rsidRPr="00AF1977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20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D3A3B41" w14:textId="77777777" w:rsidR="007D5562" w:rsidRPr="00201FEA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</w:t>
                            </w:r>
                          </w:p>
                          <w:p w14:paraId="3E002360" w14:textId="77777777" w:rsidR="007D5562" w:rsidRPr="00201FEA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  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calibrated!" &lt;&lt; </w:t>
                            </w:r>
                            <w:proofErr w:type="spellStart"/>
                            <w:proofErr w:type="gram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proofErr w:type="gram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59EFF8" w14:textId="77777777" w:rsidR="007D5562" w:rsidRPr="00201FEA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gram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}</w:t>
                            </w:r>
                            <w:proofErr w:type="gramEnd"/>
                          </w:p>
                          <w:p w14:paraId="100ACB8E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452E00C" w14:textId="15AA2FEA" w:rsidR="007D5562" w:rsidRPr="00100CE6" w:rsidRDefault="007D5562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82CEC7" id="Text Box 2" o:spid="_x0000_s1035" type="#_x0000_t202" style="width:474pt;height:2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" strokecolor="#cfcdcd [2894]">
                <v:textbox>
                  <w:txbxContent>
                    <w:p w14:paraId="0532E144" w14:textId="3CFCDAB5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calibrate()</w:t>
                      </w:r>
                      <w:proofErr w:type="gramEnd"/>
                    </w:p>
                    <w:p w14:paraId="0BF88F20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 {</w:t>
                      </w:r>
                    </w:p>
                    <w:p w14:paraId="5997728D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calibration..." &lt;&lt;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2126058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</w:t>
                      </w:r>
                    </w:p>
                    <w:p w14:paraId="3606D0A2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3E7EA753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BE5F824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606D4083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</w:t>
                      </w:r>
                    </w:p>
                    <w:p w14:paraId="5A50CDB6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count = 200;</w:t>
                      </w:r>
                    </w:p>
                    <w:p w14:paraId="68F09D13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     for 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 = 0; i &lt; count; ++i)</w:t>
                      </w:r>
                    </w:p>
                    <w:p w14:paraId="71C6D98F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11     {</w:t>
                      </w:r>
                    </w:p>
                    <w:p w14:paraId="74954638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DB3DB8A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7FA0717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EEBB8B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7A9DBA8E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16     }</w:t>
                      </w:r>
                    </w:p>
                    <w:p w14:paraId="6357CB9E" w14:textId="77777777" w:rsidR="007D5562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</w:t>
                      </w:r>
                    </w:p>
                    <w:p w14:paraId="048B2F7B" w14:textId="3A2B5406" w:rsidR="007D5562" w:rsidRPr="00AF1977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18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6AA93D40" w14:textId="77777777" w:rsidR="007D5562" w:rsidRPr="00AF1977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99FA999" w14:textId="77777777" w:rsidR="007D5562" w:rsidRPr="00AF1977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20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D3A3B41" w14:textId="77777777" w:rsidR="007D5562" w:rsidRPr="00201FEA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</w:t>
                      </w:r>
                    </w:p>
                    <w:p w14:paraId="3E002360" w14:textId="77777777" w:rsidR="007D5562" w:rsidRPr="00201FEA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   </w:t>
                      </w:r>
                      <w:proofErr w:type="spell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calibrated!" &lt;&lt; </w:t>
                      </w:r>
                      <w:proofErr w:type="spellStart"/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proofErr w:type="gram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59EFF8" w14:textId="77777777" w:rsidR="007D5562" w:rsidRPr="00201FEA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}</w:t>
                      </w:r>
                      <w:proofErr w:type="gramEnd"/>
                    </w:p>
                    <w:p w14:paraId="100ACB8E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</w:p>
                    <w:p w14:paraId="6452E00C" w14:textId="15AA2FEA" w:rsidR="007D5562" w:rsidRPr="00100CE6" w:rsidRDefault="007D5562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02EEAD2" w14:textId="3155EE6C" w:rsidR="00F81ADD" w:rsidRPr="00EF5D02" w:rsidRDefault="00F81ADD" w:rsidP="00EF5D02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</w:rPr>
      </w:pPr>
      <w:r w:rsidRPr="00EF5D02">
        <w:rPr>
          <w:i w:val="0"/>
          <w:color w:val="2E74B5" w:themeColor="accent1" w:themeShade="BF"/>
          <w:sz w:val="20"/>
          <w:szCs w:val="20"/>
        </w:rPr>
        <w:t xml:space="preserve">Kod Źródłowy 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EF5D02">
        <w:rPr>
          <w:i w:val="0"/>
          <w:color w:val="2E74B5" w:themeColor="accent1" w:themeShade="BF"/>
          <w:sz w:val="20"/>
          <w:szCs w:val="20"/>
        </w:rPr>
        <w:instrText xml:space="preserve"> SEQ Kod_Źródłowy \* ARABIC </w:instrTex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 w:rsidRPr="00EF5D02">
        <w:rPr>
          <w:i w:val="0"/>
          <w:color w:val="2E74B5" w:themeColor="accent1" w:themeShade="BF"/>
          <w:sz w:val="20"/>
          <w:szCs w:val="20"/>
        </w:rPr>
        <w:t>1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end"/>
      </w:r>
      <w:r w:rsidRPr="00EF5D02">
        <w:rPr>
          <w:i w:val="0"/>
          <w:color w:val="2E74B5" w:themeColor="accent1" w:themeShade="BF"/>
          <w:sz w:val="20"/>
          <w:szCs w:val="20"/>
        </w:rPr>
        <w:t>. Metoda calibrate klasy Gyro</w:t>
      </w:r>
    </w:p>
    <w:p w14:paraId="7578618C" w14:textId="080649D0" w:rsidR="00100CE6" w:rsidRPr="008E2A45" w:rsidRDefault="00F81ADD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Metoda „</w:t>
      </w:r>
      <w:proofErr w:type="spellStart"/>
      <w:r w:rsidRPr="008E2A45">
        <w:rPr>
          <w:rFonts w:eastAsia="Calibri"/>
          <w:i w:val="0"/>
        </w:rPr>
        <w:t>calibrate</w:t>
      </w:r>
      <w:proofErr w:type="spellEnd"/>
      <w:r w:rsidRPr="008E2A45">
        <w:rPr>
          <w:rFonts w:eastAsia="Calibri"/>
          <w:i w:val="0"/>
        </w:rPr>
        <w:t>”</w:t>
      </w:r>
      <w:r w:rsidR="008E7BD6" w:rsidRPr="008E2A45">
        <w:rPr>
          <w:rFonts w:eastAsia="Calibri"/>
          <w:i w:val="0"/>
        </w:rPr>
        <w:t>(kod źródłowy 1)</w:t>
      </w:r>
      <w:r w:rsidRPr="008E2A45">
        <w:rPr>
          <w:rFonts w:eastAsia="Calibri"/>
          <w:i w:val="0"/>
        </w:rPr>
        <w:t xml:space="preserve"> odpowiedzialna jest za kalibracj</w:t>
      </w:r>
      <w:r w:rsidR="008E7BD6" w:rsidRPr="008E2A45">
        <w:rPr>
          <w:rFonts w:eastAsia="Calibri"/>
          <w:i w:val="0"/>
        </w:rPr>
        <w:t>ę</w:t>
      </w:r>
      <w:r w:rsidRPr="008E2A45">
        <w:rPr>
          <w:rFonts w:eastAsia="Calibri"/>
          <w:i w:val="0"/>
        </w:rPr>
        <w:t xml:space="preserve"> żyroskopu, czyli obliczanie wartoś</w:t>
      </w:r>
      <w:r w:rsidR="008E7BD6" w:rsidRPr="008E2A45">
        <w:rPr>
          <w:rFonts w:eastAsia="Calibri"/>
          <w:i w:val="0"/>
        </w:rPr>
        <w:t>ci</w:t>
      </w:r>
      <w:r w:rsidRPr="008E2A45">
        <w:rPr>
          <w:rFonts w:eastAsia="Calibri"/>
          <w:i w:val="0"/>
        </w:rPr>
        <w:t xml:space="preserve"> offsetu dla każdej osi. Wartość offsetu będzie odejmowana podczas każdego pomiaru. Aby wartości były prawidłowe podczas kalibrowania żyroskop powinien spoczywać nieruchomo.</w:t>
      </w:r>
    </w:p>
    <w:p w14:paraId="53406030" w14:textId="35ED28F5" w:rsidR="00100CE6" w:rsidRPr="00EF5D02" w:rsidRDefault="00100CE6" w:rsidP="00EF5D02">
      <w:pPr>
        <w:pStyle w:val="Caption"/>
        <w:suppressLineNumbers w:val="0"/>
        <w:jc w:val="both"/>
        <w:rPr>
          <w:i w:val="0"/>
          <w:color w:val="auto"/>
        </w:rPr>
      </w:pPr>
      <w:r w:rsidRPr="00EF5D02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664901EA" wp14:editId="0F1E5759">
                <wp:extent cx="6057900" cy="3305175"/>
                <wp:effectExtent l="0" t="0" r="1905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7900" cy="3305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70FD5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25 void Gyro::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45755AB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26     // read gyro data</w:t>
                            </w:r>
                          </w:p>
                          <w:p w14:paraId="257E3B31" w14:textId="57210B23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27    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6B197DF" w14:textId="279F82DB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28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3125C82" w14:textId="59C9F5A0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29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273B6F4" w14:textId="54B589A0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30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 scale values and multiply by </w:t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</w:p>
                          <w:p w14:paraId="1A0999CC" w14:textId="77777777" w:rsidR="007D5562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31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2C3E6C4F" w14:textId="07DCE873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E2652" w14:textId="77777777" w:rsidR="007D5562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32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71CDD8FB" w14:textId="40F35DDD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364CDDC" w14:textId="77777777" w:rsidR="007D5562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33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010A1491" w14:textId="152BD32F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C3AA0E" w14:textId="653BD52C" w:rsidR="007D5562" w:rsidRPr="00722E3A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34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3F5FE1CF" w14:textId="676E9820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35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 calculate total angle</w:t>
                            </w:r>
                          </w:p>
                          <w:p w14:paraId="5C6697D7" w14:textId="5401852B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36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6DC048B" w14:textId="1E0F87C2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37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1A748DA" w14:textId="768C116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38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9A28C71" w14:textId="59D521C9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39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5BF29C32" w14:textId="5B424B1C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40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//modulo 360</w:t>
                            </w:r>
                          </w:p>
                          <w:p w14:paraId="055F1F81" w14:textId="07D9A81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41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2D485C93" w14:textId="0875160E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42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3F631209" w14:textId="20E588C3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43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/ 360);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D8B23B9" w14:textId="77777777" w:rsidR="007D5562" w:rsidRPr="00100CE6" w:rsidRDefault="007D5562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4901EA" id="_x0000_s1036" type="#_x0000_t202" style="width:477pt;height:26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" strokecolor="#cfcdcd [2894]">
                <v:textbox>
                  <w:txbxContent>
                    <w:p w14:paraId="5DE70FD5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25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45755AB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26     // read gyro data</w:t>
                      </w:r>
                    </w:p>
                    <w:p w14:paraId="257E3B31" w14:textId="57210B23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27    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6B197DF" w14:textId="279F82DB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28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3125C82" w14:textId="59C9F5A0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29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273B6F4" w14:textId="54B589A0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30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 scale values and multiply by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</w:p>
                    <w:p w14:paraId="1A0999CC" w14:textId="77777777" w:rsidR="007D5562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31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2C3E6C4F" w14:textId="07DCE873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E2652" w14:textId="77777777" w:rsidR="007D5562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32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71CDD8FB" w14:textId="40F35DDD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364CDDC" w14:textId="77777777" w:rsidR="007D5562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33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010A1491" w14:textId="152BD32F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C3AA0E" w14:textId="653BD52C" w:rsidR="007D5562" w:rsidRPr="00722E3A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34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3F5FE1CF" w14:textId="676E9820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35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 calculate total angle</w:t>
                      </w:r>
                    </w:p>
                    <w:p w14:paraId="5C6697D7" w14:textId="5401852B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36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6DC048B" w14:textId="1E0F87C2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37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1A748DA" w14:textId="768C116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38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9A28C71" w14:textId="59D521C9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39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5BF29C32" w14:textId="5B424B1C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40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//modulo 360</w:t>
                      </w:r>
                    </w:p>
                    <w:p w14:paraId="055F1F81" w14:textId="07D9A81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41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2D485C93" w14:textId="0875160E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42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3F631209" w14:textId="20E588C3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43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/ 360);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}</w:t>
                      </w:r>
                    </w:p>
                    <w:p w14:paraId="4D8B23B9" w14:textId="77777777" w:rsidR="007D5562" w:rsidRPr="00100CE6" w:rsidRDefault="007D5562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ABB9C9" w14:textId="4D69045C" w:rsidR="00553B42" w:rsidRPr="00EF5D02" w:rsidRDefault="00553B42" w:rsidP="00EF5D02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</w:rPr>
      </w:pPr>
      <w:r w:rsidRPr="00EF5D02">
        <w:rPr>
          <w:i w:val="0"/>
          <w:color w:val="2E74B5" w:themeColor="accent1" w:themeShade="BF"/>
          <w:sz w:val="20"/>
          <w:szCs w:val="20"/>
        </w:rPr>
        <w:t xml:space="preserve">Kod Źródłowy 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EF5D02">
        <w:rPr>
          <w:i w:val="0"/>
          <w:color w:val="2E74B5" w:themeColor="accent1" w:themeShade="BF"/>
          <w:sz w:val="20"/>
          <w:szCs w:val="20"/>
        </w:rPr>
        <w:instrText xml:space="preserve"> SEQ Kod_Źródłowy \* ARABIC </w:instrTex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 w:rsidRPr="00EF5D02">
        <w:rPr>
          <w:i w:val="0"/>
          <w:color w:val="2E74B5" w:themeColor="accent1" w:themeShade="BF"/>
          <w:sz w:val="20"/>
          <w:szCs w:val="20"/>
        </w:rPr>
        <w:t>2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end"/>
      </w:r>
      <w:r w:rsidRPr="00EF5D02">
        <w:rPr>
          <w:i w:val="0"/>
          <w:color w:val="2E74B5" w:themeColor="accent1" w:themeShade="BF"/>
          <w:sz w:val="20"/>
          <w:szCs w:val="20"/>
        </w:rPr>
        <w:t xml:space="preserve">. </w:t>
      </w:r>
      <w:r w:rsidR="00F81ADD" w:rsidRPr="00EF5D02">
        <w:rPr>
          <w:i w:val="0"/>
          <w:color w:val="2E74B5" w:themeColor="accent1" w:themeShade="BF"/>
          <w:sz w:val="20"/>
          <w:szCs w:val="20"/>
        </w:rPr>
        <w:t>Metoda read</w:t>
      </w:r>
      <w:r w:rsidRPr="00EF5D02">
        <w:rPr>
          <w:i w:val="0"/>
          <w:color w:val="2E74B5" w:themeColor="accent1" w:themeShade="BF"/>
          <w:sz w:val="20"/>
          <w:szCs w:val="20"/>
        </w:rPr>
        <w:t xml:space="preserve"> klasy Gyro</w:t>
      </w:r>
    </w:p>
    <w:p w14:paraId="49CDC088" w14:textId="77777777" w:rsidR="00B35CC6" w:rsidRDefault="009E020A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lastRenderedPageBreak/>
        <w:t>Metoda „</w:t>
      </w:r>
      <w:proofErr w:type="spellStart"/>
      <w:r w:rsidRPr="00D61714">
        <w:rPr>
          <w:i w:val="0"/>
          <w:color w:val="auto"/>
        </w:rPr>
        <w:t>read</w:t>
      </w:r>
      <w:proofErr w:type="spellEnd"/>
      <w:r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 xml:space="preserve"> (kod źródłowy 2)</w:t>
      </w:r>
      <w:r w:rsidRPr="00D61714">
        <w:rPr>
          <w:i w:val="0"/>
          <w:color w:val="auto"/>
        </w:rPr>
        <w:t xml:space="preserve"> pobiera prędkość kątową z żyroskopu(linia 27), następnie oblicza </w:t>
      </w:r>
      <w:r w:rsidR="00EA0CAD" w:rsidRPr="00D61714">
        <w:rPr>
          <w:i w:val="0"/>
          <w:color w:val="auto"/>
        </w:rPr>
        <w:t xml:space="preserve">odchylenie w czasie </w:t>
      </w:r>
      <w:r w:rsidR="00F360A8" w:rsidRPr="00D61714">
        <w:rPr>
          <w:i w:val="0"/>
          <w:color w:val="auto"/>
        </w:rPr>
        <w:t>od ostatniego pomiaru</w:t>
      </w:r>
      <w:r w:rsidRPr="00D61714">
        <w:rPr>
          <w:i w:val="0"/>
          <w:color w:val="auto"/>
        </w:rPr>
        <w:t xml:space="preserve"> za pomocą wzoru w linii 32, po czym dodaje do </w:t>
      </w:r>
      <w:r w:rsidR="00EA0CAD" w:rsidRPr="00D61714">
        <w:rPr>
          <w:i w:val="0"/>
          <w:color w:val="auto"/>
        </w:rPr>
        <w:t>odchylenia</w:t>
      </w:r>
      <w:r w:rsidRPr="00D61714">
        <w:rPr>
          <w:i w:val="0"/>
          <w:color w:val="auto"/>
        </w:rPr>
        <w:t xml:space="preserve"> zmierzonego podczas </w:t>
      </w:r>
      <w:r w:rsidR="00B94F4D" w:rsidRPr="00D61714">
        <w:rPr>
          <w:i w:val="0"/>
          <w:color w:val="auto"/>
        </w:rPr>
        <w:t>wcześniejszych pomiarów</w:t>
      </w:r>
      <w:r w:rsidR="00803F0D" w:rsidRPr="00D61714">
        <w:rPr>
          <w:i w:val="0"/>
          <w:color w:val="auto"/>
        </w:rPr>
        <w:t>(linia 37)</w:t>
      </w:r>
      <w:r w:rsidRPr="00D61714">
        <w:rPr>
          <w:i w:val="0"/>
          <w:color w:val="auto"/>
        </w:rPr>
        <w:t xml:space="preserve">. Wzór w linii 42 zapobiega wartości </w:t>
      </w:r>
      <w:r w:rsidR="00EA0CAD" w:rsidRPr="00D61714">
        <w:rPr>
          <w:i w:val="0"/>
          <w:color w:val="auto"/>
        </w:rPr>
        <w:t>odchylenia</w:t>
      </w:r>
      <w:r w:rsidRPr="00D61714">
        <w:rPr>
          <w:i w:val="0"/>
          <w:color w:val="auto"/>
        </w:rPr>
        <w:t xml:space="preserve"> przekroczenie 360</w:t>
      </w:r>
      <w:r w:rsidRPr="00D61714">
        <w:rPr>
          <w:rFonts w:cs="Times New Roman"/>
          <w:i w:val="0"/>
          <w:color w:val="auto"/>
        </w:rPr>
        <w:t>°</w:t>
      </w:r>
      <w:r w:rsidRPr="00D61714">
        <w:rPr>
          <w:i w:val="0"/>
          <w:color w:val="auto"/>
        </w:rPr>
        <w:t>.</w:t>
      </w:r>
    </w:p>
    <w:p w14:paraId="188FACC4" w14:textId="755FFA91" w:rsidR="00EC5128" w:rsidRPr="00D61714" w:rsidRDefault="00B35CC6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rFonts w:ascii="Courier New" w:hAnsi="Courier New" w:cs="Courier New"/>
          <w:i w:val="0"/>
          <w:iCs w:val="0"/>
          <w:noProof/>
          <w:sz w:val="20"/>
          <w:szCs w:val="20"/>
          <w:lang w:val="en-US" w:eastAsia="en-US"/>
        </w:rPr>
        <mc:AlternateContent>
          <mc:Choice Requires="wps">
            <w:drawing>
              <wp:inline distT="0" distB="0" distL="0" distR="0" wp14:anchorId="57927BC7" wp14:editId="26B6B1BF">
                <wp:extent cx="5760085" cy="2275167"/>
                <wp:effectExtent l="0" t="0" r="12065" b="11430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275167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FC5CA" w14:textId="77777777" w:rsidR="007D5562" w:rsidRPr="00722E3A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 void </w:t>
                            </w:r>
                            <w:proofErr w:type="spell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</w:t>
                            </w:r>
                            <w:proofErr w:type="spell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gram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gram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1F3BB2A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7E5FF992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address.ACCEL_XOUT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2F6428A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address.ACCEL_YOUT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C637348" w14:textId="77777777" w:rsidR="007D5562" w:rsidRPr="00722E3A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address.ACCEL_ZOUT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E4A987B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</w:t>
                            </w:r>
                          </w:p>
                          <w:p w14:paraId="5EC85BF5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7     // scale values</w:t>
                            </w:r>
                          </w:p>
                          <w:p w14:paraId="477CA576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3E48972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1798B44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EE09A06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</w:t>
                            </w:r>
                          </w:p>
                          <w:p w14:paraId="3981CEB8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12     // calculate angles</w:t>
                            </w:r>
                          </w:p>
                          <w:p w14:paraId="43E42A1B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13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23302FAB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14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AA16F24" w14:textId="77777777" w:rsidR="007D5562" w:rsidRDefault="007D5562" w:rsidP="00B35CC6">
                            <w:pPr>
                              <w:pStyle w:val="Caption"/>
                              <w:keepNext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  <w:t>15 }</w:t>
                            </w:r>
                          </w:p>
                          <w:p w14:paraId="6E317E82" w14:textId="77777777" w:rsidR="007D5562" w:rsidRDefault="007D5562" w:rsidP="00B35CC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927BC7" id="Text Box 30" o:spid="_x0000_s1037" type="#_x0000_t202" style="width:453.55pt;height:17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" fillcolor="white [3201]" strokecolor="#cfcdcd [2894]" strokeweight=".25pt">
                <v:textbox>
                  <w:txbxContent>
                    <w:p w14:paraId="741FC5CA" w14:textId="77777777" w:rsidR="007D5562" w:rsidRPr="00722E3A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 void </w:t>
                      </w:r>
                      <w:proofErr w:type="spell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</w:t>
                      </w:r>
                      <w:proofErr w:type="spell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gram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1F3BB2A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7E5FF992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address.ACCEL_XOUT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2F6428A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address.ACCEL_YOUT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C637348" w14:textId="77777777" w:rsidR="007D5562" w:rsidRPr="00722E3A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address.ACCEL_ZOUT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E4A987B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</w:t>
                      </w:r>
                    </w:p>
                    <w:p w14:paraId="5EC85BF5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7     // scale values</w:t>
                      </w:r>
                    </w:p>
                    <w:p w14:paraId="477CA576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3E48972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1798B44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EE09A06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</w:t>
                      </w:r>
                    </w:p>
                    <w:p w14:paraId="3981CEB8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12     // calculate angles</w:t>
                      </w:r>
                    </w:p>
                    <w:p w14:paraId="43E42A1B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13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23302FAB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14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AA16F24" w14:textId="77777777" w:rsidR="007D5562" w:rsidRDefault="007D5562" w:rsidP="00B35CC6">
                      <w:pPr>
                        <w:pStyle w:val="Caption"/>
                        <w:keepNext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  <w:t>15 }</w:t>
                      </w:r>
                    </w:p>
                    <w:p w14:paraId="6E317E82" w14:textId="77777777" w:rsidR="007D5562" w:rsidRDefault="007D5562" w:rsidP="00B35CC6"/>
                  </w:txbxContent>
                </v:textbox>
                <w10:anchorlock/>
              </v:shape>
            </w:pict>
          </mc:Fallback>
        </mc:AlternateContent>
      </w:r>
    </w:p>
    <w:p w14:paraId="25BAED4A" w14:textId="19604D94" w:rsidR="00AF1977" w:rsidRPr="00B35CC6" w:rsidRDefault="00AF1977" w:rsidP="00D61714">
      <w:pPr>
        <w:pStyle w:val="Caption"/>
        <w:suppressLineNumbers w:val="0"/>
        <w:jc w:val="center"/>
        <w:rPr>
          <w:rFonts w:ascii="Courier New" w:hAnsi="Courier New" w:cs="Courier New"/>
          <w:i w:val="0"/>
          <w:iCs w:val="0"/>
          <w:sz w:val="20"/>
          <w:szCs w:val="20"/>
          <w:lang w:eastAsia="en-US"/>
        </w:rPr>
      </w:pPr>
      <w:r w:rsidRPr="00B35CC6">
        <w:rPr>
          <w:color w:val="2E74B5" w:themeColor="accent1" w:themeShade="BF"/>
          <w:sz w:val="20"/>
          <w:szCs w:val="20"/>
        </w:rPr>
        <w:t xml:space="preserve">Kod Źródłowy </w:t>
      </w:r>
      <w:r w:rsidRPr="00B35CC6">
        <w:rPr>
          <w:color w:val="2E74B5" w:themeColor="accent1" w:themeShade="BF"/>
          <w:sz w:val="20"/>
          <w:szCs w:val="20"/>
        </w:rPr>
        <w:fldChar w:fldCharType="begin"/>
      </w:r>
      <w:r w:rsidRPr="00B35CC6">
        <w:rPr>
          <w:color w:val="2E74B5" w:themeColor="accent1" w:themeShade="BF"/>
          <w:sz w:val="20"/>
          <w:szCs w:val="20"/>
        </w:rPr>
        <w:instrText xml:space="preserve"> SEQ Kod_Źródłowy \* ARABIC </w:instrText>
      </w:r>
      <w:r w:rsidRPr="00B35CC6">
        <w:rPr>
          <w:color w:val="2E74B5" w:themeColor="accent1" w:themeShade="BF"/>
          <w:sz w:val="20"/>
          <w:szCs w:val="20"/>
        </w:rPr>
        <w:fldChar w:fldCharType="separate"/>
      </w:r>
      <w:r w:rsidR="0026322F">
        <w:rPr>
          <w:noProof/>
          <w:color w:val="2E74B5" w:themeColor="accent1" w:themeShade="BF"/>
          <w:sz w:val="20"/>
          <w:szCs w:val="20"/>
        </w:rPr>
        <w:t>3</w:t>
      </w:r>
      <w:r w:rsidRPr="00B35CC6">
        <w:rPr>
          <w:color w:val="2E74B5" w:themeColor="accent1" w:themeShade="BF"/>
          <w:sz w:val="20"/>
          <w:szCs w:val="20"/>
        </w:rPr>
        <w:fldChar w:fldCharType="end"/>
      </w:r>
      <w:r w:rsidRPr="00B35CC6">
        <w:rPr>
          <w:color w:val="2E74B5" w:themeColor="accent1" w:themeShade="BF"/>
          <w:sz w:val="20"/>
          <w:szCs w:val="20"/>
        </w:rPr>
        <w:t xml:space="preserve">. </w:t>
      </w:r>
      <w:r w:rsidR="00F81ADD" w:rsidRPr="00B35CC6">
        <w:rPr>
          <w:color w:val="2E74B5" w:themeColor="accent1" w:themeShade="BF"/>
          <w:sz w:val="20"/>
          <w:szCs w:val="20"/>
        </w:rPr>
        <w:t>Metoda read</w:t>
      </w:r>
      <w:r w:rsidRPr="00B35CC6">
        <w:rPr>
          <w:color w:val="2E74B5" w:themeColor="accent1" w:themeShade="BF"/>
          <w:sz w:val="20"/>
          <w:szCs w:val="20"/>
        </w:rPr>
        <w:t xml:space="preserve"> klasy Accel</w:t>
      </w:r>
    </w:p>
    <w:p w14:paraId="4B28CF00" w14:textId="5547FA11" w:rsidR="00F81ADD" w:rsidRPr="00D61714" w:rsidRDefault="00F81ADD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W metodzie „</w:t>
      </w:r>
      <w:proofErr w:type="spellStart"/>
      <w:r w:rsidRPr="00D61714">
        <w:rPr>
          <w:i w:val="0"/>
          <w:color w:val="auto"/>
        </w:rPr>
        <w:t>read</w:t>
      </w:r>
      <w:proofErr w:type="spellEnd"/>
      <w:r w:rsidRPr="00D61714">
        <w:rPr>
          <w:i w:val="0"/>
          <w:color w:val="auto"/>
        </w:rPr>
        <w:t>” klasy „</w:t>
      </w:r>
      <w:proofErr w:type="spellStart"/>
      <w:r w:rsidRPr="00D61714">
        <w:rPr>
          <w:i w:val="0"/>
          <w:color w:val="auto"/>
        </w:rPr>
        <w:t>Accel</w:t>
      </w:r>
      <w:proofErr w:type="spellEnd"/>
      <w:r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>(kod źródłowy 3)</w:t>
      </w:r>
      <w:r w:rsidR="00C33384" w:rsidRPr="00D61714">
        <w:rPr>
          <w:i w:val="0"/>
          <w:color w:val="auto"/>
        </w:rPr>
        <w:t xml:space="preserve"> przyśpieszenie zostaje </w:t>
      </w:r>
      <w:r w:rsidR="008E7BD6">
        <w:rPr>
          <w:i w:val="0"/>
          <w:color w:val="auto"/>
        </w:rPr>
        <w:t>pobrane w linii nr 3. Potem następuje</w:t>
      </w:r>
      <w:r w:rsidR="00C33384" w:rsidRPr="00D61714">
        <w:rPr>
          <w:i w:val="0"/>
          <w:color w:val="auto"/>
        </w:rPr>
        <w:t xml:space="preserve"> </w:t>
      </w:r>
      <w:r w:rsidR="00803F0D" w:rsidRPr="00D61714">
        <w:rPr>
          <w:i w:val="0"/>
          <w:color w:val="auto"/>
        </w:rPr>
        <w:t xml:space="preserve">przeskalowanie wartości dzięki współczynnikowi. </w:t>
      </w:r>
      <w:r w:rsidR="00EA0CAD" w:rsidRPr="00D61714">
        <w:rPr>
          <w:i w:val="0"/>
          <w:color w:val="auto"/>
        </w:rPr>
        <w:t>Odchylenie</w:t>
      </w:r>
      <w:r w:rsidR="00803F0D" w:rsidRPr="00D61714">
        <w:rPr>
          <w:i w:val="0"/>
          <w:color w:val="auto"/>
        </w:rPr>
        <w:t xml:space="preserve"> obliczan</w:t>
      </w:r>
      <w:r w:rsidR="00EA0CAD" w:rsidRPr="00D61714">
        <w:rPr>
          <w:i w:val="0"/>
          <w:color w:val="auto"/>
        </w:rPr>
        <w:t>e</w:t>
      </w:r>
      <w:r w:rsidR="00803F0D" w:rsidRPr="00D61714">
        <w:rPr>
          <w:i w:val="0"/>
          <w:color w:val="auto"/>
        </w:rPr>
        <w:t xml:space="preserve"> jest dzięki wzorom w liniach 13 i 14. W od</w:t>
      </w:r>
      <w:r w:rsidR="00EA0CAD" w:rsidRPr="00D61714">
        <w:rPr>
          <w:i w:val="0"/>
          <w:color w:val="auto"/>
        </w:rPr>
        <w:t xml:space="preserve">różnieniu do żyroskopu wartość odchylenia </w:t>
      </w:r>
      <w:r w:rsidR="007D5562">
        <w:rPr>
          <w:i w:val="0"/>
          <w:color w:val="auto"/>
        </w:rPr>
        <w:t>z </w:t>
      </w:r>
      <w:r w:rsidR="00803F0D" w:rsidRPr="00D61714">
        <w:rPr>
          <w:i w:val="0"/>
          <w:color w:val="auto"/>
        </w:rPr>
        <w:t xml:space="preserve">poprzedniego pomiaru nie </w:t>
      </w:r>
      <w:r w:rsidR="00EA0CAD" w:rsidRPr="00D61714">
        <w:rPr>
          <w:i w:val="0"/>
          <w:color w:val="auto"/>
        </w:rPr>
        <w:t>jest wymagana</w:t>
      </w:r>
      <w:r w:rsidR="00803F0D" w:rsidRPr="00D61714">
        <w:rPr>
          <w:i w:val="0"/>
          <w:color w:val="auto"/>
        </w:rPr>
        <w:t>.</w:t>
      </w:r>
    </w:p>
    <w:p w14:paraId="3729F9B7" w14:textId="4F79FA19" w:rsidR="00F81ADD" w:rsidRPr="00D61714" w:rsidRDefault="00D7502B" w:rsidP="00D61714">
      <w:pPr>
        <w:pStyle w:val="Heading2"/>
        <w:suppressLineNumbers w:val="0"/>
      </w:pPr>
      <w:bookmarkStart w:id="37" w:name="_Toc439954643"/>
      <w:r w:rsidRPr="00D61714">
        <w:lastRenderedPageBreak/>
        <w:t>Implementacja odczytu danych z kompasu</w:t>
      </w:r>
      <w:bookmarkEnd w:id="37"/>
    </w:p>
    <w:p w14:paraId="78834CA7" w14:textId="74F80819" w:rsidR="008B7871" w:rsidRPr="00D61714" w:rsidRDefault="004B38B3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599BE23" wp14:editId="6DDC89F9">
                <wp:simplePos x="0" y="0"/>
                <wp:positionH relativeFrom="column">
                  <wp:posOffset>157480</wp:posOffset>
                </wp:positionH>
                <wp:positionV relativeFrom="paragraph">
                  <wp:posOffset>5840095</wp:posOffset>
                </wp:positionV>
                <wp:extent cx="5946775" cy="635"/>
                <wp:effectExtent l="0" t="0" r="0" b="0"/>
                <wp:wrapTopAndBottom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6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EE45775" w14:textId="71C2BE37" w:rsidR="007D5562" w:rsidRPr="00B35CC6" w:rsidRDefault="007D5562" w:rsidP="004B38B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 xml:space="preserve">Kod Źródłowy 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instrText xml:space="preserve"> SEQ Kod_Źródłowy \* ARABIC </w:instrTex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  <w:t>4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>. Metoda calibrate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9BE23" id="Text Box 35" o:spid="_x0000_s1038" type="#_x0000_t202" style="position:absolute;left:0;text-align:left;margin-left:12.4pt;margin-top:459.85pt;width:468.25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" stroked="f">
                <v:textbox style="mso-fit-shape-to-text:t" inset="0,0,0,0">
                  <w:txbxContent>
                    <w:p w14:paraId="5EE45775" w14:textId="71C2BE37" w:rsidR="007D5562" w:rsidRPr="00B35CC6" w:rsidRDefault="007D5562" w:rsidP="004B38B3">
                      <w:pPr>
                        <w:pStyle w:val="Caption"/>
                        <w:jc w:val="center"/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 xml:space="preserve">Kod Źródłowy 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instrText xml:space="preserve"> SEQ Kod_Źródłowy \* ARABIC </w:instrTex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  <w:t>4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>. Metoda calibrate klasy CompassHMC5883L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61714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F86EE22" wp14:editId="69E8880F">
                <wp:simplePos x="0" y="0"/>
                <wp:positionH relativeFrom="margin">
                  <wp:align>right</wp:align>
                </wp:positionH>
                <wp:positionV relativeFrom="paragraph">
                  <wp:posOffset>940461</wp:posOffset>
                </wp:positionV>
                <wp:extent cx="5946775" cy="4842510"/>
                <wp:effectExtent l="0" t="0" r="15875" b="15240"/>
                <wp:wrapTopAndBottom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6775" cy="48425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0EBBA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calibrate(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942C81F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"Rotate compass horizontally, calibrating..."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20412DF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1000000);</w:t>
                            </w:r>
                          </w:p>
                          <w:p w14:paraId="0154C50A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C17C3CF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6BFB85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6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41096C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B75EB7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i=0; i&lt;500; ++i)</w:t>
                            </w:r>
                          </w:p>
                          <w:p w14:paraId="65D7CE4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{</w:t>
                            </w:r>
                          </w:p>
                          <w:p w14:paraId="12F1E485" w14:textId="77777777" w:rsidR="007D5562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10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23121E6D" w14:textId="34396A3E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AD8D7D" w14:textId="77777777" w:rsidR="007D5562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i2cReadWord(_handle,</w:t>
                            </w:r>
                          </w:p>
                          <w:p w14:paraId="09261178" w14:textId="46B143A4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7CB7E8" w14:textId="77777777" w:rsidR="007D5562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12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1478E237" w14:textId="530F8106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C8B259A" w14:textId="54A4FB8C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",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"&lt;&lt;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</w:p>
                          <w:p w14:paraId="012E8C0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         &lt;&lt; ",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1BF48A7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2531386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820CD6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    else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D75AEF4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C5B71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0A0E7961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53274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else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9177D21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52831C1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    </w:t>
                            </w:r>
                            <w:proofErr w:type="spellStart"/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10000);</w:t>
                            </w:r>
                          </w:p>
                          <w:p w14:paraId="22099FFE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}</w:t>
                            </w:r>
                          </w:p>
                          <w:p w14:paraId="664B95E2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25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7CC1EB4B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26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366CA78A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642663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28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2161DA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29     gpioDelay(2000000);</w:t>
                            </w:r>
                          </w:p>
                          <w:p w14:paraId="02CDF895" w14:textId="6DB3E9BF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30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6EE22" id="Rectangle 34" o:spid="_x0000_s1039" style="position:absolute;left:0;text-align:left;margin-left:417.05pt;margin-top:74.05pt;width:468.25pt;height:381.3pt;z-index:251655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" fillcolor="white [3201]" strokecolor="#a5a5a5 [3206]" strokeweight=".25pt">
                <v:textbox>
                  <w:txbxContent>
                    <w:p w14:paraId="7D0EBBA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calibrate(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942C81F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"Rotate compass horizontally, calibrating..."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20412DF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1000000);</w:t>
                      </w:r>
                    </w:p>
                    <w:p w14:paraId="0154C50A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C17C3CF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6BFB85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6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41096C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B75EB7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i=0; i&lt;500; ++i)</w:t>
                      </w:r>
                    </w:p>
                    <w:p w14:paraId="65D7CE4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{</w:t>
                      </w:r>
                    </w:p>
                    <w:p w14:paraId="12F1E485" w14:textId="77777777" w:rsidR="007D5562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10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23121E6D" w14:textId="34396A3E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AD8D7D" w14:textId="77777777" w:rsidR="007D5562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i2cReadWord(_handle,</w:t>
                      </w:r>
                    </w:p>
                    <w:p w14:paraId="09261178" w14:textId="46B143A4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7CB7E8" w14:textId="77777777" w:rsidR="007D5562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12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1478E237" w14:textId="530F8106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C8B259A" w14:textId="54A4FB8C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",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"&lt;&lt;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</w:p>
                    <w:p w14:paraId="012E8C0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         &lt;&lt; ",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BF48A7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2531386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820CD6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D75AEF4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C5B71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0A0E7961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53274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9177D21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52831C1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22099FFE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24     }</w:t>
                      </w:r>
                    </w:p>
                    <w:p w14:paraId="664B95E2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25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7CC1EB4B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26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366CA78A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642663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28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2161DA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29     gpioDelay(2000000);</w:t>
                      </w:r>
                    </w:p>
                    <w:p w14:paraId="02CDF895" w14:textId="6DB3E9BF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30 }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E0311C" w:rsidRPr="00D61714">
        <w:rPr>
          <w:i w:val="0"/>
          <w:color w:val="auto"/>
        </w:rPr>
        <w:t>Kod</w:t>
      </w:r>
      <w:r w:rsidR="00F81ADD" w:rsidRPr="00D61714">
        <w:rPr>
          <w:i w:val="0"/>
          <w:color w:val="auto"/>
        </w:rPr>
        <w:t>y</w:t>
      </w:r>
      <w:r w:rsidR="00E0311C" w:rsidRPr="00D61714">
        <w:rPr>
          <w:i w:val="0"/>
          <w:color w:val="auto"/>
        </w:rPr>
        <w:t xml:space="preserve"> źródłow</w:t>
      </w:r>
      <w:r w:rsidR="00F81ADD" w:rsidRPr="00D61714">
        <w:rPr>
          <w:i w:val="0"/>
          <w:color w:val="auto"/>
        </w:rPr>
        <w:t>e</w:t>
      </w:r>
      <w:r w:rsidR="00E0311C" w:rsidRPr="00D61714">
        <w:rPr>
          <w:i w:val="0"/>
          <w:color w:val="auto"/>
        </w:rPr>
        <w:t xml:space="preserve"> </w:t>
      </w:r>
      <w:r w:rsidR="00F81ADD" w:rsidRPr="00D61714">
        <w:rPr>
          <w:i w:val="0"/>
          <w:color w:val="auto"/>
        </w:rPr>
        <w:t>4-5</w:t>
      </w:r>
      <w:r w:rsidR="00E0311C" w:rsidRPr="00D61714">
        <w:rPr>
          <w:i w:val="0"/>
          <w:color w:val="auto"/>
        </w:rPr>
        <w:t xml:space="preserve"> przedstawia</w:t>
      </w:r>
      <w:r w:rsidR="00F81ADD" w:rsidRPr="00D61714">
        <w:rPr>
          <w:i w:val="0"/>
          <w:color w:val="auto"/>
        </w:rPr>
        <w:t>ją</w:t>
      </w:r>
      <w:r w:rsidR="00E0311C" w:rsidRPr="00D61714">
        <w:rPr>
          <w:i w:val="0"/>
          <w:color w:val="auto"/>
        </w:rPr>
        <w:t xml:space="preserve"> metody klasy „CompassHMC5883L”. </w:t>
      </w:r>
      <w:r w:rsidRPr="00D61714">
        <w:rPr>
          <w:i w:val="0"/>
          <w:color w:val="auto"/>
        </w:rPr>
        <w:t>Podobnie jak metody klasy odpowiedzialne za żyroskop i akcelerometr głównym zadan</w:t>
      </w:r>
      <w:r w:rsidR="007D5562">
        <w:rPr>
          <w:i w:val="0"/>
          <w:color w:val="auto"/>
        </w:rPr>
        <w:t>iem tej klasy jest kalibracja i </w:t>
      </w:r>
      <w:r w:rsidRPr="00D61714">
        <w:rPr>
          <w:i w:val="0"/>
          <w:color w:val="auto"/>
        </w:rPr>
        <w:t xml:space="preserve">pobieranie danych z kompasu. </w:t>
      </w:r>
    </w:p>
    <w:p w14:paraId="092E6A1C" w14:textId="2CFAE535" w:rsidR="000631CD" w:rsidRPr="00D61714" w:rsidRDefault="005D63E9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Metoda „calibrate” jak w przypadku żyroskopu służy do wyznaczenia wartości offsetu.</w:t>
      </w:r>
      <w:r w:rsidR="00E819F2" w:rsidRPr="00D61714">
        <w:rPr>
          <w:i w:val="0"/>
          <w:color w:val="auto"/>
        </w:rPr>
        <w:t xml:space="preserve"> Offset jest błędem, który będzie identyczny dla każdego pomiaru. </w:t>
      </w:r>
    </w:p>
    <w:p w14:paraId="69E9383A" w14:textId="602CC9E4" w:rsidR="00F904AC" w:rsidRPr="00D61714" w:rsidRDefault="00E819F2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noProof/>
          <w:color w:val="auto"/>
          <w:lang w:val="en-US" w:eastAsia="en-US"/>
        </w:rPr>
        <w:lastRenderedPageBreak/>
        <mc:AlternateContent>
          <mc:Choice Requires="wps">
            <w:drawing>
              <wp:inline distT="0" distB="0" distL="0" distR="0" wp14:anchorId="29359B66" wp14:editId="2D863244">
                <wp:extent cx="6100445" cy="4710430"/>
                <wp:effectExtent l="0" t="0" r="14605" b="13970"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471043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64696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 results,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0AEBB84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57102C52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3A5C7452" w14:textId="64870EEB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8E66D78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07E73E91" w14:textId="3FD4DF4B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C5442EF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4D57ECCF" w14:textId="4CC997C2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41249A84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--------------without tilt compensation</w:t>
                            </w:r>
                          </w:p>
                          <w:p w14:paraId="34488136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double bearing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91C47D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bearing += _declination;</w:t>
                            </w:r>
                          </w:p>
                          <w:p w14:paraId="5F2BE160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 &lt; 0)</w:t>
                            </w:r>
                          </w:p>
                          <w:p w14:paraId="31720448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bearing += 2 * M_PI;</w:t>
                            </w:r>
                          </w:p>
                          <w:p w14:paraId="7E1B00EA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bearing; // radians to degrees</w:t>
                            </w:r>
                          </w:p>
                          <w:p w14:paraId="6CFF0B23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// --------------tilt compensation</w:t>
                            </w:r>
                          </w:p>
                          <w:p w14:paraId="0F5B40EB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3AD62CF2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458714E2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6A38FB30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27095F85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</w:p>
                          <w:p w14:paraId="2DA22731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- </w:t>
                            </w:r>
                            <w:proofErr w:type="spellStart"/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64D48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</w:p>
                          <w:p w14:paraId="128F8BC4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</w:p>
                          <w:p w14:paraId="27F1920E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B43A3D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797CF13C" w14:textId="4EE79245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93F75F2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_declination;</w:t>
                            </w:r>
                          </w:p>
                          <w:p w14:paraId="229C952A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24    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0)</w:t>
                            </w:r>
                          </w:p>
                          <w:p w14:paraId="6C133456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25    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2 * M_PI;</w:t>
                            </w:r>
                          </w:p>
                          <w:p w14:paraId="46B19C66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26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results.BearingAfterTiltCompensation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</w:p>
                          <w:p w14:paraId="37CBBD68" w14:textId="090041CE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5279D3" w14:textId="1E2E037E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27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359B66" id="Rectangle 37" o:spid="_x0000_s1040" style="width:480.35pt;height:37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" fillcolor="white [3201]" strokecolor="#a5a5a5 [3206]" strokeweight=".25pt">
                <v:textbox>
                  <w:txbxContent>
                    <w:p w14:paraId="2A664696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 results,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0AEBB84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57102C52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3A5C7452" w14:textId="64870EEB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8E66D78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07E73E91" w14:textId="3FD4DF4B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C5442EF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4D57ECCF" w14:textId="4CC997C2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41249A84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--------------without tilt compensation</w:t>
                      </w:r>
                    </w:p>
                    <w:p w14:paraId="34488136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double bearing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91C47D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bearing += _declination;</w:t>
                      </w:r>
                    </w:p>
                    <w:p w14:paraId="5F2BE160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 &lt; 0)</w:t>
                      </w:r>
                    </w:p>
                    <w:p w14:paraId="31720448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bearing += 2 * M_PI;</w:t>
                      </w:r>
                    </w:p>
                    <w:p w14:paraId="7E1B00EA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bearing; // radians to degrees</w:t>
                      </w:r>
                    </w:p>
                    <w:p w14:paraId="6CFF0B23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// --------------tilt compensation</w:t>
                      </w:r>
                    </w:p>
                    <w:p w14:paraId="0F5B40EB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3AD62CF2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458714E2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6A38FB30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27095F85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</w:p>
                    <w:p w14:paraId="2DA22731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- </w:t>
                      </w:r>
                      <w:proofErr w:type="spellStart"/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64D48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</w:p>
                    <w:p w14:paraId="128F8BC4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</w:p>
                    <w:p w14:paraId="27F1920E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B43A3D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797CF13C" w14:textId="4EE79245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93F75F2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_declination;</w:t>
                      </w:r>
                    </w:p>
                    <w:p w14:paraId="229C952A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24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0)</w:t>
                      </w:r>
                    </w:p>
                    <w:p w14:paraId="6C133456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25    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2 * M_PI;</w:t>
                      </w:r>
                    </w:p>
                    <w:p w14:paraId="46B19C66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26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results.BearingAfterTiltCompensation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</w:p>
                    <w:p w14:paraId="37CBBD68" w14:textId="090041CE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proofErr w:type="gram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5279D3" w14:textId="1E2E037E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27 }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B35CC6" w:rsidRPr="00D61714">
        <w:rPr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314A1D86" wp14:editId="26823E7D">
                <wp:extent cx="6100445" cy="329764"/>
                <wp:effectExtent l="0" t="0" r="0" b="0"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445" cy="3297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B7EF293" w14:textId="77777777" w:rsidR="007D5562" w:rsidRPr="00B35CC6" w:rsidRDefault="007D5562" w:rsidP="00B35CC6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 xml:space="preserve">Kod Źródłowy 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instrText xml:space="preserve"> SEQ Kod_Źródłowy \* ARABIC </w:instrTex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  <w:t>5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>. Metoda read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4A1D86" id="Text Box 38" o:spid="_x0000_s1041" type="#_x0000_t202" style="width:480.35pt;height:2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" stroked="f">
                <v:textbox style="mso-fit-shape-to-text:t" inset="0,0,0,0">
                  <w:txbxContent>
                    <w:p w14:paraId="4B7EF293" w14:textId="77777777" w:rsidR="007D5562" w:rsidRPr="00B35CC6" w:rsidRDefault="007D5562" w:rsidP="00B35CC6">
                      <w:pPr>
                        <w:pStyle w:val="Caption"/>
                        <w:jc w:val="center"/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 xml:space="preserve">Kod Źródłowy 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instrText xml:space="preserve"> SEQ Kod_Źródłowy \* ARABIC </w:instrTex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  <w:t>5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>. Metoda read klasy CompassHMC5883L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F904AC" w:rsidRPr="00D61714">
        <w:rPr>
          <w:i w:val="0"/>
          <w:color w:val="auto"/>
        </w:rPr>
        <w:t>Metoda „</w:t>
      </w:r>
      <w:proofErr w:type="spellStart"/>
      <w:r w:rsidR="00F904AC" w:rsidRPr="00D61714">
        <w:rPr>
          <w:i w:val="0"/>
          <w:color w:val="auto"/>
        </w:rPr>
        <w:t>read</w:t>
      </w:r>
      <w:proofErr w:type="spellEnd"/>
      <w:r w:rsidR="00F904AC"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>(kod źródłowy 5)</w:t>
      </w:r>
      <w:r w:rsidR="00F904AC" w:rsidRPr="00D61714">
        <w:rPr>
          <w:i w:val="0"/>
          <w:color w:val="auto"/>
        </w:rPr>
        <w:t xml:space="preserve"> pobiera dane z kompasu i na ich podstawie oblicza namiar zarówno z jak i bez kompensacji nachylenia(ang. tilt compensation). </w:t>
      </w:r>
      <w:r w:rsidR="00130B00" w:rsidRPr="00D61714">
        <w:rPr>
          <w:i w:val="0"/>
          <w:color w:val="auto"/>
        </w:rPr>
        <w:t xml:space="preserve">Kompensacja nachylenia </w:t>
      </w:r>
      <w:r w:rsidR="000A5305" w:rsidRPr="00D61714">
        <w:rPr>
          <w:i w:val="0"/>
          <w:color w:val="auto"/>
        </w:rPr>
        <w:t>pozwala na zrekompensowanie błędów powstałych w skutek przechyl</w:t>
      </w:r>
      <w:r w:rsidR="00977605" w:rsidRPr="00D61714">
        <w:rPr>
          <w:i w:val="0"/>
          <w:color w:val="auto"/>
        </w:rPr>
        <w:t>e</w:t>
      </w:r>
      <w:r w:rsidR="000A5305" w:rsidRPr="00D61714">
        <w:rPr>
          <w:i w:val="0"/>
          <w:color w:val="auto"/>
        </w:rPr>
        <w:t>nia kompasu podczas pomiaru.</w:t>
      </w:r>
    </w:p>
    <w:p w14:paraId="5477F8EF" w14:textId="001761B9" w:rsidR="00D7502B" w:rsidRPr="00D61714" w:rsidRDefault="00D7502B" w:rsidP="00D61714">
      <w:pPr>
        <w:pStyle w:val="Heading2"/>
        <w:suppressLineNumbers w:val="0"/>
      </w:pPr>
      <w:bookmarkStart w:id="38" w:name="_Toc439954644"/>
      <w:r w:rsidRPr="00D61714">
        <w:t>Implementacja regulatora PID</w:t>
      </w:r>
      <w:bookmarkEnd w:id="38"/>
    </w:p>
    <w:p w14:paraId="623B828C" w14:textId="263B7E9B" w:rsidR="007708A0" w:rsidRPr="008E2A45" w:rsidRDefault="007708A0" w:rsidP="008E2A45">
      <w:pPr>
        <w:pStyle w:val="Caption"/>
        <w:suppressLineNumbers w:val="0"/>
        <w:jc w:val="both"/>
        <w:rPr>
          <w:i w:val="0"/>
          <w:color w:val="auto"/>
        </w:rPr>
      </w:pPr>
      <w:r w:rsidRPr="008E2A45">
        <w:rPr>
          <w:i w:val="0"/>
          <w:color w:val="auto"/>
        </w:rPr>
        <w:t>Zadaniem poniższej metody z klasy „PID”</w:t>
      </w:r>
      <w:r w:rsidR="00A42254" w:rsidRPr="008E2A45">
        <w:rPr>
          <w:i w:val="0"/>
          <w:color w:val="auto"/>
        </w:rPr>
        <w:t>(kod źródłowy 6)</w:t>
      </w:r>
      <w:r w:rsidRPr="008E2A45">
        <w:rPr>
          <w:i w:val="0"/>
          <w:color w:val="auto"/>
        </w:rPr>
        <w:t xml:space="preserve"> jest zwracanie sygnału wyjściowego regulatora.  </w:t>
      </w:r>
      <w:r w:rsidR="00FF577F" w:rsidRPr="008E2A45">
        <w:rPr>
          <w:i w:val="0"/>
          <w:color w:val="auto"/>
        </w:rPr>
        <w:t>Kod</w:t>
      </w:r>
      <w:r w:rsidRPr="008E2A45">
        <w:rPr>
          <w:i w:val="0"/>
          <w:color w:val="auto"/>
        </w:rPr>
        <w:t xml:space="preserve"> zawiera część proporcjonalną</w:t>
      </w:r>
      <w:r w:rsidR="00FF577F" w:rsidRPr="008E2A45">
        <w:rPr>
          <w:i w:val="0"/>
          <w:color w:val="auto"/>
        </w:rPr>
        <w:t>,</w:t>
      </w:r>
      <w:r w:rsidRPr="008E2A45">
        <w:rPr>
          <w:i w:val="0"/>
          <w:color w:val="auto"/>
        </w:rPr>
        <w:t xml:space="preserve"> </w:t>
      </w:r>
      <w:r w:rsidR="00C34370" w:rsidRPr="008E2A45">
        <w:rPr>
          <w:i w:val="0"/>
          <w:color w:val="auto"/>
        </w:rPr>
        <w:t xml:space="preserve">całkującą </w:t>
      </w:r>
      <w:r w:rsidRPr="008E2A45">
        <w:rPr>
          <w:i w:val="0"/>
          <w:color w:val="auto"/>
        </w:rPr>
        <w:t>oraz różniczkującą</w:t>
      </w:r>
      <w:r w:rsidR="00FF577F" w:rsidRPr="008E2A45">
        <w:rPr>
          <w:i w:val="0"/>
          <w:color w:val="auto"/>
        </w:rPr>
        <w:t xml:space="preserve"> regulatora</w:t>
      </w:r>
      <w:r w:rsidRPr="008E2A45">
        <w:rPr>
          <w:i w:val="0"/>
          <w:color w:val="auto"/>
        </w:rPr>
        <w:t>.</w:t>
      </w:r>
      <w:r w:rsidR="000D2B69" w:rsidRPr="000D2B69">
        <w:rPr>
          <w:i w:val="0"/>
          <w:color w:val="auto"/>
        </w:rPr>
        <w:t xml:space="preserve"> </w:t>
      </w:r>
      <w:r w:rsidR="000D2B69" w:rsidRPr="008E2A45">
        <w:rPr>
          <w:i w:val="0"/>
          <w:noProof/>
          <w:color w:val="auto"/>
          <w:lang w:val="en-US" w:eastAsia="en-US"/>
        </w:rPr>
        <w:lastRenderedPageBreak/>
        <mc:AlternateContent>
          <mc:Choice Requires="wps">
            <w:drawing>
              <wp:inline distT="0" distB="0" distL="0" distR="0" wp14:anchorId="7DBF81BA" wp14:editId="1D63A112">
                <wp:extent cx="5760085" cy="3011049"/>
                <wp:effectExtent l="0" t="0" r="12065" b="18415"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30110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1B0F17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double PID::</w:t>
                            </w: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calculate(</w:t>
                            </w:r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11EAEB7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double error =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1214F4A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3     // P part</w:t>
                            </w:r>
                          </w:p>
                          <w:p w14:paraId="45EB9530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     double p = error *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Kp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9C72677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5     //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Proportional :</w:t>
                            </w:r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" &lt;&lt; p &lt;&lt;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1BAB73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I part</w:t>
                            </w:r>
                          </w:p>
                          <w:p w14:paraId="088D3D50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error * </w:t>
                            </w:r>
                            <w:proofErr w:type="spellStart"/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this-&gt;_Ki;</w:t>
                            </w:r>
                          </w:p>
                          <w:p w14:paraId="2D75D412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//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"Integral sum: " &lt;&lt;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C557E3F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// D part</w:t>
                            </w:r>
                          </w:p>
                          <w:p w14:paraId="16D90A36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double d;</w:t>
                            </w:r>
                          </w:p>
                          <w:p w14:paraId="1F696C7F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!this-&gt;_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2A74046D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</w:p>
                          <w:p w14:paraId="3FDA9D98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40DC9B72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14         d = 0;</w:t>
                            </w:r>
                          </w:p>
                          <w:p w14:paraId="6A444C56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} else {</w:t>
                            </w:r>
                          </w:p>
                          <w:p w14:paraId="59317CF8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16         double derivative = (error -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) / </w:t>
                            </w:r>
                            <w:proofErr w:type="spellStart"/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A942E5A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</w:p>
                          <w:p w14:paraId="01C320FE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18         d = derivative *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35D57223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19     }</w:t>
                            </w:r>
                          </w:p>
                          <w:p w14:paraId="58887598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20     return p +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d;</w:t>
                            </w:r>
                          </w:p>
                          <w:p w14:paraId="061420A3" w14:textId="77777777" w:rsidR="007D5562" w:rsidRPr="00C63FA1" w:rsidRDefault="007D5562" w:rsidP="000D2B69">
                            <w:pPr>
                              <w:spacing w:after="0" w:line="240" w:lineRule="auto"/>
                              <w:rPr>
                                <w:lang w:val="en-US"/>
                              </w:rPr>
                            </w:pP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21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BF81BA" id="Rectangle 36" o:spid="_x0000_s1042" style="width:453.55pt;height:2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" fillcolor="white [3201]" strokecolor="#a5a5a5 [3206]" strokeweight="1pt">
                <v:textbox>
                  <w:txbxContent>
                    <w:p w14:paraId="381B0F17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double PID::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calculate(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11EAEB7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double error =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1214F4A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3     // P part</w:t>
                      </w:r>
                    </w:p>
                    <w:p w14:paraId="45EB9530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     double p = error *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Kp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9C72677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    //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Proportional :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" &lt;&lt; p &lt;&lt;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1BAB73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I part</w:t>
                      </w:r>
                    </w:p>
                    <w:p w14:paraId="088D3D50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7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error * </w:t>
                      </w:r>
                      <w:proofErr w:type="spellStart"/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this-&gt;_Ki;</w:t>
                      </w:r>
                    </w:p>
                    <w:p w14:paraId="2D75D412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//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"Integral sum: " &lt;&lt;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C557E3F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// D part</w:t>
                      </w:r>
                    </w:p>
                    <w:p w14:paraId="16D90A36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double d;</w:t>
                      </w:r>
                    </w:p>
                    <w:p w14:paraId="1F696C7F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!this-&gt;_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2A74046D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</w:p>
                    <w:p w14:paraId="3FDA9D98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40DC9B72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14         d = 0;</w:t>
                      </w:r>
                    </w:p>
                    <w:p w14:paraId="6A444C56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15     } else {</w:t>
                      </w:r>
                    </w:p>
                    <w:p w14:paraId="59317CF8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16         double derivative = (error -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) / </w:t>
                      </w:r>
                      <w:proofErr w:type="spellStart"/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A942E5A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17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</w:p>
                    <w:p w14:paraId="01C320FE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18         d = derivative *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35D57223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19     }</w:t>
                      </w:r>
                    </w:p>
                    <w:p w14:paraId="58887598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20     return p +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d;</w:t>
                      </w:r>
                    </w:p>
                    <w:p w14:paraId="061420A3" w14:textId="77777777" w:rsidR="007D5562" w:rsidRPr="00C63FA1" w:rsidRDefault="007D5562" w:rsidP="000D2B69">
                      <w:pPr>
                        <w:spacing w:after="0" w:line="240" w:lineRule="auto"/>
                        <w:rPr>
                          <w:lang w:val="en-US"/>
                        </w:rPr>
                      </w:pP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21 }</w:t>
                      </w:r>
                      <w:proofErr w:type="gramEnd"/>
                    </w:p>
                  </w:txbxContent>
                </v:textbox>
                <w10:anchorlock/>
              </v:rect>
            </w:pict>
          </mc:Fallback>
        </mc:AlternateContent>
      </w:r>
      <w:r w:rsidR="000D2B69" w:rsidRPr="008E2A45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5374C192" wp14:editId="302BC0B1">
                <wp:extent cx="5760085" cy="329764"/>
                <wp:effectExtent l="0" t="0" r="0" b="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297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43C724" w14:textId="77777777" w:rsidR="007D5562" w:rsidRPr="00977605" w:rsidRDefault="007D5562" w:rsidP="000D2B69">
                            <w:pPr>
                              <w:pStyle w:val="Caption"/>
                              <w:jc w:val="center"/>
                              <w:rPr>
                                <w:rFonts w:cs="Courier New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6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Metoda calculate klasy PID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74C192" id="Text Box 39" o:spid="_x0000_s1043" type="#_x0000_t202" style="width:453.55pt;height:2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" stroked="f">
                <v:textbox style="mso-fit-shape-to-text:t" inset="0,0,0,0">
                  <w:txbxContent>
                    <w:p w14:paraId="3F43C724" w14:textId="77777777" w:rsidR="007D5562" w:rsidRPr="00977605" w:rsidRDefault="007D5562" w:rsidP="000D2B69">
                      <w:pPr>
                        <w:pStyle w:val="Caption"/>
                        <w:jc w:val="center"/>
                        <w:rPr>
                          <w:rFonts w:cs="Courier New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Kod Źródłowy 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6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 Metoda calculate klasy PID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00426B" w14:textId="600F14E8" w:rsidR="00F360A8" w:rsidRPr="00D61714" w:rsidRDefault="00201FEA" w:rsidP="00D61714">
      <w:pPr>
        <w:pStyle w:val="Caption"/>
        <w:suppressLineNumbers w:val="0"/>
        <w:jc w:val="both"/>
        <w:rPr>
          <w:rFonts w:cs="Times New Roman"/>
          <w:i w:val="0"/>
        </w:rPr>
      </w:pPr>
      <w:r w:rsidRPr="008E7BD6">
        <w:rPr>
          <w:rFonts w:cs="Times New Roman"/>
          <w:i w:val="0"/>
          <w:color w:val="auto"/>
        </w:rPr>
        <w:t xml:space="preserve">Wartość uchybu obliczana </w:t>
      </w:r>
      <w:r w:rsidR="00F360A8" w:rsidRPr="008E7BD6">
        <w:rPr>
          <w:rFonts w:cs="Times New Roman"/>
          <w:i w:val="0"/>
          <w:color w:val="auto"/>
        </w:rPr>
        <w:t>jest, jako</w:t>
      </w:r>
      <w:r w:rsidRPr="008E7BD6">
        <w:rPr>
          <w:rFonts w:cs="Times New Roman"/>
          <w:i w:val="0"/>
          <w:color w:val="auto"/>
        </w:rPr>
        <w:t xml:space="preserve"> różnica pożądanego i aktualnego </w:t>
      </w:r>
      <w:r w:rsidR="00EA0CAD" w:rsidRPr="008E7BD6">
        <w:rPr>
          <w:rFonts w:cs="Times New Roman"/>
          <w:i w:val="0"/>
          <w:color w:val="auto"/>
        </w:rPr>
        <w:t>odchylenia</w:t>
      </w:r>
      <w:r w:rsidRPr="008E7BD6">
        <w:rPr>
          <w:rFonts w:cs="Times New Roman"/>
          <w:i w:val="0"/>
          <w:color w:val="auto"/>
        </w:rPr>
        <w:t>(linia 2). Następnie w liniach 4</w:t>
      </w:r>
      <w:r w:rsidR="00FF577F" w:rsidRPr="008E7BD6">
        <w:rPr>
          <w:rFonts w:cs="Times New Roman"/>
          <w:i w:val="0"/>
          <w:color w:val="auto"/>
        </w:rPr>
        <w:t>, 7</w:t>
      </w:r>
      <w:r w:rsidRPr="008E7BD6">
        <w:rPr>
          <w:rFonts w:cs="Times New Roman"/>
          <w:i w:val="0"/>
          <w:color w:val="auto"/>
        </w:rPr>
        <w:t xml:space="preserve"> i 1</w:t>
      </w:r>
      <w:r w:rsidR="00FF577F" w:rsidRPr="008E7BD6">
        <w:rPr>
          <w:rFonts w:cs="Times New Roman"/>
          <w:i w:val="0"/>
          <w:color w:val="auto"/>
        </w:rPr>
        <w:t>8</w:t>
      </w:r>
      <w:r w:rsidRPr="008E7BD6">
        <w:rPr>
          <w:rFonts w:cs="Times New Roman"/>
          <w:i w:val="0"/>
          <w:color w:val="auto"/>
        </w:rPr>
        <w:t xml:space="preserve"> obliczane są poszczególne </w:t>
      </w:r>
      <w:r w:rsidRPr="00D61714">
        <w:rPr>
          <w:rFonts w:cs="Times New Roman"/>
          <w:i w:val="0"/>
        </w:rPr>
        <w:t xml:space="preserve">części regulatora. Sygnałem wyjściowym </w:t>
      </w:r>
      <w:r w:rsidR="00EA0CAD" w:rsidRPr="00D61714">
        <w:rPr>
          <w:rFonts w:cs="Times New Roman"/>
          <w:i w:val="0"/>
        </w:rPr>
        <w:t>jest suma poszczególnych części regulatora.</w:t>
      </w:r>
    </w:p>
    <w:p w14:paraId="5E8EA81B" w14:textId="5F55B12B" w:rsidR="000346C2" w:rsidRPr="00D61714" w:rsidRDefault="000346C2" w:rsidP="00D61714">
      <w:pPr>
        <w:pStyle w:val="Heading2"/>
        <w:suppressLineNumbers w:val="0"/>
      </w:pPr>
      <w:bookmarkStart w:id="39" w:name="_Toc439954645"/>
      <w:r w:rsidRPr="00D61714">
        <w:t>Główna pętla algorytmu stabilizacji</w:t>
      </w:r>
      <w:bookmarkEnd w:id="39"/>
    </w:p>
    <w:p w14:paraId="3957D3DB" w14:textId="08CA6478" w:rsidR="0090421E" w:rsidRPr="008E2A45" w:rsidRDefault="0090421E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i w:val="0"/>
          <w:color w:val="auto"/>
        </w:rPr>
        <w:t>Stabilizacja quadcoptera odbywa się dzięki pętli, któ</w:t>
      </w:r>
      <w:r w:rsidR="007D5562">
        <w:rPr>
          <w:i w:val="0"/>
          <w:color w:val="auto"/>
        </w:rPr>
        <w:t>ra oblicza prędkość silników na </w:t>
      </w:r>
      <w:r w:rsidRPr="008E2A45">
        <w:rPr>
          <w:i w:val="0"/>
          <w:color w:val="auto"/>
        </w:rPr>
        <w:t>podstawie wyników z żyroskopu i akcelerometru. Zasada działania pętli została zaprezentowana na diagramie sekwencji (rysunek 1</w:t>
      </w:r>
      <w:r w:rsidR="001B2660" w:rsidRPr="008E2A45">
        <w:rPr>
          <w:i w:val="0"/>
          <w:color w:val="auto"/>
        </w:rPr>
        <w:t>1</w:t>
      </w:r>
      <w:r w:rsidRPr="008E2A45">
        <w:rPr>
          <w:i w:val="0"/>
          <w:color w:val="auto"/>
        </w:rPr>
        <w:t>).</w:t>
      </w:r>
      <w:r w:rsidR="005F4B57" w:rsidRPr="008E2A45">
        <w:rPr>
          <w:i w:val="0"/>
          <w:color w:val="auto"/>
        </w:rPr>
        <w:t xml:space="preserve"> Po zainicjalizowaniu urządzeń rozpoczyna się wykonywanie głównej pętli, która powinna się nieprzerwanie wykonywać podczas lotu w celu stabilizacji quadcoptera. Na początku wywoływana zostaje metoda „readMPU”, która pobiera wartości odchylenia zmierzone pr</w:t>
      </w:r>
      <w:r w:rsidR="007D5562">
        <w:rPr>
          <w:i w:val="0"/>
          <w:color w:val="auto"/>
        </w:rPr>
        <w:t>zez żyroskop i akcelerometr za </w:t>
      </w:r>
      <w:r w:rsidR="005F4B57" w:rsidRPr="008E2A45">
        <w:rPr>
          <w:i w:val="0"/>
          <w:color w:val="auto"/>
        </w:rPr>
        <w:t>pomocą metod „</w:t>
      </w:r>
      <w:proofErr w:type="spellStart"/>
      <w:r w:rsidR="005F4B57" w:rsidRPr="008E2A45">
        <w:rPr>
          <w:i w:val="0"/>
          <w:color w:val="auto"/>
        </w:rPr>
        <w:t>readGyro</w:t>
      </w:r>
      <w:proofErr w:type="spellEnd"/>
      <w:r w:rsidR="005F4B57" w:rsidRPr="008E2A45">
        <w:rPr>
          <w:i w:val="0"/>
          <w:color w:val="auto"/>
        </w:rPr>
        <w:t>” oraz „readAccel”. Na podstawie tych wyników obliczane jest poprawne odchylenie przy użyciu filtra komplementarnego. Dzięki tym danym regulator PID oblicza sygnały wyjściowe, które posłużą do skorygowania mocy silników quadcoptera</w:t>
      </w:r>
      <w:r w:rsidR="005F4B57" w:rsidRPr="00D61714">
        <w:rPr>
          <w:i w:val="0"/>
          <w:color w:val="auto"/>
        </w:rPr>
        <w:t>.</w:t>
      </w:r>
    </w:p>
    <w:p w14:paraId="1656FCC9" w14:textId="6D7BBDDC" w:rsidR="0090421E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3F2F95BC" wp14:editId="04739D18">
            <wp:extent cx="5760085" cy="3580480"/>
            <wp:effectExtent l="0" t="0" r="0" b="1270"/>
            <wp:docPr id="33" name="Picture 33" descr="C:\Users\dawid\Desktop\sequence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id\Desktop\sequence diagram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A92CF" w14:textId="77777777" w:rsidR="000346C2" w:rsidRPr="008E2A45" w:rsidRDefault="000346C2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Rysunek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11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Diagram sekwencji projektu</w:t>
      </w:r>
    </w:p>
    <w:p w14:paraId="757A9755" w14:textId="4CE2A510" w:rsidR="000346C2" w:rsidRPr="00D61714" w:rsidRDefault="006B2B04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W opisywanym rozwiązaniu w celu stabilizacji dla jednej osi (x lub y) zastosowano dwa połączone ze sobą regulatory PID</w:t>
      </w:r>
      <w:r w:rsidR="00D10EC9" w:rsidRPr="00D61714">
        <w:rPr>
          <w:i w:val="0"/>
          <w:color w:val="auto"/>
        </w:rPr>
        <w:t xml:space="preserve"> (rysunek 11)</w:t>
      </w:r>
      <w:r w:rsidRPr="00D61714">
        <w:rPr>
          <w:i w:val="0"/>
          <w:color w:val="auto"/>
        </w:rPr>
        <w:t>.</w:t>
      </w:r>
      <w:r w:rsidR="00403BBF" w:rsidRPr="00D61714">
        <w:rPr>
          <w:i w:val="0"/>
          <w:color w:val="auto"/>
        </w:rPr>
        <w:t xml:space="preserve"> Pierwszy regulator korzysta z danych aktualnego przechylenia quadcoptera </w:t>
      </w:r>
      <w:r w:rsidR="00045CAB" w:rsidRPr="00D61714">
        <w:rPr>
          <w:i w:val="0"/>
          <w:color w:val="auto"/>
        </w:rPr>
        <w:t xml:space="preserve">oraz przechylenia oczekiwanego. Przechylenie oczekiwane dla robota </w:t>
      </w:r>
      <w:r w:rsidR="001B2660" w:rsidRPr="00D61714">
        <w:rPr>
          <w:i w:val="0"/>
          <w:color w:val="auto"/>
        </w:rPr>
        <w:t>nieporuszającego</w:t>
      </w:r>
      <w:r w:rsidR="00045CAB" w:rsidRPr="00D61714">
        <w:rPr>
          <w:i w:val="0"/>
          <w:color w:val="auto"/>
        </w:rPr>
        <w:t xml:space="preserve"> się wynosi zero stopni. Różnica między tymi kątami uwzględniana jest w poszczególnych częściach </w:t>
      </w:r>
      <w:r w:rsidR="00302B51" w:rsidRPr="00D61714">
        <w:rPr>
          <w:i w:val="0"/>
          <w:color w:val="auto"/>
        </w:rPr>
        <w:t>regulatora (proporcjonalnej, całkującej oraz pochodnej)</w:t>
      </w:r>
      <w:r w:rsidR="0054291F" w:rsidRPr="00D61714">
        <w:rPr>
          <w:i w:val="0"/>
          <w:color w:val="auto"/>
        </w:rPr>
        <w:t>.</w:t>
      </w:r>
      <w:r w:rsidR="001C68C4" w:rsidRPr="00D61714">
        <w:rPr>
          <w:i w:val="0"/>
          <w:color w:val="auto"/>
        </w:rPr>
        <w:t xml:space="preserve"> W zależności od dobranych wartości współczynników regulatora PID (K</w:t>
      </w:r>
      <w:r w:rsidR="001C68C4" w:rsidRPr="00D61714">
        <w:rPr>
          <w:i w:val="0"/>
          <w:color w:val="auto"/>
          <w:vertAlign w:val="subscript"/>
        </w:rPr>
        <w:t>p</w:t>
      </w:r>
      <w:r w:rsidR="001C68C4" w:rsidRPr="00D61714">
        <w:rPr>
          <w:i w:val="0"/>
          <w:color w:val="auto"/>
        </w:rPr>
        <w:t>, K</w:t>
      </w:r>
      <w:r w:rsidR="001C68C4" w:rsidRPr="00D61714">
        <w:rPr>
          <w:i w:val="0"/>
          <w:color w:val="auto"/>
          <w:vertAlign w:val="subscript"/>
        </w:rPr>
        <w:t>i</w:t>
      </w:r>
      <w:r w:rsidR="001C68C4" w:rsidRPr="00D61714">
        <w:rPr>
          <w:i w:val="0"/>
          <w:color w:val="auto"/>
        </w:rPr>
        <w:t>, K</w:t>
      </w:r>
      <w:r w:rsidR="001C68C4" w:rsidRPr="00D61714">
        <w:rPr>
          <w:i w:val="0"/>
          <w:color w:val="auto"/>
          <w:vertAlign w:val="subscript"/>
        </w:rPr>
        <w:t>d</w:t>
      </w:r>
      <w:r w:rsidR="001C68C4" w:rsidRPr="00D61714">
        <w:rPr>
          <w:i w:val="0"/>
          <w:color w:val="auto"/>
        </w:rPr>
        <w:t>) obliczana jest wymagana prędkość kątowa obrotu quadcoptera w danej osi w celu uzysk</w:t>
      </w:r>
      <w:r w:rsidR="00B9262E" w:rsidRPr="00D61714">
        <w:rPr>
          <w:i w:val="0"/>
          <w:color w:val="auto"/>
        </w:rPr>
        <w:t xml:space="preserve">ania oczekiwanego przechylenia. </w:t>
      </w:r>
      <w:r w:rsidR="00A74B0D" w:rsidRPr="00D61714">
        <w:rPr>
          <w:i w:val="0"/>
          <w:color w:val="auto"/>
        </w:rPr>
        <w:t>Im większa jest różnica między kątem oczekiwanym a aktualnym tym większa jest wartość prędkości kątowej obrotu. Część całkująca uwzględnia również dane historyczne błędów odchyleń</w:t>
      </w:r>
      <w:r w:rsidR="0020352E" w:rsidRPr="00D61714">
        <w:rPr>
          <w:i w:val="0"/>
          <w:color w:val="auto"/>
        </w:rPr>
        <w:t>,</w:t>
      </w:r>
      <w:r w:rsidR="00A74B0D" w:rsidRPr="00D61714">
        <w:rPr>
          <w:i w:val="0"/>
          <w:color w:val="auto"/>
        </w:rPr>
        <w:t xml:space="preserve"> które kumulują się w czasie. </w:t>
      </w:r>
      <w:r w:rsidR="0020352E" w:rsidRPr="00D61714">
        <w:rPr>
          <w:i w:val="0"/>
          <w:color w:val="auto"/>
        </w:rPr>
        <w:t>Zmieniając wartości współczynników możliwa jest regulacja regulatora, czego skutk</w:t>
      </w:r>
      <w:r w:rsidR="007D5562">
        <w:rPr>
          <w:i w:val="0"/>
          <w:color w:val="auto"/>
        </w:rPr>
        <w:t>iem jest zwiększenie lub </w:t>
      </w:r>
      <w:r w:rsidR="0020352E" w:rsidRPr="00D61714">
        <w:rPr>
          <w:i w:val="0"/>
          <w:color w:val="auto"/>
        </w:rPr>
        <w:t>zmniejszenie obliczonej wymaganej prędkości kątowej. Wymagana prędkość oraz aktualna prędkość kątowa odczytana z żyroskopu przekazywane</w:t>
      </w:r>
      <w:r w:rsidR="00A74B0D" w:rsidRPr="00D61714">
        <w:rPr>
          <w:i w:val="0"/>
          <w:color w:val="auto"/>
        </w:rPr>
        <w:t xml:space="preserve"> </w:t>
      </w:r>
      <w:r w:rsidR="0020352E" w:rsidRPr="00D61714">
        <w:rPr>
          <w:i w:val="0"/>
          <w:color w:val="auto"/>
        </w:rPr>
        <w:t>są</w:t>
      </w:r>
      <w:r w:rsidR="00A74B0D" w:rsidRPr="00D61714">
        <w:rPr>
          <w:i w:val="0"/>
          <w:color w:val="auto"/>
        </w:rPr>
        <w:t xml:space="preserve"> do drugiego regulatora (PID 2)</w:t>
      </w:r>
      <w:r w:rsidR="0020352E" w:rsidRPr="00D61714">
        <w:rPr>
          <w:i w:val="0"/>
          <w:color w:val="auto"/>
        </w:rPr>
        <w:t>.</w:t>
      </w:r>
      <w:r w:rsidR="0037149A" w:rsidRPr="00D61714">
        <w:rPr>
          <w:i w:val="0"/>
          <w:color w:val="auto"/>
        </w:rPr>
        <w:t xml:space="preserve"> Zadaniem tego regulatora jest obliczenie prędkości obrotów silników w celu uzyskania zadanej prędkości kątowej obrotu całego quadcoptera w danej osi.</w:t>
      </w:r>
      <w:r w:rsidR="00047E24" w:rsidRPr="00D61714">
        <w:rPr>
          <w:i w:val="0"/>
          <w:color w:val="auto"/>
        </w:rPr>
        <w:t xml:space="preserve"> </w:t>
      </w:r>
      <w:r w:rsidR="00014AB7" w:rsidRPr="00D61714">
        <w:rPr>
          <w:i w:val="0"/>
          <w:color w:val="auto"/>
        </w:rPr>
        <w:t>Dostosowanie współczynników tego regulatora wpływa na dokładność uzyskanej prędkości kątowej oraz na stabilność (jednostajność) prędkości w czasie.</w:t>
      </w:r>
      <w:r w:rsidR="00BA74AB" w:rsidRPr="00D61714">
        <w:rPr>
          <w:i w:val="0"/>
          <w:color w:val="auto"/>
        </w:rPr>
        <w:t xml:space="preserve"> </w:t>
      </w:r>
      <w:r w:rsidR="00525351" w:rsidRPr="00D61714">
        <w:rPr>
          <w:i w:val="0"/>
          <w:color w:val="auto"/>
        </w:rPr>
        <w:t xml:space="preserve">Sposób uzyskania odpowiednich wartości współczynników regulatorów został zaprezentowany w następnym rozdziale. Poniżej przedstawiono również </w:t>
      </w:r>
      <w:r w:rsidR="00525351" w:rsidRPr="00D61714">
        <w:rPr>
          <w:i w:val="0"/>
          <w:color w:val="auto"/>
        </w:rPr>
        <w:lastRenderedPageBreak/>
        <w:t>najważniejsze fragmenty kodu źródłowego głównej pętli algorytmu stabilizacji (</w:t>
      </w:r>
      <w:commentRangeStart w:id="40"/>
      <w:r w:rsidR="00525351" w:rsidRPr="00D61714">
        <w:rPr>
          <w:i w:val="0"/>
          <w:color w:val="auto"/>
        </w:rPr>
        <w:t>kod źródłowy 7</w:t>
      </w:r>
      <w:commentRangeEnd w:id="40"/>
      <w:r w:rsidR="00FD7C7A">
        <w:rPr>
          <w:rStyle w:val="CommentReference"/>
          <w:rFonts w:cs="Times New Roman"/>
          <w:i w:val="0"/>
          <w:iCs w:val="0"/>
        </w:rPr>
        <w:commentReference w:id="40"/>
      </w:r>
      <w:r w:rsidR="00525351" w:rsidRPr="00D61714">
        <w:rPr>
          <w:i w:val="0"/>
          <w:color w:val="auto"/>
        </w:rPr>
        <w:t>).</w:t>
      </w:r>
    </w:p>
    <w:p w14:paraId="60DC633E" w14:textId="5B2BCD98" w:rsidR="001B2660" w:rsidRPr="00B35CC6" w:rsidRDefault="00FD7C7A" w:rsidP="001B2660">
      <w:pPr>
        <w:pStyle w:val="Caption"/>
        <w:keepNext/>
        <w:suppressLineNumbers w:val="0"/>
        <w:jc w:val="center"/>
        <w:rPr>
          <w:i w:val="0"/>
          <w:color w:val="auto"/>
        </w:rPr>
      </w:pPr>
      <w:r w:rsidRPr="00B35CC6">
        <w:rPr>
          <w:color w:val="auto"/>
        </w:rPr>
        <w:commentReference w:id="41"/>
      </w:r>
      <w:r w:rsidR="00F67692" w:rsidRPr="00F67692">
        <w:rPr>
          <w:i w:val="0"/>
          <w:noProof/>
          <w:color w:val="auto"/>
          <w:lang w:val="en-US" w:eastAsia="en-US"/>
        </w:rPr>
        <w:drawing>
          <wp:inline distT="0" distB="0" distL="0" distR="0" wp14:anchorId="32ADFBD0" wp14:editId="69402A55">
            <wp:extent cx="6016752" cy="2624328"/>
            <wp:effectExtent l="0" t="0" r="3175" b="5080"/>
            <wp:docPr id="29" name="Picture 29" descr="C:\Users\dawid\Documents\połączen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id\Documents\połączenie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752" cy="2624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224CF" w14:textId="0B59A8A5" w:rsidR="00502704" w:rsidRPr="00B35CC6" w:rsidRDefault="001B2660" w:rsidP="00B35CC6">
      <w:pPr>
        <w:pStyle w:val="Caption"/>
        <w:suppressLineNumbers w:val="0"/>
        <w:jc w:val="center"/>
        <w:rPr>
          <w:rFonts w:cs="Times New Roman"/>
          <w:i w:val="0"/>
          <w:color w:val="2E74B5" w:themeColor="accent1" w:themeShade="BF"/>
          <w:sz w:val="20"/>
          <w:szCs w:val="20"/>
        </w:rPr>
      </w:pP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t xml:space="preserve">Rysunek </w: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begin"/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cs="Times New Roman"/>
          <w:i w:val="0"/>
          <w:noProof/>
          <w:color w:val="2E74B5" w:themeColor="accent1" w:themeShade="BF"/>
          <w:sz w:val="20"/>
          <w:szCs w:val="20"/>
        </w:rPr>
        <w:t>12</w: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end"/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t>. Schemat połączenia regulatorów PID dla stabilizacji w jednej osi</w:t>
      </w:r>
    </w:p>
    <w:p w14:paraId="1987FC88" w14:textId="155B69F4" w:rsidR="008F5F4E" w:rsidRPr="00B35CC6" w:rsidRDefault="00F67692" w:rsidP="00D61714">
      <w:pPr>
        <w:pStyle w:val="Caption"/>
        <w:suppressLineNumbers w:val="0"/>
        <w:jc w:val="both"/>
        <w:rPr>
          <w:rFonts w:cs="Times New Roman"/>
          <w:i w:val="0"/>
          <w:color w:val="auto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6EFC6AC3" wp14:editId="43690DB8">
                <wp:extent cx="5760085" cy="4065096"/>
                <wp:effectExtent l="0" t="0" r="12065" b="12065"/>
                <wp:docPr id="23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40650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4C250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    // main loop</w:t>
                            </w:r>
                          </w:p>
                          <w:p w14:paraId="0E1F741F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i&lt;400 &amp;&amp; looped; ++i) {</w:t>
                            </w:r>
                          </w:p>
                          <w:p w14:paraId="67B682CE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  // read data from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and gyroscope</w:t>
                            </w:r>
                          </w:p>
                          <w:p w14:paraId="5FC505DB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 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mpu.read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247E876A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</w:t>
                            </w:r>
                          </w:p>
                          <w:p w14:paraId="251DB3B8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  // calculate required angular velocity from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</w:t>
                            </w:r>
                            <w:proofErr w:type="spellEnd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1</w:t>
                            </w:r>
                          </w:p>
                          <w:p w14:paraId="7F8454E2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pidXangle.calculate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12B96767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mpuResults.complementaryXangle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C09349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pidYangle.calculate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0FDF528E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mpuResults.complementaryYangle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56ECEF5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</w:t>
                            </w:r>
                          </w:p>
                          <w:p w14:paraId="0706376B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// calculate engines power from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</w:t>
                            </w:r>
                            <w:proofErr w:type="spellEnd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2</w:t>
                            </w:r>
                          </w:p>
                          <w:p w14:paraId="1488B002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   double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pidXvelocity.calculate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5AD4EFA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mpuResults.gyroXvelocity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5FBAD78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double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pidYvelocity.calculate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, -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133AA478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mpuResults.gyroYvelocity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BC45B32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</w:t>
                            </w:r>
                          </w:p>
                          <w:p w14:paraId="46EB7191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leftEngine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+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170B0C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rightEngine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-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B3B7C3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16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frontEngine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-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41A3335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backEngine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+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2B6C9E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18  </w:t>
                            </w:r>
                          </w:p>
                          <w:p w14:paraId="08F2C69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// check min max power</w:t>
                            </w:r>
                          </w:p>
                          <w:p w14:paraId="64BA2703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20    </w:t>
                            </w:r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i&lt;4; ++i)</w:t>
                            </w:r>
                          </w:p>
                          <w:p w14:paraId="54777DD9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allEngines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[i</w:t>
                            </w:r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]-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checkMinMax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(5.5, 8.8);</w:t>
                            </w:r>
                          </w:p>
                          <w:p w14:paraId="0723CCEB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</w:t>
                            </w:r>
                          </w:p>
                          <w:p w14:paraId="03791A1C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   // actualize engines power</w:t>
                            </w:r>
                          </w:p>
                          <w:p w14:paraId="57EB4344" w14:textId="77777777" w:rsidR="007D5562" w:rsidRP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24    for(int i=0; i&lt;4; ++i)</w:t>
                            </w:r>
                          </w:p>
                          <w:p w14:paraId="77807026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25       allEngines[i</w:t>
                            </w:r>
                            <w:proofErr w:type="gramStart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]-</w:t>
                            </w:r>
                            <w:proofErr w:type="gramEnd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&gt;actualizePower();}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FC6AC3" id="_x0000_s1044" style="width:453.55pt;height:32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" fillcolor="white [3201]" strokecolor="#a5a5a5 [3206]" strokeweight="1pt">
                <v:textbox>
                  <w:txbxContent>
                    <w:p w14:paraId="6684C250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    // main loop</w:t>
                      </w:r>
                    </w:p>
                    <w:p w14:paraId="0E1F741F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i&lt;400 &amp;&amp; looped; ++i) {</w:t>
                      </w:r>
                    </w:p>
                    <w:p w14:paraId="67B682CE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  // read data from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acc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and gyroscope</w:t>
                      </w:r>
                    </w:p>
                    <w:p w14:paraId="5FC505DB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 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mpu.read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247E876A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</w:t>
                      </w:r>
                    </w:p>
                    <w:p w14:paraId="251DB3B8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  // calculate required angular velocity from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</w:t>
                      </w:r>
                      <w:proofErr w:type="spellEnd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1</w:t>
                      </w:r>
                    </w:p>
                    <w:p w14:paraId="7F8454E2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pidXangle.calculate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12B96767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mpuResults.complementaryXangle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C09349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pidYangle.calculate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0FDF528E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mpuResults.complementaryYangle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56ECEF5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</w:t>
                      </w:r>
                    </w:p>
                    <w:p w14:paraId="0706376B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// calculate engines power from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</w:t>
                      </w:r>
                      <w:proofErr w:type="spellEnd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2</w:t>
                      </w:r>
                    </w:p>
                    <w:p w14:paraId="1488B002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   double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pidXvelocity.calculate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5AD4EFA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mpuResults.gyroXvelocity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5FBAD78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double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pidYvelocity.calculate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, -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133AA478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mpuResults.gyroYvelocity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BC45B32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</w:t>
                      </w:r>
                    </w:p>
                    <w:p w14:paraId="46EB7191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leftEngine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+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170B0C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rightEngine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-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B3B7C3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16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frontEngine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-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41A3335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backEngine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+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2B6C9E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18  </w:t>
                      </w:r>
                    </w:p>
                    <w:p w14:paraId="08F2C69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// check min max power</w:t>
                      </w:r>
                    </w:p>
                    <w:p w14:paraId="64BA2703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20    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i&lt;4; ++i)</w:t>
                      </w:r>
                    </w:p>
                    <w:p w14:paraId="54777DD9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allEngines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[i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]-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checkMinMax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(5.5, 8.8);</w:t>
                      </w:r>
                    </w:p>
                    <w:p w14:paraId="0723CCEB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</w:t>
                      </w:r>
                    </w:p>
                    <w:p w14:paraId="03791A1C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   // actualize engines power</w:t>
                      </w:r>
                    </w:p>
                    <w:p w14:paraId="57EB4344" w14:textId="77777777" w:rsidR="007D5562" w:rsidRP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24    for(int i=0; i&lt;4; ++i)</w:t>
                      </w:r>
                    </w:p>
                    <w:p w14:paraId="77807026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25       allEngines[i</w:t>
                      </w:r>
                      <w:proofErr w:type="gramStart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]-</w:t>
                      </w:r>
                      <w:proofErr w:type="gram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&gt;actualizePower();}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0EFA11C" w14:textId="707F2363" w:rsidR="00B35CC6" w:rsidRDefault="00B35CC6" w:rsidP="00B35CC6">
      <w:pPr>
        <w:pStyle w:val="Caption"/>
        <w:suppressLineNumbers w:val="0"/>
        <w:jc w:val="both"/>
        <w:rPr>
          <w:b/>
          <w:i w:val="0"/>
          <w:sz w:val="28"/>
        </w:rPr>
      </w:pPr>
      <w:r w:rsidRPr="00B35CC6">
        <w:rPr>
          <w:rFonts w:cs="Times New Roman"/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5A837B8F" wp14:editId="2276A2B1">
                <wp:extent cx="5760085" cy="329764"/>
                <wp:effectExtent l="0" t="0" r="0" b="0"/>
                <wp:docPr id="2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297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C47105" w14:textId="77777777" w:rsidR="007D5562" w:rsidRPr="00977605" w:rsidRDefault="007D5562" w:rsidP="00B35CC6">
                            <w:pPr>
                              <w:pStyle w:val="Caption"/>
                              <w:jc w:val="center"/>
                              <w:rPr>
                                <w:rFonts w:cs="Courier New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7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Główna pętla algorytmu stabilizacji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837B8F" id="_x0000_s1045" type="#_x0000_t202" style="width:453.55pt;height:2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" stroked="f">
                <v:textbox style="mso-fit-shape-to-text:t" inset="0,0,0,0">
                  <w:txbxContent>
                    <w:p w14:paraId="77C47105" w14:textId="77777777" w:rsidR="007D5562" w:rsidRPr="00977605" w:rsidRDefault="007D5562" w:rsidP="00B35CC6">
                      <w:pPr>
                        <w:pStyle w:val="Caption"/>
                        <w:jc w:val="center"/>
                        <w:rPr>
                          <w:rFonts w:cs="Courier New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Kod Źródłowy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7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.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Główna pętla algorytmu stabilizacji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5B83E3" w14:textId="77777777" w:rsidR="00B35CC6" w:rsidRDefault="00B35CC6">
      <w:pPr>
        <w:spacing w:after="0"/>
        <w:jc w:val="both"/>
        <w:rPr>
          <w:rFonts w:cs="Arial"/>
          <w:b/>
          <w:iCs/>
          <w:sz w:val="28"/>
        </w:rPr>
      </w:pPr>
      <w:r>
        <w:rPr>
          <w:b/>
          <w:i/>
          <w:sz w:val="28"/>
        </w:rPr>
        <w:br w:type="page"/>
      </w:r>
    </w:p>
    <w:p w14:paraId="1056762A" w14:textId="1CF4C379" w:rsidR="00076037" w:rsidRPr="00D61714" w:rsidRDefault="00484091" w:rsidP="00991820">
      <w:pPr>
        <w:pStyle w:val="Heading1"/>
      </w:pPr>
      <w:bookmarkStart w:id="42" w:name="_Toc439954646"/>
      <w:r w:rsidRPr="00D61714">
        <w:lastRenderedPageBreak/>
        <w:t>Wyniki</w:t>
      </w:r>
      <w:bookmarkEnd w:id="42"/>
    </w:p>
    <w:p w14:paraId="79022127" w14:textId="77777777" w:rsidR="00DC253B" w:rsidRPr="00D61714" w:rsidRDefault="00484091" w:rsidP="00D61714">
      <w:pPr>
        <w:pStyle w:val="Heading2"/>
        <w:suppressLineNumbers w:val="0"/>
      </w:pPr>
      <w:bookmarkStart w:id="43" w:name="_Toc439954647"/>
      <w:r w:rsidRPr="00D61714">
        <w:t>Omówienie uzyskanych odczytów z żyroskopu i akcelerometru</w:t>
      </w:r>
      <w:bookmarkEnd w:id="43"/>
    </w:p>
    <w:p w14:paraId="16255FD6" w14:textId="35E302B5" w:rsidR="0001561B" w:rsidRDefault="00EA0CAD" w:rsidP="0001561B">
      <w:pPr>
        <w:pStyle w:val="Caption"/>
        <w:suppressLineNumbers w:val="0"/>
        <w:ind w:firstLine="720"/>
        <w:jc w:val="both"/>
        <w:rPr>
          <w:i w:val="0"/>
          <w:noProof/>
          <w:lang w:eastAsia="en-US"/>
        </w:rPr>
      </w:pPr>
      <w:r w:rsidRPr="00D61714">
        <w:rPr>
          <w:i w:val="0"/>
        </w:rPr>
        <w:t xml:space="preserve">Zarówno akcelerometr jak i żyroskop służą do pomiaru odchylenia. </w:t>
      </w:r>
      <w:r w:rsidR="0051788C" w:rsidRPr="00D61714">
        <w:rPr>
          <w:i w:val="0"/>
        </w:rPr>
        <w:t xml:space="preserve">Odchylenie może zostać obliczone przez każde urządzenie osobno, ale wyniki mogą być niedokładne. </w:t>
      </w:r>
      <w:r w:rsidR="007D5562">
        <w:rPr>
          <w:i w:val="0"/>
        </w:rPr>
        <w:t>Na </w:t>
      </w:r>
      <w:r w:rsidR="001B09A2" w:rsidRPr="00D61714">
        <w:rPr>
          <w:i w:val="0"/>
        </w:rPr>
        <w:t xml:space="preserve">wykresie przedstawiającym odczyty wyników podczas łagodnego kołysania(wykres </w:t>
      </w:r>
      <w:r w:rsidR="001B2660">
        <w:rPr>
          <w:i w:val="0"/>
        </w:rPr>
        <w:t>1</w:t>
      </w:r>
      <w:r w:rsidR="001B09A2" w:rsidRPr="00D61714">
        <w:rPr>
          <w:i w:val="0"/>
        </w:rPr>
        <w:t>) możemy zaobserwować wady obu urządzeń. Pomiary wykonane przez akcelerometr s</w:t>
      </w:r>
      <w:r w:rsidR="007D5562">
        <w:rPr>
          <w:i w:val="0"/>
        </w:rPr>
        <w:t>ą </w:t>
      </w:r>
      <w:r w:rsidR="001B09A2" w:rsidRPr="00D61714">
        <w:rPr>
          <w:i w:val="0"/>
        </w:rPr>
        <w:t xml:space="preserve">zbliżone do rzeczywistych odchyleń, lecz jego głównym błędem są okresowe tzw. </w:t>
      </w:r>
      <w:r w:rsidR="00BC2307">
        <w:rPr>
          <w:i w:val="0"/>
        </w:rPr>
        <w:t>piki</w:t>
      </w:r>
      <w:r w:rsidR="00A517D4">
        <w:rPr>
          <w:rStyle w:val="CommentReference"/>
          <w:rFonts w:cs="Times New Roman"/>
          <w:i w:val="0"/>
          <w:iCs w:val="0"/>
        </w:rPr>
        <w:commentReference w:id="44"/>
      </w:r>
      <w:r w:rsidR="001B09A2" w:rsidRPr="00D61714">
        <w:rPr>
          <w:i w:val="0"/>
        </w:rPr>
        <w:t xml:space="preserve">, czyli tymczasowe skoki we wskazaniach urządzenia. Natomiast żyroskop </w:t>
      </w:r>
      <w:r w:rsidR="00DB16C7" w:rsidRPr="00D61714">
        <w:rPr>
          <w:i w:val="0"/>
        </w:rPr>
        <w:t>ma</w:t>
      </w:r>
      <w:r w:rsidR="001B09A2" w:rsidRPr="00D61714">
        <w:rPr>
          <w:i w:val="0"/>
        </w:rPr>
        <w:t xml:space="preserve"> ten</w:t>
      </w:r>
      <w:r w:rsidR="00DB16C7" w:rsidRPr="00D61714">
        <w:rPr>
          <w:i w:val="0"/>
        </w:rPr>
        <w:t>dencję do dryfu,</w:t>
      </w:r>
      <w:r w:rsidR="001B09A2" w:rsidRPr="00D61714">
        <w:rPr>
          <w:i w:val="0"/>
        </w:rPr>
        <w:t xml:space="preserve"> </w:t>
      </w:r>
      <w:r w:rsidR="007D5562">
        <w:rPr>
          <w:i w:val="0"/>
        </w:rPr>
        <w:t>w </w:t>
      </w:r>
      <w:r w:rsidR="001B09A2" w:rsidRPr="00D61714">
        <w:rPr>
          <w:i w:val="0"/>
        </w:rPr>
        <w:t xml:space="preserve">kolejnych odstępach czasowych zwiększa się odchył </w:t>
      </w:r>
      <w:r w:rsidR="00DB16C7" w:rsidRPr="00D61714">
        <w:rPr>
          <w:i w:val="0"/>
        </w:rPr>
        <w:t>wartości otrzymywanych</w:t>
      </w:r>
      <w:r w:rsidR="001B09A2" w:rsidRPr="00D61714">
        <w:rPr>
          <w:i w:val="0"/>
        </w:rPr>
        <w:t xml:space="preserve"> od</w:t>
      </w:r>
      <w:r w:rsidR="007D5562">
        <w:t> </w:t>
      </w:r>
      <w:r w:rsidR="001B09A2" w:rsidRPr="001B2660">
        <w:rPr>
          <w:i w:val="0"/>
        </w:rPr>
        <w:t>rzeczywistych</w:t>
      </w:r>
      <w:r w:rsidR="00DB16C7" w:rsidRPr="00D61714">
        <w:t>.</w:t>
      </w:r>
      <w:r w:rsidR="00DB16C7" w:rsidRPr="00D61714">
        <w:br/>
      </w:r>
      <w:r w:rsidR="00DB16C7" w:rsidRPr="00D61714">
        <w:rPr>
          <w:i w:val="0"/>
        </w:rPr>
        <w:t xml:space="preserve">Podczas testu energicznego kołysania(wykres </w:t>
      </w:r>
      <w:r w:rsidR="003E088A">
        <w:rPr>
          <w:i w:val="0"/>
        </w:rPr>
        <w:t>2</w:t>
      </w:r>
      <w:r w:rsidR="00DB16C7" w:rsidRPr="00D61714">
        <w:rPr>
          <w:i w:val="0"/>
        </w:rPr>
        <w:t xml:space="preserve">) akcelerometr zachowuje się podobnie jak podczas testu łagodnego kołysania(wykres </w:t>
      </w:r>
      <w:r w:rsidR="003E088A">
        <w:rPr>
          <w:i w:val="0"/>
        </w:rPr>
        <w:t>1</w:t>
      </w:r>
      <w:r w:rsidR="00DB16C7" w:rsidRPr="00D61714">
        <w:rPr>
          <w:i w:val="0"/>
        </w:rPr>
        <w:t>). Można zaobserwować zwiększoną podatność żyroskopu na dryf. Nagły spadek wartości żyroskopu spowodowany jest wyzerowaniem odchyłu po przekroczeniu 360 stopni.</w:t>
      </w:r>
      <w:r w:rsidR="00076037" w:rsidRPr="00D61714">
        <w:rPr>
          <w:i w:val="0"/>
          <w:noProof/>
          <w:lang w:eastAsia="en-US"/>
        </w:rPr>
        <w:t xml:space="preserve"> </w:t>
      </w:r>
    </w:p>
    <w:p w14:paraId="779EFE9F" w14:textId="77777777" w:rsidR="0001561B" w:rsidRPr="0001561B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w:drawing>
          <wp:inline distT="0" distB="0" distL="0" distR="0" wp14:anchorId="092DE23D" wp14:editId="02B9EBD0">
            <wp:extent cx="4828540" cy="3145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540" cy="314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7960D" w14:textId="77777777" w:rsidR="0001561B" w:rsidRPr="00214071" w:rsidRDefault="0001561B" w:rsidP="00214071">
      <w:pPr>
        <w:pStyle w:val="Caption"/>
        <w:suppressLineNumbers w:val="0"/>
        <w:ind w:firstLine="720"/>
        <w:jc w:val="center"/>
        <w:rPr>
          <w:i w:val="0"/>
          <w:color w:val="2E74B5" w:themeColor="accent1" w:themeShade="BF"/>
          <w:sz w:val="20"/>
          <w:szCs w:val="20"/>
        </w:rPr>
      </w:pPr>
      <w:r w:rsidRPr="00214071">
        <w:rPr>
          <w:i w:val="0"/>
          <w:color w:val="2E74B5" w:themeColor="accent1" w:themeShade="BF"/>
          <w:sz w:val="20"/>
          <w:szCs w:val="20"/>
        </w:rPr>
        <w:t xml:space="preserve">Wykres </w: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214071">
        <w:rPr>
          <w:i w:val="0"/>
          <w:color w:val="2E74B5" w:themeColor="accent1" w:themeShade="BF"/>
          <w:sz w:val="20"/>
          <w:szCs w:val="20"/>
        </w:rPr>
        <w:instrText xml:space="preserve"> SEQ Wykres \* ARABIC </w:instrTex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i w:val="0"/>
          <w:noProof/>
          <w:color w:val="2E74B5" w:themeColor="accent1" w:themeShade="BF"/>
          <w:sz w:val="20"/>
          <w:szCs w:val="20"/>
        </w:rPr>
        <w:t>1</w: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end"/>
      </w:r>
      <w:r w:rsidRPr="00214071">
        <w:rPr>
          <w:i w:val="0"/>
          <w:color w:val="2E74B5" w:themeColor="accent1" w:themeShade="BF"/>
          <w:sz w:val="20"/>
          <w:szCs w:val="20"/>
        </w:rPr>
        <w:t>. Odczyty pomiarów odchyłu podczas łagodnego kołysania na podstawie żyroskopu, akcelerometru, autor: Michał Cziomer</w:t>
      </w:r>
    </w:p>
    <w:p w14:paraId="68BEC31B" w14:textId="5BC4555A" w:rsidR="0001561B" w:rsidRPr="0001561B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w:lastRenderedPageBreak/>
        <w:drawing>
          <wp:inline distT="0" distB="0" distL="0" distR="0" wp14:anchorId="7B3EAE45" wp14:editId="2DE1FED2">
            <wp:extent cx="4999355" cy="26155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D3353F" w14:textId="20C395DF" w:rsidR="008B7871" w:rsidRPr="00D61714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663D9601" wp14:editId="7AED73B5">
                <wp:extent cx="4972050" cy="635"/>
                <wp:effectExtent l="0" t="0" r="0" b="0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2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5CC2AA4" w14:textId="77777777" w:rsidR="007D5562" w:rsidRPr="008E2A45" w:rsidRDefault="007D5562" w:rsidP="0001561B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Wykres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Wykres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2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Odczyty pomiarów odchyłu podczas energicznego kołysania na podstawie żyroskopu, akcelerometru, 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3D9601" id="Text Box 32" o:spid="_x0000_s1046" type="#_x0000_t202" style="width:391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" stroked="f">
                <v:textbox style="mso-fit-shape-to-text:t" inset="0,0,0,0">
                  <w:txbxContent>
                    <w:p w14:paraId="45CC2AA4" w14:textId="77777777" w:rsidR="007D5562" w:rsidRPr="008E2A45" w:rsidRDefault="007D5562" w:rsidP="0001561B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Wykres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Wykres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2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Odczyty pomiarów odchyłu podczas energicznego kołysania na podstawie żyroskopu, akcelerometru, autor: Michał Cziomer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E7CEA4" w14:textId="738452FD" w:rsidR="003E088A" w:rsidRDefault="00C50B88" w:rsidP="003E088A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 w:rsidRPr="00D61714">
        <w:rPr>
          <w:i w:val="0"/>
          <w:noProof/>
          <w:lang w:eastAsia="en-US"/>
        </w:rPr>
        <w:t>Aby zniwelować wady zarówno żyroskopu jak i akcelerometru wykorzystywany jest filtr komplementarny</w:t>
      </w:r>
      <w:r w:rsidRPr="00D61714">
        <w:rPr>
          <w:rFonts w:eastAsia="Calibri"/>
          <w:i w:val="0"/>
          <w:highlight w:val="white"/>
        </w:rPr>
        <w:t>(fioletowa linia na wykresie 3).</w:t>
      </w:r>
      <w:r w:rsidRPr="00D61714">
        <w:rPr>
          <w:rFonts w:eastAsia="Calibri"/>
          <w:i w:val="0"/>
        </w:rPr>
        <w:t xml:space="preserve"> Zadaniem filtru komplementarnego jest połączenie pomiarów z żyroskopu i akcelerometru tak, aby wykorzystać najistotniejsze właściwości tych pomiarów. Filtr komplementarny można opisać wzorem:</w:t>
      </w:r>
    </w:p>
    <w:p w14:paraId="67331FC5" w14:textId="77777777" w:rsidR="00C50B88" w:rsidRPr="00D61714" w:rsidRDefault="00C50B88" w:rsidP="00D61714">
      <w:pPr>
        <w:pStyle w:val="Caption"/>
        <w:suppressLineNumbers w:val="0"/>
        <w:jc w:val="both"/>
        <w:rPr>
          <w:rFonts w:eastAsia="Calibri"/>
          <w:i w:val="0"/>
        </w:rPr>
      </w:pPr>
      <m:oMathPara>
        <m:oMath>
          <m:r>
            <w:rPr>
              <w:rFonts w:ascii="Cambria Math" w:eastAsia="Calibri" w:hAnsi="Cambria Math"/>
            </w:rPr>
            <m:t>complementary=0.95∙</m:t>
          </m:r>
          <m:d>
            <m:dPr>
              <m:ctrlPr>
                <w:ins w:id="45" w:author="Łukasz" w:date="2016-01-04T10:30:00Z">
                  <w:rPr>
                    <w:rFonts w:ascii="Cambria Math" w:eastAsia="Calibri" w:hAnsi="Cambria Math"/>
                  </w:rPr>
                </w:ins>
              </m:ctrlPr>
            </m:dPr>
            <m:e>
              <m:r>
                <w:rPr>
                  <w:rFonts w:ascii="Cambria Math" w:eastAsia="Calibri" w:hAnsi="Cambria Math"/>
                </w:rPr>
                <m:t>angle+gyroAngle</m:t>
              </m:r>
            </m:e>
          </m:d>
          <m:r>
            <w:rPr>
              <w:rFonts w:ascii="Cambria Math" w:eastAsia="Calibri" w:hAnsi="Cambria Math"/>
            </w:rPr>
            <m:t>+0.05∙accelAngle</m:t>
          </m:r>
        </m:oMath>
      </m:oMathPara>
    </w:p>
    <w:p w14:paraId="3241CF37" w14:textId="2180F581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gdzie:</w:t>
      </w:r>
    </w:p>
    <w:p w14:paraId="21B748B9" w14:textId="51342CF0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angle – wartość kąta z poprzedniej iteracji filtra komplementarnego</w:t>
      </w:r>
    </w:p>
    <w:p w14:paraId="0F6DAF96" w14:textId="77EA2227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gyroAngle – zmiana kąta obliczona na podstawie danych z żyroskopu</w:t>
      </w:r>
    </w:p>
    <w:p w14:paraId="7DF5C0D1" w14:textId="14CEC6FD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accelAngle – kąt obliczony na podstawie danych z akcelerometru</w:t>
      </w:r>
    </w:p>
    <w:p w14:paraId="72A27F85" w14:textId="51458C8F" w:rsidR="003F46EB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0.95 i 0.05 – wagi dobrane doświadczalnie</w:t>
      </w:r>
    </w:p>
    <w:p w14:paraId="189B926E" w14:textId="77777777" w:rsidR="00DD019B" w:rsidRDefault="00DD019B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7A816CFE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523F54B8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62A1E7D7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78480A81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5064498C" w14:textId="3BC4CEF2" w:rsidR="00214071" w:rsidRDefault="00746177" w:rsidP="00D61714">
      <w:pPr>
        <w:pStyle w:val="Caption"/>
        <w:suppressLineNumbers w:val="0"/>
        <w:jc w:val="both"/>
        <w:rPr>
          <w:rFonts w:eastAsia="Calibri"/>
          <w:i w:val="0"/>
        </w:rPr>
      </w:pPr>
      <w:r w:rsidRPr="00D61714">
        <w:rPr>
          <w:rFonts w:eastAsia="Calibri"/>
          <w:i w:val="0"/>
        </w:rPr>
        <w:lastRenderedPageBreak/>
        <w:t>Na wy</w:t>
      </w:r>
      <w:r w:rsidR="00B7435A" w:rsidRPr="00D61714">
        <w:rPr>
          <w:rFonts w:eastAsia="Calibri"/>
          <w:i w:val="0"/>
        </w:rPr>
        <w:t xml:space="preserve">kresie nr 3 można zaobserwować, że wady akcelerometru i żyroskopu </w:t>
      </w:r>
      <w:r w:rsidR="00305578" w:rsidRPr="00D61714">
        <w:rPr>
          <w:rFonts w:eastAsia="Calibri"/>
          <w:i w:val="0"/>
        </w:rPr>
        <w:t>zostały</w:t>
      </w:r>
      <w:r w:rsidR="00B7435A" w:rsidRPr="00D61714">
        <w:rPr>
          <w:rFonts w:eastAsia="Calibri"/>
          <w:i w:val="0"/>
        </w:rPr>
        <w:t xml:space="preserve"> zniwelowane przez filtr komplementarny. </w:t>
      </w:r>
    </w:p>
    <w:p w14:paraId="5504E1C1" w14:textId="7B14296B" w:rsidR="00746177" w:rsidRPr="00D61714" w:rsidRDefault="00214071" w:rsidP="00214071">
      <w:pPr>
        <w:pStyle w:val="Caption"/>
        <w:suppressLineNumbers w:val="0"/>
        <w:jc w:val="center"/>
        <w:rPr>
          <w:rFonts w:eastAsia="Calibri"/>
          <w:i w:val="0"/>
        </w:rPr>
      </w:pPr>
      <w:r w:rsidRPr="00D61714">
        <w:rPr>
          <w:b/>
          <w:noProof/>
          <w:sz w:val="28"/>
          <w:lang w:val="en-US" w:eastAsia="en-US"/>
        </w:rPr>
        <w:drawing>
          <wp:inline distT="0" distB="0" distL="0" distR="0" wp14:anchorId="37F2106B" wp14:editId="5C6CAE37">
            <wp:extent cx="5065776" cy="3099816"/>
            <wp:effectExtent l="0" t="0" r="1905" b="5715"/>
            <wp:docPr id="120" name="Shap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/>
                  </pic:nvPicPr>
                  <pic:blipFill>
                    <a:blip r:embed="rId41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309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1714">
        <w:rPr>
          <w:b/>
          <w:noProof/>
          <w:sz w:val="28"/>
          <w:lang w:val="en-US" w:eastAsia="en-US"/>
        </w:rPr>
        <mc:AlternateContent>
          <mc:Choice Requires="wps">
            <w:drawing>
              <wp:inline distT="0" distB="0" distL="0" distR="0" wp14:anchorId="4F85F20B" wp14:editId="60A379B8">
                <wp:extent cx="4718050" cy="542925"/>
                <wp:effectExtent l="0" t="0" r="6350" b="9525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5429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83241D4" w14:textId="77777777" w:rsidR="007D5562" w:rsidRPr="008E2A45" w:rsidRDefault="007D5562" w:rsidP="00214071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Wykres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Wykres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Odczyty pomiarów odchyłu podczas łagodnego kołysania na podstawie żyroskopu, akcelerometru oraz filtru komplementarnego, 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5F20B" id="Text Box 14" o:spid="_x0000_s1047" type="#_x0000_t202" style="width:371.5pt;height:4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" stroked="f">
                <v:textbox inset="0,0,0,0">
                  <w:txbxContent>
                    <w:p w14:paraId="383241D4" w14:textId="77777777" w:rsidR="007D5562" w:rsidRPr="008E2A45" w:rsidRDefault="007D5562" w:rsidP="00214071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Wykres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Wykres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 Odczyty pomiarów odchyłu podczas łagodnego kołysania na podstawie żyroskopu, akcelerometru oraz filtru komplementarnego, autor: Michał Cziomer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460C93" w14:textId="43DD5272" w:rsidR="0062180B" w:rsidRPr="00DD019B" w:rsidRDefault="00484091" w:rsidP="00DD019B">
      <w:pPr>
        <w:pStyle w:val="Heading2"/>
        <w:suppressLineNumbers w:val="0"/>
      </w:pPr>
      <w:bookmarkStart w:id="46" w:name="_Toc439954648"/>
      <w:r w:rsidRPr="00D61714">
        <w:t>Stabilizacja quadcopte</w:t>
      </w:r>
      <w:r w:rsidR="00A33F10" w:rsidRPr="00D61714">
        <w:t xml:space="preserve">ra </w:t>
      </w:r>
      <w:r w:rsidR="008910A1" w:rsidRPr="00D61714">
        <w:t>dla poszczególnych osi z osobna</w:t>
      </w:r>
      <w:bookmarkEnd w:id="46"/>
    </w:p>
    <w:p w14:paraId="36A3F0CA" w14:textId="0903E635" w:rsidR="00E54F23" w:rsidRPr="008E2A45" w:rsidRDefault="0062180B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W ramach pracy </w:t>
      </w:r>
      <w:r w:rsidR="00902BF4" w:rsidRPr="008E2A45">
        <w:rPr>
          <w:rFonts w:eastAsia="Calibri"/>
          <w:i w:val="0"/>
        </w:rPr>
        <w:t xml:space="preserve">przetestowano zaimplementowany algorytm stabilizacji w rzeczywistym zastosowaniu. Testy stabilizacji zostały podzielone na dwa etapy. Pierwszy etap obejmował stabilizację quadcoptera dla poszczególnych osi </w:t>
      </w:r>
      <w:r w:rsidR="002D16FA" w:rsidRPr="008E2A45">
        <w:rPr>
          <w:rFonts w:eastAsia="Calibri"/>
          <w:i w:val="0"/>
        </w:rPr>
        <w:t xml:space="preserve">(x oraz y) </w:t>
      </w:r>
      <w:r w:rsidR="00902BF4" w:rsidRPr="008E2A45">
        <w:rPr>
          <w:rFonts w:eastAsia="Calibri"/>
          <w:i w:val="0"/>
        </w:rPr>
        <w:t>z osobna.</w:t>
      </w:r>
      <w:r w:rsidR="00984879" w:rsidRPr="008E2A45">
        <w:rPr>
          <w:rFonts w:eastAsia="Calibri"/>
          <w:i w:val="0"/>
        </w:rPr>
        <w:t xml:space="preserve"> W tym celu przetestowano </w:t>
      </w:r>
      <w:r w:rsidR="00720B28" w:rsidRPr="008E2A45">
        <w:rPr>
          <w:rFonts w:eastAsia="Calibri"/>
          <w:i w:val="0"/>
        </w:rPr>
        <w:t>dwa autorskie</w:t>
      </w:r>
      <w:r w:rsidR="00984879" w:rsidRPr="008E2A45">
        <w:rPr>
          <w:rFonts w:eastAsia="Calibri"/>
          <w:i w:val="0"/>
        </w:rPr>
        <w:t xml:space="preserve"> stanowisk</w:t>
      </w:r>
      <w:r w:rsidR="00720B28" w:rsidRPr="008E2A45">
        <w:rPr>
          <w:rFonts w:eastAsia="Calibri"/>
          <w:i w:val="0"/>
        </w:rPr>
        <w:t>a</w:t>
      </w:r>
      <w:r w:rsidR="00984879" w:rsidRPr="008E2A45">
        <w:rPr>
          <w:rFonts w:eastAsia="Calibri"/>
          <w:i w:val="0"/>
        </w:rPr>
        <w:t xml:space="preserve"> do stabilizacji, </w:t>
      </w:r>
      <w:r w:rsidR="00F27BEE" w:rsidRPr="008E2A45">
        <w:rPr>
          <w:rFonts w:eastAsia="Calibri"/>
          <w:i w:val="0"/>
        </w:rPr>
        <w:t>z których najlepsze okazało się stanowisko zaprezentowane na zdjęciu nr 1</w:t>
      </w:r>
      <w:r w:rsidR="0088084F" w:rsidRPr="008E2A45">
        <w:rPr>
          <w:rFonts w:eastAsia="Calibri"/>
          <w:i w:val="0"/>
        </w:rPr>
        <w:t>3</w:t>
      </w:r>
      <w:r w:rsidR="00F27BEE" w:rsidRPr="008E2A45">
        <w:rPr>
          <w:rFonts w:eastAsia="Calibri"/>
          <w:i w:val="0"/>
        </w:rPr>
        <w:t>.</w:t>
      </w:r>
      <w:r w:rsidR="009456F6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Na stanowisku tym wykonano testy stabilizacji oraz dobór współczynników dwóch regulatorów</w:t>
      </w:r>
      <w:r w:rsidR="00DB39BA" w:rsidRPr="008E2A45">
        <w:rPr>
          <w:rFonts w:eastAsia="Calibri"/>
          <w:i w:val="0"/>
        </w:rPr>
        <w:t>:</w:t>
      </w:r>
      <w:r w:rsidR="00E54F23" w:rsidRPr="008E2A45">
        <w:rPr>
          <w:rFonts w:eastAsia="Calibri"/>
          <w:i w:val="0"/>
        </w:rPr>
        <w:t xml:space="preserve"> PID</w:t>
      </w:r>
      <w:r w:rsidR="00190580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1 oraz PID</w:t>
      </w:r>
      <w:r w:rsidR="00190580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2.</w:t>
      </w:r>
    </w:p>
    <w:p w14:paraId="02B12C96" w14:textId="3012653C" w:rsidR="00057771" w:rsidRPr="008E2A45" w:rsidRDefault="00B74DD0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W pierwszej kolejności wykonano testy regulatora PID 2, który odpowiedzialny jest za</w:t>
      </w:r>
      <w:r w:rsidR="007D5562">
        <w:rPr>
          <w:rFonts w:eastAsia="Calibri"/>
          <w:i w:val="0"/>
        </w:rPr>
        <w:t> </w:t>
      </w:r>
      <w:r w:rsidRPr="008E2A45">
        <w:rPr>
          <w:rFonts w:eastAsia="Calibri"/>
          <w:i w:val="0"/>
        </w:rPr>
        <w:t xml:space="preserve">uzyskanie odpowiedniej prędkości kątowej quadcoptera. </w:t>
      </w:r>
      <w:r w:rsidR="0069613B" w:rsidRPr="008E2A45">
        <w:rPr>
          <w:rFonts w:eastAsia="Calibri"/>
          <w:i w:val="0"/>
        </w:rPr>
        <w:t>Istnieje kilka strategii</w:t>
      </w:r>
      <w:r w:rsidR="00E60E5A" w:rsidRPr="008E2A45">
        <w:rPr>
          <w:rFonts w:eastAsia="Calibri"/>
          <w:i w:val="0"/>
        </w:rPr>
        <w:t xml:space="preserve"> [</w:t>
      </w:r>
      <w:r w:rsidR="00A52543" w:rsidRPr="008E2A45">
        <w:rPr>
          <w:rFonts w:eastAsia="Calibri"/>
          <w:i w:val="0"/>
        </w:rPr>
        <w:t>8</w:t>
      </w:r>
      <w:r w:rsidR="00E60E5A" w:rsidRPr="008E2A45">
        <w:rPr>
          <w:rFonts w:eastAsia="Calibri"/>
          <w:i w:val="0"/>
        </w:rPr>
        <w:t>]</w:t>
      </w:r>
      <w:r w:rsidR="0069613B" w:rsidRPr="008E2A45">
        <w:rPr>
          <w:rFonts w:eastAsia="Calibri"/>
          <w:i w:val="0"/>
        </w:rPr>
        <w:t xml:space="preserve"> </w:t>
      </w:r>
      <w:r w:rsidR="00572AB3" w:rsidRPr="008E2A45">
        <w:rPr>
          <w:rFonts w:eastAsia="Calibri"/>
          <w:i w:val="0"/>
        </w:rPr>
        <w:t>określa</w:t>
      </w:r>
      <w:r w:rsidR="0069613B" w:rsidRPr="008E2A45">
        <w:rPr>
          <w:rFonts w:eastAsia="Calibri"/>
          <w:i w:val="0"/>
        </w:rPr>
        <w:t>nia poprawnych wartości współczynników regulatora PID, jedną z nich jest powszechnie stosowany eksperymentalny dobór wartości współczynników.</w:t>
      </w:r>
      <w:r w:rsidR="00720B28" w:rsidRPr="008E2A45">
        <w:rPr>
          <w:rFonts w:eastAsia="Calibri"/>
          <w:i w:val="0"/>
        </w:rPr>
        <w:t xml:space="preserve"> Podejście to składa się trzech etapów. Pierwszy z nich to uwzględnienie tylko części proporcjonalnej </w:t>
      </w:r>
      <w:r w:rsidR="006C426F" w:rsidRPr="008E2A45">
        <w:rPr>
          <w:rFonts w:eastAsia="Calibri"/>
          <w:i w:val="0"/>
        </w:rPr>
        <w:t>(P), pozostałe części (I, D) nie są wyłączane na tym etapie.</w:t>
      </w:r>
      <w:r w:rsidR="008B2871" w:rsidRPr="008E2A45">
        <w:rPr>
          <w:rFonts w:eastAsia="Calibri"/>
          <w:i w:val="0"/>
        </w:rPr>
        <w:t xml:space="preserve"> Wartość współczynnika części proporcjonalnej </w:t>
      </w:r>
      <w:proofErr w:type="spellStart"/>
      <w:r w:rsidR="008B2871" w:rsidRPr="008E2A45">
        <w:rPr>
          <w:rFonts w:eastAsia="Calibri"/>
          <w:i w:val="0"/>
        </w:rPr>
        <w:t>Kp</w:t>
      </w:r>
      <w:proofErr w:type="spellEnd"/>
      <w:r w:rsidR="008B2871" w:rsidRPr="008E2A45">
        <w:rPr>
          <w:rFonts w:eastAsia="Calibri"/>
          <w:i w:val="0"/>
        </w:rPr>
        <w:t xml:space="preserve"> dobiera się zaczynając od małych wartości i wykonaniu testu czy robot porusza się </w:t>
      </w:r>
      <w:r w:rsidR="008B2871" w:rsidRPr="008E2A45">
        <w:rPr>
          <w:rFonts w:eastAsia="Calibri"/>
          <w:i w:val="0"/>
        </w:rPr>
        <w:lastRenderedPageBreak/>
        <w:t>z</w:t>
      </w:r>
      <w:r w:rsidR="007D5562">
        <w:rPr>
          <w:rFonts w:eastAsia="Calibri"/>
          <w:i w:val="0"/>
        </w:rPr>
        <w:t> </w:t>
      </w:r>
      <w:r w:rsidR="008B2871" w:rsidRPr="008E2A45">
        <w:rPr>
          <w:rFonts w:eastAsia="Calibri"/>
          <w:i w:val="0"/>
        </w:rPr>
        <w:t xml:space="preserve"> oczekiwaną prędkością kątową. Stopniowo zwiększając wartość</w:t>
      </w:r>
      <w:r w:rsidR="0042725A" w:rsidRPr="008E2A45">
        <w:rPr>
          <w:rFonts w:eastAsia="Calibri"/>
          <w:i w:val="0"/>
        </w:rPr>
        <w:t xml:space="preserve"> współczynnika uzyskiwano rezultaty bliższe założeniom. Wartość współczynnika nie może być </w:t>
      </w:r>
      <w:r w:rsidR="008C1147" w:rsidRPr="008E2A45">
        <w:rPr>
          <w:rFonts w:eastAsia="Calibri"/>
          <w:i w:val="0"/>
        </w:rPr>
        <w:t xml:space="preserve">jednak </w:t>
      </w:r>
      <w:r w:rsidR="0042725A" w:rsidRPr="008E2A45">
        <w:rPr>
          <w:rFonts w:eastAsia="Calibri"/>
          <w:i w:val="0"/>
        </w:rPr>
        <w:t>za duża, obserwowane są wtedy oscylujące drgania robota (film dołączony do pracy „oscylacje.mp4”)</w:t>
      </w:r>
      <w:r w:rsidR="005D48EF" w:rsidRPr="008E2A45">
        <w:rPr>
          <w:rFonts w:eastAsia="Calibri"/>
          <w:i w:val="0"/>
        </w:rPr>
        <w:t xml:space="preserve">. Przeprowadzone testy pozwoliły na uzyskanie </w:t>
      </w:r>
      <w:r w:rsidR="00223E3C" w:rsidRPr="008E2A45">
        <w:rPr>
          <w:rFonts w:eastAsia="Calibri"/>
          <w:i w:val="0"/>
        </w:rPr>
        <w:t>współczynnika Kp = 0.001</w:t>
      </w:r>
      <w:r w:rsidR="00903CFF" w:rsidRPr="008E2A45">
        <w:rPr>
          <w:rFonts w:eastAsia="Calibri"/>
          <w:i w:val="0"/>
        </w:rPr>
        <w:t>,</w:t>
      </w:r>
      <w:r w:rsidR="00223E3C" w:rsidRPr="008E2A45">
        <w:rPr>
          <w:rFonts w:eastAsia="Calibri"/>
          <w:i w:val="0"/>
        </w:rPr>
        <w:t xml:space="preserve"> jednak </w:t>
      </w:r>
      <w:r w:rsidR="00903CFF" w:rsidRPr="008E2A45">
        <w:rPr>
          <w:rFonts w:eastAsia="Calibri"/>
          <w:i w:val="0"/>
        </w:rPr>
        <w:t xml:space="preserve">dokładność prędkości kątowej nie była wystarczająca. Można było to zauważyć np. dla oczekiwanej prędkości kątowej równej zero stopni, quadcopter w tej sytuacji bardzo </w:t>
      </w:r>
      <w:r w:rsidR="00DD019B" w:rsidRPr="008E2A45">
        <w:rPr>
          <w:rFonts w:eastAsia="Calibri"/>
          <w:i w:val="0"/>
        </w:rPr>
        <w:t>powoli, ale</w:t>
      </w:r>
      <w:r w:rsidR="00903CFF" w:rsidRPr="008E2A45">
        <w:rPr>
          <w:rFonts w:eastAsia="Calibri"/>
          <w:i w:val="0"/>
        </w:rPr>
        <w:t xml:space="preserve"> skutecznie obracał się w jedną stronę </w:t>
      </w:r>
      <w:r w:rsidR="008D7EC7" w:rsidRPr="008E2A45">
        <w:rPr>
          <w:rFonts w:eastAsia="Calibri"/>
          <w:i w:val="0"/>
        </w:rPr>
        <w:t xml:space="preserve">w </w:t>
      </w:r>
      <w:r w:rsidR="00903CFF" w:rsidRPr="008E2A45">
        <w:rPr>
          <w:rFonts w:eastAsia="Calibri"/>
          <w:i w:val="0"/>
        </w:rPr>
        <w:t>skutek ciążenia.</w:t>
      </w:r>
      <w:r w:rsidR="00FA5E67" w:rsidRPr="008E2A45">
        <w:rPr>
          <w:rFonts w:eastAsia="Calibri"/>
          <w:i w:val="0"/>
        </w:rPr>
        <w:t xml:space="preserve"> </w:t>
      </w:r>
      <w:r w:rsidR="00214045" w:rsidRPr="008E2A45">
        <w:rPr>
          <w:rFonts w:eastAsia="Calibri"/>
          <w:i w:val="0"/>
        </w:rPr>
        <w:t xml:space="preserve">Zwiększenie wartości współczynnika Kp nie było </w:t>
      </w:r>
      <w:r w:rsidR="00DD019B" w:rsidRPr="008E2A45">
        <w:rPr>
          <w:rFonts w:eastAsia="Calibri"/>
          <w:i w:val="0"/>
        </w:rPr>
        <w:t>możliwe, ponieważ</w:t>
      </w:r>
      <w:r w:rsidR="00214045" w:rsidRPr="008E2A45">
        <w:rPr>
          <w:rFonts w:eastAsia="Calibri"/>
          <w:i w:val="0"/>
        </w:rPr>
        <w:t xml:space="preserve"> powodowało powstawanie oscylacji. </w:t>
      </w:r>
      <w:r w:rsidR="000C46F9" w:rsidRPr="008E2A45">
        <w:rPr>
          <w:rFonts w:eastAsia="Calibri"/>
          <w:i w:val="0"/>
        </w:rPr>
        <w:t>Aby rozwiązać problem postanowiono dodać część całkującą (I) regulatora.</w:t>
      </w:r>
    </w:p>
    <w:p w14:paraId="54D8494A" w14:textId="068E5A32" w:rsidR="005D5B97" w:rsidRPr="008E2A45" w:rsidRDefault="00B93C24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Sposób kalibracji części całkującej</w:t>
      </w:r>
      <w:r w:rsidR="002B3BA2" w:rsidRPr="008E2A45">
        <w:rPr>
          <w:rFonts w:eastAsia="Calibri"/>
          <w:i w:val="0"/>
        </w:rPr>
        <w:t xml:space="preserve"> jest identyczny jak dla części proporcjonalnej</w:t>
      </w:r>
      <w:r w:rsidR="004F5C75" w:rsidRPr="008E2A45">
        <w:rPr>
          <w:rFonts w:eastAsia="Calibri"/>
          <w:i w:val="0"/>
        </w:rPr>
        <w:t>.</w:t>
      </w:r>
      <w:r w:rsidR="00D5479A" w:rsidRPr="008E2A45">
        <w:rPr>
          <w:rFonts w:eastAsia="Calibri"/>
          <w:i w:val="0"/>
        </w:rPr>
        <w:t xml:space="preserve"> Część całkująca pozwala </w:t>
      </w:r>
      <w:r w:rsidR="006D1EBB" w:rsidRPr="008E2A45">
        <w:rPr>
          <w:rFonts w:eastAsia="Calibri"/>
          <w:i w:val="0"/>
        </w:rPr>
        <w:t xml:space="preserve">na </w:t>
      </w:r>
      <w:r w:rsidR="000A379C" w:rsidRPr="008E2A45">
        <w:rPr>
          <w:rFonts w:eastAsia="Calibri"/>
          <w:i w:val="0"/>
        </w:rPr>
        <w:t xml:space="preserve">skorygowania stałych bardzo małych błędów, które kumulują się </w:t>
      </w:r>
      <w:r w:rsidR="007D5562">
        <w:rPr>
          <w:rFonts w:eastAsia="Calibri"/>
          <w:i w:val="0"/>
        </w:rPr>
        <w:t>w </w:t>
      </w:r>
      <w:r w:rsidR="000A379C" w:rsidRPr="008E2A45">
        <w:rPr>
          <w:rFonts w:eastAsia="Calibri"/>
          <w:i w:val="0"/>
        </w:rPr>
        <w:t>czasie</w:t>
      </w:r>
      <w:r w:rsidR="0003709B" w:rsidRPr="008E2A45">
        <w:rPr>
          <w:rFonts w:eastAsia="Calibri"/>
          <w:i w:val="0"/>
        </w:rPr>
        <w:t>,</w:t>
      </w:r>
      <w:r w:rsidR="007D5562">
        <w:rPr>
          <w:rFonts w:eastAsia="Calibri"/>
          <w:i w:val="0"/>
        </w:rPr>
        <w:t xml:space="preserve"> </w:t>
      </w:r>
      <w:r w:rsidR="0003709B" w:rsidRPr="008E2A45">
        <w:rPr>
          <w:rFonts w:eastAsia="Calibri"/>
          <w:i w:val="0"/>
        </w:rPr>
        <w:t>a których część proporcjonalna nie jest w stanie wyeliminować</w:t>
      </w:r>
      <w:r w:rsidR="004F5C75" w:rsidRPr="008E2A45">
        <w:rPr>
          <w:rFonts w:eastAsia="Calibri"/>
          <w:i w:val="0"/>
        </w:rPr>
        <w:t xml:space="preserve"> bez powstania oscylacji.</w:t>
      </w:r>
      <w:r w:rsidR="00392966" w:rsidRPr="008E2A45">
        <w:rPr>
          <w:rFonts w:eastAsia="Calibri"/>
          <w:i w:val="0"/>
        </w:rPr>
        <w:t xml:space="preserve"> W ramach kalibracji uzyskano wartość współczynnika wzmocnienia Ki = 0.01</w:t>
      </w:r>
      <w:r w:rsidR="00DD019B" w:rsidRPr="008E2A45">
        <w:rPr>
          <w:rFonts w:eastAsia="Calibri"/>
          <w:i w:val="0"/>
        </w:rPr>
        <w:t>,</w:t>
      </w:r>
      <w:r w:rsidR="007D5562">
        <w:rPr>
          <w:rFonts w:eastAsia="Calibri"/>
          <w:i w:val="0"/>
        </w:rPr>
        <w:t xml:space="preserve"> </w:t>
      </w:r>
      <w:proofErr w:type="gramStart"/>
      <w:r w:rsidR="007D5562">
        <w:rPr>
          <w:rFonts w:eastAsia="Calibri"/>
          <w:i w:val="0"/>
        </w:rPr>
        <w:t>co</w:t>
      </w:r>
      <w:proofErr w:type="gramEnd"/>
      <w:r w:rsidR="007D5562">
        <w:rPr>
          <w:rFonts w:eastAsia="Calibri"/>
          <w:i w:val="0"/>
        </w:rPr>
        <w:t> </w:t>
      </w:r>
      <w:r w:rsidR="00392966" w:rsidRPr="008E2A45">
        <w:rPr>
          <w:rFonts w:eastAsia="Calibri"/>
          <w:i w:val="0"/>
        </w:rPr>
        <w:t>pozwoliło na uzyskanie bardzo precyzyjnej i stabilnej prędkości kątowej quadcoptera</w:t>
      </w:r>
      <w:r w:rsidR="002A65D3" w:rsidRPr="008E2A45">
        <w:rPr>
          <w:rFonts w:eastAsia="Calibri"/>
          <w:i w:val="0"/>
        </w:rPr>
        <w:t xml:space="preserve"> (film dołączony do pracy „prędkość kątowa.</w:t>
      </w:r>
      <w:proofErr w:type="gramStart"/>
      <w:r w:rsidR="002A65D3" w:rsidRPr="008E2A45">
        <w:rPr>
          <w:rFonts w:eastAsia="Calibri"/>
          <w:i w:val="0"/>
        </w:rPr>
        <w:t>mp</w:t>
      </w:r>
      <w:proofErr w:type="gramEnd"/>
      <w:r w:rsidR="002A65D3" w:rsidRPr="008E2A45">
        <w:rPr>
          <w:rFonts w:eastAsia="Calibri"/>
          <w:i w:val="0"/>
        </w:rPr>
        <w:t>4”</w:t>
      </w:r>
      <w:r w:rsidR="00E33D43" w:rsidRPr="008E2A45">
        <w:rPr>
          <w:rFonts w:eastAsia="Calibri"/>
          <w:i w:val="0"/>
        </w:rPr>
        <w:t>)</w:t>
      </w:r>
      <w:r w:rsidR="00392966" w:rsidRPr="008E2A45">
        <w:rPr>
          <w:rFonts w:eastAsia="Calibri"/>
          <w:i w:val="0"/>
        </w:rPr>
        <w:t>.</w:t>
      </w:r>
      <w:r w:rsidR="004B27EC" w:rsidRPr="008E2A45">
        <w:rPr>
          <w:rFonts w:eastAsia="Calibri"/>
          <w:i w:val="0"/>
        </w:rPr>
        <w:t xml:space="preserve"> Przeprowadzono również próby uwzględnienia części pochodnej (D) </w:t>
      </w:r>
      <w:r w:rsidR="00DD019B" w:rsidRPr="008E2A45">
        <w:rPr>
          <w:rFonts w:eastAsia="Calibri"/>
          <w:i w:val="0"/>
        </w:rPr>
        <w:t>regulatora, lecz</w:t>
      </w:r>
      <w:r w:rsidR="004B27EC" w:rsidRPr="008E2A45">
        <w:rPr>
          <w:rFonts w:eastAsia="Calibri"/>
          <w:i w:val="0"/>
        </w:rPr>
        <w:t xml:space="preserve"> zgodnie z oczekiwaniami ni</w:t>
      </w:r>
      <w:r w:rsidR="00A46A9B" w:rsidRPr="008E2A45">
        <w:rPr>
          <w:rFonts w:eastAsia="Calibri"/>
          <w:i w:val="0"/>
        </w:rPr>
        <w:t xml:space="preserve">e przyniosła ona poprawy </w:t>
      </w:r>
      <w:r w:rsidR="00DD019B" w:rsidRPr="008E2A45">
        <w:rPr>
          <w:rFonts w:eastAsia="Calibri"/>
          <w:i w:val="0"/>
        </w:rPr>
        <w:t>wyniku, lecz</w:t>
      </w:r>
      <w:r w:rsidR="00C105EB" w:rsidRPr="008E2A45">
        <w:rPr>
          <w:rFonts w:eastAsia="Calibri"/>
          <w:i w:val="0"/>
        </w:rPr>
        <w:t xml:space="preserve"> jego pogorszenie. Nawet bardzo małe wartości współczynnika Kd skutkowały powstawaniom oscylacji.</w:t>
      </w:r>
    </w:p>
    <w:p w14:paraId="5EECD50B" w14:textId="77777777" w:rsidR="008E2A45" w:rsidRDefault="00B644FC" w:rsidP="008E2A45">
      <w:pPr>
        <w:pStyle w:val="Caption"/>
        <w:suppressLineNumbers w:val="0"/>
        <w:ind w:firstLine="360"/>
        <w:jc w:val="both"/>
        <w:rPr>
          <w:b/>
          <w:noProof/>
          <w:sz w:val="28"/>
          <w:lang w:eastAsia="en-US"/>
        </w:rPr>
      </w:pPr>
      <w:r w:rsidRPr="008E2A45">
        <w:rPr>
          <w:rFonts w:eastAsia="Calibri"/>
          <w:b/>
          <w:i w:val="0"/>
        </w:rPr>
        <w:t>W następnej ko</w:t>
      </w:r>
      <w:r w:rsidR="00DD019B" w:rsidRPr="008E2A45">
        <w:rPr>
          <w:rFonts w:eastAsia="Calibri"/>
          <w:b/>
          <w:i w:val="0"/>
        </w:rPr>
        <w:t>lejności wykonano doboru wartości</w:t>
      </w:r>
      <w:r w:rsidRPr="008E2A45">
        <w:rPr>
          <w:rFonts w:eastAsia="Calibri"/>
          <w:b/>
          <w:i w:val="0"/>
        </w:rPr>
        <w:t xml:space="preserve"> współczynników regulatora PID 1 </w:t>
      </w:r>
      <w:r w:rsidRPr="008E2A45">
        <w:rPr>
          <w:rFonts w:eastAsia="Calibri"/>
          <w:i w:val="0"/>
        </w:rPr>
        <w:t>odpowiedzialnego za uzyskanie odpowiedniego kąta przechylenia robota.</w:t>
      </w:r>
      <w:r w:rsidR="0028759B" w:rsidRPr="008E2A45">
        <w:rPr>
          <w:rFonts w:eastAsia="Calibri"/>
          <w:i w:val="0"/>
        </w:rPr>
        <w:t xml:space="preserve"> Przeprowadzono podobną strategię poszukiwania współczynników jak została opisana powyżej. </w:t>
      </w:r>
      <w:r w:rsidR="0021506E" w:rsidRPr="008E2A45">
        <w:rPr>
          <w:rFonts w:eastAsia="Calibri"/>
          <w:i w:val="0"/>
        </w:rPr>
        <w:t xml:space="preserve">Regulator PID 1 oblicza </w:t>
      </w:r>
      <w:r w:rsidR="003561C2" w:rsidRPr="008E2A45">
        <w:rPr>
          <w:rFonts w:eastAsia="Calibri"/>
          <w:i w:val="0"/>
        </w:rPr>
        <w:t>(</w:t>
      </w:r>
      <w:r w:rsidR="0021506E" w:rsidRPr="008E2A45">
        <w:rPr>
          <w:rFonts w:eastAsia="Calibri"/>
          <w:i w:val="0"/>
        </w:rPr>
        <w:t>na podstawie błędu odchylenia od kąta oczekiwanego</w:t>
      </w:r>
      <w:r w:rsidR="003561C2" w:rsidRPr="008E2A45">
        <w:rPr>
          <w:rFonts w:eastAsia="Calibri"/>
          <w:i w:val="0"/>
        </w:rPr>
        <w:t>)</w:t>
      </w:r>
      <w:r w:rsidR="0021506E" w:rsidRPr="008E2A45">
        <w:rPr>
          <w:rFonts w:eastAsia="Calibri"/>
          <w:i w:val="0"/>
        </w:rPr>
        <w:t xml:space="preserve"> wartość </w:t>
      </w:r>
      <w:r w:rsidR="003561C2" w:rsidRPr="008E2A45">
        <w:rPr>
          <w:rFonts w:eastAsia="Calibri"/>
          <w:i w:val="0"/>
        </w:rPr>
        <w:t xml:space="preserve">oczekiwanej </w:t>
      </w:r>
      <w:r w:rsidR="0021506E" w:rsidRPr="008E2A45">
        <w:rPr>
          <w:rFonts w:eastAsia="Calibri"/>
          <w:i w:val="0"/>
        </w:rPr>
        <w:t xml:space="preserve">prędkości kątowej </w:t>
      </w:r>
      <w:r w:rsidR="003561C2" w:rsidRPr="008E2A45">
        <w:rPr>
          <w:rFonts w:eastAsia="Calibri"/>
          <w:i w:val="0"/>
        </w:rPr>
        <w:t>dla</w:t>
      </w:r>
      <w:r w:rsidR="0021506E" w:rsidRPr="008E2A45">
        <w:rPr>
          <w:rFonts w:eastAsia="Calibri"/>
          <w:i w:val="0"/>
        </w:rPr>
        <w:t xml:space="preserve"> regulatora PID 2.</w:t>
      </w:r>
      <w:r w:rsidR="0028759B" w:rsidRPr="008E2A45">
        <w:rPr>
          <w:rFonts w:eastAsia="Calibri"/>
          <w:i w:val="0"/>
        </w:rPr>
        <w:t xml:space="preserve"> </w:t>
      </w:r>
      <w:r w:rsidR="00704599" w:rsidRPr="008E2A45">
        <w:rPr>
          <w:rFonts w:eastAsia="Calibri"/>
          <w:i w:val="0"/>
        </w:rPr>
        <w:t xml:space="preserve">W tym przypadku bardzo ważna okazała się obecność części pochodnej (D). </w:t>
      </w:r>
      <w:r w:rsidR="006B5902" w:rsidRPr="008E2A45">
        <w:rPr>
          <w:rFonts w:eastAsia="Calibri"/>
          <w:i w:val="0"/>
        </w:rPr>
        <w:t>Część</w:t>
      </w:r>
      <w:r w:rsidR="00704599" w:rsidRPr="008E2A45">
        <w:rPr>
          <w:rFonts w:eastAsia="Calibri"/>
          <w:i w:val="0"/>
        </w:rPr>
        <w:t xml:space="preserve"> pochodna odpowiedzialna jest za </w:t>
      </w:r>
      <w:r w:rsidR="00F54A68" w:rsidRPr="008E2A45">
        <w:rPr>
          <w:rFonts w:eastAsia="Calibri"/>
          <w:i w:val="0"/>
        </w:rPr>
        <w:t>„</w:t>
      </w:r>
      <w:r w:rsidR="006E01CF" w:rsidRPr="008E2A45">
        <w:rPr>
          <w:rFonts w:eastAsia="Calibri"/>
          <w:i w:val="0"/>
        </w:rPr>
        <w:t>wyhamowanie</w:t>
      </w:r>
      <w:r w:rsidR="00F54A68" w:rsidRPr="008E2A45">
        <w:rPr>
          <w:rFonts w:eastAsia="Calibri"/>
          <w:i w:val="0"/>
        </w:rPr>
        <w:t>”</w:t>
      </w:r>
      <w:r w:rsidR="00704599" w:rsidRPr="008E2A45">
        <w:rPr>
          <w:rFonts w:eastAsia="Calibri"/>
          <w:i w:val="0"/>
        </w:rPr>
        <w:t xml:space="preserve"> </w:t>
      </w:r>
      <w:r w:rsidR="006E01CF" w:rsidRPr="008E2A45">
        <w:rPr>
          <w:rFonts w:eastAsia="Calibri"/>
          <w:i w:val="0"/>
        </w:rPr>
        <w:t xml:space="preserve">prędkości kątowej </w:t>
      </w:r>
      <w:r w:rsidR="00DD019B" w:rsidRPr="008E2A45">
        <w:rPr>
          <w:rFonts w:eastAsia="Calibri"/>
          <w:i w:val="0"/>
        </w:rPr>
        <w:t>quadcoptera, gdy</w:t>
      </w:r>
      <w:r w:rsidR="00704599" w:rsidRPr="008E2A45">
        <w:rPr>
          <w:rFonts w:eastAsia="Calibri"/>
          <w:i w:val="0"/>
        </w:rPr>
        <w:t xml:space="preserve"> wartość błędu drastycznie maleje.</w:t>
      </w:r>
      <w:r w:rsidR="003E57D8" w:rsidRPr="008E2A45">
        <w:rPr>
          <w:rFonts w:eastAsia="Calibri"/>
          <w:i w:val="0"/>
        </w:rPr>
        <w:t xml:space="preserve"> Zapobiega to sytuacji zbytniego rozpędzenia quadcoptera i w efekcie przechylenia się go w drugą stronę powodując ostatecznie błędne pochylenie (tym razem w kierunku przeciwnym)</w:t>
      </w:r>
      <w:r w:rsidR="000A377F" w:rsidRPr="008E2A45">
        <w:rPr>
          <w:rFonts w:eastAsia="Calibri"/>
          <w:i w:val="0"/>
        </w:rPr>
        <w:t xml:space="preserve">. </w:t>
      </w:r>
      <w:r w:rsidR="00822B4B" w:rsidRPr="008E2A45">
        <w:rPr>
          <w:rFonts w:eastAsia="Calibri"/>
          <w:i w:val="0"/>
        </w:rPr>
        <w:t xml:space="preserve">W ramach kalibracji uzyskano następujące wartości współczynników wzmocnienia dla poszczególnych części </w:t>
      </w:r>
      <w:r w:rsidR="009B4D4F" w:rsidRPr="008E2A45">
        <w:rPr>
          <w:rFonts w:eastAsia="Calibri"/>
          <w:i w:val="0"/>
        </w:rPr>
        <w:t xml:space="preserve">regulatora: </w:t>
      </w:r>
      <w:r w:rsidR="00FA3A70" w:rsidRPr="008E2A45">
        <w:rPr>
          <w:rFonts w:eastAsia="Calibri"/>
          <w:i w:val="0"/>
        </w:rPr>
        <w:t>Kp = 2.5, Ki = 1.0, Kd = 0.02</w:t>
      </w:r>
      <w:r w:rsidR="005F7BF6" w:rsidRPr="008E2A45">
        <w:rPr>
          <w:rFonts w:eastAsia="Calibri"/>
          <w:i w:val="0"/>
        </w:rPr>
        <w:t>.</w:t>
      </w:r>
      <w:r w:rsidR="00E90DBC" w:rsidRPr="008E2A45">
        <w:rPr>
          <w:rFonts w:eastAsia="Calibri"/>
          <w:i w:val="0"/>
        </w:rPr>
        <w:t xml:space="preserve"> Rezultaty otrzymanej kalibracji zostały przedstawione na dołączonym filmie „stabilizacja poziomu.</w:t>
      </w:r>
      <w:proofErr w:type="gramStart"/>
      <w:r w:rsidR="00E90DBC" w:rsidRPr="008E2A45">
        <w:rPr>
          <w:rFonts w:eastAsia="Calibri"/>
          <w:i w:val="0"/>
        </w:rPr>
        <w:t>mp</w:t>
      </w:r>
      <w:proofErr w:type="gramEnd"/>
      <w:r w:rsidR="00E90DBC" w:rsidRPr="008E2A45">
        <w:rPr>
          <w:rFonts w:eastAsia="Calibri"/>
          <w:i w:val="0"/>
        </w:rPr>
        <w:t>4”</w:t>
      </w:r>
      <w:r w:rsidR="002E0CC5" w:rsidRPr="008E2A45">
        <w:rPr>
          <w:rFonts w:eastAsia="Calibri"/>
          <w:i w:val="0"/>
        </w:rPr>
        <w:t>.</w:t>
      </w:r>
    </w:p>
    <w:p w14:paraId="53CD8837" w14:textId="77777777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07A51219" wp14:editId="62B3FE81">
            <wp:extent cx="4330460" cy="3249083"/>
            <wp:effectExtent l="0" t="0" r="0" b="8890"/>
            <wp:docPr id="42" name="Obraz 42" descr="C:\Users\Konto\Desktop\quad stabilizacja\IMG_20151228_16245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onto\Desktop\quad stabilizacja\IMG_20151228_162456.jp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369" cy="32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F8644" w14:textId="73BA8A1B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Rysunek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13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Stanowisko do testowania stabilizacji dla poszczególnych osi.</w:t>
      </w:r>
    </w:p>
    <w:p w14:paraId="653204E9" w14:textId="1D48F6EA" w:rsidR="00484091" w:rsidRPr="00D61714" w:rsidRDefault="00484091" w:rsidP="00D61714">
      <w:pPr>
        <w:pStyle w:val="Heading2"/>
        <w:suppressLineNumbers w:val="0"/>
      </w:pPr>
      <w:bookmarkStart w:id="47" w:name="_Toc439954649"/>
      <w:r w:rsidRPr="00D61714">
        <w:t xml:space="preserve">Stabilizacja </w:t>
      </w:r>
      <w:r w:rsidR="00B76DD3" w:rsidRPr="00D61714">
        <w:t xml:space="preserve">właściwa </w:t>
      </w:r>
      <w:r w:rsidRPr="00D61714">
        <w:t>quadcoptera</w:t>
      </w:r>
      <w:bookmarkEnd w:id="47"/>
      <w:r w:rsidRPr="00D61714">
        <w:t xml:space="preserve"> </w:t>
      </w:r>
    </w:p>
    <w:p w14:paraId="61D09158" w14:textId="77777777" w:rsidR="008E2A45" w:rsidRDefault="00EB3AA7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Przeprowadzone testy stabilizacji dla poszczególnych osi z osobna pozwoliły na określenie wstępnych wartości współczynników regulatorów PID.</w:t>
      </w:r>
      <w:r w:rsidR="00F75422" w:rsidRPr="008E2A45">
        <w:rPr>
          <w:rFonts w:eastAsia="Calibri"/>
          <w:i w:val="0"/>
        </w:rPr>
        <w:t xml:space="preserve"> Podczas stabilizacji właściwej (bez stanowiska) pochylenie quadcoptera musi być </w:t>
      </w:r>
      <w:r w:rsidR="00F97414" w:rsidRPr="008E2A45">
        <w:rPr>
          <w:rFonts w:eastAsia="Calibri"/>
          <w:i w:val="0"/>
        </w:rPr>
        <w:t>korygowane</w:t>
      </w:r>
      <w:r w:rsidR="00F75422" w:rsidRPr="008E2A45">
        <w:rPr>
          <w:rFonts w:eastAsia="Calibri"/>
          <w:i w:val="0"/>
        </w:rPr>
        <w:t xml:space="preserve"> jednocześnie dla obu osi x oraz y. </w:t>
      </w:r>
      <w:r w:rsidR="00A64444" w:rsidRPr="008E2A45">
        <w:rPr>
          <w:rFonts w:eastAsia="Calibri"/>
          <w:i w:val="0"/>
        </w:rPr>
        <w:t xml:space="preserve">Zmieniają się też warunki fizyczne gdyż ciężar robota nie jest </w:t>
      </w:r>
      <w:r w:rsidR="00537160" w:rsidRPr="008E2A45">
        <w:rPr>
          <w:rFonts w:eastAsia="Calibri"/>
          <w:i w:val="0"/>
        </w:rPr>
        <w:t xml:space="preserve">już </w:t>
      </w:r>
      <w:r w:rsidR="00B31C62" w:rsidRPr="008E2A45">
        <w:rPr>
          <w:rFonts w:eastAsia="Calibri"/>
          <w:i w:val="0"/>
        </w:rPr>
        <w:t>„</w:t>
      </w:r>
      <w:r w:rsidR="00A64444" w:rsidRPr="008E2A45">
        <w:rPr>
          <w:rFonts w:eastAsia="Calibri"/>
          <w:i w:val="0"/>
        </w:rPr>
        <w:t>podtrzymywany</w:t>
      </w:r>
      <w:r w:rsidR="00B31C62" w:rsidRPr="008E2A45">
        <w:rPr>
          <w:rFonts w:eastAsia="Calibri"/>
          <w:i w:val="0"/>
        </w:rPr>
        <w:t>"</w:t>
      </w:r>
      <w:r w:rsidR="00A64444" w:rsidRPr="008E2A45">
        <w:rPr>
          <w:rFonts w:eastAsia="Calibri"/>
          <w:i w:val="0"/>
        </w:rPr>
        <w:t xml:space="preserve"> </w:t>
      </w:r>
      <w:r w:rsidR="00A73CCF" w:rsidRPr="008E2A45">
        <w:rPr>
          <w:rFonts w:eastAsia="Calibri"/>
          <w:i w:val="0"/>
        </w:rPr>
        <w:t>przez</w:t>
      </w:r>
      <w:r w:rsidR="00A64444" w:rsidRPr="008E2A45">
        <w:rPr>
          <w:rFonts w:eastAsia="Calibri"/>
          <w:i w:val="0"/>
        </w:rPr>
        <w:t xml:space="preserve"> stanowisko do stabilizacji. </w:t>
      </w:r>
      <w:r w:rsidR="004A61DC" w:rsidRPr="008E2A45">
        <w:rPr>
          <w:rFonts w:eastAsia="Calibri"/>
          <w:i w:val="0"/>
        </w:rPr>
        <w:t xml:space="preserve">Testy stabilizacji właściwej zostały wykonane na „otwartej” przestrzeni w celu uniknięcia ewentualnych szkód. </w:t>
      </w:r>
      <w:r w:rsidR="00A9152E" w:rsidRPr="008E2A45">
        <w:rPr>
          <w:rFonts w:eastAsia="Calibri"/>
          <w:i w:val="0"/>
        </w:rPr>
        <w:t xml:space="preserve">Komunikacja z robotem odbywała się z wykorzystaniem sieci bezprzewodowej (wifi) oraz gniazd (socket). Za pomocą aplikacji klienckiej możliwe było </w:t>
      </w:r>
      <w:r w:rsidR="007142C7" w:rsidRPr="008E2A45">
        <w:rPr>
          <w:rFonts w:eastAsia="Calibri"/>
          <w:i w:val="0"/>
        </w:rPr>
        <w:t xml:space="preserve">zdalne dostosowanie wartości współczynników, wyłączenie quadcoptera oraz zmniejszenie lub zwiększenie wartości maksymalnej </w:t>
      </w:r>
      <w:r w:rsidR="006A40F8" w:rsidRPr="008E2A45">
        <w:rPr>
          <w:rFonts w:eastAsia="Calibri"/>
          <w:i w:val="0"/>
        </w:rPr>
        <w:t xml:space="preserve">prędkości </w:t>
      </w:r>
      <w:r w:rsidR="007142C7" w:rsidRPr="008E2A45">
        <w:rPr>
          <w:rFonts w:eastAsia="Calibri"/>
          <w:i w:val="0"/>
        </w:rPr>
        <w:t xml:space="preserve">silników. </w:t>
      </w:r>
      <w:r w:rsidR="00D32569" w:rsidRPr="008E2A45">
        <w:rPr>
          <w:rFonts w:eastAsia="Calibri"/>
          <w:i w:val="0"/>
        </w:rPr>
        <w:t>Zgodnie z przypuszczeniami uzyskane wartości współczynników stabilizacji w poprzednim etapie okazały się być nie odpowiednie w nowych warunkach.</w:t>
      </w:r>
      <w:r w:rsidR="00B53507" w:rsidRPr="008E2A45">
        <w:rPr>
          <w:rFonts w:eastAsia="Calibri"/>
          <w:i w:val="0"/>
        </w:rPr>
        <w:t xml:space="preserve"> Trajektoria lotu robota nie była stabilna, nie było możliwe również uzyskanie stałego położenia. </w:t>
      </w:r>
      <w:r w:rsidR="008A3DBB" w:rsidRPr="008E2A45">
        <w:rPr>
          <w:rFonts w:eastAsia="Calibri"/>
          <w:i w:val="0"/>
        </w:rPr>
        <w:t xml:space="preserve">Podczas testów zaobserwowano często pojawiający się problem utraty </w:t>
      </w:r>
      <w:r w:rsidR="00BE50E8" w:rsidRPr="008E2A45">
        <w:rPr>
          <w:rFonts w:eastAsia="Calibri"/>
          <w:i w:val="0"/>
        </w:rPr>
        <w:t>bezprzewodowej komunikacji</w:t>
      </w:r>
      <w:r w:rsidR="008A3DBB" w:rsidRPr="008E2A45">
        <w:rPr>
          <w:rFonts w:eastAsia="Calibri"/>
          <w:i w:val="0"/>
        </w:rPr>
        <w:t xml:space="preserve"> z robot</w:t>
      </w:r>
      <w:r w:rsidR="00197544" w:rsidRPr="008E2A45">
        <w:rPr>
          <w:rFonts w:eastAsia="Calibri"/>
          <w:i w:val="0"/>
        </w:rPr>
        <w:t>em, co uniemożliwiało stałą jego kontrolę.</w:t>
      </w:r>
      <w:r w:rsidR="00A23CED" w:rsidRPr="008E2A45">
        <w:rPr>
          <w:rFonts w:eastAsia="Calibri"/>
          <w:i w:val="0"/>
        </w:rPr>
        <w:t xml:space="preserve"> Pomimo </w:t>
      </w:r>
      <w:r w:rsidR="00620184" w:rsidRPr="008E2A45">
        <w:rPr>
          <w:rFonts w:eastAsia="Calibri"/>
          <w:i w:val="0"/>
        </w:rPr>
        <w:t xml:space="preserve">powyższych </w:t>
      </w:r>
      <w:r w:rsidR="00A23CED" w:rsidRPr="008E2A45">
        <w:rPr>
          <w:rFonts w:eastAsia="Calibri"/>
          <w:i w:val="0"/>
        </w:rPr>
        <w:t>problemów podjęto próby zmiany współczynników stabilizacji.</w:t>
      </w:r>
      <w:r w:rsidR="00CC6FA2" w:rsidRPr="008E2A45">
        <w:rPr>
          <w:rFonts w:eastAsia="Calibri"/>
          <w:i w:val="0"/>
        </w:rPr>
        <w:t xml:space="preserve"> Nie wykonano jednak ostateczniej kalibracji algorytmu z powodu zniszczenia czujników orientacji (żyroskopu oraz akcelerometru)</w:t>
      </w:r>
      <w:r w:rsidR="006D442B" w:rsidRPr="008E2A45">
        <w:rPr>
          <w:rFonts w:eastAsia="Calibri"/>
          <w:i w:val="0"/>
        </w:rPr>
        <w:t xml:space="preserve"> oraz śmigła</w:t>
      </w:r>
      <w:r w:rsidR="00CC6FA2" w:rsidRPr="008E2A45">
        <w:rPr>
          <w:rFonts w:eastAsia="Calibri"/>
          <w:i w:val="0"/>
        </w:rPr>
        <w:t xml:space="preserve">. Dobranie </w:t>
      </w:r>
      <w:r w:rsidR="00672C1E" w:rsidRPr="008E2A45">
        <w:rPr>
          <w:rFonts w:eastAsia="Calibri"/>
          <w:i w:val="0"/>
        </w:rPr>
        <w:t>błędnych</w:t>
      </w:r>
      <w:r w:rsidR="00CC6FA2" w:rsidRPr="008E2A45">
        <w:rPr>
          <w:rFonts w:eastAsia="Calibri"/>
          <w:i w:val="0"/>
        </w:rPr>
        <w:t xml:space="preserve"> wartości współczynników spowodowało dynamiczną oscylację </w:t>
      </w:r>
      <w:r w:rsidR="00672C1E" w:rsidRPr="008E2A45">
        <w:rPr>
          <w:rFonts w:eastAsia="Calibri"/>
          <w:i w:val="0"/>
        </w:rPr>
        <w:lastRenderedPageBreak/>
        <w:t xml:space="preserve">odchyleń quadcoptera podczas </w:t>
      </w:r>
      <w:r w:rsidR="00CC6FA2" w:rsidRPr="008E2A45">
        <w:rPr>
          <w:rFonts w:eastAsia="Calibri"/>
          <w:i w:val="0"/>
        </w:rPr>
        <w:t>lotu i w efekcie utratę stabilności oraz uderzenie robota o powierzchnię ziemi.</w:t>
      </w:r>
      <w:r w:rsidR="00685190" w:rsidRPr="008E2A45">
        <w:rPr>
          <w:rFonts w:eastAsia="Calibri"/>
          <w:i w:val="0"/>
        </w:rPr>
        <w:t xml:space="preserve"> </w:t>
      </w:r>
      <w:r w:rsidR="001E5CEC" w:rsidRPr="008E2A45">
        <w:rPr>
          <w:rFonts w:eastAsia="Calibri"/>
          <w:i w:val="0"/>
        </w:rPr>
        <w:t xml:space="preserve">Na obecnym etapie projektu stabilizacja właściwa nie zakończyła się pełnym sukcesem, </w:t>
      </w:r>
      <w:r w:rsidR="00442164" w:rsidRPr="008E2A45">
        <w:rPr>
          <w:rFonts w:eastAsia="Calibri"/>
          <w:i w:val="0"/>
        </w:rPr>
        <w:t>w podsumowaniu tej pracy wyznaczono dalsze cele oraz zaproponowano alternatywne podejście do określenia ostatecznych wartości współczynników.</w:t>
      </w:r>
    </w:p>
    <w:p w14:paraId="4C2CC22D" w14:textId="77777777" w:rsidR="008E2A45" w:rsidRDefault="008E2A45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126A52EB" w14:textId="40E33882" w:rsidR="004A04C1" w:rsidRPr="00D61714" w:rsidRDefault="004A04C1" w:rsidP="00991820">
      <w:pPr>
        <w:pStyle w:val="Heading1"/>
      </w:pPr>
      <w:bookmarkStart w:id="48" w:name="_Toc439954650"/>
      <w:r w:rsidRPr="00D61714">
        <w:lastRenderedPageBreak/>
        <w:t>Podsumowanie i wnioski</w:t>
      </w:r>
      <w:bookmarkEnd w:id="48"/>
    </w:p>
    <w:p w14:paraId="7244683D" w14:textId="087FFC22" w:rsidR="004A04C1" w:rsidRPr="008E2A45" w:rsidRDefault="00F140DD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W wyniku przeprowadzonych prac </w:t>
      </w:r>
      <w:r w:rsidR="00982B90" w:rsidRPr="008E2A45">
        <w:rPr>
          <w:rFonts w:eastAsia="Calibri"/>
          <w:i w:val="0"/>
        </w:rPr>
        <w:t xml:space="preserve">została wykonana implementacja odczytu wartości </w:t>
      </w:r>
      <w:r w:rsidR="00DD019B" w:rsidRPr="008E2A45">
        <w:rPr>
          <w:rFonts w:eastAsia="Calibri"/>
          <w:i w:val="0"/>
        </w:rPr>
        <w:br/>
      </w:r>
      <w:r w:rsidR="00982B90" w:rsidRPr="008E2A45">
        <w:rPr>
          <w:rFonts w:eastAsia="Calibri"/>
          <w:i w:val="0"/>
        </w:rPr>
        <w:t>z czujników orientacji, żyroskopu, akcelerometru oraz kompasu. informacje z akcelerometru oraz żyroskopu zostały wykorzystane jako dane wejściowe do algorytmu stabilizacji lotu quadcoptera.</w:t>
      </w:r>
      <w:r w:rsidR="00A3560B" w:rsidRPr="008E2A45">
        <w:rPr>
          <w:rFonts w:eastAsia="Calibri"/>
          <w:i w:val="0"/>
        </w:rPr>
        <w:t xml:space="preserve"> W ramach pracy zaimplementowano również regulator PID, który został wykorzystywany w głównej pętli </w:t>
      </w:r>
      <w:r w:rsidR="00BE210E" w:rsidRPr="008E2A45">
        <w:rPr>
          <w:rFonts w:eastAsia="Calibri"/>
          <w:i w:val="0"/>
        </w:rPr>
        <w:t xml:space="preserve">algorytmu </w:t>
      </w:r>
      <w:r w:rsidR="00A3560B" w:rsidRPr="008E2A45">
        <w:rPr>
          <w:rFonts w:eastAsia="Calibri"/>
          <w:i w:val="0"/>
        </w:rPr>
        <w:t>stabilizacji.</w:t>
      </w:r>
      <w:r w:rsidR="00137299" w:rsidRPr="008E2A45">
        <w:rPr>
          <w:rFonts w:eastAsia="Calibri"/>
          <w:i w:val="0"/>
        </w:rPr>
        <w:t xml:space="preserve"> </w:t>
      </w:r>
      <w:r w:rsidR="00BC2DDA" w:rsidRPr="008E2A45">
        <w:rPr>
          <w:rFonts w:eastAsia="Calibri"/>
          <w:i w:val="0"/>
        </w:rPr>
        <w:t>W celu kontrolowania prędkością silników zostały zaimplementowane pomocnicze klasy, które dodatkowo walidują i zabezpieczają przed uzyskaniem niebezpiecznych wartości.</w:t>
      </w:r>
      <w:r w:rsidR="00D051A9" w:rsidRPr="008E2A45">
        <w:rPr>
          <w:rFonts w:eastAsia="Calibri"/>
          <w:i w:val="0"/>
        </w:rPr>
        <w:t xml:space="preserve"> Część implementacyjna pracy została zintegrowana z główna aplikacją znajdującą się na komputerze Raspberry Pi, który </w:t>
      </w:r>
      <w:r w:rsidR="0018399E" w:rsidRPr="008E2A45">
        <w:rPr>
          <w:rFonts w:eastAsia="Calibri"/>
          <w:i w:val="0"/>
        </w:rPr>
        <w:t xml:space="preserve">łączy wszystkie urządzenia peryferyjne (silniki, czujniki) oraz </w:t>
      </w:r>
      <w:r w:rsidR="00BC4683" w:rsidRPr="008E2A45">
        <w:rPr>
          <w:rFonts w:eastAsia="Calibri"/>
          <w:i w:val="0"/>
        </w:rPr>
        <w:t>od</w:t>
      </w:r>
      <w:r w:rsidR="0018399E" w:rsidRPr="008E2A45">
        <w:rPr>
          <w:rFonts w:eastAsia="Calibri"/>
          <w:i w:val="0"/>
        </w:rPr>
        <w:t>powiada za kontrolę quadcoptera.</w:t>
      </w:r>
    </w:p>
    <w:p w14:paraId="4C898584" w14:textId="455B7927" w:rsidR="00B35CC6" w:rsidRDefault="00C57104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W ramach projektu o</w:t>
      </w:r>
      <w:r w:rsidR="0060075B" w:rsidRPr="008E2A45">
        <w:rPr>
          <w:rFonts w:eastAsia="Calibri"/>
          <w:i w:val="0"/>
        </w:rPr>
        <w:t>prócz części implementacyjnej wykonano również testy stabilizacji</w:t>
      </w:r>
      <w:r w:rsidR="00D802F5" w:rsidRPr="008E2A45">
        <w:rPr>
          <w:rFonts w:eastAsia="Calibri"/>
          <w:i w:val="0"/>
        </w:rPr>
        <w:t xml:space="preserve"> oraz wyznaczono wartości współczynników algorytmu</w:t>
      </w:r>
      <w:r w:rsidR="0060075B" w:rsidRPr="008E2A45">
        <w:rPr>
          <w:rFonts w:eastAsia="Calibri"/>
          <w:i w:val="0"/>
        </w:rPr>
        <w:t xml:space="preserve">. Etap ten okazał się być bardzo czasochłonny. Dostosowanie odpowiednich współczynników </w:t>
      </w:r>
      <w:r w:rsidR="00D802F5" w:rsidRPr="008E2A45">
        <w:rPr>
          <w:rFonts w:eastAsia="Calibri"/>
          <w:i w:val="0"/>
        </w:rPr>
        <w:t>regulatorów PID</w:t>
      </w:r>
      <w:r w:rsidR="0060075B" w:rsidRPr="008E2A45">
        <w:rPr>
          <w:rFonts w:eastAsia="Calibri"/>
          <w:i w:val="0"/>
        </w:rPr>
        <w:t xml:space="preserve"> (6 zmiennych)</w:t>
      </w:r>
      <w:r w:rsidR="00D802F5" w:rsidRPr="008E2A45">
        <w:rPr>
          <w:rFonts w:eastAsia="Calibri"/>
          <w:i w:val="0"/>
        </w:rPr>
        <w:t xml:space="preserve"> </w:t>
      </w:r>
      <w:r w:rsidR="00AC0344" w:rsidRPr="008E2A45">
        <w:rPr>
          <w:rFonts w:eastAsia="Calibri"/>
          <w:i w:val="0"/>
        </w:rPr>
        <w:t>nawet dla dobrze zaplanowanej strategii wymaga dużej czujności. Nieodpowiednia wartość dowolnego współczynnika może spowodować bardzo dynamiczną oraz nieoczekiwaną zmianę w zachowaniu się robota i</w:t>
      </w:r>
      <w:r w:rsidR="001556A8" w:rsidRPr="008E2A45">
        <w:rPr>
          <w:rFonts w:eastAsia="Calibri"/>
          <w:i w:val="0"/>
        </w:rPr>
        <w:t> </w:t>
      </w:r>
      <w:r w:rsidR="008E57E1" w:rsidRPr="008E2A45">
        <w:rPr>
          <w:rFonts w:eastAsia="Calibri"/>
          <w:i w:val="0"/>
        </w:rPr>
        <w:t>doprowadzić do jego zniszczenia</w:t>
      </w:r>
      <w:r w:rsidR="00AC0344" w:rsidRPr="008E2A45">
        <w:rPr>
          <w:rFonts w:eastAsia="Calibri"/>
          <w:i w:val="0"/>
        </w:rPr>
        <w:t xml:space="preserve">. Z tego powodu w celu zachowania bezpieczeństwa </w:t>
      </w:r>
      <w:r w:rsidR="009A6012" w:rsidRPr="008E2A45">
        <w:rPr>
          <w:rFonts w:eastAsia="Calibri"/>
          <w:i w:val="0"/>
        </w:rPr>
        <w:t xml:space="preserve">zmiany </w:t>
      </w:r>
      <w:r w:rsidR="00AC0344" w:rsidRPr="008E2A45">
        <w:rPr>
          <w:rFonts w:eastAsia="Calibri"/>
          <w:i w:val="0"/>
        </w:rPr>
        <w:t xml:space="preserve">wartości współczynników </w:t>
      </w:r>
      <w:r w:rsidR="00210D76" w:rsidRPr="008E2A45">
        <w:rPr>
          <w:rFonts w:eastAsia="Calibri"/>
          <w:i w:val="0"/>
        </w:rPr>
        <w:t>dokonywano o nie</w:t>
      </w:r>
      <w:r w:rsidR="009A6012" w:rsidRPr="008E2A45">
        <w:rPr>
          <w:rFonts w:eastAsia="Calibri"/>
          <w:i w:val="0"/>
        </w:rPr>
        <w:t>dużą wartość</w:t>
      </w:r>
      <w:r w:rsidR="005757F0" w:rsidRPr="008E2A45">
        <w:rPr>
          <w:rFonts w:eastAsia="Calibri"/>
          <w:i w:val="0"/>
        </w:rPr>
        <w:t>.</w:t>
      </w:r>
      <w:r w:rsidR="000441B3" w:rsidRPr="008E2A45">
        <w:rPr>
          <w:rFonts w:eastAsia="Calibri"/>
          <w:i w:val="0"/>
        </w:rPr>
        <w:t xml:space="preserve"> Testy stabilizacji wykonano w dwóch etapach. W pierwszym etapie wykonano</w:t>
      </w:r>
      <w:r w:rsidR="009A6012" w:rsidRPr="008E2A45">
        <w:rPr>
          <w:rFonts w:eastAsia="Calibri"/>
          <w:i w:val="0"/>
        </w:rPr>
        <w:t xml:space="preserve"> </w:t>
      </w:r>
      <w:r w:rsidR="007F47EC" w:rsidRPr="008E2A45">
        <w:rPr>
          <w:rFonts w:eastAsia="Calibri"/>
          <w:i w:val="0"/>
        </w:rPr>
        <w:t>pomyślnej identyfikacji</w:t>
      </w:r>
      <w:r w:rsidR="000441B3" w:rsidRPr="008E2A45">
        <w:rPr>
          <w:rFonts w:eastAsia="Calibri"/>
          <w:i w:val="0"/>
        </w:rPr>
        <w:t xml:space="preserve"> współczynników stabilizacji dla poszczególnych osi </w:t>
      </w:r>
      <w:r w:rsidR="00B14E4F" w:rsidRPr="008E2A45">
        <w:rPr>
          <w:rFonts w:eastAsia="Calibri"/>
          <w:i w:val="0"/>
        </w:rPr>
        <w:t xml:space="preserve">(x oraz y) </w:t>
      </w:r>
      <w:r w:rsidR="000441B3" w:rsidRPr="008E2A45">
        <w:rPr>
          <w:rFonts w:eastAsia="Calibri"/>
          <w:i w:val="0"/>
        </w:rPr>
        <w:t>z osobna</w:t>
      </w:r>
      <w:r w:rsidR="008E37EA" w:rsidRPr="008E2A45">
        <w:rPr>
          <w:rFonts w:eastAsia="Calibri"/>
          <w:i w:val="0"/>
        </w:rPr>
        <w:t xml:space="preserve"> z wykorzystaniem przygotowanego stanowiska</w:t>
      </w:r>
      <w:r w:rsidR="000441B3" w:rsidRPr="008E2A45">
        <w:rPr>
          <w:rFonts w:eastAsia="Calibri"/>
          <w:i w:val="0"/>
        </w:rPr>
        <w:t xml:space="preserve">. </w:t>
      </w:r>
      <w:r w:rsidR="008E37EA" w:rsidRPr="008E2A45">
        <w:rPr>
          <w:rFonts w:eastAsia="Calibri"/>
          <w:i w:val="0"/>
        </w:rPr>
        <w:t>Drugi etap to testy bez stanowiska mające na celu stabilizację w dwóch osiach jednocześnie.</w:t>
      </w:r>
      <w:r w:rsidR="005571A2" w:rsidRPr="008E2A45">
        <w:rPr>
          <w:rFonts w:eastAsia="Calibri"/>
          <w:i w:val="0"/>
        </w:rPr>
        <w:t xml:space="preserve"> </w:t>
      </w:r>
      <w:r w:rsidR="0083695E" w:rsidRPr="008E2A45">
        <w:rPr>
          <w:rFonts w:eastAsia="Calibri"/>
          <w:i w:val="0"/>
        </w:rPr>
        <w:t xml:space="preserve">Próby dostosowania odpowiednich wartości współczynników algorytmu zakończyły się w ostateczności uszkodzeniem śmigieł oraz czujników orientacji w wyniku zderzenia robota. Wyniki uzyskane przed uszkodzeniem </w:t>
      </w:r>
      <w:r w:rsidR="003C1C6E" w:rsidRPr="008E2A45">
        <w:rPr>
          <w:rFonts w:eastAsia="Calibri"/>
          <w:i w:val="0"/>
        </w:rPr>
        <w:t xml:space="preserve">pozwoliły jednak na wykonanie lotu, pomimo że był bardzo niestabilny. </w:t>
      </w:r>
      <w:r w:rsidR="00E84C5A" w:rsidRPr="008E2A45">
        <w:rPr>
          <w:rFonts w:eastAsia="Calibri"/>
          <w:i w:val="0"/>
        </w:rPr>
        <w:t xml:space="preserve">Przeprowadzone prace pozwoliły na wyciągnięcie wniosków oraz na wyznaczenie </w:t>
      </w:r>
      <w:r w:rsidR="0067174C" w:rsidRPr="008E2A45">
        <w:rPr>
          <w:rFonts w:eastAsia="Calibri"/>
          <w:i w:val="0"/>
        </w:rPr>
        <w:t>dwóch głównych celów</w:t>
      </w:r>
      <w:r w:rsidR="00E84C5A" w:rsidRPr="008E2A45">
        <w:rPr>
          <w:rFonts w:eastAsia="Calibri"/>
          <w:i w:val="0"/>
        </w:rPr>
        <w:t xml:space="preserve"> w ramach poprawy stabilizacji.</w:t>
      </w:r>
      <w:r w:rsidR="00E91C5E" w:rsidRPr="008E2A45">
        <w:rPr>
          <w:rFonts w:eastAsia="Calibri"/>
          <w:i w:val="0"/>
        </w:rPr>
        <w:t xml:space="preserve"> </w:t>
      </w:r>
      <w:r w:rsidR="00DB6762" w:rsidRPr="008E2A45">
        <w:rPr>
          <w:rFonts w:eastAsia="Calibri"/>
          <w:i w:val="0"/>
        </w:rPr>
        <w:t xml:space="preserve">Pierwszym celem jest usprawnienie komunikacji z urządzeniem. </w:t>
      </w:r>
      <w:r w:rsidR="00A20239" w:rsidRPr="008E2A45">
        <w:rPr>
          <w:rFonts w:eastAsia="Calibri"/>
          <w:i w:val="0"/>
        </w:rPr>
        <w:t>Komunikacja bezprzewodowa za pomocą wifi okazała się być niestabilna (utrata połączenia)</w:t>
      </w:r>
      <w:r w:rsidR="00B51E39" w:rsidRPr="008E2A45">
        <w:rPr>
          <w:rFonts w:eastAsia="Calibri"/>
          <w:i w:val="0"/>
        </w:rPr>
        <w:t xml:space="preserve"> -</w:t>
      </w:r>
      <w:r w:rsidR="00A20239" w:rsidRPr="008E2A45">
        <w:rPr>
          <w:rFonts w:eastAsia="Calibri"/>
          <w:i w:val="0"/>
        </w:rPr>
        <w:t xml:space="preserve"> prawdopodobnie przyczyną są zakłócenia spowodowane pracą silników</w:t>
      </w:r>
      <w:r w:rsidR="00DB6762" w:rsidRPr="008E2A45">
        <w:rPr>
          <w:rFonts w:eastAsia="Calibri"/>
          <w:i w:val="0"/>
        </w:rPr>
        <w:t xml:space="preserve"> lub złej jakości odbiornik</w:t>
      </w:r>
      <w:r w:rsidR="002B25D9" w:rsidRPr="008E2A45">
        <w:rPr>
          <w:rFonts w:eastAsia="Calibri"/>
          <w:i w:val="0"/>
        </w:rPr>
        <w:t xml:space="preserve"> wifi</w:t>
      </w:r>
      <w:r w:rsidR="00A20239" w:rsidRPr="008E2A45">
        <w:rPr>
          <w:rFonts w:eastAsia="Calibri"/>
          <w:i w:val="0"/>
        </w:rPr>
        <w:t xml:space="preserve">. </w:t>
      </w:r>
      <w:r w:rsidR="006D4899" w:rsidRPr="008E2A45">
        <w:rPr>
          <w:rFonts w:eastAsia="Calibri"/>
          <w:i w:val="0"/>
        </w:rPr>
        <w:t xml:space="preserve">Drugim celem jest zbudowanie bezpiecznego stanowiska, które umożliwi bezpieczne testy stabilizacji dla dwóch osi jednocześnie. </w:t>
      </w:r>
      <w:r w:rsidR="00564D53" w:rsidRPr="008E2A45">
        <w:rPr>
          <w:rFonts w:eastAsia="Calibri"/>
          <w:i w:val="0"/>
        </w:rPr>
        <w:t>Pozwoli</w:t>
      </w:r>
      <w:r w:rsidR="006D4899" w:rsidRPr="008E2A45">
        <w:rPr>
          <w:rFonts w:eastAsia="Calibri"/>
          <w:i w:val="0"/>
        </w:rPr>
        <w:t xml:space="preserve"> to uniknąć ewentualnych kosztów związanych</w:t>
      </w:r>
      <w:r w:rsidR="00210D76" w:rsidRPr="008E2A45">
        <w:rPr>
          <w:rFonts w:eastAsia="Calibri"/>
          <w:i w:val="0"/>
        </w:rPr>
        <w:t xml:space="preserve"> </w:t>
      </w:r>
      <w:r w:rsidR="00CA4613" w:rsidRPr="008E2A45">
        <w:rPr>
          <w:rFonts w:eastAsia="Calibri"/>
          <w:i w:val="0"/>
        </w:rPr>
        <w:t>z uszkodzeniem robota</w:t>
      </w:r>
      <w:r w:rsidR="006D4899" w:rsidRPr="008E2A45">
        <w:rPr>
          <w:rFonts w:eastAsia="Calibri"/>
          <w:i w:val="0"/>
        </w:rPr>
        <w:t xml:space="preserve"> jak miało to miejsce </w:t>
      </w:r>
      <w:r w:rsidR="00CA4613" w:rsidRPr="008E2A45">
        <w:rPr>
          <w:rFonts w:eastAsia="Calibri"/>
          <w:i w:val="0"/>
        </w:rPr>
        <w:t xml:space="preserve">podczas </w:t>
      </w:r>
      <w:r w:rsidR="00AC4079" w:rsidRPr="008E2A45">
        <w:rPr>
          <w:rFonts w:eastAsia="Calibri"/>
          <w:i w:val="0"/>
        </w:rPr>
        <w:t xml:space="preserve">wykonywania </w:t>
      </w:r>
      <w:r w:rsidR="00823C98" w:rsidRPr="008E2A45">
        <w:rPr>
          <w:rFonts w:eastAsia="Calibri"/>
          <w:i w:val="0"/>
        </w:rPr>
        <w:lastRenderedPageBreak/>
        <w:t xml:space="preserve">końcowych </w:t>
      </w:r>
      <w:r w:rsidR="00BC0F25" w:rsidRPr="008E2A45">
        <w:rPr>
          <w:rFonts w:eastAsia="Calibri"/>
          <w:i w:val="0"/>
        </w:rPr>
        <w:t>testów</w:t>
      </w:r>
      <w:r w:rsidR="00CA4613" w:rsidRPr="008E2A45">
        <w:rPr>
          <w:rFonts w:eastAsia="Calibri"/>
          <w:i w:val="0"/>
        </w:rPr>
        <w:t xml:space="preserve"> stabilizacji.</w:t>
      </w:r>
      <w:r w:rsidR="009B4571" w:rsidRPr="008E2A45">
        <w:rPr>
          <w:rFonts w:eastAsia="Calibri"/>
          <w:i w:val="0"/>
        </w:rPr>
        <w:t xml:space="preserve"> W przyszłości planowane jest również wykorzystanie odczytów z kompasu cyfrowego w celu osiągnięcia kompletnego algorytmu stabilizacji oraz wykonania lotu w określonym kierunku geograficznym.</w:t>
      </w:r>
    </w:p>
    <w:p w14:paraId="614393F9" w14:textId="77777777" w:rsidR="00B35CC6" w:rsidRDefault="00B35CC6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002D6CD6" w14:textId="77777777" w:rsidR="00AA7469" w:rsidRPr="00D61714" w:rsidRDefault="007F0425" w:rsidP="00991820">
      <w:pPr>
        <w:pStyle w:val="Heading1"/>
        <w:rPr>
          <w:rStyle w:val="Heading1Char"/>
          <w:rFonts w:eastAsia="Times New Roman"/>
          <w:sz w:val="24"/>
          <w:szCs w:val="24"/>
        </w:rPr>
      </w:pPr>
      <w:bookmarkStart w:id="49" w:name="_Toc439954651"/>
      <w:r w:rsidRPr="00D61714">
        <w:rPr>
          <w:rStyle w:val="Heading1Char"/>
          <w:b/>
        </w:rPr>
        <w:lastRenderedPageBreak/>
        <w:t>Bibliografia</w:t>
      </w:r>
      <w:bookmarkEnd w:id="49"/>
    </w:p>
    <w:p w14:paraId="5480C575" w14:textId="0B795F62" w:rsidR="00B35CC6" w:rsidRPr="007D5562" w:rsidRDefault="00B35CC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CC5FF6">
        <w:rPr>
          <w:rFonts w:eastAsia="Calibri"/>
          <w:i w:val="0"/>
          <w:lang w:val="en-US"/>
        </w:rPr>
        <w:t xml:space="preserve">[1] </w:t>
      </w:r>
      <w:r w:rsidR="00CC5FF6" w:rsidRPr="007D5562">
        <w:rPr>
          <w:rFonts w:eastAsia="Calibri"/>
          <w:i w:val="0"/>
          <w:lang w:val="en-US"/>
        </w:rPr>
        <w:t xml:space="preserve">Upton E., </w:t>
      </w:r>
      <w:proofErr w:type="spellStart"/>
      <w:r w:rsidR="00CC5FF6" w:rsidRPr="007D5562">
        <w:rPr>
          <w:rFonts w:eastAsia="Calibri"/>
          <w:i w:val="0"/>
          <w:lang w:val="en-US"/>
        </w:rPr>
        <w:t>Halfarcee</w:t>
      </w:r>
      <w:proofErr w:type="spellEnd"/>
      <w:r w:rsidR="00CC5FF6" w:rsidRPr="007D5562">
        <w:rPr>
          <w:rFonts w:eastAsia="Calibri"/>
          <w:i w:val="0"/>
          <w:lang w:val="en-US"/>
        </w:rPr>
        <w:t xml:space="preserve"> G., </w:t>
      </w:r>
      <w:r w:rsidR="00CC5FF6" w:rsidRPr="007D5562">
        <w:rPr>
          <w:rFonts w:eastAsia="Calibri"/>
          <w:lang w:val="en-US"/>
        </w:rPr>
        <w:t>Raspberry Pi User Guide</w:t>
      </w:r>
      <w:r w:rsidR="003C72AF" w:rsidRPr="007D5562">
        <w:rPr>
          <w:rFonts w:eastAsia="Calibri"/>
          <w:lang w:val="en-US"/>
        </w:rPr>
        <w:t xml:space="preserve">, </w:t>
      </w:r>
      <w:r w:rsidR="003C72AF" w:rsidRPr="007D5562">
        <w:rPr>
          <w:rFonts w:eastAsia="Calibri"/>
          <w:i w:val="0"/>
          <w:lang w:val="en-US"/>
        </w:rPr>
        <w:t>Wiley, „</w:t>
      </w:r>
      <w:proofErr w:type="spellStart"/>
      <w:r w:rsidR="003C72AF" w:rsidRPr="007D5562">
        <w:rPr>
          <w:rFonts w:eastAsia="Calibri"/>
          <w:i w:val="0"/>
          <w:lang w:val="en-US"/>
        </w:rPr>
        <w:t>b.m</w:t>
      </w:r>
      <w:proofErr w:type="spellEnd"/>
      <w:r w:rsidR="003C72AF" w:rsidRPr="007D5562">
        <w:rPr>
          <w:rFonts w:eastAsia="Calibri"/>
          <w:i w:val="0"/>
          <w:lang w:val="en-US"/>
        </w:rPr>
        <w:t>.”, 2012</w:t>
      </w:r>
    </w:p>
    <w:p w14:paraId="61352102" w14:textId="1B3F3D43" w:rsidR="00B35CC6" w:rsidRPr="007D5562" w:rsidRDefault="00B35CC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[2] </w:t>
      </w:r>
      <w:hyperlink r:id="rId43" w:history="1">
        <w:r w:rsidR="00AB2A17" w:rsidRPr="007D5562">
          <w:rPr>
            <w:rStyle w:val="Hyperlink"/>
            <w:rFonts w:eastAsia="Calibri"/>
            <w:i w:val="0"/>
            <w:lang w:val="en-US"/>
          </w:rPr>
          <w:t>https://www.modelaccessories.co.uk/EMAX_ESC_User_Instruction.pdf</w:t>
        </w:r>
      </w:hyperlink>
    </w:p>
    <w:p w14:paraId="517A1779" w14:textId="08318440" w:rsidR="00121C36" w:rsidRPr="007D5562" w:rsidRDefault="00AB2A17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[3] </w:t>
      </w:r>
      <w:hyperlink r:id="rId44" w:history="1">
        <w:r w:rsidRPr="007D5562">
          <w:rPr>
            <w:rStyle w:val="Hyperlink"/>
            <w:rFonts w:eastAsia="Calibri"/>
            <w:i w:val="0"/>
            <w:lang w:val="en-US"/>
          </w:rPr>
          <w:t>https://www.cdiweb.com/datasheets/invensense/MPU-6050_DataSheet_V3%204.pdf</w:t>
        </w:r>
      </w:hyperlink>
    </w:p>
    <w:p w14:paraId="2E2C70F5" w14:textId="29D6D97E" w:rsidR="00A2652E" w:rsidRPr="007D5562" w:rsidRDefault="00A2652E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[4] </w:t>
      </w:r>
      <w:hyperlink r:id="rId45" w:history="1">
        <w:r w:rsidRPr="007D5562">
          <w:rPr>
            <w:rStyle w:val="Hyperlink"/>
            <w:rFonts w:eastAsia="Calibri"/>
            <w:i w:val="0"/>
            <w:lang w:val="en-US"/>
          </w:rPr>
          <w:t>http://www.farnell.com/datasheets/1683374.pdf</w:t>
        </w:r>
      </w:hyperlink>
    </w:p>
    <w:p w14:paraId="21100C63" w14:textId="691DFE75" w:rsidR="00BC4B17" w:rsidRPr="00B35CC6" w:rsidRDefault="00BC4B17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5</w:t>
      </w:r>
      <w:r w:rsidRPr="00B35CC6">
        <w:rPr>
          <w:rFonts w:eastAsia="Calibri"/>
          <w:i w:val="0"/>
        </w:rPr>
        <w:t>] Rosołowski</w:t>
      </w:r>
      <w:r w:rsidR="00CC5FF6">
        <w:rPr>
          <w:rFonts w:eastAsia="Calibri"/>
          <w:i w:val="0"/>
        </w:rPr>
        <w:t xml:space="preserve"> E.,</w:t>
      </w:r>
      <w:r w:rsidRPr="00B35CC6">
        <w:rPr>
          <w:rFonts w:eastAsia="Calibri"/>
          <w:i w:val="0"/>
        </w:rPr>
        <w:t xml:space="preserve"> </w:t>
      </w:r>
      <w:r w:rsidRPr="00B35CC6">
        <w:rPr>
          <w:rFonts w:eastAsia="Calibri"/>
        </w:rPr>
        <w:t>Podstawy regulacji automatycznej</w:t>
      </w:r>
      <w:r w:rsidRPr="00B35CC6">
        <w:rPr>
          <w:rFonts w:eastAsia="Calibri"/>
          <w:i w:val="0"/>
        </w:rPr>
        <w:t>. Wrocław, 2014, s. 277-282</w:t>
      </w:r>
    </w:p>
    <w:p w14:paraId="4EF92E13" w14:textId="658F3720" w:rsidR="00546EB7" w:rsidRPr="0062073A" w:rsidRDefault="00546EB7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6</w:t>
      </w:r>
      <w:r w:rsidRPr="00B35CC6">
        <w:rPr>
          <w:rFonts w:eastAsia="Calibri"/>
          <w:i w:val="0"/>
        </w:rPr>
        <w:t xml:space="preserve">] </w:t>
      </w:r>
      <w:r w:rsidR="00097A13">
        <w:rPr>
          <w:rFonts w:eastAsia="Calibri"/>
          <w:i w:val="0"/>
        </w:rPr>
        <w:t xml:space="preserve">Tomera M., </w:t>
      </w:r>
      <w:r w:rsidR="00097A13" w:rsidRPr="00097A13">
        <w:rPr>
          <w:rFonts w:eastAsia="Calibri"/>
        </w:rPr>
        <w:t>Regulator PID</w:t>
      </w:r>
      <w:r w:rsidR="00097A13">
        <w:rPr>
          <w:rFonts w:eastAsia="Calibri"/>
          <w:i w:val="0"/>
        </w:rPr>
        <w:t xml:space="preserve">, </w:t>
      </w:r>
      <w:r w:rsidR="00097A13" w:rsidRPr="00097A13">
        <w:rPr>
          <w:rFonts w:eastAsia="Calibri"/>
        </w:rPr>
        <w:t>Automatyka, Elektryka, Zakłócenia</w:t>
      </w:r>
      <w:r w:rsidR="0062073A">
        <w:rPr>
          <w:rFonts w:eastAsia="Calibri"/>
        </w:rPr>
        <w:t xml:space="preserve"> </w:t>
      </w:r>
      <w:r w:rsidR="0062073A" w:rsidRPr="0062073A">
        <w:rPr>
          <w:rFonts w:eastAsia="Calibri"/>
          <w:i w:val="0"/>
        </w:rPr>
        <w:t>2010</w:t>
      </w:r>
      <w:r w:rsidR="0062073A">
        <w:rPr>
          <w:rFonts w:eastAsia="Calibri"/>
          <w:i w:val="0"/>
        </w:rPr>
        <w:t>, nr 2, s. 89-93</w:t>
      </w:r>
    </w:p>
    <w:p w14:paraId="3A561F4C" w14:textId="350A797A" w:rsidR="00991820" w:rsidRPr="00B35CC6" w:rsidRDefault="00991820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>
        <w:rPr>
          <w:rFonts w:eastAsia="Calibri"/>
          <w:i w:val="0"/>
        </w:rPr>
        <w:t>7</w:t>
      </w:r>
      <w:r w:rsidRPr="00B35CC6">
        <w:rPr>
          <w:rFonts w:eastAsia="Calibri"/>
          <w:i w:val="0"/>
        </w:rPr>
        <w:t xml:space="preserve">] </w:t>
      </w:r>
      <w:hyperlink r:id="rId46" w:history="1">
        <w:r w:rsidRPr="00B35CC6">
          <w:rPr>
            <w:rStyle w:val="Hyperlink"/>
            <w:rFonts w:eastAsia="Calibri"/>
            <w:i w:val="0"/>
          </w:rPr>
          <w:t>http://abyz.co.uk/rpi/pigpio/index.html</w:t>
        </w:r>
      </w:hyperlink>
    </w:p>
    <w:p w14:paraId="6882C253" w14:textId="2BB2710A" w:rsidR="00210D76" w:rsidRPr="003C72AF" w:rsidRDefault="00CC5FF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>
        <w:rPr>
          <w:rFonts w:eastAsia="Calibri"/>
          <w:i w:val="0"/>
          <w:lang w:val="en-US"/>
        </w:rPr>
        <w:t>[8] Ang K.H., Chong</w:t>
      </w:r>
      <w:r w:rsidR="00210D76" w:rsidRPr="00B35CC6">
        <w:rPr>
          <w:rFonts w:eastAsia="Calibri"/>
          <w:i w:val="0"/>
          <w:lang w:val="en-US"/>
        </w:rPr>
        <w:t xml:space="preserve"> G.C.Y.</w:t>
      </w:r>
      <w:r>
        <w:rPr>
          <w:rFonts w:eastAsia="Calibri"/>
          <w:i w:val="0"/>
          <w:lang w:val="en-US"/>
        </w:rPr>
        <w:t>, Li</w:t>
      </w:r>
      <w:r w:rsidR="00210D76" w:rsidRPr="00B35CC6">
        <w:rPr>
          <w:rFonts w:eastAsia="Calibri"/>
          <w:i w:val="0"/>
          <w:lang w:val="en-US"/>
        </w:rPr>
        <w:t xml:space="preserve"> Y</w:t>
      </w:r>
      <w:r>
        <w:rPr>
          <w:rFonts w:eastAsia="Calibri"/>
          <w:i w:val="0"/>
          <w:lang w:val="en-US"/>
        </w:rPr>
        <w:t>.,</w:t>
      </w:r>
      <w:r w:rsidR="00210D76" w:rsidRPr="00B35CC6">
        <w:rPr>
          <w:rFonts w:eastAsia="Calibri"/>
          <w:i w:val="0"/>
          <w:lang w:val="en-US"/>
        </w:rPr>
        <w:t xml:space="preserve"> </w:t>
      </w:r>
      <w:r w:rsidR="00210D76" w:rsidRPr="00CC5FF6">
        <w:rPr>
          <w:rFonts w:eastAsia="Calibri"/>
          <w:lang w:val="en-US"/>
        </w:rPr>
        <w:t>PID Control System Analysis, Design, and Technology</w:t>
      </w:r>
      <w:r w:rsidR="003C72AF">
        <w:rPr>
          <w:rFonts w:eastAsia="Calibri"/>
          <w:i w:val="0"/>
          <w:lang w:val="en-US"/>
        </w:rPr>
        <w:t>,</w:t>
      </w:r>
      <w:r w:rsidR="003C72AF" w:rsidRPr="003C72AF">
        <w:rPr>
          <w:lang w:val="en-US"/>
        </w:rPr>
        <w:t xml:space="preserve"> </w:t>
      </w:r>
      <w:r w:rsidR="003C72AF" w:rsidRPr="003C72AF">
        <w:rPr>
          <w:rFonts w:eastAsia="Calibri"/>
          <w:i w:val="0"/>
          <w:lang w:val="en-US"/>
        </w:rPr>
        <w:t xml:space="preserve">Glasgow </w:t>
      </w:r>
      <w:proofErr w:type="spellStart"/>
      <w:r w:rsidR="003C72AF" w:rsidRPr="003C72AF">
        <w:rPr>
          <w:rFonts w:eastAsia="Calibri"/>
          <w:i w:val="0"/>
          <w:lang w:val="en-US"/>
        </w:rPr>
        <w:t>ePrints</w:t>
      </w:r>
      <w:proofErr w:type="spellEnd"/>
      <w:r w:rsidR="003C72AF" w:rsidRPr="003C72AF">
        <w:rPr>
          <w:rFonts w:eastAsia="Calibri"/>
          <w:i w:val="0"/>
          <w:lang w:val="en-US"/>
        </w:rPr>
        <w:t xml:space="preserve"> Service</w:t>
      </w:r>
      <w:r w:rsidR="003C72AF">
        <w:rPr>
          <w:rFonts w:eastAsia="Calibri"/>
          <w:i w:val="0"/>
          <w:lang w:val="en-US"/>
        </w:rPr>
        <w:t xml:space="preserve">, </w:t>
      </w:r>
      <w:r w:rsidR="003C72AF" w:rsidRPr="00B35CC6">
        <w:rPr>
          <w:rFonts w:eastAsia="Calibri"/>
          <w:i w:val="0"/>
          <w:lang w:val="en-US"/>
        </w:rPr>
        <w:t>Glasgow</w:t>
      </w:r>
      <w:r w:rsidR="00A52543" w:rsidRPr="00B35CC6">
        <w:rPr>
          <w:rFonts w:eastAsia="Calibri"/>
          <w:i w:val="0"/>
          <w:lang w:val="en-US"/>
        </w:rPr>
        <w:t>, 2005, s. 559-576</w:t>
      </w:r>
    </w:p>
    <w:sectPr w:rsidR="00210D76" w:rsidRPr="003C72AF" w:rsidSect="00BA0C2A">
      <w:footerReference w:type="default" r:id="rId47"/>
      <w:pgSz w:w="11906" w:h="16838"/>
      <w:pgMar w:top="1134" w:right="1134" w:bottom="1134" w:left="1134" w:header="0" w:footer="706" w:gutter="567"/>
      <w:pgNumType w:start="1"/>
      <w:cols w:space="720"/>
      <w:formProt w:val="0"/>
      <w:titlePg/>
      <w:docGrid w:linePitch="326" w:charSpace="-6145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Łukasz" w:date="2016-01-03T23:43:00Z" w:initials="Ł">
    <w:p w14:paraId="43917A58" w14:textId="06AA7EBE" w:rsidR="007D5562" w:rsidRDefault="007D5562">
      <w:pPr>
        <w:pStyle w:val="CommentText"/>
      </w:pPr>
      <w:r>
        <w:rPr>
          <w:rStyle w:val="CommentReference"/>
        </w:rPr>
        <w:annotationRef/>
      </w:r>
      <w:r>
        <w:t>Co jest celem pracy?????</w:t>
      </w:r>
    </w:p>
  </w:comment>
  <w:comment w:id="5" w:author="Łukasz" w:date="2016-01-03T23:43:00Z" w:initials="Ł">
    <w:p w14:paraId="04056D8F" w14:textId="59C7082D" w:rsidR="007D5562" w:rsidRDefault="007D5562">
      <w:pPr>
        <w:pStyle w:val="CommentText"/>
      </w:pPr>
      <w:r>
        <w:rPr>
          <w:rStyle w:val="CommentReference"/>
        </w:rPr>
        <w:annotationRef/>
      </w:r>
      <w:r>
        <w:t>Istotne w tekstach technicznych</w:t>
      </w:r>
    </w:p>
  </w:comment>
  <w:comment w:id="13" w:author="Łukasz" w:date="2016-01-03T23:45:00Z" w:initials="Ł">
    <w:p w14:paraId="2A5CE389" w14:textId="05731479" w:rsidR="007D5562" w:rsidRDefault="007D5562">
      <w:pPr>
        <w:pStyle w:val="CommentText"/>
      </w:pPr>
      <w:r>
        <w:rPr>
          <w:rStyle w:val="CommentReference"/>
        </w:rPr>
        <w:annotationRef/>
      </w:r>
      <w:r>
        <w:t>Ujednolicić – raz jest 3 osiowy a raz trzy osiowy, a powinno być chyba trójosiowy</w:t>
      </w:r>
    </w:p>
  </w:comment>
  <w:comment w:id="15" w:author="Łukasz" w:date="2016-01-03T23:46:00Z" w:initials="Ł">
    <w:p w14:paraId="539A93C9" w14:textId="4E29570F" w:rsidR="007D5562" w:rsidRDefault="007D5562">
      <w:pPr>
        <w:pStyle w:val="CommentText"/>
      </w:pPr>
      <w:r>
        <w:rPr>
          <w:rStyle w:val="CommentReference"/>
        </w:rPr>
        <w:annotationRef/>
      </w:r>
      <w:r>
        <w:t>Brak odwołania do tabeli oraz brak jej opisu</w:t>
      </w:r>
    </w:p>
  </w:comment>
  <w:comment w:id="17" w:author="Łukasz" w:date="2016-01-03T23:51:00Z" w:initials="Ł">
    <w:p w14:paraId="21ADFA98" w14:textId="650A6F54" w:rsidR="007D5562" w:rsidRDefault="007D5562">
      <w:pPr>
        <w:pStyle w:val="CommentText"/>
      </w:pPr>
      <w:r>
        <w:rPr>
          <w:rStyle w:val="CommentReference"/>
        </w:rPr>
        <w:annotationRef/>
      </w:r>
      <w:r>
        <w:t>Od nowej strony</w:t>
      </w:r>
    </w:p>
  </w:comment>
  <w:comment w:id="30" w:author="Łukasz" w:date="2016-01-04T10:51:00Z" w:initials="Ł">
    <w:p w14:paraId="232EB685" w14:textId="4C0F7FFD" w:rsidR="007D5562" w:rsidRDefault="007D5562">
      <w:pPr>
        <w:pStyle w:val="CommentText"/>
      </w:pPr>
      <w:r>
        <w:rPr>
          <w:rStyle w:val="CommentReference"/>
        </w:rPr>
        <w:annotationRef/>
      </w:r>
      <w:r>
        <w:t>Poprawne formatowanie wzorów</w:t>
      </w:r>
    </w:p>
  </w:comment>
  <w:comment w:id="40" w:author="Łukasz" w:date="2016-01-03T23:58:00Z" w:initials="Ł">
    <w:p w14:paraId="240CD574" w14:textId="4B3DF452" w:rsidR="007D5562" w:rsidRDefault="007D5562">
      <w:pPr>
        <w:pStyle w:val="CommentText"/>
      </w:pPr>
      <w:r>
        <w:rPr>
          <w:rStyle w:val="CommentReference"/>
        </w:rPr>
        <w:annotationRef/>
      </w:r>
      <w:r>
        <w:t>Dlaczego jeden kod jest kolorowy a inny czarno-biały</w:t>
      </w:r>
    </w:p>
  </w:comment>
  <w:comment w:id="41" w:author="Łukasz" w:date="2016-01-03T23:57:00Z" w:initials="Ł">
    <w:p w14:paraId="17B0DC50" w14:textId="6F091A37" w:rsidR="007D5562" w:rsidRDefault="007D5562">
      <w:pPr>
        <w:pStyle w:val="CommentText"/>
      </w:pPr>
      <w:r>
        <w:rPr>
          <w:rStyle w:val="CommentReference"/>
        </w:rPr>
        <w:annotationRef/>
      </w:r>
      <w:r>
        <w:t>jakość</w:t>
      </w:r>
    </w:p>
  </w:comment>
  <w:comment w:id="44" w:author="Łukasz" w:date="2016-01-04T00:00:00Z" w:initials="Ł">
    <w:p w14:paraId="64E73220" w14:textId="488F61B8" w:rsidR="007D5562" w:rsidRDefault="007D5562">
      <w:pPr>
        <w:pStyle w:val="CommentText"/>
      </w:pPr>
      <w:r>
        <w:rPr>
          <w:rStyle w:val="CommentReference"/>
        </w:rPr>
        <w:annotationRef/>
      </w:r>
      <w:r>
        <w:t>piki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43917A58" w15:done="0"/>
  <w15:commentEx w15:paraId="04056D8F" w15:done="0"/>
  <w15:commentEx w15:paraId="2A5CE389" w15:done="0"/>
  <w15:commentEx w15:paraId="539A93C9" w15:done="0"/>
  <w15:commentEx w15:paraId="21ADFA98" w15:done="0"/>
  <w15:commentEx w15:paraId="232EB685" w15:done="0"/>
  <w15:commentEx w15:paraId="240CD574" w15:done="0"/>
  <w15:commentEx w15:paraId="17B0DC50" w15:done="0"/>
  <w15:commentEx w15:paraId="64E73220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9B5144" w14:textId="77777777" w:rsidR="001406FF" w:rsidRDefault="001406FF">
      <w:pPr>
        <w:spacing w:after="0" w:line="240" w:lineRule="auto"/>
      </w:pPr>
      <w:r>
        <w:separator/>
      </w:r>
    </w:p>
  </w:endnote>
  <w:endnote w:type="continuationSeparator" w:id="0">
    <w:p w14:paraId="65E9058C" w14:textId="77777777" w:rsidR="001406FF" w:rsidRDefault="00140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7D5562" w:rsidRDefault="007D5562">
    <w:pPr>
      <w:tabs>
        <w:tab w:val="center" w:pos="4536"/>
        <w:tab w:val="right" w:pos="9072"/>
      </w:tabs>
      <w:spacing w:after="0" w:line="240" w:lineRule="auto"/>
      <w:jc w:val="right"/>
    </w:pPr>
    <w:r>
      <w:rPr>
        <w:rFonts w:ascii="Cambria" w:eastAsia="Cambria" w:hAnsi="Cambria" w:cs="Cambria"/>
      </w:rPr>
      <w:t xml:space="preserve">str.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8F7307">
      <w:rPr>
        <w:noProof/>
      </w:rPr>
      <w:t>6</w:t>
    </w:r>
    <w:r>
      <w:fldChar w:fldCharType="end"/>
    </w:r>
  </w:p>
  <w:p w14:paraId="0DB6AFF7" w14:textId="77777777" w:rsidR="007D5562" w:rsidRDefault="007D5562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618E32" w14:textId="77777777" w:rsidR="001406FF" w:rsidRDefault="001406FF">
      <w:pPr>
        <w:spacing w:after="0" w:line="240" w:lineRule="auto"/>
      </w:pPr>
      <w:r>
        <w:separator/>
      </w:r>
    </w:p>
  </w:footnote>
  <w:footnote w:type="continuationSeparator" w:id="0">
    <w:p w14:paraId="11B367C6" w14:textId="77777777" w:rsidR="001406FF" w:rsidRDefault="001406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DA7334"/>
    <w:multiLevelType w:val="hybridMultilevel"/>
    <w:tmpl w:val="B2340A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9768F7"/>
    <w:multiLevelType w:val="hybridMultilevel"/>
    <w:tmpl w:val="5EB015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A50146"/>
    <w:multiLevelType w:val="multilevel"/>
    <w:tmpl w:val="87565066"/>
    <w:lvl w:ilvl="0">
      <w:start w:val="1"/>
      <w:numFmt w:val="decimal"/>
      <w:pStyle w:val="Heading1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pStyle w:val="Heading2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6" w15:restartNumberingAfterBreak="0">
    <w:nsid w:val="32F76840"/>
    <w:multiLevelType w:val="hybridMultilevel"/>
    <w:tmpl w:val="77427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8" w15:restartNumberingAfterBreak="0">
    <w:nsid w:val="40AD6F0A"/>
    <w:multiLevelType w:val="hybridMultilevel"/>
    <w:tmpl w:val="75582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5490E12"/>
    <w:multiLevelType w:val="hybridMultilevel"/>
    <w:tmpl w:val="ED86F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8E51EB7"/>
    <w:multiLevelType w:val="hybridMultilevel"/>
    <w:tmpl w:val="FB708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4E711BB"/>
    <w:multiLevelType w:val="multilevel"/>
    <w:tmpl w:val="D5829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9C3E2B"/>
    <w:multiLevelType w:val="hybridMultilevel"/>
    <w:tmpl w:val="7F426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0A0913"/>
    <w:multiLevelType w:val="hybridMultilevel"/>
    <w:tmpl w:val="9C1EC0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990145"/>
    <w:multiLevelType w:val="hybridMultilevel"/>
    <w:tmpl w:val="7A14B9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1"/>
  </w:num>
  <w:num w:numId="5">
    <w:abstractNumId w:val="14"/>
  </w:num>
  <w:num w:numId="6">
    <w:abstractNumId w:val="12"/>
  </w:num>
  <w:num w:numId="7">
    <w:abstractNumId w:val="2"/>
  </w:num>
  <w:num w:numId="8">
    <w:abstractNumId w:val="9"/>
  </w:num>
  <w:num w:numId="9">
    <w:abstractNumId w:val="10"/>
  </w:num>
  <w:num w:numId="10">
    <w:abstractNumId w:val="8"/>
  </w:num>
  <w:num w:numId="11">
    <w:abstractNumId w:val="15"/>
  </w:num>
  <w:num w:numId="12">
    <w:abstractNumId w:val="3"/>
  </w:num>
  <w:num w:numId="13">
    <w:abstractNumId w:val="4"/>
  </w:num>
  <w:num w:numId="14">
    <w:abstractNumId w:val="11"/>
  </w:num>
  <w:num w:numId="15">
    <w:abstractNumId w:val="18"/>
  </w:num>
  <w:num w:numId="16">
    <w:abstractNumId w:val="16"/>
  </w:num>
  <w:num w:numId="17">
    <w:abstractNumId w:val="17"/>
  </w:num>
  <w:num w:numId="18">
    <w:abstractNumId w:val="13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16F1"/>
    <w:rsid w:val="00002819"/>
    <w:rsid w:val="00003E2D"/>
    <w:rsid w:val="00011E01"/>
    <w:rsid w:val="00012801"/>
    <w:rsid w:val="00013342"/>
    <w:rsid w:val="00014AB7"/>
    <w:rsid w:val="0001561B"/>
    <w:rsid w:val="00015DE2"/>
    <w:rsid w:val="0002048D"/>
    <w:rsid w:val="000214CC"/>
    <w:rsid w:val="0002182C"/>
    <w:rsid w:val="00024455"/>
    <w:rsid w:val="000261BB"/>
    <w:rsid w:val="00030225"/>
    <w:rsid w:val="000311B0"/>
    <w:rsid w:val="00031384"/>
    <w:rsid w:val="000346C2"/>
    <w:rsid w:val="00035669"/>
    <w:rsid w:val="0003709B"/>
    <w:rsid w:val="00043259"/>
    <w:rsid w:val="000441B3"/>
    <w:rsid w:val="00045CAB"/>
    <w:rsid w:val="00046816"/>
    <w:rsid w:val="0004727E"/>
    <w:rsid w:val="00047B9C"/>
    <w:rsid w:val="00047E24"/>
    <w:rsid w:val="000503C1"/>
    <w:rsid w:val="000527FA"/>
    <w:rsid w:val="000556DD"/>
    <w:rsid w:val="0005572E"/>
    <w:rsid w:val="00055F0F"/>
    <w:rsid w:val="00057771"/>
    <w:rsid w:val="0005785A"/>
    <w:rsid w:val="000609B4"/>
    <w:rsid w:val="00060CCC"/>
    <w:rsid w:val="000631CD"/>
    <w:rsid w:val="00076037"/>
    <w:rsid w:val="0007672F"/>
    <w:rsid w:val="00083AB5"/>
    <w:rsid w:val="000862F7"/>
    <w:rsid w:val="000923C7"/>
    <w:rsid w:val="00092946"/>
    <w:rsid w:val="00092AD9"/>
    <w:rsid w:val="00097A13"/>
    <w:rsid w:val="000A089F"/>
    <w:rsid w:val="000A3196"/>
    <w:rsid w:val="000A377F"/>
    <w:rsid w:val="000A379C"/>
    <w:rsid w:val="000A5278"/>
    <w:rsid w:val="000A5305"/>
    <w:rsid w:val="000B1B68"/>
    <w:rsid w:val="000B4EF9"/>
    <w:rsid w:val="000C0446"/>
    <w:rsid w:val="000C31D3"/>
    <w:rsid w:val="000C334E"/>
    <w:rsid w:val="000C46F9"/>
    <w:rsid w:val="000D1988"/>
    <w:rsid w:val="000D27B0"/>
    <w:rsid w:val="000D2B69"/>
    <w:rsid w:val="000D34CE"/>
    <w:rsid w:val="000E1D6B"/>
    <w:rsid w:val="000E4D2A"/>
    <w:rsid w:val="000E7757"/>
    <w:rsid w:val="000F6207"/>
    <w:rsid w:val="000F7F92"/>
    <w:rsid w:val="00100CE6"/>
    <w:rsid w:val="0010588B"/>
    <w:rsid w:val="0010787C"/>
    <w:rsid w:val="0011243A"/>
    <w:rsid w:val="00113F1F"/>
    <w:rsid w:val="00115ED6"/>
    <w:rsid w:val="00120413"/>
    <w:rsid w:val="00121C36"/>
    <w:rsid w:val="00123D36"/>
    <w:rsid w:val="00123FD6"/>
    <w:rsid w:val="00130B00"/>
    <w:rsid w:val="00137299"/>
    <w:rsid w:val="0014058E"/>
    <w:rsid w:val="001406FF"/>
    <w:rsid w:val="00144730"/>
    <w:rsid w:val="00150609"/>
    <w:rsid w:val="001528DC"/>
    <w:rsid w:val="0015326E"/>
    <w:rsid w:val="001556A8"/>
    <w:rsid w:val="0016554C"/>
    <w:rsid w:val="00165560"/>
    <w:rsid w:val="00167188"/>
    <w:rsid w:val="00182BEC"/>
    <w:rsid w:val="0018399E"/>
    <w:rsid w:val="001845AD"/>
    <w:rsid w:val="001846B3"/>
    <w:rsid w:val="00185234"/>
    <w:rsid w:val="00190580"/>
    <w:rsid w:val="001944E8"/>
    <w:rsid w:val="00196780"/>
    <w:rsid w:val="00197544"/>
    <w:rsid w:val="001A58D1"/>
    <w:rsid w:val="001B09A2"/>
    <w:rsid w:val="001B1B51"/>
    <w:rsid w:val="001B2660"/>
    <w:rsid w:val="001C2CA0"/>
    <w:rsid w:val="001C4CCD"/>
    <w:rsid w:val="001C5AE8"/>
    <w:rsid w:val="001C68C4"/>
    <w:rsid w:val="001D0F76"/>
    <w:rsid w:val="001D2590"/>
    <w:rsid w:val="001E3257"/>
    <w:rsid w:val="001E5CEC"/>
    <w:rsid w:val="001E6325"/>
    <w:rsid w:val="001F32F0"/>
    <w:rsid w:val="001F4A91"/>
    <w:rsid w:val="001F74C9"/>
    <w:rsid w:val="00200617"/>
    <w:rsid w:val="00201FEA"/>
    <w:rsid w:val="0020352E"/>
    <w:rsid w:val="00206215"/>
    <w:rsid w:val="00206F89"/>
    <w:rsid w:val="00210D76"/>
    <w:rsid w:val="00211133"/>
    <w:rsid w:val="00214045"/>
    <w:rsid w:val="00214071"/>
    <w:rsid w:val="0021506E"/>
    <w:rsid w:val="00217CA8"/>
    <w:rsid w:val="00223E3C"/>
    <w:rsid w:val="00224D3C"/>
    <w:rsid w:val="00230FB0"/>
    <w:rsid w:val="00233946"/>
    <w:rsid w:val="002358AA"/>
    <w:rsid w:val="0024052F"/>
    <w:rsid w:val="002409B2"/>
    <w:rsid w:val="00246B00"/>
    <w:rsid w:val="00246DD4"/>
    <w:rsid w:val="0025349B"/>
    <w:rsid w:val="00255BC5"/>
    <w:rsid w:val="00255DD7"/>
    <w:rsid w:val="0026322F"/>
    <w:rsid w:val="00264444"/>
    <w:rsid w:val="002648E6"/>
    <w:rsid w:val="0027247F"/>
    <w:rsid w:val="00274C6C"/>
    <w:rsid w:val="00276F7B"/>
    <w:rsid w:val="0028254D"/>
    <w:rsid w:val="00284833"/>
    <w:rsid w:val="0028759B"/>
    <w:rsid w:val="002948C1"/>
    <w:rsid w:val="002953A2"/>
    <w:rsid w:val="00295EC7"/>
    <w:rsid w:val="002A65D3"/>
    <w:rsid w:val="002A7D1D"/>
    <w:rsid w:val="002B25D9"/>
    <w:rsid w:val="002B3928"/>
    <w:rsid w:val="002B3BA2"/>
    <w:rsid w:val="002B4CCF"/>
    <w:rsid w:val="002B5225"/>
    <w:rsid w:val="002C5B80"/>
    <w:rsid w:val="002D16FA"/>
    <w:rsid w:val="002D18BC"/>
    <w:rsid w:val="002D74D3"/>
    <w:rsid w:val="002D7C3F"/>
    <w:rsid w:val="002E0CC5"/>
    <w:rsid w:val="002E12B3"/>
    <w:rsid w:val="002E1C1F"/>
    <w:rsid w:val="002E2687"/>
    <w:rsid w:val="002E2FCA"/>
    <w:rsid w:val="002F17E2"/>
    <w:rsid w:val="0030089C"/>
    <w:rsid w:val="00302B51"/>
    <w:rsid w:val="00303B5F"/>
    <w:rsid w:val="00304396"/>
    <w:rsid w:val="00305578"/>
    <w:rsid w:val="00311FE5"/>
    <w:rsid w:val="00316D4B"/>
    <w:rsid w:val="00317BB6"/>
    <w:rsid w:val="003200BE"/>
    <w:rsid w:val="00323413"/>
    <w:rsid w:val="003252EF"/>
    <w:rsid w:val="003267C1"/>
    <w:rsid w:val="00327426"/>
    <w:rsid w:val="00333963"/>
    <w:rsid w:val="0033449A"/>
    <w:rsid w:val="00334C35"/>
    <w:rsid w:val="00335402"/>
    <w:rsid w:val="00336EE2"/>
    <w:rsid w:val="00341618"/>
    <w:rsid w:val="00347D3D"/>
    <w:rsid w:val="00350CF4"/>
    <w:rsid w:val="003561C2"/>
    <w:rsid w:val="00357052"/>
    <w:rsid w:val="00357E06"/>
    <w:rsid w:val="00361F2F"/>
    <w:rsid w:val="00363321"/>
    <w:rsid w:val="0037149A"/>
    <w:rsid w:val="00372A1C"/>
    <w:rsid w:val="0037339A"/>
    <w:rsid w:val="0038254C"/>
    <w:rsid w:val="00384CB8"/>
    <w:rsid w:val="00390615"/>
    <w:rsid w:val="003914D7"/>
    <w:rsid w:val="00392966"/>
    <w:rsid w:val="00392D31"/>
    <w:rsid w:val="00392DDE"/>
    <w:rsid w:val="0039564A"/>
    <w:rsid w:val="003966D2"/>
    <w:rsid w:val="003A3A7A"/>
    <w:rsid w:val="003A4664"/>
    <w:rsid w:val="003A4FEA"/>
    <w:rsid w:val="003A6054"/>
    <w:rsid w:val="003B2ECC"/>
    <w:rsid w:val="003B2FB1"/>
    <w:rsid w:val="003B56EC"/>
    <w:rsid w:val="003B651C"/>
    <w:rsid w:val="003C19D3"/>
    <w:rsid w:val="003C1C6E"/>
    <w:rsid w:val="003C72AF"/>
    <w:rsid w:val="003D05A7"/>
    <w:rsid w:val="003D14E0"/>
    <w:rsid w:val="003D1502"/>
    <w:rsid w:val="003D1683"/>
    <w:rsid w:val="003E088A"/>
    <w:rsid w:val="003E57D8"/>
    <w:rsid w:val="003F289E"/>
    <w:rsid w:val="003F46EB"/>
    <w:rsid w:val="00403BBF"/>
    <w:rsid w:val="00407997"/>
    <w:rsid w:val="00411804"/>
    <w:rsid w:val="004133AE"/>
    <w:rsid w:val="00416713"/>
    <w:rsid w:val="00425393"/>
    <w:rsid w:val="0042725A"/>
    <w:rsid w:val="0043144C"/>
    <w:rsid w:val="0044161C"/>
    <w:rsid w:val="00442164"/>
    <w:rsid w:val="004450CC"/>
    <w:rsid w:val="00452B8B"/>
    <w:rsid w:val="00465258"/>
    <w:rsid w:val="00467190"/>
    <w:rsid w:val="00470093"/>
    <w:rsid w:val="00484091"/>
    <w:rsid w:val="0049017C"/>
    <w:rsid w:val="00492C8C"/>
    <w:rsid w:val="00492DC6"/>
    <w:rsid w:val="00497F39"/>
    <w:rsid w:val="004A04C1"/>
    <w:rsid w:val="004A1270"/>
    <w:rsid w:val="004A4D10"/>
    <w:rsid w:val="004A61DC"/>
    <w:rsid w:val="004B08B6"/>
    <w:rsid w:val="004B27EC"/>
    <w:rsid w:val="004B38B3"/>
    <w:rsid w:val="004B3B99"/>
    <w:rsid w:val="004B5A95"/>
    <w:rsid w:val="004C665D"/>
    <w:rsid w:val="004D2435"/>
    <w:rsid w:val="004D5FDE"/>
    <w:rsid w:val="004F21C3"/>
    <w:rsid w:val="004F5C75"/>
    <w:rsid w:val="005012FB"/>
    <w:rsid w:val="00502704"/>
    <w:rsid w:val="005071CE"/>
    <w:rsid w:val="00510A21"/>
    <w:rsid w:val="00511DD8"/>
    <w:rsid w:val="0051788C"/>
    <w:rsid w:val="005239EC"/>
    <w:rsid w:val="00524527"/>
    <w:rsid w:val="00525351"/>
    <w:rsid w:val="005273D3"/>
    <w:rsid w:val="00527675"/>
    <w:rsid w:val="00527C50"/>
    <w:rsid w:val="00530FEC"/>
    <w:rsid w:val="0053260E"/>
    <w:rsid w:val="00533636"/>
    <w:rsid w:val="0053529A"/>
    <w:rsid w:val="0053615F"/>
    <w:rsid w:val="00537160"/>
    <w:rsid w:val="0054291F"/>
    <w:rsid w:val="00544D8D"/>
    <w:rsid w:val="00546955"/>
    <w:rsid w:val="00546EB7"/>
    <w:rsid w:val="00550188"/>
    <w:rsid w:val="005521B6"/>
    <w:rsid w:val="0055315B"/>
    <w:rsid w:val="00553B42"/>
    <w:rsid w:val="005557C6"/>
    <w:rsid w:val="00555E67"/>
    <w:rsid w:val="005571A2"/>
    <w:rsid w:val="00563B12"/>
    <w:rsid w:val="00563B48"/>
    <w:rsid w:val="00564D53"/>
    <w:rsid w:val="005650B8"/>
    <w:rsid w:val="00570574"/>
    <w:rsid w:val="005715AB"/>
    <w:rsid w:val="0057204C"/>
    <w:rsid w:val="00572AB3"/>
    <w:rsid w:val="005757F0"/>
    <w:rsid w:val="005851C5"/>
    <w:rsid w:val="00585457"/>
    <w:rsid w:val="0058570D"/>
    <w:rsid w:val="005928F1"/>
    <w:rsid w:val="005A218B"/>
    <w:rsid w:val="005A2773"/>
    <w:rsid w:val="005A31AE"/>
    <w:rsid w:val="005A5014"/>
    <w:rsid w:val="005A795D"/>
    <w:rsid w:val="005D3015"/>
    <w:rsid w:val="005D3595"/>
    <w:rsid w:val="005D48EF"/>
    <w:rsid w:val="005D5B97"/>
    <w:rsid w:val="005D63E9"/>
    <w:rsid w:val="005E0CB3"/>
    <w:rsid w:val="005E1CA8"/>
    <w:rsid w:val="005E34E5"/>
    <w:rsid w:val="005E6B4A"/>
    <w:rsid w:val="005E753B"/>
    <w:rsid w:val="005F4B57"/>
    <w:rsid w:val="005F6982"/>
    <w:rsid w:val="005F7BF6"/>
    <w:rsid w:val="0060075B"/>
    <w:rsid w:val="006009F4"/>
    <w:rsid w:val="00604E3A"/>
    <w:rsid w:val="00611243"/>
    <w:rsid w:val="00612714"/>
    <w:rsid w:val="00620184"/>
    <w:rsid w:val="0062073A"/>
    <w:rsid w:val="0062180B"/>
    <w:rsid w:val="00635FEF"/>
    <w:rsid w:val="00637F32"/>
    <w:rsid w:val="00642FFC"/>
    <w:rsid w:val="00646563"/>
    <w:rsid w:val="00652707"/>
    <w:rsid w:val="006544B8"/>
    <w:rsid w:val="00660980"/>
    <w:rsid w:val="0066307F"/>
    <w:rsid w:val="0067174C"/>
    <w:rsid w:val="006719EB"/>
    <w:rsid w:val="006720AE"/>
    <w:rsid w:val="00672C1E"/>
    <w:rsid w:val="006733B2"/>
    <w:rsid w:val="00676C21"/>
    <w:rsid w:val="006801D3"/>
    <w:rsid w:val="00681914"/>
    <w:rsid w:val="00685190"/>
    <w:rsid w:val="00686272"/>
    <w:rsid w:val="0069251D"/>
    <w:rsid w:val="0069613B"/>
    <w:rsid w:val="006A346A"/>
    <w:rsid w:val="006A40F8"/>
    <w:rsid w:val="006A7A77"/>
    <w:rsid w:val="006B0820"/>
    <w:rsid w:val="006B2B04"/>
    <w:rsid w:val="006B3910"/>
    <w:rsid w:val="006B4BFE"/>
    <w:rsid w:val="006B5902"/>
    <w:rsid w:val="006B6B87"/>
    <w:rsid w:val="006C426F"/>
    <w:rsid w:val="006D1EBB"/>
    <w:rsid w:val="006D442B"/>
    <w:rsid w:val="006D4899"/>
    <w:rsid w:val="006E01CF"/>
    <w:rsid w:val="006E23B8"/>
    <w:rsid w:val="006E2A74"/>
    <w:rsid w:val="006F2985"/>
    <w:rsid w:val="00700FF3"/>
    <w:rsid w:val="00703458"/>
    <w:rsid w:val="00704599"/>
    <w:rsid w:val="007142C7"/>
    <w:rsid w:val="00714742"/>
    <w:rsid w:val="007159A6"/>
    <w:rsid w:val="00717AE7"/>
    <w:rsid w:val="00720508"/>
    <w:rsid w:val="00720B28"/>
    <w:rsid w:val="007210F3"/>
    <w:rsid w:val="00722E3A"/>
    <w:rsid w:val="00723559"/>
    <w:rsid w:val="00724075"/>
    <w:rsid w:val="00726F9F"/>
    <w:rsid w:val="007305F9"/>
    <w:rsid w:val="00732021"/>
    <w:rsid w:val="0073284B"/>
    <w:rsid w:val="00734477"/>
    <w:rsid w:val="00735324"/>
    <w:rsid w:val="0074461D"/>
    <w:rsid w:val="00745D59"/>
    <w:rsid w:val="00746177"/>
    <w:rsid w:val="00746620"/>
    <w:rsid w:val="00747EC0"/>
    <w:rsid w:val="0075041B"/>
    <w:rsid w:val="007526A5"/>
    <w:rsid w:val="00752FDF"/>
    <w:rsid w:val="00754E8F"/>
    <w:rsid w:val="007565F3"/>
    <w:rsid w:val="00756E4A"/>
    <w:rsid w:val="00765DEC"/>
    <w:rsid w:val="00767D53"/>
    <w:rsid w:val="007708A0"/>
    <w:rsid w:val="00777602"/>
    <w:rsid w:val="007776B1"/>
    <w:rsid w:val="00781D89"/>
    <w:rsid w:val="00782DFB"/>
    <w:rsid w:val="00785500"/>
    <w:rsid w:val="00793625"/>
    <w:rsid w:val="00795E85"/>
    <w:rsid w:val="007A0631"/>
    <w:rsid w:val="007A5F0A"/>
    <w:rsid w:val="007A7B4B"/>
    <w:rsid w:val="007B6A76"/>
    <w:rsid w:val="007C0A36"/>
    <w:rsid w:val="007C4ECC"/>
    <w:rsid w:val="007C5EC8"/>
    <w:rsid w:val="007C75BF"/>
    <w:rsid w:val="007D01E5"/>
    <w:rsid w:val="007D5562"/>
    <w:rsid w:val="007E0E1C"/>
    <w:rsid w:val="007F0425"/>
    <w:rsid w:val="007F0C67"/>
    <w:rsid w:val="007F2EC5"/>
    <w:rsid w:val="007F47EC"/>
    <w:rsid w:val="007F7CDB"/>
    <w:rsid w:val="008019B3"/>
    <w:rsid w:val="00803F0D"/>
    <w:rsid w:val="00804C46"/>
    <w:rsid w:val="008071D6"/>
    <w:rsid w:val="00810F5D"/>
    <w:rsid w:val="00816EBA"/>
    <w:rsid w:val="008201B0"/>
    <w:rsid w:val="00822B4B"/>
    <w:rsid w:val="00823C98"/>
    <w:rsid w:val="00823FE7"/>
    <w:rsid w:val="00826DD9"/>
    <w:rsid w:val="00827B0C"/>
    <w:rsid w:val="00831810"/>
    <w:rsid w:val="00833A57"/>
    <w:rsid w:val="00836681"/>
    <w:rsid w:val="0083695E"/>
    <w:rsid w:val="008475F7"/>
    <w:rsid w:val="0084791D"/>
    <w:rsid w:val="0085166E"/>
    <w:rsid w:val="0086234A"/>
    <w:rsid w:val="0087217C"/>
    <w:rsid w:val="00875292"/>
    <w:rsid w:val="00877D2D"/>
    <w:rsid w:val="00877F9A"/>
    <w:rsid w:val="0088084F"/>
    <w:rsid w:val="00880ABD"/>
    <w:rsid w:val="00880D4D"/>
    <w:rsid w:val="00883828"/>
    <w:rsid w:val="00885B79"/>
    <w:rsid w:val="00886719"/>
    <w:rsid w:val="008910A1"/>
    <w:rsid w:val="00895C3C"/>
    <w:rsid w:val="008A2515"/>
    <w:rsid w:val="008A3917"/>
    <w:rsid w:val="008A3DBB"/>
    <w:rsid w:val="008A5A1F"/>
    <w:rsid w:val="008A739D"/>
    <w:rsid w:val="008A7677"/>
    <w:rsid w:val="008B2871"/>
    <w:rsid w:val="008B2EE3"/>
    <w:rsid w:val="008B47B3"/>
    <w:rsid w:val="008B7871"/>
    <w:rsid w:val="008C00DC"/>
    <w:rsid w:val="008C10E1"/>
    <w:rsid w:val="008C1147"/>
    <w:rsid w:val="008C2F1E"/>
    <w:rsid w:val="008D3478"/>
    <w:rsid w:val="008D41A1"/>
    <w:rsid w:val="008D58B3"/>
    <w:rsid w:val="008D6BEC"/>
    <w:rsid w:val="008D7EC7"/>
    <w:rsid w:val="008E2A45"/>
    <w:rsid w:val="008E37EA"/>
    <w:rsid w:val="008E57E1"/>
    <w:rsid w:val="008E7BD6"/>
    <w:rsid w:val="008F21DE"/>
    <w:rsid w:val="008F2DE8"/>
    <w:rsid w:val="008F5F4E"/>
    <w:rsid w:val="008F7307"/>
    <w:rsid w:val="008F77FA"/>
    <w:rsid w:val="00902BF4"/>
    <w:rsid w:val="00903CFF"/>
    <w:rsid w:val="0090421E"/>
    <w:rsid w:val="00910687"/>
    <w:rsid w:val="00910A1B"/>
    <w:rsid w:val="00921621"/>
    <w:rsid w:val="009242D6"/>
    <w:rsid w:val="00927B4D"/>
    <w:rsid w:val="00930885"/>
    <w:rsid w:val="00933AA2"/>
    <w:rsid w:val="00933CB3"/>
    <w:rsid w:val="00934C9E"/>
    <w:rsid w:val="00935E74"/>
    <w:rsid w:val="00941059"/>
    <w:rsid w:val="009456F6"/>
    <w:rsid w:val="00945885"/>
    <w:rsid w:val="0094690C"/>
    <w:rsid w:val="00947D0D"/>
    <w:rsid w:val="009547E4"/>
    <w:rsid w:val="00962D9F"/>
    <w:rsid w:val="009662B9"/>
    <w:rsid w:val="00974A49"/>
    <w:rsid w:val="0097561C"/>
    <w:rsid w:val="0097718C"/>
    <w:rsid w:val="00977605"/>
    <w:rsid w:val="009808AF"/>
    <w:rsid w:val="009809D2"/>
    <w:rsid w:val="00982B90"/>
    <w:rsid w:val="00984879"/>
    <w:rsid w:val="00984E06"/>
    <w:rsid w:val="009863A6"/>
    <w:rsid w:val="009916E2"/>
    <w:rsid w:val="00991820"/>
    <w:rsid w:val="00997E24"/>
    <w:rsid w:val="009A6012"/>
    <w:rsid w:val="009A6DBA"/>
    <w:rsid w:val="009A7776"/>
    <w:rsid w:val="009B03FA"/>
    <w:rsid w:val="009B0ED2"/>
    <w:rsid w:val="009B4571"/>
    <w:rsid w:val="009B4D4F"/>
    <w:rsid w:val="009B6FE4"/>
    <w:rsid w:val="009D03AE"/>
    <w:rsid w:val="009D18A1"/>
    <w:rsid w:val="009E020A"/>
    <w:rsid w:val="009E274B"/>
    <w:rsid w:val="009E2D6B"/>
    <w:rsid w:val="009E3944"/>
    <w:rsid w:val="009F0111"/>
    <w:rsid w:val="009F36C9"/>
    <w:rsid w:val="00A00C3A"/>
    <w:rsid w:val="00A01257"/>
    <w:rsid w:val="00A071DB"/>
    <w:rsid w:val="00A10FE7"/>
    <w:rsid w:val="00A11AA6"/>
    <w:rsid w:val="00A128EB"/>
    <w:rsid w:val="00A12E3E"/>
    <w:rsid w:val="00A13733"/>
    <w:rsid w:val="00A20239"/>
    <w:rsid w:val="00A23CED"/>
    <w:rsid w:val="00A24951"/>
    <w:rsid w:val="00A2605F"/>
    <w:rsid w:val="00A2652E"/>
    <w:rsid w:val="00A32969"/>
    <w:rsid w:val="00A3358F"/>
    <w:rsid w:val="00A33F10"/>
    <w:rsid w:val="00A3560B"/>
    <w:rsid w:val="00A36AED"/>
    <w:rsid w:val="00A42254"/>
    <w:rsid w:val="00A44F8F"/>
    <w:rsid w:val="00A45652"/>
    <w:rsid w:val="00A46675"/>
    <w:rsid w:val="00A46A9B"/>
    <w:rsid w:val="00A5066B"/>
    <w:rsid w:val="00A517D4"/>
    <w:rsid w:val="00A52543"/>
    <w:rsid w:val="00A53185"/>
    <w:rsid w:val="00A540CE"/>
    <w:rsid w:val="00A6150A"/>
    <w:rsid w:val="00A64444"/>
    <w:rsid w:val="00A73CCF"/>
    <w:rsid w:val="00A74B0D"/>
    <w:rsid w:val="00A75459"/>
    <w:rsid w:val="00A77BA8"/>
    <w:rsid w:val="00A81276"/>
    <w:rsid w:val="00A82C84"/>
    <w:rsid w:val="00A8635B"/>
    <w:rsid w:val="00A87FFD"/>
    <w:rsid w:val="00A90634"/>
    <w:rsid w:val="00A9152E"/>
    <w:rsid w:val="00A93DAC"/>
    <w:rsid w:val="00A9617C"/>
    <w:rsid w:val="00AA0034"/>
    <w:rsid w:val="00AA1A93"/>
    <w:rsid w:val="00AA3180"/>
    <w:rsid w:val="00AA3D9E"/>
    <w:rsid w:val="00AA5065"/>
    <w:rsid w:val="00AA7469"/>
    <w:rsid w:val="00AA7F07"/>
    <w:rsid w:val="00AB1766"/>
    <w:rsid w:val="00AB2A17"/>
    <w:rsid w:val="00AB340C"/>
    <w:rsid w:val="00AB4324"/>
    <w:rsid w:val="00AC0344"/>
    <w:rsid w:val="00AC4079"/>
    <w:rsid w:val="00AC6354"/>
    <w:rsid w:val="00AC710A"/>
    <w:rsid w:val="00AD0A16"/>
    <w:rsid w:val="00AD1543"/>
    <w:rsid w:val="00AD453E"/>
    <w:rsid w:val="00AD5E2F"/>
    <w:rsid w:val="00AE1F36"/>
    <w:rsid w:val="00AE2B5D"/>
    <w:rsid w:val="00AE75DD"/>
    <w:rsid w:val="00AF0C5D"/>
    <w:rsid w:val="00AF1977"/>
    <w:rsid w:val="00AF3215"/>
    <w:rsid w:val="00B01BA3"/>
    <w:rsid w:val="00B024F6"/>
    <w:rsid w:val="00B044C4"/>
    <w:rsid w:val="00B061F1"/>
    <w:rsid w:val="00B07295"/>
    <w:rsid w:val="00B13071"/>
    <w:rsid w:val="00B13ABF"/>
    <w:rsid w:val="00B14E4F"/>
    <w:rsid w:val="00B17DF0"/>
    <w:rsid w:val="00B20131"/>
    <w:rsid w:val="00B24341"/>
    <w:rsid w:val="00B25EC8"/>
    <w:rsid w:val="00B26015"/>
    <w:rsid w:val="00B31C62"/>
    <w:rsid w:val="00B35CC6"/>
    <w:rsid w:val="00B4169B"/>
    <w:rsid w:val="00B4188C"/>
    <w:rsid w:val="00B47E5F"/>
    <w:rsid w:val="00B51E39"/>
    <w:rsid w:val="00B53507"/>
    <w:rsid w:val="00B5371E"/>
    <w:rsid w:val="00B56319"/>
    <w:rsid w:val="00B61BF9"/>
    <w:rsid w:val="00B63D02"/>
    <w:rsid w:val="00B644FC"/>
    <w:rsid w:val="00B724CD"/>
    <w:rsid w:val="00B7435A"/>
    <w:rsid w:val="00B74DD0"/>
    <w:rsid w:val="00B7611E"/>
    <w:rsid w:val="00B76DD3"/>
    <w:rsid w:val="00B81328"/>
    <w:rsid w:val="00B868C0"/>
    <w:rsid w:val="00B87C55"/>
    <w:rsid w:val="00B90329"/>
    <w:rsid w:val="00B9262E"/>
    <w:rsid w:val="00B93C24"/>
    <w:rsid w:val="00B94F4D"/>
    <w:rsid w:val="00BA0C2A"/>
    <w:rsid w:val="00BA2056"/>
    <w:rsid w:val="00BA5A25"/>
    <w:rsid w:val="00BA6CC5"/>
    <w:rsid w:val="00BA74AB"/>
    <w:rsid w:val="00BB2626"/>
    <w:rsid w:val="00BB58EE"/>
    <w:rsid w:val="00BC0F25"/>
    <w:rsid w:val="00BC182E"/>
    <w:rsid w:val="00BC2307"/>
    <w:rsid w:val="00BC2C09"/>
    <w:rsid w:val="00BC2DDA"/>
    <w:rsid w:val="00BC4683"/>
    <w:rsid w:val="00BC4B17"/>
    <w:rsid w:val="00BC59FC"/>
    <w:rsid w:val="00BD0CBE"/>
    <w:rsid w:val="00BD3D0D"/>
    <w:rsid w:val="00BD5CD0"/>
    <w:rsid w:val="00BD7BAB"/>
    <w:rsid w:val="00BE210E"/>
    <w:rsid w:val="00BE50E8"/>
    <w:rsid w:val="00BE7C88"/>
    <w:rsid w:val="00BF0FAB"/>
    <w:rsid w:val="00BF22C4"/>
    <w:rsid w:val="00BF3B13"/>
    <w:rsid w:val="00BF7A5A"/>
    <w:rsid w:val="00C032FB"/>
    <w:rsid w:val="00C049A2"/>
    <w:rsid w:val="00C10566"/>
    <w:rsid w:val="00C105EB"/>
    <w:rsid w:val="00C14FBA"/>
    <w:rsid w:val="00C166EB"/>
    <w:rsid w:val="00C171A8"/>
    <w:rsid w:val="00C22C19"/>
    <w:rsid w:val="00C33384"/>
    <w:rsid w:val="00C34370"/>
    <w:rsid w:val="00C34A00"/>
    <w:rsid w:val="00C4060A"/>
    <w:rsid w:val="00C50B88"/>
    <w:rsid w:val="00C5197E"/>
    <w:rsid w:val="00C53A75"/>
    <w:rsid w:val="00C551BF"/>
    <w:rsid w:val="00C57104"/>
    <w:rsid w:val="00C57384"/>
    <w:rsid w:val="00C61F9F"/>
    <w:rsid w:val="00C63FA1"/>
    <w:rsid w:val="00C646F5"/>
    <w:rsid w:val="00C650FE"/>
    <w:rsid w:val="00C67609"/>
    <w:rsid w:val="00C70134"/>
    <w:rsid w:val="00C70ED4"/>
    <w:rsid w:val="00C72D1C"/>
    <w:rsid w:val="00C730FA"/>
    <w:rsid w:val="00C7357C"/>
    <w:rsid w:val="00C75A88"/>
    <w:rsid w:val="00C777FE"/>
    <w:rsid w:val="00C80818"/>
    <w:rsid w:val="00C8126D"/>
    <w:rsid w:val="00C84251"/>
    <w:rsid w:val="00C844B6"/>
    <w:rsid w:val="00C94F93"/>
    <w:rsid w:val="00CA4011"/>
    <w:rsid w:val="00CA4613"/>
    <w:rsid w:val="00CB322E"/>
    <w:rsid w:val="00CB6F93"/>
    <w:rsid w:val="00CB747E"/>
    <w:rsid w:val="00CB781A"/>
    <w:rsid w:val="00CC27DB"/>
    <w:rsid w:val="00CC2FD6"/>
    <w:rsid w:val="00CC5B49"/>
    <w:rsid w:val="00CC5FF6"/>
    <w:rsid w:val="00CC6FA2"/>
    <w:rsid w:val="00CD7764"/>
    <w:rsid w:val="00CE1F50"/>
    <w:rsid w:val="00CF4B34"/>
    <w:rsid w:val="00CF65A0"/>
    <w:rsid w:val="00D04F43"/>
    <w:rsid w:val="00D051A9"/>
    <w:rsid w:val="00D063E0"/>
    <w:rsid w:val="00D10410"/>
    <w:rsid w:val="00D10EC9"/>
    <w:rsid w:val="00D16DF9"/>
    <w:rsid w:val="00D20D6D"/>
    <w:rsid w:val="00D273B9"/>
    <w:rsid w:val="00D279AC"/>
    <w:rsid w:val="00D31363"/>
    <w:rsid w:val="00D3248E"/>
    <w:rsid w:val="00D32569"/>
    <w:rsid w:val="00D335E0"/>
    <w:rsid w:val="00D34649"/>
    <w:rsid w:val="00D34948"/>
    <w:rsid w:val="00D35C36"/>
    <w:rsid w:val="00D402B0"/>
    <w:rsid w:val="00D4083E"/>
    <w:rsid w:val="00D414AF"/>
    <w:rsid w:val="00D5017F"/>
    <w:rsid w:val="00D50805"/>
    <w:rsid w:val="00D5479A"/>
    <w:rsid w:val="00D54A17"/>
    <w:rsid w:val="00D61714"/>
    <w:rsid w:val="00D64068"/>
    <w:rsid w:val="00D66A4B"/>
    <w:rsid w:val="00D7502B"/>
    <w:rsid w:val="00D75F70"/>
    <w:rsid w:val="00D76640"/>
    <w:rsid w:val="00D76B3D"/>
    <w:rsid w:val="00D771EE"/>
    <w:rsid w:val="00D802F5"/>
    <w:rsid w:val="00D8037D"/>
    <w:rsid w:val="00D8109D"/>
    <w:rsid w:val="00D830C5"/>
    <w:rsid w:val="00D84F20"/>
    <w:rsid w:val="00DA6AC9"/>
    <w:rsid w:val="00DB0102"/>
    <w:rsid w:val="00DB16C7"/>
    <w:rsid w:val="00DB39BA"/>
    <w:rsid w:val="00DB6762"/>
    <w:rsid w:val="00DC0960"/>
    <w:rsid w:val="00DC253B"/>
    <w:rsid w:val="00DC7F52"/>
    <w:rsid w:val="00DD019B"/>
    <w:rsid w:val="00DD6C10"/>
    <w:rsid w:val="00DE1090"/>
    <w:rsid w:val="00DE1417"/>
    <w:rsid w:val="00DE36BB"/>
    <w:rsid w:val="00DE4787"/>
    <w:rsid w:val="00DE4DBB"/>
    <w:rsid w:val="00DE567B"/>
    <w:rsid w:val="00DE6948"/>
    <w:rsid w:val="00DE7F12"/>
    <w:rsid w:val="00DF10BA"/>
    <w:rsid w:val="00DF2397"/>
    <w:rsid w:val="00DF2B4A"/>
    <w:rsid w:val="00DF6EF3"/>
    <w:rsid w:val="00DF7CA0"/>
    <w:rsid w:val="00E00934"/>
    <w:rsid w:val="00E01BC8"/>
    <w:rsid w:val="00E0311C"/>
    <w:rsid w:val="00E04DF4"/>
    <w:rsid w:val="00E06648"/>
    <w:rsid w:val="00E139AD"/>
    <w:rsid w:val="00E23C32"/>
    <w:rsid w:val="00E25868"/>
    <w:rsid w:val="00E277DE"/>
    <w:rsid w:val="00E31443"/>
    <w:rsid w:val="00E33D43"/>
    <w:rsid w:val="00E34C73"/>
    <w:rsid w:val="00E34EAF"/>
    <w:rsid w:val="00E35B31"/>
    <w:rsid w:val="00E3662F"/>
    <w:rsid w:val="00E43679"/>
    <w:rsid w:val="00E51344"/>
    <w:rsid w:val="00E526D3"/>
    <w:rsid w:val="00E53B55"/>
    <w:rsid w:val="00E54F23"/>
    <w:rsid w:val="00E60D7E"/>
    <w:rsid w:val="00E60E5A"/>
    <w:rsid w:val="00E627CF"/>
    <w:rsid w:val="00E62873"/>
    <w:rsid w:val="00E62FDD"/>
    <w:rsid w:val="00E6357D"/>
    <w:rsid w:val="00E66E0B"/>
    <w:rsid w:val="00E819F2"/>
    <w:rsid w:val="00E84820"/>
    <w:rsid w:val="00E84C5A"/>
    <w:rsid w:val="00E8685D"/>
    <w:rsid w:val="00E86926"/>
    <w:rsid w:val="00E9013F"/>
    <w:rsid w:val="00E90DBC"/>
    <w:rsid w:val="00E91C5E"/>
    <w:rsid w:val="00E93469"/>
    <w:rsid w:val="00E93E8A"/>
    <w:rsid w:val="00EA0CAD"/>
    <w:rsid w:val="00EA0F24"/>
    <w:rsid w:val="00EA3F85"/>
    <w:rsid w:val="00EA54B7"/>
    <w:rsid w:val="00EA56DF"/>
    <w:rsid w:val="00EA6BDF"/>
    <w:rsid w:val="00EA7729"/>
    <w:rsid w:val="00EB3AA7"/>
    <w:rsid w:val="00EB72C5"/>
    <w:rsid w:val="00EC10F1"/>
    <w:rsid w:val="00EC5128"/>
    <w:rsid w:val="00EC51F8"/>
    <w:rsid w:val="00ED50F2"/>
    <w:rsid w:val="00ED56CE"/>
    <w:rsid w:val="00EE3A9D"/>
    <w:rsid w:val="00EE661A"/>
    <w:rsid w:val="00EF1024"/>
    <w:rsid w:val="00EF5D02"/>
    <w:rsid w:val="00EF7212"/>
    <w:rsid w:val="00F003DB"/>
    <w:rsid w:val="00F02152"/>
    <w:rsid w:val="00F04BEC"/>
    <w:rsid w:val="00F140DD"/>
    <w:rsid w:val="00F1632C"/>
    <w:rsid w:val="00F24BEF"/>
    <w:rsid w:val="00F27BEE"/>
    <w:rsid w:val="00F33FAB"/>
    <w:rsid w:val="00F360A8"/>
    <w:rsid w:val="00F37E79"/>
    <w:rsid w:val="00F41036"/>
    <w:rsid w:val="00F469DE"/>
    <w:rsid w:val="00F46B56"/>
    <w:rsid w:val="00F50EDB"/>
    <w:rsid w:val="00F50F31"/>
    <w:rsid w:val="00F54A68"/>
    <w:rsid w:val="00F55032"/>
    <w:rsid w:val="00F62ECA"/>
    <w:rsid w:val="00F664DA"/>
    <w:rsid w:val="00F67692"/>
    <w:rsid w:val="00F70D0E"/>
    <w:rsid w:val="00F75422"/>
    <w:rsid w:val="00F76423"/>
    <w:rsid w:val="00F76A37"/>
    <w:rsid w:val="00F80B1C"/>
    <w:rsid w:val="00F81ADD"/>
    <w:rsid w:val="00F81D40"/>
    <w:rsid w:val="00F83A17"/>
    <w:rsid w:val="00F904AC"/>
    <w:rsid w:val="00F936B4"/>
    <w:rsid w:val="00F964AF"/>
    <w:rsid w:val="00F97414"/>
    <w:rsid w:val="00FA3A70"/>
    <w:rsid w:val="00FA513F"/>
    <w:rsid w:val="00FA5E67"/>
    <w:rsid w:val="00FB296A"/>
    <w:rsid w:val="00FB47C4"/>
    <w:rsid w:val="00FB4897"/>
    <w:rsid w:val="00FC2EFF"/>
    <w:rsid w:val="00FC570B"/>
    <w:rsid w:val="00FD7C7A"/>
    <w:rsid w:val="00FD7EEB"/>
    <w:rsid w:val="00FE0B12"/>
    <w:rsid w:val="00FE0BE7"/>
    <w:rsid w:val="00FE2A54"/>
    <w:rsid w:val="00FF09F7"/>
    <w:rsid w:val="00FF577F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8093"/>
  <w15:docId w15:val="{ED978F18-55B8-44E1-985F-0B9064D9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/>
      <w:jc w:val="left"/>
    </w:pPr>
  </w:style>
  <w:style w:type="paragraph" w:styleId="Heading1">
    <w:name w:val="heading 1"/>
    <w:basedOn w:val="Normal"/>
    <w:link w:val="Heading1Char"/>
    <w:qFormat/>
    <w:rsid w:val="00991820"/>
    <w:pPr>
      <w:keepNext/>
      <w:keepLines/>
      <w:pageBreakBefore/>
      <w:numPr>
        <w:numId w:val="1"/>
      </w:numPr>
      <w:spacing w:before="480" w:after="240" w:line="240" w:lineRule="auto"/>
      <w:ind w:left="714" w:hanging="357"/>
      <w:contextualSpacing/>
      <w:outlineLvl w:val="0"/>
    </w:pPr>
    <w:rPr>
      <w:rFonts w:eastAsia="Calibri"/>
      <w:b/>
      <w:sz w:val="28"/>
      <w:szCs w:val="28"/>
    </w:rPr>
  </w:style>
  <w:style w:type="paragraph" w:styleId="Heading2">
    <w:name w:val="heading 2"/>
    <w:basedOn w:val="Normal"/>
    <w:qFormat/>
    <w:rsid w:val="00AA7469"/>
    <w:pPr>
      <w:keepNext/>
      <w:keepLines/>
      <w:numPr>
        <w:ilvl w:val="1"/>
        <w:numId w:val="1"/>
      </w:numPr>
      <w:suppressLineNumbers/>
      <w:spacing w:before="480" w:after="0"/>
      <w:ind w:left="0"/>
      <w:contextualSpacing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Heading6">
    <w:name w:val="heading 6"/>
    <w:basedOn w:val="Normal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  <w:qFormat/>
    <w:rsid w:val="001012DB"/>
  </w:style>
  <w:style w:type="character" w:customStyle="1" w:styleId="il">
    <w:name w:val="il"/>
    <w:basedOn w:val="DefaultParagraphFont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Subtitle">
    <w:name w:val="Subtitle"/>
    <w:basedOn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Normal"/>
  </w:style>
  <w:style w:type="paragraph" w:customStyle="1" w:styleId="Quotations">
    <w:name w:val="Quotations"/>
    <w:basedOn w:val="Normal"/>
    <w:qFormat/>
  </w:style>
  <w:style w:type="paragraph" w:customStyle="1" w:styleId="Addressee">
    <w:name w:val="Addressee"/>
    <w:basedOn w:val="Normal"/>
  </w:style>
  <w:style w:type="paragraph" w:customStyle="1" w:styleId="ComplimentaryClose">
    <w:name w:val="Complimentary Close"/>
    <w:basedOn w:val="Normal"/>
  </w:style>
  <w:style w:type="paragraph" w:customStyle="1" w:styleId="Endnote">
    <w:name w:val="Endnote"/>
    <w:basedOn w:val="Normal"/>
  </w:style>
  <w:style w:type="paragraph" w:customStyle="1" w:styleId="FooterLeft">
    <w:name w:val="Footer Left"/>
    <w:basedOn w:val="Normal"/>
    <w:qFormat/>
  </w:style>
  <w:style w:type="paragraph" w:customStyle="1" w:styleId="FooterRight">
    <w:name w:val="Footer Right"/>
    <w:basedOn w:val="Normal"/>
    <w:qFormat/>
  </w:style>
  <w:style w:type="paragraph" w:customStyle="1" w:styleId="Footnote">
    <w:name w:val="Footnote"/>
    <w:basedOn w:val="Normal"/>
  </w:style>
  <w:style w:type="paragraph" w:styleId="Header">
    <w:name w:val="header"/>
    <w:basedOn w:val="Normal"/>
  </w:style>
  <w:style w:type="paragraph" w:customStyle="1" w:styleId="HeaderLeft">
    <w:name w:val="Header Left"/>
    <w:basedOn w:val="Normal"/>
    <w:qFormat/>
  </w:style>
  <w:style w:type="paragraph" w:customStyle="1" w:styleId="HeaderRight">
    <w:name w:val="Header Right"/>
    <w:basedOn w:val="Normal"/>
    <w:qFormat/>
  </w:style>
  <w:style w:type="paragraph" w:customStyle="1" w:styleId="HorizontalLine">
    <w:name w:val="Horizontal Line"/>
    <w:basedOn w:val="Normal"/>
    <w:qFormat/>
  </w:style>
  <w:style w:type="paragraph" w:customStyle="1" w:styleId="ListContents">
    <w:name w:val="List Contents"/>
    <w:basedOn w:val="Normal"/>
    <w:qFormat/>
  </w:style>
  <w:style w:type="paragraph" w:customStyle="1" w:styleId="ListHeading">
    <w:name w:val="List Heading"/>
    <w:basedOn w:val="Normal"/>
    <w:qFormat/>
  </w:style>
  <w:style w:type="paragraph" w:customStyle="1" w:styleId="PreformattedText">
    <w:name w:val="Preformatted Text"/>
    <w:basedOn w:val="Normal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5AE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5AE8"/>
    <w:rPr>
      <w:vertAlign w:val="superscript"/>
    </w:rPr>
  </w:style>
  <w:style w:type="paragraph" w:styleId="ListParagraph">
    <w:name w:val="List Paragraph"/>
    <w:basedOn w:val="Normal"/>
    <w:uiPriority w:val="34"/>
    <w:qFormat/>
    <w:rsid w:val="001C5A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16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5166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245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5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5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5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2605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D01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D01E5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C646F5"/>
  </w:style>
  <w:style w:type="paragraph" w:styleId="List2">
    <w:name w:val="List 2"/>
    <w:basedOn w:val="Normal"/>
    <w:uiPriority w:val="99"/>
    <w:unhideWhenUsed/>
    <w:rsid w:val="00F81ADD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F81ADD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F81ADD"/>
    <w:pPr>
      <w:ind w:left="1440" w:hanging="360"/>
      <w:contextualSpacing/>
    </w:pPr>
  </w:style>
  <w:style w:type="paragraph" w:styleId="ListContinue2">
    <w:name w:val="List Continue 2"/>
    <w:basedOn w:val="Normal"/>
    <w:uiPriority w:val="99"/>
    <w:unhideWhenUsed/>
    <w:rsid w:val="00F81ADD"/>
    <w:pPr>
      <w:spacing w:after="12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F81AD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81ADD"/>
  </w:style>
  <w:style w:type="paragraph" w:styleId="BodyTextIndent">
    <w:name w:val="Body Text Indent"/>
    <w:basedOn w:val="Normal"/>
    <w:link w:val="BodyTextIndentChar"/>
    <w:uiPriority w:val="99"/>
    <w:unhideWhenUsed/>
    <w:rsid w:val="00F81AD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F81ADD"/>
  </w:style>
  <w:style w:type="paragraph" w:styleId="BodyTextFirstIndent">
    <w:name w:val="Body Text First Indent"/>
    <w:basedOn w:val="BodyText"/>
    <w:link w:val="BodyTextFirstIndentChar"/>
    <w:uiPriority w:val="99"/>
    <w:unhideWhenUsed/>
    <w:rsid w:val="00F81ADD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F81ADD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F81ADD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F81ADD"/>
  </w:style>
  <w:style w:type="paragraph" w:styleId="TOCHeading">
    <w:name w:val="TOC Heading"/>
    <w:basedOn w:val="Heading1"/>
    <w:next w:val="Normal"/>
    <w:uiPriority w:val="39"/>
    <w:unhideWhenUsed/>
    <w:qFormat/>
    <w:rsid w:val="00F62ECA"/>
    <w:pPr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D61714"/>
    <w:pPr>
      <w:suppressLineNumbers/>
      <w:tabs>
        <w:tab w:val="left" w:pos="880"/>
        <w:tab w:val="right" w:leader="dot" w:pos="9628"/>
      </w:tabs>
      <w:spacing w:after="100" w:line="259" w:lineRule="auto"/>
      <w:ind w:left="220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62ECA"/>
    <w:pPr>
      <w:spacing w:after="100" w:line="259" w:lineRule="auto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F62ECA"/>
    <w:pPr>
      <w:spacing w:after="100" w:line="259" w:lineRule="auto"/>
      <w:ind w:left="440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991820"/>
    <w:rPr>
      <w:rFonts w:eastAsia="Calibri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0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4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5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4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92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0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4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84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5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7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96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7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19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1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87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1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75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0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8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1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5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4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0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8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0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6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5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7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Raspberry_Pi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7.png"/><Relationship Id="rId39" Type="http://schemas.openxmlformats.org/officeDocument/2006/relationships/image" Target="media/image15.png"/><Relationship Id="rId21" Type="http://schemas.openxmlformats.org/officeDocument/2006/relationships/hyperlink" Target="http://abc-rc.pl/emax-cf2822" TargetMode="External"/><Relationship Id="rId34" Type="http://schemas.openxmlformats.org/officeDocument/2006/relationships/hyperlink" Target="https://code.google.com/p/arducopter/wiki/PX4RC" TargetMode="External"/><Relationship Id="rId42" Type="http://schemas.openxmlformats.org/officeDocument/2006/relationships/image" Target="media/image18.jpe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www.rpi-spy.co.uk/2014/07/raspberry-pi-b-gpio-header-details-and-pinout/" TargetMode="External"/><Relationship Id="rId29" Type="http://schemas.openxmlformats.org/officeDocument/2006/relationships/hyperlink" Target="http://blog.bitify.co.uk/2013/11/interfacing-raspberry-pi-and-mpu-6050.html" TargetMode="External"/><Relationship Id="rId11" Type="http://schemas.microsoft.com/office/2011/relationships/commentsExtended" Target="commentsExtended.xml"/><Relationship Id="rId24" Type="http://schemas.openxmlformats.org/officeDocument/2006/relationships/hyperlink" Target="http://abc-rc.pl/ESC-ABC-Power-Pro-20A" TargetMode="External"/><Relationship Id="rId32" Type="http://schemas.openxmlformats.org/officeDocument/2006/relationships/hyperlink" Target="https://en.wikipedia.org/wiki/PID_controller" TargetMode="External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hyperlink" Target="http://www.farnell.com/datasheets/1683374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://abc-rc.pl/ESC-ABC-Power-Pro-20A" TargetMode="External"/><Relationship Id="rId28" Type="http://schemas.openxmlformats.org/officeDocument/2006/relationships/image" Target="media/image8.png"/><Relationship Id="rId36" Type="http://schemas.openxmlformats.org/officeDocument/2006/relationships/image" Target="media/image12.png"/><Relationship Id="rId49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hyperlink" Target="http://abc-rc.pl/emax-cf2822" TargetMode="External"/><Relationship Id="rId31" Type="http://schemas.openxmlformats.org/officeDocument/2006/relationships/hyperlink" Target="https://en.wikipedia.org/wiki/PID_controller" TargetMode="External"/><Relationship Id="rId44" Type="http://schemas.openxmlformats.org/officeDocument/2006/relationships/hyperlink" Target="https://www.cdiweb.com/datasheets/invensense/MPU-6050_DataSheet_V3%204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n.wikipedia.org/wiki/Raspberry_Pi" TargetMode="External"/><Relationship Id="rId22" Type="http://schemas.openxmlformats.org/officeDocument/2006/relationships/image" Target="media/image6.jpeg"/><Relationship Id="rId27" Type="http://schemas.openxmlformats.org/officeDocument/2006/relationships/hyperlink" Target="http://eckstein-shop.de/" TargetMode="External"/><Relationship Id="rId30" Type="http://schemas.openxmlformats.org/officeDocument/2006/relationships/image" Target="media/image9.png"/><Relationship Id="rId35" Type="http://schemas.openxmlformats.org/officeDocument/2006/relationships/image" Target="media/image11.png"/><Relationship Id="rId43" Type="http://schemas.openxmlformats.org/officeDocument/2006/relationships/hyperlink" Target="https://www.modelaccessories.co.uk/EMAX_ESC_User_Instruction.pdf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hyperlink" Target="http://www.rpi-spy.co.uk/2014/07/raspberry-pi-b-gpio-header-details-and-pinout/" TargetMode="External"/><Relationship Id="rId25" Type="http://schemas.openxmlformats.org/officeDocument/2006/relationships/hyperlink" Target="http://abc-rc.pl/ESC-ABC-Power-Pro-20A" TargetMode="External"/><Relationship Id="rId33" Type="http://schemas.openxmlformats.org/officeDocument/2006/relationships/image" Target="media/image10.jpeg"/><Relationship Id="rId38" Type="http://schemas.openxmlformats.org/officeDocument/2006/relationships/image" Target="media/image14.png"/><Relationship Id="rId46" Type="http://schemas.openxmlformats.org/officeDocument/2006/relationships/hyperlink" Target="http://abyz.co.uk/rpi/pigpio/index.html" TargetMode="External"/><Relationship Id="rId20" Type="http://schemas.openxmlformats.org/officeDocument/2006/relationships/hyperlink" Target="http://abc-rc.pl/emax-cf2822" TargetMode="External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dsad</b:Tag>
    <b:SourceType>Book</b:SourceType>
    <b:Guid>{00740C4E-108C-46B6-BA7A-AAE2DE4D4D7D}</b:Guid>
    <b:Author>
      <b:Author>
        <b:NameList>
          <b:Person>
            <b:Last>dsa</b:Last>
          </b:Person>
        </b:NameList>
      </b:Author>
    </b:Author>
    <b:Title>ds</b:Title>
    <b:Year>d</b:Year>
    <b:City>d</b:City>
    <b:RefOrder>1</b:RefOrder>
  </b:Source>
</b:Sources>
</file>

<file path=customXml/itemProps1.xml><?xml version="1.0" encoding="utf-8"?>
<ds:datastoreItem xmlns:ds="http://schemas.openxmlformats.org/officeDocument/2006/customXml" ds:itemID="{CFE647E6-E0F4-4884-BC7A-5449144F7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33</Pages>
  <Words>5113</Words>
  <Characters>29147</Characters>
  <Application>Microsoft Office Word</Application>
  <DocSecurity>0</DocSecurity>
  <Lines>242</Lines>
  <Paragraphs>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34192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Szymczyk</dc:creator>
  <cp:keywords/>
  <dc:description/>
  <cp:lastModifiedBy>Dawid Szymczyk</cp:lastModifiedBy>
  <cp:revision>11</cp:revision>
  <dcterms:created xsi:type="dcterms:W3CDTF">2016-01-03T22:40:00Z</dcterms:created>
  <dcterms:modified xsi:type="dcterms:W3CDTF">2016-01-07T21:21:00Z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