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A484D" w14:textId="77777777" w:rsidR="00507CCE" w:rsidRPr="00507CCE" w:rsidRDefault="00507CCE" w:rsidP="002B0C8B">
      <w:pPr>
        <w:spacing w:before="432" w:after="0" w:line="240" w:lineRule="auto"/>
        <w:jc w:val="center"/>
        <w:textAlignment w:val="baseline"/>
        <w:rPr>
          <w:rFonts w:ascii="Times New Roman" w:hAnsi="Times New Roman" w:cs="Times New Roman"/>
          <w:sz w:val="16"/>
          <w:szCs w:val="24"/>
          <w:lang w:val="es-ES_tradnl" w:eastAsia="es-ES_tradnl"/>
        </w:rPr>
      </w:pPr>
      <w:r w:rsidRPr="00507CCE">
        <w:rPr>
          <w:rFonts w:ascii="Corbel" w:eastAsia="MS PGothic" w:hAnsi="Corbel" w:cs="MS PGothic"/>
          <w:b/>
          <w:bCs/>
          <w:color w:val="D1005D"/>
          <w:kern w:val="24"/>
          <w:sz w:val="40"/>
          <w:szCs w:val="72"/>
          <w:lang w:eastAsia="es-ES_tradnl"/>
        </w:rPr>
        <w:t xml:space="preserve">Entornos sociales de aprendizaje: </w:t>
      </w:r>
      <w:r w:rsidRPr="00507CCE">
        <w:rPr>
          <w:rFonts w:ascii="Corbel" w:eastAsia="MS PGothic" w:hAnsi="Corbel" w:cs="MS PGothic"/>
          <w:b/>
          <w:bCs/>
          <w:color w:val="D1005D"/>
          <w:kern w:val="24"/>
          <w:sz w:val="40"/>
          <w:szCs w:val="72"/>
          <w:lang w:eastAsia="es-ES_tradnl"/>
        </w:rPr>
        <w:br/>
        <w:t>Medición del impacto del uso de la red social</w:t>
      </w:r>
    </w:p>
    <w:p w14:paraId="75C469F1" w14:textId="77777777" w:rsidR="00122637" w:rsidRDefault="00122637" w:rsidP="002F4604">
      <w:pPr>
        <w:ind w:left="-993"/>
        <w:jc w:val="both"/>
      </w:pPr>
    </w:p>
    <w:tbl>
      <w:tblPr>
        <w:tblStyle w:val="Tablaconcuadrcula"/>
        <w:tblW w:w="0" w:type="auto"/>
        <w:jc w:val="center"/>
        <w:tblLook w:val="04A0" w:firstRow="1" w:lastRow="0" w:firstColumn="1" w:lastColumn="0" w:noHBand="0" w:noVBand="1"/>
      </w:tblPr>
      <w:tblGrid>
        <w:gridCol w:w="6698"/>
      </w:tblGrid>
      <w:tr w:rsidR="00B815D5" w14:paraId="143BECC2" w14:textId="77777777" w:rsidTr="000E1CDE">
        <w:trPr>
          <w:jc w:val="center"/>
        </w:trPr>
        <w:tc>
          <w:tcPr>
            <w:tcW w:w="6698" w:type="dxa"/>
            <w:shd w:val="clear" w:color="auto" w:fill="D9D9D9" w:themeFill="background1" w:themeFillShade="D9"/>
          </w:tcPr>
          <w:p w14:paraId="0B2136B1" w14:textId="77777777" w:rsidR="00B815D5" w:rsidRDefault="00B815D5" w:rsidP="002F4604">
            <w:pPr>
              <w:jc w:val="both"/>
            </w:pPr>
            <w:r>
              <w:t>Apellidos y nombre</w:t>
            </w:r>
          </w:p>
        </w:tc>
      </w:tr>
      <w:tr w:rsidR="00B815D5" w14:paraId="4468A343" w14:textId="77777777" w:rsidTr="00B815D5">
        <w:trPr>
          <w:jc w:val="center"/>
        </w:trPr>
        <w:tc>
          <w:tcPr>
            <w:tcW w:w="6698" w:type="dxa"/>
          </w:tcPr>
          <w:p w14:paraId="59F69AC1" w14:textId="77777777" w:rsidR="00B815D5" w:rsidRPr="00FE4DA5" w:rsidRDefault="00B815D5" w:rsidP="002F4604">
            <w:pPr>
              <w:jc w:val="both"/>
              <w:rPr>
                <w:color w:val="4F81BD" w:themeColor="accent1"/>
              </w:rPr>
            </w:pPr>
          </w:p>
          <w:p w14:paraId="649BB481" w14:textId="77777777" w:rsidR="00B815D5" w:rsidRPr="00FE4DA5" w:rsidRDefault="00B815D5" w:rsidP="002F4604">
            <w:pPr>
              <w:jc w:val="both"/>
              <w:rPr>
                <w:color w:val="4F81BD" w:themeColor="accent1"/>
              </w:rPr>
            </w:pPr>
          </w:p>
        </w:tc>
      </w:tr>
      <w:tr w:rsidR="00B815D5" w14:paraId="1211F615" w14:textId="77777777" w:rsidTr="00B815D5">
        <w:trPr>
          <w:jc w:val="center"/>
        </w:trPr>
        <w:tc>
          <w:tcPr>
            <w:tcW w:w="6698" w:type="dxa"/>
          </w:tcPr>
          <w:p w14:paraId="7D4C187A" w14:textId="77777777" w:rsidR="00B815D5" w:rsidRPr="00FE4DA5" w:rsidRDefault="00B815D5" w:rsidP="002F4604">
            <w:pPr>
              <w:jc w:val="both"/>
              <w:rPr>
                <w:color w:val="4F81BD" w:themeColor="accent1"/>
              </w:rPr>
            </w:pPr>
          </w:p>
          <w:p w14:paraId="6B540A09" w14:textId="77777777" w:rsidR="00B815D5" w:rsidRPr="00FE4DA5" w:rsidRDefault="00B815D5" w:rsidP="002F4604">
            <w:pPr>
              <w:jc w:val="both"/>
              <w:rPr>
                <w:color w:val="4F81BD" w:themeColor="accent1"/>
              </w:rPr>
            </w:pPr>
          </w:p>
        </w:tc>
      </w:tr>
      <w:tr w:rsidR="00B815D5" w14:paraId="2E888842" w14:textId="77777777" w:rsidTr="00B815D5">
        <w:trPr>
          <w:jc w:val="center"/>
        </w:trPr>
        <w:tc>
          <w:tcPr>
            <w:tcW w:w="6698" w:type="dxa"/>
          </w:tcPr>
          <w:p w14:paraId="561A2C04" w14:textId="77777777" w:rsidR="00B815D5" w:rsidRPr="00FE4DA5" w:rsidRDefault="00B815D5" w:rsidP="002F4604">
            <w:pPr>
              <w:jc w:val="both"/>
              <w:rPr>
                <w:color w:val="4F81BD" w:themeColor="accent1"/>
              </w:rPr>
            </w:pPr>
          </w:p>
          <w:p w14:paraId="45176B9F" w14:textId="77777777" w:rsidR="00B815D5" w:rsidRPr="00FE4DA5" w:rsidRDefault="00B815D5" w:rsidP="002F4604">
            <w:pPr>
              <w:jc w:val="both"/>
              <w:rPr>
                <w:color w:val="4F81BD" w:themeColor="accent1"/>
              </w:rPr>
            </w:pPr>
          </w:p>
        </w:tc>
      </w:tr>
      <w:tr w:rsidR="00B815D5" w14:paraId="48541ED9" w14:textId="77777777" w:rsidTr="00B815D5">
        <w:trPr>
          <w:jc w:val="center"/>
        </w:trPr>
        <w:tc>
          <w:tcPr>
            <w:tcW w:w="6698" w:type="dxa"/>
          </w:tcPr>
          <w:p w14:paraId="46E0091E" w14:textId="77777777" w:rsidR="00B815D5" w:rsidRPr="00FE4DA5" w:rsidRDefault="00B815D5" w:rsidP="002F4604">
            <w:pPr>
              <w:jc w:val="both"/>
              <w:rPr>
                <w:color w:val="4F81BD" w:themeColor="accent1"/>
              </w:rPr>
            </w:pPr>
          </w:p>
          <w:p w14:paraId="1BCAA622" w14:textId="77777777" w:rsidR="00B815D5" w:rsidRPr="00FE4DA5" w:rsidRDefault="00B815D5" w:rsidP="002F4604">
            <w:pPr>
              <w:jc w:val="both"/>
              <w:rPr>
                <w:color w:val="4F81BD" w:themeColor="accent1"/>
              </w:rPr>
            </w:pPr>
          </w:p>
        </w:tc>
      </w:tr>
    </w:tbl>
    <w:p w14:paraId="5E304305" w14:textId="77777777" w:rsidR="00E76573" w:rsidRDefault="00E76573" w:rsidP="002F4604">
      <w:pPr>
        <w:ind w:left="-993"/>
        <w:jc w:val="both"/>
      </w:pPr>
    </w:p>
    <w:sdt>
      <w:sdtPr>
        <w:rPr>
          <w:rFonts w:asciiTheme="minorHAnsi" w:eastAsiaTheme="minorHAnsi" w:hAnsiTheme="minorHAnsi" w:cstheme="minorBidi"/>
          <w:b w:val="0"/>
          <w:bCs w:val="0"/>
          <w:color w:val="auto"/>
          <w:sz w:val="22"/>
          <w:szCs w:val="22"/>
          <w:lang w:eastAsia="en-US"/>
        </w:rPr>
        <w:id w:val="-784116820"/>
        <w:docPartObj>
          <w:docPartGallery w:val="Table of Contents"/>
          <w:docPartUnique/>
        </w:docPartObj>
      </w:sdtPr>
      <w:sdtEndPr/>
      <w:sdtContent>
        <w:p w14:paraId="7C880EFF" w14:textId="77777777" w:rsidR="00E76573" w:rsidRDefault="00E76573" w:rsidP="002F4604">
          <w:pPr>
            <w:pStyle w:val="TtuloTDC"/>
            <w:jc w:val="both"/>
          </w:pPr>
          <w:r>
            <w:t>Contenido</w:t>
          </w:r>
        </w:p>
        <w:p w14:paraId="5CC9E661" w14:textId="06BBB266" w:rsidR="00137E43" w:rsidRDefault="00E7657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68259435" w:history="1">
            <w:r w:rsidR="00137E43" w:rsidRPr="00580BED">
              <w:rPr>
                <w:rStyle w:val="Hipervnculo"/>
                <w:noProof/>
              </w:rPr>
              <w:t>Introducción</w:t>
            </w:r>
            <w:r w:rsidR="00137E43">
              <w:rPr>
                <w:noProof/>
                <w:webHidden/>
              </w:rPr>
              <w:tab/>
            </w:r>
            <w:r w:rsidR="00137E43">
              <w:rPr>
                <w:noProof/>
                <w:webHidden/>
              </w:rPr>
              <w:fldChar w:fldCharType="begin"/>
            </w:r>
            <w:r w:rsidR="00137E43">
              <w:rPr>
                <w:noProof/>
                <w:webHidden/>
              </w:rPr>
              <w:instrText xml:space="preserve"> PAGEREF _Toc468259435 \h </w:instrText>
            </w:r>
            <w:r w:rsidR="00137E43">
              <w:rPr>
                <w:noProof/>
                <w:webHidden/>
              </w:rPr>
            </w:r>
            <w:r w:rsidR="00137E43">
              <w:rPr>
                <w:noProof/>
                <w:webHidden/>
              </w:rPr>
              <w:fldChar w:fldCharType="separate"/>
            </w:r>
            <w:r w:rsidR="00137E43">
              <w:rPr>
                <w:noProof/>
                <w:webHidden/>
              </w:rPr>
              <w:t>2</w:t>
            </w:r>
            <w:r w:rsidR="00137E43">
              <w:rPr>
                <w:noProof/>
                <w:webHidden/>
              </w:rPr>
              <w:fldChar w:fldCharType="end"/>
            </w:r>
          </w:hyperlink>
        </w:p>
        <w:p w14:paraId="4897FDBD" w14:textId="151F1551" w:rsidR="00137E43" w:rsidRDefault="0032796D">
          <w:pPr>
            <w:pStyle w:val="TDC1"/>
            <w:tabs>
              <w:tab w:val="right" w:leader="dot" w:pos="8494"/>
            </w:tabs>
            <w:rPr>
              <w:rFonts w:eastAsiaTheme="minorEastAsia"/>
              <w:noProof/>
              <w:lang w:eastAsia="es-ES"/>
            </w:rPr>
          </w:pPr>
          <w:hyperlink w:anchor="_Toc468259436" w:history="1">
            <w:r w:rsidR="00137E43" w:rsidRPr="00580BED">
              <w:rPr>
                <w:rStyle w:val="Hipervnculo"/>
                <w:noProof/>
              </w:rPr>
              <w:t>Determinación de los índices de impacto</w:t>
            </w:r>
            <w:r w:rsidR="00137E43">
              <w:rPr>
                <w:noProof/>
                <w:webHidden/>
              </w:rPr>
              <w:tab/>
            </w:r>
            <w:r w:rsidR="00137E43">
              <w:rPr>
                <w:noProof/>
                <w:webHidden/>
              </w:rPr>
              <w:fldChar w:fldCharType="begin"/>
            </w:r>
            <w:r w:rsidR="00137E43">
              <w:rPr>
                <w:noProof/>
                <w:webHidden/>
              </w:rPr>
              <w:instrText xml:space="preserve"> PAGEREF _Toc468259436 \h </w:instrText>
            </w:r>
            <w:r w:rsidR="00137E43">
              <w:rPr>
                <w:noProof/>
                <w:webHidden/>
              </w:rPr>
            </w:r>
            <w:r w:rsidR="00137E43">
              <w:rPr>
                <w:noProof/>
                <w:webHidden/>
              </w:rPr>
              <w:fldChar w:fldCharType="separate"/>
            </w:r>
            <w:r w:rsidR="00137E43">
              <w:rPr>
                <w:noProof/>
                <w:webHidden/>
              </w:rPr>
              <w:t>2</w:t>
            </w:r>
            <w:r w:rsidR="00137E43">
              <w:rPr>
                <w:noProof/>
                <w:webHidden/>
              </w:rPr>
              <w:fldChar w:fldCharType="end"/>
            </w:r>
          </w:hyperlink>
        </w:p>
        <w:p w14:paraId="09EE2816" w14:textId="5879ACB7" w:rsidR="00137E43" w:rsidRDefault="0032796D">
          <w:pPr>
            <w:pStyle w:val="TDC2"/>
            <w:tabs>
              <w:tab w:val="right" w:leader="dot" w:pos="8494"/>
            </w:tabs>
            <w:rPr>
              <w:rFonts w:eastAsiaTheme="minorEastAsia"/>
              <w:noProof/>
              <w:lang w:eastAsia="es-ES"/>
            </w:rPr>
          </w:pPr>
          <w:hyperlink w:anchor="_Toc468259437" w:history="1">
            <w:r w:rsidR="00137E43" w:rsidRPr="00580BED">
              <w:rPr>
                <w:rStyle w:val="Hipervnculo"/>
                <w:noProof/>
              </w:rPr>
              <w:t>Caracterización d</w:t>
            </w:r>
            <w:r w:rsidR="00137E43" w:rsidRPr="00580BED">
              <w:rPr>
                <w:rStyle w:val="Hipervnculo"/>
                <w:noProof/>
              </w:rPr>
              <w:t>e</w:t>
            </w:r>
            <w:r w:rsidR="00137E43" w:rsidRPr="00580BED">
              <w:rPr>
                <w:rStyle w:val="Hipervnculo"/>
                <w:noProof/>
              </w:rPr>
              <w:t xml:space="preserve"> la red social</w:t>
            </w:r>
            <w:r w:rsidR="00137E43">
              <w:rPr>
                <w:noProof/>
                <w:webHidden/>
              </w:rPr>
              <w:tab/>
            </w:r>
            <w:r w:rsidR="00137E43">
              <w:rPr>
                <w:noProof/>
                <w:webHidden/>
              </w:rPr>
              <w:fldChar w:fldCharType="begin"/>
            </w:r>
            <w:r w:rsidR="00137E43">
              <w:rPr>
                <w:noProof/>
                <w:webHidden/>
              </w:rPr>
              <w:instrText xml:space="preserve"> PAGEREF _Toc468259437 \h </w:instrText>
            </w:r>
            <w:r w:rsidR="00137E43">
              <w:rPr>
                <w:noProof/>
                <w:webHidden/>
              </w:rPr>
            </w:r>
            <w:r w:rsidR="00137E43">
              <w:rPr>
                <w:noProof/>
                <w:webHidden/>
              </w:rPr>
              <w:fldChar w:fldCharType="separate"/>
            </w:r>
            <w:r w:rsidR="00137E43">
              <w:rPr>
                <w:noProof/>
                <w:webHidden/>
              </w:rPr>
              <w:t>2</w:t>
            </w:r>
            <w:r w:rsidR="00137E43">
              <w:rPr>
                <w:noProof/>
                <w:webHidden/>
              </w:rPr>
              <w:fldChar w:fldCharType="end"/>
            </w:r>
          </w:hyperlink>
        </w:p>
        <w:p w14:paraId="1084811A" w14:textId="13A269F4" w:rsidR="00137E43" w:rsidRDefault="0032796D">
          <w:pPr>
            <w:pStyle w:val="TDC2"/>
            <w:tabs>
              <w:tab w:val="right" w:leader="dot" w:pos="8494"/>
            </w:tabs>
            <w:rPr>
              <w:rFonts w:eastAsiaTheme="minorEastAsia"/>
              <w:noProof/>
              <w:lang w:eastAsia="es-ES"/>
            </w:rPr>
          </w:pPr>
          <w:hyperlink w:anchor="_Toc468259438" w:history="1">
            <w:r w:rsidR="00137E43" w:rsidRPr="00580BED">
              <w:rPr>
                <w:rStyle w:val="Hipervnculo"/>
                <w:noProof/>
              </w:rPr>
              <w:t>Parámetros</w:t>
            </w:r>
            <w:r w:rsidR="00137E43">
              <w:rPr>
                <w:noProof/>
                <w:webHidden/>
              </w:rPr>
              <w:tab/>
            </w:r>
            <w:r w:rsidR="00137E43">
              <w:rPr>
                <w:noProof/>
                <w:webHidden/>
              </w:rPr>
              <w:fldChar w:fldCharType="begin"/>
            </w:r>
            <w:r w:rsidR="00137E43">
              <w:rPr>
                <w:noProof/>
                <w:webHidden/>
              </w:rPr>
              <w:instrText xml:space="preserve"> PAGEREF _Toc468259438 \h </w:instrText>
            </w:r>
            <w:r w:rsidR="00137E43">
              <w:rPr>
                <w:noProof/>
                <w:webHidden/>
              </w:rPr>
            </w:r>
            <w:r w:rsidR="00137E43">
              <w:rPr>
                <w:noProof/>
                <w:webHidden/>
              </w:rPr>
              <w:fldChar w:fldCharType="separate"/>
            </w:r>
            <w:r w:rsidR="00137E43">
              <w:rPr>
                <w:noProof/>
                <w:webHidden/>
              </w:rPr>
              <w:t>3</w:t>
            </w:r>
            <w:r w:rsidR="00137E43">
              <w:rPr>
                <w:noProof/>
                <w:webHidden/>
              </w:rPr>
              <w:fldChar w:fldCharType="end"/>
            </w:r>
          </w:hyperlink>
        </w:p>
        <w:p w14:paraId="46598342" w14:textId="778DF93F" w:rsidR="00137E43" w:rsidRDefault="0032796D">
          <w:pPr>
            <w:pStyle w:val="TDC2"/>
            <w:tabs>
              <w:tab w:val="right" w:leader="dot" w:pos="8494"/>
            </w:tabs>
            <w:rPr>
              <w:rFonts w:eastAsiaTheme="minorEastAsia"/>
              <w:noProof/>
              <w:lang w:eastAsia="es-ES"/>
            </w:rPr>
          </w:pPr>
          <w:hyperlink w:anchor="_Toc468259439" w:history="1">
            <w:r w:rsidR="00137E43" w:rsidRPr="00580BED">
              <w:rPr>
                <w:rStyle w:val="Hipervnculo"/>
                <w:noProof/>
              </w:rPr>
              <w:t>Valores</w:t>
            </w:r>
            <w:r w:rsidR="00137E43">
              <w:rPr>
                <w:noProof/>
                <w:webHidden/>
              </w:rPr>
              <w:tab/>
            </w:r>
            <w:r w:rsidR="00137E43">
              <w:rPr>
                <w:noProof/>
                <w:webHidden/>
              </w:rPr>
              <w:fldChar w:fldCharType="begin"/>
            </w:r>
            <w:r w:rsidR="00137E43">
              <w:rPr>
                <w:noProof/>
                <w:webHidden/>
              </w:rPr>
              <w:instrText xml:space="preserve"> PAGEREF _Toc468259439 \h </w:instrText>
            </w:r>
            <w:r w:rsidR="00137E43">
              <w:rPr>
                <w:noProof/>
                <w:webHidden/>
              </w:rPr>
            </w:r>
            <w:r w:rsidR="00137E43">
              <w:rPr>
                <w:noProof/>
                <w:webHidden/>
              </w:rPr>
              <w:fldChar w:fldCharType="separate"/>
            </w:r>
            <w:r w:rsidR="00137E43">
              <w:rPr>
                <w:noProof/>
                <w:webHidden/>
              </w:rPr>
              <w:t>4</w:t>
            </w:r>
            <w:r w:rsidR="00137E43">
              <w:rPr>
                <w:noProof/>
                <w:webHidden/>
              </w:rPr>
              <w:fldChar w:fldCharType="end"/>
            </w:r>
          </w:hyperlink>
        </w:p>
        <w:p w14:paraId="730D5962" w14:textId="3A345598" w:rsidR="00137E43" w:rsidRDefault="0032796D">
          <w:pPr>
            <w:pStyle w:val="TDC2"/>
            <w:tabs>
              <w:tab w:val="right" w:leader="dot" w:pos="8494"/>
            </w:tabs>
            <w:rPr>
              <w:rFonts w:eastAsiaTheme="minorEastAsia"/>
              <w:noProof/>
              <w:lang w:eastAsia="es-ES"/>
            </w:rPr>
          </w:pPr>
          <w:hyperlink w:anchor="_Toc468259440" w:history="1">
            <w:r w:rsidR="00137E43" w:rsidRPr="00580BED">
              <w:rPr>
                <w:rStyle w:val="Hipervnculo"/>
                <w:noProof/>
              </w:rPr>
              <w:t>Ajuste de los parámetros</w:t>
            </w:r>
            <w:r w:rsidR="00137E43">
              <w:rPr>
                <w:noProof/>
                <w:webHidden/>
              </w:rPr>
              <w:tab/>
            </w:r>
            <w:r w:rsidR="00137E43">
              <w:rPr>
                <w:noProof/>
                <w:webHidden/>
              </w:rPr>
              <w:fldChar w:fldCharType="begin"/>
            </w:r>
            <w:r w:rsidR="00137E43">
              <w:rPr>
                <w:noProof/>
                <w:webHidden/>
              </w:rPr>
              <w:instrText xml:space="preserve"> PAGEREF _Toc468259440 \h </w:instrText>
            </w:r>
            <w:r w:rsidR="00137E43">
              <w:rPr>
                <w:noProof/>
                <w:webHidden/>
              </w:rPr>
            </w:r>
            <w:r w:rsidR="00137E43">
              <w:rPr>
                <w:noProof/>
                <w:webHidden/>
              </w:rPr>
              <w:fldChar w:fldCharType="separate"/>
            </w:r>
            <w:r w:rsidR="00137E43">
              <w:rPr>
                <w:noProof/>
                <w:webHidden/>
              </w:rPr>
              <w:t>4</w:t>
            </w:r>
            <w:r w:rsidR="00137E43">
              <w:rPr>
                <w:noProof/>
                <w:webHidden/>
              </w:rPr>
              <w:fldChar w:fldCharType="end"/>
            </w:r>
          </w:hyperlink>
        </w:p>
        <w:p w14:paraId="622AFFB5" w14:textId="7F098A49" w:rsidR="00137E43" w:rsidRDefault="0032796D">
          <w:pPr>
            <w:pStyle w:val="TDC1"/>
            <w:tabs>
              <w:tab w:val="right" w:leader="dot" w:pos="8494"/>
            </w:tabs>
            <w:rPr>
              <w:rFonts w:eastAsiaTheme="minorEastAsia"/>
              <w:noProof/>
              <w:lang w:eastAsia="es-ES"/>
            </w:rPr>
          </w:pPr>
          <w:hyperlink w:anchor="_Toc468259441" w:history="1">
            <w:r w:rsidR="00137E43" w:rsidRPr="00580BED">
              <w:rPr>
                <w:rStyle w:val="Hipervnculo"/>
                <w:noProof/>
              </w:rPr>
              <w:t>Simulación</w:t>
            </w:r>
            <w:r w:rsidR="00137E43">
              <w:rPr>
                <w:noProof/>
                <w:webHidden/>
              </w:rPr>
              <w:tab/>
            </w:r>
            <w:r w:rsidR="00137E43">
              <w:rPr>
                <w:noProof/>
                <w:webHidden/>
              </w:rPr>
              <w:fldChar w:fldCharType="begin"/>
            </w:r>
            <w:r w:rsidR="00137E43">
              <w:rPr>
                <w:noProof/>
                <w:webHidden/>
              </w:rPr>
              <w:instrText xml:space="preserve"> PAGEREF _Toc468259441 \h </w:instrText>
            </w:r>
            <w:r w:rsidR="00137E43">
              <w:rPr>
                <w:noProof/>
                <w:webHidden/>
              </w:rPr>
            </w:r>
            <w:r w:rsidR="00137E43">
              <w:rPr>
                <w:noProof/>
                <w:webHidden/>
              </w:rPr>
              <w:fldChar w:fldCharType="separate"/>
            </w:r>
            <w:r w:rsidR="00137E43">
              <w:rPr>
                <w:noProof/>
                <w:webHidden/>
              </w:rPr>
              <w:t>5</w:t>
            </w:r>
            <w:r w:rsidR="00137E43">
              <w:rPr>
                <w:noProof/>
                <w:webHidden/>
              </w:rPr>
              <w:fldChar w:fldCharType="end"/>
            </w:r>
          </w:hyperlink>
        </w:p>
        <w:p w14:paraId="26A0AD61" w14:textId="3F24FD07" w:rsidR="00137E43" w:rsidRDefault="0032796D">
          <w:pPr>
            <w:pStyle w:val="TDC1"/>
            <w:tabs>
              <w:tab w:val="right" w:leader="dot" w:pos="8494"/>
            </w:tabs>
            <w:rPr>
              <w:rFonts w:eastAsiaTheme="minorEastAsia"/>
              <w:noProof/>
              <w:lang w:eastAsia="es-ES"/>
            </w:rPr>
          </w:pPr>
          <w:hyperlink w:anchor="_Toc468259442" w:history="1">
            <w:r w:rsidR="00137E43" w:rsidRPr="00580BED">
              <w:rPr>
                <w:rStyle w:val="Hipervnculo"/>
                <w:noProof/>
              </w:rPr>
              <w:t>Conclusión</w:t>
            </w:r>
            <w:r w:rsidR="00137E43">
              <w:rPr>
                <w:noProof/>
                <w:webHidden/>
              </w:rPr>
              <w:tab/>
            </w:r>
            <w:r w:rsidR="00137E43">
              <w:rPr>
                <w:noProof/>
                <w:webHidden/>
              </w:rPr>
              <w:fldChar w:fldCharType="begin"/>
            </w:r>
            <w:r w:rsidR="00137E43">
              <w:rPr>
                <w:noProof/>
                <w:webHidden/>
              </w:rPr>
              <w:instrText xml:space="preserve"> PAGEREF _Toc468259442 \h </w:instrText>
            </w:r>
            <w:r w:rsidR="00137E43">
              <w:rPr>
                <w:noProof/>
                <w:webHidden/>
              </w:rPr>
            </w:r>
            <w:r w:rsidR="00137E43">
              <w:rPr>
                <w:noProof/>
                <w:webHidden/>
              </w:rPr>
              <w:fldChar w:fldCharType="separate"/>
            </w:r>
            <w:r w:rsidR="00137E43">
              <w:rPr>
                <w:noProof/>
                <w:webHidden/>
              </w:rPr>
              <w:t>6</w:t>
            </w:r>
            <w:r w:rsidR="00137E43">
              <w:rPr>
                <w:noProof/>
                <w:webHidden/>
              </w:rPr>
              <w:fldChar w:fldCharType="end"/>
            </w:r>
          </w:hyperlink>
        </w:p>
        <w:p w14:paraId="0FB9E502" w14:textId="1095C597" w:rsidR="00E76573" w:rsidRDefault="00E76573" w:rsidP="002F4604">
          <w:pPr>
            <w:jc w:val="both"/>
          </w:pPr>
          <w:r>
            <w:rPr>
              <w:b/>
              <w:bCs/>
            </w:rPr>
            <w:fldChar w:fldCharType="end"/>
          </w:r>
        </w:p>
      </w:sdtContent>
    </w:sdt>
    <w:p w14:paraId="69933792" w14:textId="77777777" w:rsidR="00E76573" w:rsidRDefault="00E76573" w:rsidP="002F4604">
      <w:pPr>
        <w:jc w:val="both"/>
        <w:rPr>
          <w:rFonts w:asciiTheme="majorHAnsi" w:eastAsiaTheme="majorEastAsia" w:hAnsiTheme="majorHAnsi" w:cstheme="majorBidi"/>
          <w:b/>
          <w:bCs/>
          <w:color w:val="365F91" w:themeColor="accent1" w:themeShade="BF"/>
          <w:sz w:val="28"/>
          <w:szCs w:val="28"/>
        </w:rPr>
      </w:pPr>
      <w:r>
        <w:br w:type="page"/>
      </w:r>
    </w:p>
    <w:p w14:paraId="3CE6BB69" w14:textId="363048E0" w:rsidR="00FA330D" w:rsidRDefault="00376877" w:rsidP="0057405F">
      <w:pPr>
        <w:pStyle w:val="Ttulo1"/>
      </w:pPr>
      <w:bookmarkStart w:id="0" w:name="_Toc468259435"/>
      <w:r>
        <w:lastRenderedPageBreak/>
        <w:t>Introducción</w:t>
      </w:r>
      <w:bookmarkEnd w:id="0"/>
    </w:p>
    <w:p w14:paraId="43C410CC" w14:textId="7493425D" w:rsidR="000C3BDC" w:rsidRDefault="000C3BDC" w:rsidP="000C3BDC">
      <w:pPr>
        <w:pStyle w:val="Ttulo2"/>
      </w:pPr>
      <w:r>
        <w:t>Contexto</w:t>
      </w:r>
    </w:p>
    <w:p w14:paraId="7D2782F3" w14:textId="48B0DABB" w:rsidR="007503AF" w:rsidRDefault="00F772C3" w:rsidP="002F4604">
      <w:pPr>
        <w:pStyle w:val="Sinespaciado"/>
        <w:jc w:val="both"/>
      </w:pPr>
      <w:r>
        <w:t xml:space="preserve">En el seminario introductorio se </w:t>
      </w:r>
      <w:r w:rsidR="0073746D">
        <w:t>determinaron algunas posibles acciones para emplear una red social dentro del entorno de aprendizaje a desarrollar (integración en el LMS).</w:t>
      </w:r>
      <w:r w:rsidR="002A35A4">
        <w:t xml:space="preserve"> Cuando se realiza una actividad de integración es necesario poder determinar el grado de “éxito” de dicha integración. Para ello se debe poder medir de alguna forma cómo ha sido el uso de la red social dentro del entorno de aprendizaje.</w:t>
      </w:r>
    </w:p>
    <w:p w14:paraId="1637A423" w14:textId="0D02D4EB" w:rsidR="007503AF" w:rsidRDefault="00A236B2" w:rsidP="002F4604">
      <w:pPr>
        <w:pStyle w:val="Sinespaciado"/>
        <w:jc w:val="both"/>
      </w:pPr>
      <w:r>
        <w:t xml:space="preserve">Existen muchas formas de hacer un estudio </w:t>
      </w:r>
      <w:r w:rsidR="005321A2">
        <w:t>para investigar</w:t>
      </w:r>
      <w:r>
        <w:t xml:space="preserve"> cómo está siendo empleada una herramienta</w:t>
      </w:r>
      <w:r w:rsidR="005321A2">
        <w:t xml:space="preserve"> en un entorno docente</w:t>
      </w:r>
      <w:r w:rsidR="001D5BF7">
        <w:rPr>
          <w:rStyle w:val="Refdenotaalpie"/>
        </w:rPr>
        <w:footnoteReference w:id="1"/>
      </w:r>
      <w:r>
        <w:t>.</w:t>
      </w:r>
      <w:r w:rsidR="00595640">
        <w:t xml:space="preserve"> Independientemente del tipo de estudio a realizar, es necesario establecer unos parámetros por los que medir si la red social ha tenido o no el impacto esperado.</w:t>
      </w:r>
    </w:p>
    <w:p w14:paraId="31FF6F44" w14:textId="2E206852" w:rsidR="00851975" w:rsidRDefault="00376877" w:rsidP="002F4604">
      <w:pPr>
        <w:pStyle w:val="Sinespaciado"/>
        <w:jc w:val="both"/>
      </w:pPr>
      <w:r>
        <w:t>En esta actividad se aprenderá a establecer qué parámetros se pueden medir y cómo, a partir de ellos, crear índices que puedan demostrar si el uso de la red social en el entorno docente es el esperado o no.</w:t>
      </w:r>
    </w:p>
    <w:p w14:paraId="2C4EE14A" w14:textId="32152C65" w:rsidR="000C3BDC" w:rsidRDefault="000C3BDC" w:rsidP="000C3BDC">
      <w:pPr>
        <w:pStyle w:val="Ttulo2"/>
      </w:pPr>
      <w:r>
        <w:t>Entregables</w:t>
      </w:r>
    </w:p>
    <w:p w14:paraId="6CDD8347" w14:textId="17F9D099" w:rsidR="000C3BDC" w:rsidRDefault="000C3BDC" w:rsidP="002F4604">
      <w:pPr>
        <w:pStyle w:val="Sinespaciado"/>
        <w:jc w:val="both"/>
      </w:pPr>
      <w:r>
        <w:t xml:space="preserve">Para que la actividad se evalúe habrá que entregar obligatoriamente (para llegar a </w:t>
      </w:r>
      <w:r w:rsidR="00375660">
        <w:t>D</w:t>
      </w:r>
      <w:r>
        <w:t>):</w:t>
      </w:r>
    </w:p>
    <w:p w14:paraId="0F9FBBA0" w14:textId="667DB366" w:rsidR="000C3BDC" w:rsidRDefault="000C3BDC" w:rsidP="000C3BDC">
      <w:pPr>
        <w:pStyle w:val="Sinespaciado"/>
        <w:numPr>
          <w:ilvl w:val="0"/>
          <w:numId w:val="2"/>
        </w:numPr>
        <w:jc w:val="both"/>
      </w:pPr>
      <w:r>
        <w:t>Presentación (MS PowerPoint© o similar) con las siguientes transparencias</w:t>
      </w:r>
    </w:p>
    <w:p w14:paraId="7F583A4D" w14:textId="176543B5" w:rsidR="000C3BDC" w:rsidRDefault="000C3BDC" w:rsidP="000C3BDC">
      <w:pPr>
        <w:pStyle w:val="Sinespaciado"/>
        <w:numPr>
          <w:ilvl w:val="1"/>
          <w:numId w:val="2"/>
        </w:numPr>
        <w:jc w:val="both"/>
      </w:pPr>
      <w:r>
        <w:t>Transparencia 1: parámetro de monitorización (justificación breve de porqué es interesante y qué es lo que monitoriza).</w:t>
      </w:r>
    </w:p>
    <w:p w14:paraId="22E32D87" w14:textId="2FF92D5A" w:rsidR="000C3BDC" w:rsidRDefault="000C3BDC" w:rsidP="000C3BDC">
      <w:pPr>
        <w:pStyle w:val="Sinespaciado"/>
        <w:numPr>
          <w:ilvl w:val="1"/>
          <w:numId w:val="2"/>
        </w:numPr>
        <w:jc w:val="both"/>
      </w:pPr>
      <w:r>
        <w:t>Transparencia 2: la fórmula del parámetro</w:t>
      </w:r>
    </w:p>
    <w:p w14:paraId="054DA366" w14:textId="46AA526C" w:rsidR="000C3BDC" w:rsidRDefault="000C3BDC" w:rsidP="000C3BDC">
      <w:pPr>
        <w:pStyle w:val="Sinespaciado"/>
        <w:numPr>
          <w:ilvl w:val="1"/>
          <w:numId w:val="2"/>
        </w:numPr>
        <w:jc w:val="both"/>
      </w:pPr>
      <w:r>
        <w:t>Transparencia 3: los escenarios simulados (Excel)</w:t>
      </w:r>
    </w:p>
    <w:p w14:paraId="474234F5" w14:textId="3AC250EB" w:rsidR="000C3BDC" w:rsidRDefault="000C3BDC" w:rsidP="000C3BDC">
      <w:pPr>
        <w:pStyle w:val="Sinespaciado"/>
        <w:jc w:val="both"/>
      </w:pPr>
      <w:r>
        <w:t>Adicionalmente, conviene entregar (para llegar a A+):</w:t>
      </w:r>
    </w:p>
    <w:p w14:paraId="421A4A3E" w14:textId="023BA2A1" w:rsidR="000C3BDC" w:rsidRDefault="000C3BDC" w:rsidP="000C3BDC">
      <w:pPr>
        <w:pStyle w:val="Sinespaciado"/>
        <w:numPr>
          <w:ilvl w:val="0"/>
          <w:numId w:val="2"/>
        </w:numPr>
        <w:jc w:val="both"/>
      </w:pPr>
      <w:r>
        <w:t>Documento Word (este documento relleno)</w:t>
      </w:r>
      <w:r w:rsidR="00375660">
        <w:t xml:space="preserve"> </w:t>
      </w:r>
      <w:r w:rsidR="00375660">
        <w:sym w:font="Wingdings" w:char="F0E0"/>
      </w:r>
      <w:r w:rsidR="00375660">
        <w:t xml:space="preserve"> [</w:t>
      </w:r>
      <w:proofErr w:type="gramStart"/>
      <w:r w:rsidR="00375660">
        <w:t>C,A</w:t>
      </w:r>
      <w:proofErr w:type="gramEnd"/>
      <w:r w:rsidR="00375660">
        <w:t>]</w:t>
      </w:r>
    </w:p>
    <w:p w14:paraId="452E9EE8" w14:textId="19699ACB" w:rsidR="000C3BDC" w:rsidRDefault="000C3BDC" w:rsidP="000C3BDC">
      <w:pPr>
        <w:pStyle w:val="Sinespaciado"/>
        <w:numPr>
          <w:ilvl w:val="0"/>
          <w:numId w:val="2"/>
        </w:numPr>
        <w:jc w:val="both"/>
      </w:pPr>
      <w:r>
        <w:t>Hoja de c</w:t>
      </w:r>
      <w:r w:rsidR="00375660">
        <w:t>álculo de los escenarios [+]</w:t>
      </w:r>
    </w:p>
    <w:p w14:paraId="58289AE5" w14:textId="2DA5B80B" w:rsidR="00376877" w:rsidRDefault="00376877" w:rsidP="0057405F">
      <w:pPr>
        <w:pStyle w:val="Ttulo1"/>
      </w:pPr>
      <w:bookmarkStart w:id="1" w:name="_Toc468259436"/>
      <w:r>
        <w:t>Determinación de los índices de impacto</w:t>
      </w:r>
      <w:bookmarkEnd w:id="1"/>
    </w:p>
    <w:p w14:paraId="49923F8F" w14:textId="2945A217" w:rsidR="0057405F" w:rsidRPr="0057405F" w:rsidRDefault="001855E3" w:rsidP="0057405F">
      <w:pPr>
        <w:pStyle w:val="Ttulo2"/>
      </w:pPr>
      <w:bookmarkStart w:id="2" w:name="_Toc468259437"/>
      <w:r>
        <w:t>Caracterización de la red social</w:t>
      </w:r>
      <w:bookmarkEnd w:id="2"/>
    </w:p>
    <w:p w14:paraId="0D6ABAC8" w14:textId="00BCA626" w:rsidR="00527B47" w:rsidRDefault="00244958" w:rsidP="002F4604">
      <w:pPr>
        <w:pStyle w:val="Sinespaciado"/>
        <w:jc w:val="both"/>
      </w:pPr>
      <w:r>
        <w:t xml:space="preserve">El primero de los pasos consistirá en </w:t>
      </w:r>
      <w:r w:rsidR="002F4604">
        <w:t xml:space="preserve">determinar qué se puede medir en la red social que se va a emplear. Por ejemplo, en el artículo </w:t>
      </w:r>
      <w:r w:rsidR="00942002">
        <w:t>“</w:t>
      </w:r>
      <w:r w:rsidR="00806116" w:rsidRPr="00806116">
        <w:t>Propuesta de parámetros y caracterización de los grupos de las redes sociales orientados a la docencia universitaria: experiencia y resultados</w:t>
      </w:r>
      <w:r w:rsidR="00942002" w:rsidRPr="00806116">
        <w:t>”</w:t>
      </w:r>
      <w:r w:rsidR="00D4523A">
        <w:rPr>
          <w:rStyle w:val="Refdenotaalpie"/>
        </w:rPr>
        <w:footnoteReference w:id="2"/>
      </w:r>
      <w:r w:rsidR="00942002">
        <w:t xml:space="preserve"> se presenta una caracterización de un</w:t>
      </w:r>
      <w:r w:rsidR="00806116">
        <w:t>a conversación de un grupo de Facebook</w:t>
      </w:r>
      <w:r w:rsidR="00527B47">
        <w:t xml:space="preserve"> (</w:t>
      </w:r>
      <w:r w:rsidR="00F519A4">
        <w:fldChar w:fldCharType="begin"/>
      </w:r>
      <w:r w:rsidR="00F519A4">
        <w:instrText xml:space="preserve"> REF _Ref468142130 \h </w:instrText>
      </w:r>
      <w:r w:rsidR="00F519A4">
        <w:fldChar w:fldCharType="separate"/>
      </w:r>
      <w:r w:rsidR="00137E43">
        <w:t xml:space="preserve">Ilustración </w:t>
      </w:r>
      <w:r w:rsidR="00137E43">
        <w:rPr>
          <w:noProof/>
        </w:rPr>
        <w:t>1</w:t>
      </w:r>
      <w:r w:rsidR="00F519A4">
        <w:fldChar w:fldCharType="end"/>
      </w:r>
      <w:r w:rsidR="00527B47">
        <w:t>).</w:t>
      </w:r>
    </w:p>
    <w:p w14:paraId="2C3F8D4C" w14:textId="4053FD0E" w:rsidR="00527B47" w:rsidRDefault="00527B47" w:rsidP="002F4604">
      <w:pPr>
        <w:pStyle w:val="Sinespaciado"/>
        <w:jc w:val="both"/>
      </w:pPr>
    </w:p>
    <w:p w14:paraId="61E766E4" w14:textId="77777777" w:rsidR="00F519A4" w:rsidRDefault="00F519A4" w:rsidP="00F519A4">
      <w:pPr>
        <w:pStyle w:val="Sinespaciado"/>
        <w:keepNext/>
        <w:jc w:val="center"/>
      </w:pPr>
      <w:r>
        <w:rPr>
          <w:noProof/>
          <w:lang w:val="es-ES_tradnl" w:eastAsia="es-ES_tradnl"/>
        </w:rPr>
        <w:lastRenderedPageBreak/>
        <w:drawing>
          <wp:inline distT="0" distB="0" distL="0" distR="0" wp14:anchorId="22A87B2F" wp14:editId="2A41E8D4">
            <wp:extent cx="4906108" cy="31729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357" cy="3178295"/>
                    </a:xfrm>
                    <a:prstGeom prst="rect">
                      <a:avLst/>
                    </a:prstGeom>
                    <a:noFill/>
                  </pic:spPr>
                </pic:pic>
              </a:graphicData>
            </a:graphic>
          </wp:inline>
        </w:drawing>
      </w:r>
    </w:p>
    <w:p w14:paraId="711FE1D7" w14:textId="7188B78C" w:rsidR="00F519A4" w:rsidRDefault="00F519A4" w:rsidP="00F519A4">
      <w:pPr>
        <w:pStyle w:val="Descripcin"/>
        <w:jc w:val="center"/>
      </w:pPr>
      <w:bookmarkStart w:id="3" w:name="_Ref468142130"/>
      <w:r>
        <w:t xml:space="preserve">Ilustración </w:t>
      </w:r>
      <w:r w:rsidR="0032796D">
        <w:fldChar w:fldCharType="begin"/>
      </w:r>
      <w:r w:rsidR="0032796D">
        <w:instrText xml:space="preserve"> SEQ Ilustración \* ARABIC </w:instrText>
      </w:r>
      <w:r w:rsidR="0032796D">
        <w:fldChar w:fldCharType="separate"/>
      </w:r>
      <w:r w:rsidR="00137E43">
        <w:rPr>
          <w:noProof/>
        </w:rPr>
        <w:t>1</w:t>
      </w:r>
      <w:r w:rsidR="0032796D">
        <w:rPr>
          <w:noProof/>
        </w:rPr>
        <w:fldChar w:fldCharType="end"/>
      </w:r>
      <w:bookmarkEnd w:id="3"/>
      <w:r>
        <w:t>. Caracterización de una conversación de Facebook.</w:t>
      </w:r>
    </w:p>
    <w:p w14:paraId="6FDECF5B" w14:textId="6D1E3429" w:rsidR="00851975" w:rsidRDefault="00F519A4" w:rsidP="002F4604">
      <w:pPr>
        <w:pStyle w:val="Sinespaciado"/>
        <w:jc w:val="both"/>
      </w:pPr>
      <w:r>
        <w:t>Algunas de las consideraciones que se deben tener en cuenta en dichas caracterizaciones son:</w:t>
      </w:r>
    </w:p>
    <w:p w14:paraId="3AC3F9BD" w14:textId="533617EE" w:rsidR="00F519A4" w:rsidRDefault="00F519A4" w:rsidP="00F519A4">
      <w:pPr>
        <w:pStyle w:val="Sinespaciado"/>
        <w:numPr>
          <w:ilvl w:val="0"/>
          <w:numId w:val="1"/>
        </w:numPr>
        <w:jc w:val="both"/>
      </w:pPr>
      <w:r>
        <w:t xml:space="preserve">Tener en cuenta la “línea temporal”, poder determinar picos de actividad o “silencios” ayudan bastante a dar información sobre </w:t>
      </w:r>
      <w:r w:rsidR="009A515B">
        <w:t>cómo evoluciona una red.</w:t>
      </w:r>
    </w:p>
    <w:p w14:paraId="5D40DEC6" w14:textId="77C83B67" w:rsidR="009A515B" w:rsidRDefault="009A515B" w:rsidP="00F519A4">
      <w:pPr>
        <w:pStyle w:val="Sinespaciado"/>
        <w:numPr>
          <w:ilvl w:val="0"/>
          <w:numId w:val="1"/>
        </w:numPr>
        <w:jc w:val="both"/>
      </w:pPr>
      <w:r>
        <w:t>Considerar la información adicional que algunas redes proporcionan, como “emoticonos”, “me gusta” o “re</w:t>
      </w:r>
      <w:r w:rsidR="00D01FC7">
        <w:t>-</w:t>
      </w:r>
      <w:r>
        <w:t>tweets” este tipo de información (a veces llamada “</w:t>
      </w:r>
      <w:proofErr w:type="gramStart"/>
      <w:r>
        <w:t>meta-información</w:t>
      </w:r>
      <w:proofErr w:type="gramEnd"/>
      <w:r>
        <w:t>” determina qué contenidos o qué actividades destacan.</w:t>
      </w:r>
    </w:p>
    <w:p w14:paraId="2AEA6A62" w14:textId="1BE780EE" w:rsidR="002C42F8" w:rsidRDefault="002C42F8" w:rsidP="00F519A4">
      <w:pPr>
        <w:pStyle w:val="Sinespaciado"/>
        <w:numPr>
          <w:ilvl w:val="0"/>
          <w:numId w:val="1"/>
        </w:numPr>
        <w:jc w:val="both"/>
      </w:pPr>
      <w:r>
        <w:t xml:space="preserve">Realizar bocetos (como el presentado en la </w:t>
      </w:r>
      <w:r>
        <w:fldChar w:fldCharType="begin"/>
      </w:r>
      <w:r>
        <w:instrText xml:space="preserve"> REF _Ref468142130 \h </w:instrText>
      </w:r>
      <w:r>
        <w:fldChar w:fldCharType="separate"/>
      </w:r>
      <w:r w:rsidR="00137E43">
        <w:t xml:space="preserve">Ilustración </w:t>
      </w:r>
      <w:r w:rsidR="00137E43">
        <w:rPr>
          <w:noProof/>
        </w:rPr>
        <w:t>1</w:t>
      </w:r>
      <w:r>
        <w:fldChar w:fldCharType="end"/>
      </w:r>
      <w:r>
        <w:t>), para ubicar l</w:t>
      </w:r>
      <w:r w:rsidR="001855E3">
        <w:t>a</w:t>
      </w:r>
      <w:r>
        <w:t xml:space="preserve">s </w:t>
      </w:r>
      <w:proofErr w:type="spellStart"/>
      <w:r w:rsidR="001855E3">
        <w:t>catacterísticas</w:t>
      </w:r>
      <w:proofErr w:type="spellEnd"/>
      <w:r>
        <w:t xml:space="preserve"> en el entorno o interfaz de la red social.</w:t>
      </w:r>
    </w:p>
    <w:p w14:paraId="66915823" w14:textId="10FA7235" w:rsidR="00D01FC7" w:rsidRDefault="00D01FC7" w:rsidP="00D01FC7">
      <w:pPr>
        <w:pStyle w:val="Sinespaciado"/>
        <w:jc w:val="both"/>
      </w:pPr>
    </w:p>
    <w:tbl>
      <w:tblPr>
        <w:tblStyle w:val="Tablaconcuadrcula"/>
        <w:tblW w:w="0" w:type="auto"/>
        <w:tblLook w:val="04A0" w:firstRow="1" w:lastRow="0" w:firstColumn="1" w:lastColumn="0" w:noHBand="0" w:noVBand="1"/>
      </w:tblPr>
      <w:tblGrid>
        <w:gridCol w:w="8644"/>
      </w:tblGrid>
      <w:tr w:rsidR="001855E3" w14:paraId="3E634F3F" w14:textId="77777777" w:rsidTr="006D078D">
        <w:trPr>
          <w:trHeight w:val="214"/>
        </w:trPr>
        <w:tc>
          <w:tcPr>
            <w:tcW w:w="8644" w:type="dxa"/>
            <w:shd w:val="clear" w:color="auto" w:fill="D9D9D9" w:themeFill="background1" w:themeFillShade="D9"/>
          </w:tcPr>
          <w:p w14:paraId="57FDCB0B" w14:textId="7D3B61B1" w:rsidR="001855E3" w:rsidRDefault="001855E3" w:rsidP="001855E3">
            <w:pPr>
              <w:pStyle w:val="Sinespaciado"/>
              <w:jc w:val="both"/>
            </w:pPr>
            <w:r>
              <w:t xml:space="preserve">Ejercicio </w:t>
            </w:r>
            <w:r w:rsidR="0032796D">
              <w:fldChar w:fldCharType="begin"/>
            </w:r>
            <w:r w:rsidR="0032796D">
              <w:instrText xml:space="preserve"> SEQ Ejerci</w:instrText>
            </w:r>
            <w:r w:rsidR="0032796D">
              <w:instrText xml:space="preserve">cio \* MERGEFORMAT </w:instrText>
            </w:r>
            <w:r w:rsidR="0032796D">
              <w:fldChar w:fldCharType="separate"/>
            </w:r>
            <w:r w:rsidR="00137E43">
              <w:rPr>
                <w:noProof/>
              </w:rPr>
              <w:t>1</w:t>
            </w:r>
            <w:r w:rsidR="0032796D">
              <w:rPr>
                <w:noProof/>
              </w:rPr>
              <w:fldChar w:fldCharType="end"/>
            </w:r>
            <w:r>
              <w:t>. Elaborar un boceto, dibujo o diagrama (del estilo del que se ha presentado anteriormente) en el que se caracterice la red social elegida y se detecten aquellas variables que se consideren de interés.</w:t>
            </w:r>
          </w:p>
        </w:tc>
      </w:tr>
      <w:tr w:rsidR="001855E3" w14:paraId="7D0B76F3" w14:textId="77777777" w:rsidTr="008F259F">
        <w:trPr>
          <w:trHeight w:val="5377"/>
        </w:trPr>
        <w:tc>
          <w:tcPr>
            <w:tcW w:w="8644" w:type="dxa"/>
          </w:tcPr>
          <w:p w14:paraId="02E3ED19" w14:textId="77777777" w:rsidR="001855E3" w:rsidRDefault="001855E3" w:rsidP="006D078D">
            <w:pPr>
              <w:pStyle w:val="Sinespaciado"/>
              <w:jc w:val="both"/>
            </w:pPr>
          </w:p>
        </w:tc>
      </w:tr>
    </w:tbl>
    <w:p w14:paraId="5D1A7689" w14:textId="11021815" w:rsidR="001855E3" w:rsidRDefault="001855E3" w:rsidP="001855E3">
      <w:pPr>
        <w:pStyle w:val="Ttulo2"/>
      </w:pPr>
      <w:bookmarkStart w:id="4" w:name="_Toc468259438"/>
      <w:r>
        <w:lastRenderedPageBreak/>
        <w:t>Parámetros</w:t>
      </w:r>
      <w:bookmarkEnd w:id="4"/>
    </w:p>
    <w:p w14:paraId="1862A88F" w14:textId="1BE69244" w:rsidR="001855E3" w:rsidRPr="001855E3" w:rsidRDefault="001855E3" w:rsidP="000738FA">
      <w:pPr>
        <w:pStyle w:val="Sinespaciado"/>
        <w:jc w:val="both"/>
      </w:pPr>
      <w:r>
        <w:t>A partir de las variables en las que se ha caracterizado la red social, determinar los posibles pará</w:t>
      </w:r>
      <w:r w:rsidR="000738FA">
        <w:t xml:space="preserve">metros para medir. Algunas de las consideraciones </w:t>
      </w:r>
      <w:proofErr w:type="gramStart"/>
      <w:r w:rsidR="000738FA">
        <w:t>a</w:t>
      </w:r>
      <w:proofErr w:type="gramEnd"/>
      <w:r w:rsidR="000738FA">
        <w:t xml:space="preserve"> tener en cuenta son:</w:t>
      </w:r>
    </w:p>
    <w:p w14:paraId="7CC768C6" w14:textId="10AE94DD" w:rsidR="000738FA" w:rsidRDefault="000738FA" w:rsidP="000738FA">
      <w:pPr>
        <w:pStyle w:val="Sinespaciado"/>
        <w:numPr>
          <w:ilvl w:val="0"/>
          <w:numId w:val="1"/>
        </w:numPr>
        <w:jc w:val="both"/>
      </w:pPr>
      <w:r>
        <w:t>Relacionar correctamente las variables para escalar los parámetros. Por ejemplo, no es válido el número de accesos a una plataforma si no se tiene en cuenta el número de usuarios que existen.</w:t>
      </w:r>
    </w:p>
    <w:p w14:paraId="69329E8B" w14:textId="77777777" w:rsidR="000738FA" w:rsidRDefault="000738FA" w:rsidP="000738FA">
      <w:pPr>
        <w:pStyle w:val="Sinespaciado"/>
        <w:numPr>
          <w:ilvl w:val="0"/>
          <w:numId w:val="1"/>
        </w:numPr>
        <w:jc w:val="both"/>
      </w:pPr>
      <w:r>
        <w:t xml:space="preserve">No </w:t>
      </w:r>
      <w:proofErr w:type="gramStart"/>
      <w:r>
        <w:t>olvidad</w:t>
      </w:r>
      <w:proofErr w:type="gramEnd"/>
      <w:r>
        <w:t xml:space="preserve"> relacionar variables o incluso parámetros, para así obtener información más interesante y más rica de las actividades.</w:t>
      </w:r>
    </w:p>
    <w:p w14:paraId="149190AB" w14:textId="6ED45202" w:rsidR="000738FA" w:rsidRDefault="000738FA" w:rsidP="000738FA">
      <w:pPr>
        <w:pStyle w:val="Sinespaciado"/>
        <w:numPr>
          <w:ilvl w:val="0"/>
          <w:numId w:val="1"/>
        </w:numPr>
        <w:jc w:val="both"/>
      </w:pPr>
      <w:r>
        <w:t>Incluir las variables temporales cuando se desee hacer una caracterización del comportamiento del usuario o de la evolución del sistema.</w:t>
      </w:r>
    </w:p>
    <w:p w14:paraId="5B4250C4" w14:textId="77777777" w:rsidR="001855E3" w:rsidRDefault="001855E3" w:rsidP="00D01FC7">
      <w:pPr>
        <w:pStyle w:val="Sinespaciado"/>
        <w:jc w:val="both"/>
      </w:pPr>
    </w:p>
    <w:tbl>
      <w:tblPr>
        <w:tblStyle w:val="Tablaconcuadrcula"/>
        <w:tblW w:w="0" w:type="auto"/>
        <w:tblLook w:val="04A0" w:firstRow="1" w:lastRow="0" w:firstColumn="1" w:lastColumn="0" w:noHBand="0" w:noVBand="1"/>
      </w:tblPr>
      <w:tblGrid>
        <w:gridCol w:w="8644"/>
      </w:tblGrid>
      <w:tr w:rsidR="001B0B11" w14:paraId="70C2504B" w14:textId="77777777" w:rsidTr="001B0B11">
        <w:trPr>
          <w:trHeight w:val="214"/>
        </w:trPr>
        <w:tc>
          <w:tcPr>
            <w:tcW w:w="8644" w:type="dxa"/>
            <w:shd w:val="clear" w:color="auto" w:fill="D9D9D9" w:themeFill="background1" w:themeFillShade="D9"/>
          </w:tcPr>
          <w:p w14:paraId="04E21813" w14:textId="5D153AC8" w:rsidR="001B0B11" w:rsidRDefault="001B0B11" w:rsidP="00D01FC7">
            <w:pPr>
              <w:pStyle w:val="Sinespaciado"/>
              <w:jc w:val="both"/>
            </w:pPr>
            <w:r>
              <w:t xml:space="preserve">Ejercicio </w:t>
            </w:r>
            <w:fldSimple w:instr=" SEQ Ejercicio \* MERGEFORMAT ">
              <w:r w:rsidR="00137E43">
                <w:rPr>
                  <w:noProof/>
                </w:rPr>
                <w:t>2</w:t>
              </w:r>
            </w:fldSimple>
            <w:r>
              <w:t xml:space="preserve">. Determinar algunos parámetros (al menos dos) que se puedan obtener de la red social que se </w:t>
            </w:r>
            <w:r w:rsidR="002C42F8">
              <w:t>eligió para la integración.</w:t>
            </w:r>
          </w:p>
        </w:tc>
      </w:tr>
      <w:tr w:rsidR="00D01FC7" w14:paraId="6FA82B50" w14:textId="77777777" w:rsidTr="002C42F8">
        <w:trPr>
          <w:trHeight w:val="5187"/>
        </w:trPr>
        <w:tc>
          <w:tcPr>
            <w:tcW w:w="8644" w:type="dxa"/>
          </w:tcPr>
          <w:p w14:paraId="08639718" w14:textId="77777777" w:rsidR="00D01FC7" w:rsidRDefault="00D01FC7" w:rsidP="00D01FC7">
            <w:pPr>
              <w:pStyle w:val="Sinespaciado"/>
              <w:jc w:val="both"/>
            </w:pPr>
          </w:p>
        </w:tc>
      </w:tr>
    </w:tbl>
    <w:p w14:paraId="2FD4F3F6" w14:textId="6E7264F3" w:rsidR="0057405F" w:rsidRDefault="0057405F" w:rsidP="0057405F">
      <w:pPr>
        <w:pStyle w:val="Ttulo2"/>
      </w:pPr>
      <w:bookmarkStart w:id="5" w:name="_Toc468259439"/>
      <w:r>
        <w:t>Valores</w:t>
      </w:r>
      <w:bookmarkEnd w:id="5"/>
    </w:p>
    <w:p w14:paraId="28AB6301" w14:textId="1C2D7AEE" w:rsidR="00851975" w:rsidRDefault="00234FAC" w:rsidP="002F4604">
      <w:pPr>
        <w:pStyle w:val="Sinespaciado"/>
        <w:jc w:val="both"/>
      </w:pPr>
      <w:r>
        <w:t>A partir de los parámetros que se hayan determinado en el ejercicio anterior, se debe determinar qué valores (márgenes, límites, etc.) son los que se considerarán un éxito, un valor normal o una utilización ineficiente.</w:t>
      </w:r>
    </w:p>
    <w:p w14:paraId="17D1B57C" w14:textId="7F9BAA70" w:rsidR="00234FAC" w:rsidRDefault="00234FAC" w:rsidP="002F4604">
      <w:pPr>
        <w:pStyle w:val="Sinespaciado"/>
        <w:jc w:val="both"/>
      </w:pPr>
    </w:p>
    <w:tbl>
      <w:tblPr>
        <w:tblStyle w:val="Tablaconcuadrcula"/>
        <w:tblW w:w="0" w:type="auto"/>
        <w:tblLook w:val="04A0" w:firstRow="1" w:lastRow="0" w:firstColumn="1" w:lastColumn="0" w:noHBand="0" w:noVBand="1"/>
      </w:tblPr>
      <w:tblGrid>
        <w:gridCol w:w="8644"/>
      </w:tblGrid>
      <w:tr w:rsidR="00234FAC" w14:paraId="1D44E77E" w14:textId="77777777" w:rsidTr="00976F3A">
        <w:trPr>
          <w:trHeight w:val="214"/>
        </w:trPr>
        <w:tc>
          <w:tcPr>
            <w:tcW w:w="8644" w:type="dxa"/>
            <w:shd w:val="clear" w:color="auto" w:fill="D9D9D9" w:themeFill="background1" w:themeFillShade="D9"/>
          </w:tcPr>
          <w:p w14:paraId="587BB7BE" w14:textId="5F562B47" w:rsidR="00234FAC" w:rsidRDefault="00234FAC" w:rsidP="00234FAC">
            <w:pPr>
              <w:pStyle w:val="Sinespaciado"/>
              <w:jc w:val="both"/>
            </w:pPr>
            <w:r>
              <w:t xml:space="preserve">Ejercicio </w:t>
            </w:r>
            <w:fldSimple w:instr=" SEQ Ejercicio \* MERGEFORMAT ">
              <w:r w:rsidR="00137E43">
                <w:rPr>
                  <w:noProof/>
                </w:rPr>
                <w:t>3</w:t>
              </w:r>
            </w:fldSimple>
            <w:r>
              <w:t>. Determinar los márgenes de valores y su interpretación de los parámetros anteriores.</w:t>
            </w:r>
          </w:p>
        </w:tc>
      </w:tr>
      <w:tr w:rsidR="00234FAC" w14:paraId="57CACF00" w14:textId="77777777" w:rsidTr="008F259F">
        <w:trPr>
          <w:trHeight w:val="2966"/>
        </w:trPr>
        <w:tc>
          <w:tcPr>
            <w:tcW w:w="8644" w:type="dxa"/>
          </w:tcPr>
          <w:p w14:paraId="77717CB9" w14:textId="77777777" w:rsidR="00234FAC" w:rsidRDefault="00234FAC" w:rsidP="00976F3A">
            <w:pPr>
              <w:pStyle w:val="Sinespaciado"/>
              <w:jc w:val="both"/>
            </w:pPr>
          </w:p>
        </w:tc>
      </w:tr>
    </w:tbl>
    <w:p w14:paraId="408BEC8F" w14:textId="4AFA8DC4" w:rsidR="00196873" w:rsidRDefault="00196873" w:rsidP="00196873">
      <w:pPr>
        <w:pStyle w:val="Ttulo2"/>
      </w:pPr>
      <w:bookmarkStart w:id="6" w:name="_Toc468259440"/>
      <w:r>
        <w:lastRenderedPageBreak/>
        <w:t>Ajuste de los parámetros</w:t>
      </w:r>
      <w:bookmarkEnd w:id="6"/>
    </w:p>
    <w:p w14:paraId="71E34343" w14:textId="689AF66B" w:rsidR="000738FA" w:rsidRDefault="00196873" w:rsidP="000738FA">
      <w:pPr>
        <w:pStyle w:val="Sinespaciado"/>
      </w:pPr>
      <w:r>
        <w:t>Una vez se han determinado los parámetros que se consideran necesarios para medir el uso de la red social, es habitual pedir co</w:t>
      </w:r>
      <w:r w:rsidR="001855E3">
        <w:t>nsejo acerca de su conveniencia. En este caso, usaremos a los compañeros exponiéndoles cómo hemos caracterizado la red social y cómo hemos elaborado los pará</w:t>
      </w:r>
      <w:r w:rsidR="000738FA">
        <w:t>metros, así como qué consideraremos casos de éxito o de fracaso.</w:t>
      </w:r>
    </w:p>
    <w:p w14:paraId="369851BC" w14:textId="77777777" w:rsidR="000738FA" w:rsidRDefault="000738FA" w:rsidP="000738FA">
      <w:pPr>
        <w:pStyle w:val="Sinespaciado"/>
      </w:pPr>
    </w:p>
    <w:tbl>
      <w:tblPr>
        <w:tblStyle w:val="Tablaconcuadrcula"/>
        <w:tblW w:w="0" w:type="auto"/>
        <w:tblLook w:val="04A0" w:firstRow="1" w:lastRow="0" w:firstColumn="1" w:lastColumn="0" w:noHBand="0" w:noVBand="1"/>
      </w:tblPr>
      <w:tblGrid>
        <w:gridCol w:w="8644"/>
      </w:tblGrid>
      <w:tr w:rsidR="000738FA" w14:paraId="486756CB" w14:textId="77777777" w:rsidTr="006D078D">
        <w:trPr>
          <w:trHeight w:val="214"/>
        </w:trPr>
        <w:tc>
          <w:tcPr>
            <w:tcW w:w="8644" w:type="dxa"/>
            <w:shd w:val="clear" w:color="auto" w:fill="D9D9D9" w:themeFill="background1" w:themeFillShade="D9"/>
          </w:tcPr>
          <w:p w14:paraId="7B10A3C3" w14:textId="7E659037" w:rsidR="000738FA" w:rsidRDefault="000738FA" w:rsidP="000738FA">
            <w:pPr>
              <w:pStyle w:val="Sinespaciado"/>
              <w:jc w:val="both"/>
            </w:pPr>
            <w:r>
              <w:t xml:space="preserve">Ejercicio </w:t>
            </w:r>
            <w:r w:rsidR="0032796D">
              <w:fldChar w:fldCharType="begin"/>
            </w:r>
            <w:r w:rsidR="0032796D">
              <w:instrText xml:space="preserve"> SEQ Ejercicio \* MERGEFORMAT </w:instrText>
            </w:r>
            <w:r w:rsidR="0032796D">
              <w:fldChar w:fldCharType="separate"/>
            </w:r>
            <w:r w:rsidR="00137E43">
              <w:rPr>
                <w:noProof/>
              </w:rPr>
              <w:t>4</w:t>
            </w:r>
            <w:r w:rsidR="0032796D">
              <w:rPr>
                <w:noProof/>
              </w:rPr>
              <w:fldChar w:fldCharType="end"/>
            </w:r>
            <w:r>
              <w:t>. Elaborar una transparencia (dos, como máximo) en la que expongamos el boceto de la red social donde localizaremos las variables a medir y, al menos, uno de los parámetros que mediremos. Exponerla a los compañeros y anotar aquellas puntualizaciones que nos hagan y que consideremos que añaden valor a nuestras mediciones.</w:t>
            </w:r>
          </w:p>
        </w:tc>
      </w:tr>
      <w:tr w:rsidR="000738FA" w14:paraId="314CFF1A" w14:textId="77777777" w:rsidTr="006D078D">
        <w:trPr>
          <w:trHeight w:val="3675"/>
        </w:trPr>
        <w:tc>
          <w:tcPr>
            <w:tcW w:w="8644" w:type="dxa"/>
          </w:tcPr>
          <w:p w14:paraId="3F797367" w14:textId="77777777" w:rsidR="000738FA" w:rsidRDefault="000738FA" w:rsidP="006D078D">
            <w:pPr>
              <w:pStyle w:val="Sinespaciado"/>
              <w:jc w:val="both"/>
            </w:pPr>
          </w:p>
        </w:tc>
      </w:tr>
    </w:tbl>
    <w:p w14:paraId="11E68D37" w14:textId="02A23D7D" w:rsidR="00234FAC" w:rsidRDefault="006E233B" w:rsidP="006E233B">
      <w:pPr>
        <w:pStyle w:val="Ttulo1"/>
      </w:pPr>
      <w:bookmarkStart w:id="7" w:name="_Toc468259441"/>
      <w:r>
        <w:t>Simulación</w:t>
      </w:r>
      <w:bookmarkEnd w:id="7"/>
    </w:p>
    <w:p w14:paraId="26201002" w14:textId="0DD7C72D" w:rsidR="00B4705E" w:rsidRDefault="0071308B" w:rsidP="002F4604">
      <w:pPr>
        <w:pStyle w:val="Sinespaciado"/>
        <w:jc w:val="both"/>
      </w:pPr>
      <w:r>
        <w:t xml:space="preserve">Cuando ya se tienen las fórmulas de los índices, es el momento de comprobar su eficiencia. Es evidente que la mejor forma es hacerlo empíricamente a través de la experimentación. Sin </w:t>
      </w:r>
      <w:r w:rsidR="00747F69">
        <w:t>embargo,</w:t>
      </w:r>
      <w:r>
        <w:t xml:space="preserve"> es habitual probar a simular el comportamiento de los usuarios de la red social o los usuarios del </w:t>
      </w:r>
      <w:r w:rsidR="00747F69">
        <w:t xml:space="preserve">entorno de enseñanza. </w:t>
      </w:r>
      <w:r w:rsidR="00B4705E">
        <w:t>Generalmente el resultado de la simulación debe poder ser representado grá</w:t>
      </w:r>
      <w:r w:rsidR="00C4722B">
        <w:t>ficamente (</w:t>
      </w:r>
      <w:r w:rsidR="00C860D6">
        <w:fldChar w:fldCharType="begin"/>
      </w:r>
      <w:r w:rsidR="00C860D6">
        <w:instrText xml:space="preserve"> REF _Ref468230636 \h </w:instrText>
      </w:r>
      <w:r w:rsidR="00C860D6">
        <w:fldChar w:fldCharType="separate"/>
      </w:r>
      <w:r w:rsidR="00137E43">
        <w:t xml:space="preserve">Ilustración </w:t>
      </w:r>
      <w:r w:rsidR="00137E43">
        <w:rPr>
          <w:noProof/>
        </w:rPr>
        <w:t>2</w:t>
      </w:r>
      <w:r w:rsidR="00C860D6">
        <w:fldChar w:fldCharType="end"/>
      </w:r>
      <w:r w:rsidR="00C4722B">
        <w:t>).</w:t>
      </w:r>
    </w:p>
    <w:p w14:paraId="48DDC0D8" w14:textId="77777777" w:rsidR="00C860D6" w:rsidRDefault="00C860D6" w:rsidP="002F4604">
      <w:pPr>
        <w:pStyle w:val="Sinespaciado"/>
        <w:jc w:val="both"/>
      </w:pPr>
    </w:p>
    <w:p w14:paraId="40467767" w14:textId="77777777" w:rsidR="00C860D6" w:rsidRDefault="00C860D6" w:rsidP="00C860D6">
      <w:pPr>
        <w:pStyle w:val="Sinespaciado"/>
        <w:keepNext/>
        <w:jc w:val="center"/>
      </w:pPr>
      <w:r w:rsidRPr="00C860D6">
        <w:rPr>
          <w:noProof/>
          <w:lang w:val="es-ES_tradnl" w:eastAsia="es-ES_tradnl"/>
        </w:rPr>
        <w:drawing>
          <wp:inline distT="0" distB="0" distL="0" distR="0" wp14:anchorId="6E66F827" wp14:editId="4A520D87">
            <wp:extent cx="3618759" cy="1899593"/>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551" cy="1905258"/>
                    </a:xfrm>
                    <a:prstGeom prst="rect">
                      <a:avLst/>
                    </a:prstGeom>
                  </pic:spPr>
                </pic:pic>
              </a:graphicData>
            </a:graphic>
          </wp:inline>
        </w:drawing>
      </w:r>
    </w:p>
    <w:p w14:paraId="67DB2EDB" w14:textId="25184B13" w:rsidR="00C4722B" w:rsidRDefault="00C860D6" w:rsidP="00C860D6">
      <w:pPr>
        <w:pStyle w:val="Descripcin"/>
        <w:jc w:val="center"/>
      </w:pPr>
      <w:bookmarkStart w:id="8" w:name="_Ref468230636"/>
      <w:r>
        <w:t xml:space="preserve">Ilustración </w:t>
      </w:r>
      <w:fldSimple w:instr=" SEQ Ilustración \* ARABIC ">
        <w:r w:rsidR="00137E43">
          <w:rPr>
            <w:noProof/>
          </w:rPr>
          <w:t>2</w:t>
        </w:r>
      </w:fldSimple>
      <w:bookmarkEnd w:id="8"/>
      <w:r>
        <w:t>. Representación gráfica de la evolución de un índice.</w:t>
      </w:r>
    </w:p>
    <w:p w14:paraId="368307F4" w14:textId="1D00E1C3" w:rsidR="00B4705E" w:rsidRDefault="00C4722B" w:rsidP="002F4604">
      <w:pPr>
        <w:pStyle w:val="Sinespaciado"/>
        <w:jc w:val="both"/>
      </w:pPr>
      <w:r>
        <w:t>La representación gráfica permite detectar comportamientos diferentes de los usuarios y, a partir de los mismos, poder caracterizar el uso de la red social.</w:t>
      </w:r>
    </w:p>
    <w:p w14:paraId="46DC0B17" w14:textId="3712D167" w:rsidR="006E233B" w:rsidRDefault="00747F69" w:rsidP="002F4604">
      <w:pPr>
        <w:pStyle w:val="Sinespaciado"/>
        <w:jc w:val="both"/>
      </w:pPr>
      <w:r>
        <w:t xml:space="preserve">Aunque existen algunas herramientas que generan cargas de prueba que simulan todas las posibles acciones que pueden realizar los usuarios, en esta actividad se va a intentar únicamente </w:t>
      </w:r>
      <w:r w:rsidR="005C7F13">
        <w:t xml:space="preserve">simular diferentes comportamientos. Para la simulación se puede usar alguna de las herramientas existentes, pero </w:t>
      </w:r>
      <w:r w:rsidR="005D1D70">
        <w:t>para la actividad bastará con usar una hoja de Excel en la que introducir diferentes datos para los parámetros.</w:t>
      </w:r>
    </w:p>
    <w:p w14:paraId="1C5BF62E" w14:textId="77777777" w:rsidR="00234FAC" w:rsidRDefault="00234FAC" w:rsidP="002F4604">
      <w:pPr>
        <w:pStyle w:val="Sinespaciado"/>
        <w:jc w:val="both"/>
      </w:pPr>
    </w:p>
    <w:tbl>
      <w:tblPr>
        <w:tblStyle w:val="Tablaconcuadrcula"/>
        <w:tblW w:w="0" w:type="auto"/>
        <w:tblLook w:val="04A0" w:firstRow="1" w:lastRow="0" w:firstColumn="1" w:lastColumn="0" w:noHBand="0" w:noVBand="1"/>
      </w:tblPr>
      <w:tblGrid>
        <w:gridCol w:w="8644"/>
      </w:tblGrid>
      <w:tr w:rsidR="003125E4" w14:paraId="0CAAA8CB" w14:textId="77777777" w:rsidTr="006D078D">
        <w:trPr>
          <w:trHeight w:val="214"/>
        </w:trPr>
        <w:tc>
          <w:tcPr>
            <w:tcW w:w="8644" w:type="dxa"/>
            <w:shd w:val="clear" w:color="auto" w:fill="D9D9D9" w:themeFill="background1" w:themeFillShade="D9"/>
          </w:tcPr>
          <w:p w14:paraId="0356EAC6" w14:textId="4A685906" w:rsidR="003125E4" w:rsidRDefault="003125E4" w:rsidP="003125E4">
            <w:pPr>
              <w:pStyle w:val="Sinespaciado"/>
              <w:jc w:val="both"/>
            </w:pPr>
            <w:r>
              <w:t xml:space="preserve">Ejercicio </w:t>
            </w:r>
            <w:r w:rsidR="0032796D">
              <w:fldChar w:fldCharType="begin"/>
            </w:r>
            <w:r w:rsidR="0032796D">
              <w:instrText xml:space="preserve"> SEQ Ejercicio \* MERGEFORMAT </w:instrText>
            </w:r>
            <w:r w:rsidR="0032796D">
              <w:fldChar w:fldCharType="separate"/>
            </w:r>
            <w:r w:rsidR="00137E43">
              <w:rPr>
                <w:noProof/>
              </w:rPr>
              <w:t>5</w:t>
            </w:r>
            <w:r w:rsidR="0032796D">
              <w:rPr>
                <w:noProof/>
              </w:rPr>
              <w:fldChar w:fldCharType="end"/>
            </w:r>
            <w:r>
              <w:t>. Elaborar una hoja de cálculo en la que se implementen las variables a medir de, al menos, uno de los parámetros. Implementar diferentes escenarios y elaborar una gráfica para cada uno de ellos.</w:t>
            </w:r>
          </w:p>
          <w:p w14:paraId="40475C3F" w14:textId="5F2D1723" w:rsidR="0092092F" w:rsidRDefault="0092092F" w:rsidP="003125E4">
            <w:pPr>
              <w:pStyle w:val="Sinespaciado"/>
              <w:jc w:val="both"/>
            </w:pPr>
            <w:r>
              <w:t>Incluir la hoja de cálculo en el entregable de la actividad.</w:t>
            </w:r>
          </w:p>
        </w:tc>
      </w:tr>
    </w:tbl>
    <w:p w14:paraId="655D1DA6" w14:textId="6E7A33B2" w:rsidR="003125E4" w:rsidRDefault="00F50FD4" w:rsidP="002E3880">
      <w:pPr>
        <w:pStyle w:val="Ttulo1"/>
      </w:pPr>
      <w:bookmarkStart w:id="9" w:name="_Toc468259442"/>
      <w:r>
        <w:t>Conclusión</w:t>
      </w:r>
      <w:bookmarkEnd w:id="9"/>
    </w:p>
    <w:p w14:paraId="59F6DC9C" w14:textId="690023C7" w:rsidR="00F50FD4" w:rsidRDefault="000275A1" w:rsidP="002F4604">
      <w:pPr>
        <w:pStyle w:val="Sinespaciado"/>
        <w:jc w:val="both"/>
      </w:pPr>
      <w:r>
        <w:t>Finalmente, se debe tener en cuenta que el uso de una red social o de un entorno virtual de aprendizaje no implica de por sí que los estudiantes hayan logrado el objetivo principal del proceso de enseñanza-aprendizaje.</w:t>
      </w:r>
    </w:p>
    <w:p w14:paraId="2CAFA2AA" w14:textId="26B25B0C" w:rsidR="000275A1" w:rsidRDefault="000275A1" w:rsidP="002F4604">
      <w:pPr>
        <w:pStyle w:val="Sinespaciado"/>
        <w:jc w:val="both"/>
      </w:pPr>
      <w:r>
        <w:t xml:space="preserve">Para conocer si la red social, o el LMS, han resultado de provecho es necesario relacionarlos con algunos de los </w:t>
      </w:r>
      <w:r w:rsidR="00A97C1E">
        <w:t>resultados del aprendizaje, de manera que se pueda responder a ciertas preguntas como ¿el uso de la red social ha supuesto un aumento del (aprendizaje, asistencia, satisfacción con la docencia recibida)?</w:t>
      </w:r>
    </w:p>
    <w:p w14:paraId="235B8FD0" w14:textId="77777777" w:rsidR="00A97C1E" w:rsidRDefault="00A97C1E" w:rsidP="002F4604">
      <w:pPr>
        <w:pStyle w:val="Sinespaciado"/>
        <w:jc w:val="both"/>
      </w:pPr>
    </w:p>
    <w:tbl>
      <w:tblPr>
        <w:tblStyle w:val="Tablaconcuadrcula"/>
        <w:tblW w:w="0" w:type="auto"/>
        <w:tblLook w:val="04A0" w:firstRow="1" w:lastRow="0" w:firstColumn="1" w:lastColumn="0" w:noHBand="0" w:noVBand="1"/>
      </w:tblPr>
      <w:tblGrid>
        <w:gridCol w:w="8644"/>
      </w:tblGrid>
      <w:tr w:rsidR="00A97C1E" w14:paraId="0252C281" w14:textId="77777777" w:rsidTr="006D078D">
        <w:trPr>
          <w:trHeight w:val="214"/>
        </w:trPr>
        <w:tc>
          <w:tcPr>
            <w:tcW w:w="8644" w:type="dxa"/>
            <w:shd w:val="clear" w:color="auto" w:fill="D9D9D9" w:themeFill="background1" w:themeFillShade="D9"/>
          </w:tcPr>
          <w:p w14:paraId="010D9D28" w14:textId="5665D008" w:rsidR="00A97C1E" w:rsidRDefault="00A97C1E" w:rsidP="00A97C1E">
            <w:pPr>
              <w:pStyle w:val="Sinespaciado"/>
              <w:jc w:val="both"/>
            </w:pPr>
            <w:r>
              <w:t xml:space="preserve">Ejercicio </w:t>
            </w:r>
            <w:r w:rsidR="0032796D">
              <w:fldChar w:fldCharType="begin"/>
            </w:r>
            <w:r w:rsidR="0032796D">
              <w:instrText xml:space="preserve"> SEQ Ej</w:instrText>
            </w:r>
            <w:r w:rsidR="0032796D">
              <w:instrText xml:space="preserve">ercicio \* MERGEFORMAT </w:instrText>
            </w:r>
            <w:r w:rsidR="0032796D">
              <w:fldChar w:fldCharType="separate"/>
            </w:r>
            <w:r w:rsidR="00137E43">
              <w:rPr>
                <w:noProof/>
              </w:rPr>
              <w:t>6</w:t>
            </w:r>
            <w:r w:rsidR="0032796D">
              <w:rPr>
                <w:noProof/>
              </w:rPr>
              <w:fldChar w:fldCharType="end"/>
            </w:r>
            <w:r>
              <w:t>. Determinar algunas de las formas de medir el éxito del uso de la red social en el entorno de aprendizaje.</w:t>
            </w:r>
          </w:p>
        </w:tc>
      </w:tr>
      <w:tr w:rsidR="00A97C1E" w14:paraId="60D94402" w14:textId="77777777" w:rsidTr="00A97C1E">
        <w:trPr>
          <w:trHeight w:val="5187"/>
        </w:trPr>
        <w:tc>
          <w:tcPr>
            <w:tcW w:w="8644" w:type="dxa"/>
          </w:tcPr>
          <w:p w14:paraId="3BFC8078" w14:textId="77777777" w:rsidR="00A97C1E" w:rsidRDefault="00A97C1E" w:rsidP="006D078D">
            <w:pPr>
              <w:pStyle w:val="Sinespaciado"/>
              <w:jc w:val="both"/>
            </w:pPr>
          </w:p>
        </w:tc>
      </w:tr>
    </w:tbl>
    <w:p w14:paraId="6EA9BEE7" w14:textId="77777777" w:rsidR="00A97C1E" w:rsidRDefault="00A97C1E" w:rsidP="002F4604">
      <w:pPr>
        <w:pStyle w:val="Sinespaciado"/>
        <w:jc w:val="both"/>
      </w:pPr>
    </w:p>
    <w:p w14:paraId="1D28F0C3" w14:textId="6740E9DF" w:rsidR="007037DA" w:rsidRPr="00234FAC" w:rsidRDefault="007037DA" w:rsidP="00234FAC">
      <w:pPr>
        <w:pStyle w:val="Sinespaciado"/>
        <w:jc w:val="both"/>
      </w:pPr>
    </w:p>
    <w:sectPr w:rsidR="007037DA" w:rsidRPr="00234FAC" w:rsidSect="00D4523A">
      <w:headerReference w:type="even" r:id="rId10"/>
      <w:headerReference w:type="default" r:id="rId11"/>
      <w:footerReference w:type="even" r:id="rId12"/>
      <w:footerReference w:type="default" r:id="rId13"/>
      <w:pgSz w:w="11906" w:h="16838" w:code="9"/>
      <w:pgMar w:top="1134"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A7981" w14:textId="77777777" w:rsidR="0032796D" w:rsidRDefault="0032796D" w:rsidP="00C25A85">
      <w:pPr>
        <w:spacing w:after="0" w:line="240" w:lineRule="auto"/>
      </w:pPr>
      <w:r>
        <w:separator/>
      </w:r>
    </w:p>
  </w:endnote>
  <w:endnote w:type="continuationSeparator" w:id="0">
    <w:p w14:paraId="52347CCE" w14:textId="77777777" w:rsidR="0032796D" w:rsidRDefault="0032796D" w:rsidP="00C25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4961"/>
    </w:tblGrid>
    <w:tr w:rsidR="007A50DD" w14:paraId="7AF29247" w14:textId="77777777" w:rsidTr="007A50DD">
      <w:tc>
        <w:tcPr>
          <w:tcW w:w="3794" w:type="dxa"/>
        </w:tcPr>
        <w:p w14:paraId="75AE1B9E" w14:textId="77777777" w:rsidR="00CA5465" w:rsidRDefault="00CA5465" w:rsidP="00CA5465">
          <w:pPr>
            <w:pStyle w:val="Piedepgina"/>
          </w:pPr>
          <w:r>
            <w:t>Jose Luis Poza Luján</w:t>
          </w:r>
        </w:p>
      </w:tc>
      <w:tc>
        <w:tcPr>
          <w:tcW w:w="4961" w:type="dxa"/>
        </w:tcPr>
        <w:p w14:paraId="336669B8" w14:textId="7EDD82E8" w:rsidR="00CA5465" w:rsidRDefault="00CA5465" w:rsidP="00F256B2">
          <w:pPr>
            <w:pStyle w:val="Piedepgina"/>
            <w:tabs>
              <w:tab w:val="clear" w:pos="4252"/>
              <w:tab w:val="center" w:pos="4103"/>
            </w:tabs>
            <w:jc w:val="right"/>
          </w:pPr>
          <w:r>
            <w:t xml:space="preserve">Versión del </w:t>
          </w:r>
          <w:r>
            <w:fldChar w:fldCharType="begin"/>
          </w:r>
          <w:r>
            <w:instrText xml:space="preserve"> TIME \@ "dddd, dd' de 'MMMM' de 'yyyy" </w:instrText>
          </w:r>
          <w:r>
            <w:fldChar w:fldCharType="separate"/>
          </w:r>
          <w:r w:rsidR="007A50DD">
            <w:rPr>
              <w:noProof/>
            </w:rPr>
            <w:t>miércoles, 09 de diciembre de 2020</w:t>
          </w:r>
          <w:r>
            <w:fldChar w:fldCharType="end"/>
          </w:r>
        </w:p>
      </w:tc>
    </w:tr>
    <w:tr w:rsidR="007A50DD" w14:paraId="20600D62" w14:textId="77777777" w:rsidTr="007A50DD">
      <w:trPr>
        <w:trHeight w:val="169"/>
      </w:trPr>
      <w:tc>
        <w:tcPr>
          <w:tcW w:w="3794" w:type="dxa"/>
        </w:tcPr>
        <w:p w14:paraId="46E2B736" w14:textId="77777777" w:rsidR="00CA5465" w:rsidRDefault="00CA5465" w:rsidP="00CA5465">
          <w:pPr>
            <w:pStyle w:val="Piedepgina"/>
          </w:pPr>
          <w:r>
            <w:t>www.jopolu.net</w:t>
          </w:r>
        </w:p>
      </w:tc>
      <w:tc>
        <w:tcPr>
          <w:tcW w:w="4961" w:type="dxa"/>
        </w:tcPr>
        <w:p w14:paraId="029B718E" w14:textId="5C60B0E1" w:rsidR="00CA5465" w:rsidRDefault="00CA5465" w:rsidP="00CA5465">
          <w:pPr>
            <w:pStyle w:val="Piedepgina"/>
            <w:jc w:val="right"/>
          </w:pPr>
          <w:r>
            <w:t xml:space="preserve">Página </w:t>
          </w:r>
          <w:r>
            <w:fldChar w:fldCharType="begin"/>
          </w:r>
          <w:r>
            <w:instrText xml:space="preserve"> PAGE   \* MERGEFORMAT </w:instrText>
          </w:r>
          <w:r>
            <w:fldChar w:fldCharType="separate"/>
          </w:r>
          <w:r w:rsidR="00697912">
            <w:rPr>
              <w:noProof/>
            </w:rPr>
            <w:t>6</w:t>
          </w:r>
          <w:r>
            <w:fldChar w:fldCharType="end"/>
          </w:r>
          <w:r>
            <w:t xml:space="preserve"> de </w:t>
          </w:r>
          <w:fldSimple w:instr=" NUMPAGES   \* MERGEFORMAT ">
            <w:r w:rsidR="00697912">
              <w:rPr>
                <w:noProof/>
              </w:rPr>
              <w:t>6</w:t>
            </w:r>
          </w:fldSimple>
        </w:p>
      </w:tc>
    </w:tr>
  </w:tbl>
  <w:p w14:paraId="0E557653" w14:textId="23CA15F8" w:rsidR="002D0E87" w:rsidRPr="00CA5465" w:rsidRDefault="002D0E87">
    <w:pPr>
      <w:pStyle w:val="Piedepgina"/>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4961"/>
    </w:tblGrid>
    <w:tr w:rsidR="007A50DD" w14:paraId="6280B2F1" w14:textId="77777777" w:rsidTr="007A50DD">
      <w:tc>
        <w:tcPr>
          <w:tcW w:w="3794" w:type="dxa"/>
        </w:tcPr>
        <w:p w14:paraId="65F5E9F9" w14:textId="28BD75A7" w:rsidR="009258AE" w:rsidRDefault="009258AE">
          <w:pPr>
            <w:pStyle w:val="Piedepgina"/>
          </w:pPr>
          <w:r>
            <w:t>Jose Luis Poza Luján</w:t>
          </w:r>
        </w:p>
      </w:tc>
      <w:tc>
        <w:tcPr>
          <w:tcW w:w="4961" w:type="dxa"/>
        </w:tcPr>
        <w:p w14:paraId="261DDBA9" w14:textId="130A752C" w:rsidR="009258AE" w:rsidRDefault="009258AE" w:rsidP="009258AE">
          <w:pPr>
            <w:pStyle w:val="Piedepgina"/>
            <w:jc w:val="right"/>
          </w:pPr>
          <w:r>
            <w:t xml:space="preserve">Versión del </w:t>
          </w:r>
          <w:r>
            <w:fldChar w:fldCharType="begin"/>
          </w:r>
          <w:r>
            <w:instrText xml:space="preserve"> TIME \@ "dddd, dd' de 'MMMM' de 'yyyy" </w:instrText>
          </w:r>
          <w:r>
            <w:fldChar w:fldCharType="separate"/>
          </w:r>
          <w:r w:rsidR="007A50DD">
            <w:rPr>
              <w:noProof/>
            </w:rPr>
            <w:t>miércoles, 09 de diciembre de 2020</w:t>
          </w:r>
          <w:r>
            <w:fldChar w:fldCharType="end"/>
          </w:r>
        </w:p>
      </w:tc>
    </w:tr>
    <w:tr w:rsidR="007A50DD" w14:paraId="323CEFB4" w14:textId="77777777" w:rsidTr="007A50DD">
      <w:trPr>
        <w:trHeight w:val="169"/>
      </w:trPr>
      <w:tc>
        <w:tcPr>
          <w:tcW w:w="3794" w:type="dxa"/>
        </w:tcPr>
        <w:p w14:paraId="7E5DAB80" w14:textId="6C8F3868" w:rsidR="009258AE" w:rsidRDefault="009E523F">
          <w:pPr>
            <w:pStyle w:val="Piedepgina"/>
          </w:pPr>
          <w:r>
            <w:t>www.jopolu.net</w:t>
          </w:r>
        </w:p>
      </w:tc>
      <w:tc>
        <w:tcPr>
          <w:tcW w:w="4961" w:type="dxa"/>
        </w:tcPr>
        <w:p w14:paraId="6A89598A" w14:textId="3BF46BD7" w:rsidR="009258AE" w:rsidRDefault="009258AE" w:rsidP="009258AE">
          <w:pPr>
            <w:pStyle w:val="Piedepgina"/>
            <w:jc w:val="right"/>
          </w:pPr>
          <w:r>
            <w:t xml:space="preserve">Página </w:t>
          </w:r>
          <w:r>
            <w:fldChar w:fldCharType="begin"/>
          </w:r>
          <w:r>
            <w:instrText xml:space="preserve"> PAGE   \* MERGEFORMAT </w:instrText>
          </w:r>
          <w:r>
            <w:fldChar w:fldCharType="separate"/>
          </w:r>
          <w:r w:rsidR="00697912">
            <w:rPr>
              <w:noProof/>
            </w:rPr>
            <w:t>5</w:t>
          </w:r>
          <w:r>
            <w:fldChar w:fldCharType="end"/>
          </w:r>
          <w:r>
            <w:t xml:space="preserve"> de </w:t>
          </w:r>
          <w:r w:rsidR="0032796D">
            <w:fldChar w:fldCharType="begin"/>
          </w:r>
          <w:r w:rsidR="0032796D">
            <w:instrText xml:space="preserve"> NUMPAGES   \* MERGEFORMAT </w:instrText>
          </w:r>
          <w:r w:rsidR="0032796D">
            <w:fldChar w:fldCharType="separate"/>
          </w:r>
          <w:r w:rsidR="00697912">
            <w:rPr>
              <w:noProof/>
            </w:rPr>
            <w:t>6</w:t>
          </w:r>
          <w:r w:rsidR="0032796D">
            <w:rPr>
              <w:noProof/>
            </w:rPr>
            <w:fldChar w:fldCharType="end"/>
          </w:r>
        </w:p>
      </w:tc>
    </w:tr>
  </w:tbl>
  <w:p w14:paraId="106B7DC7" w14:textId="06A501DC" w:rsidR="002D0E87" w:rsidRPr="00CA5465" w:rsidRDefault="00266909">
    <w:pPr>
      <w:pStyle w:val="Piedepgina"/>
      <w:rPr>
        <w:sz w:val="2"/>
      </w:rPr>
    </w:pPr>
    <w:r w:rsidRPr="00CA5465">
      <w:rPr>
        <w:sz w:val="2"/>
      </w:rPr>
      <w:tab/>
    </w:r>
    <w:r w:rsidRPr="00CA5465">
      <w:rPr>
        <w:sz w:val="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BEF84" w14:textId="77777777" w:rsidR="0032796D" w:rsidRDefault="0032796D" w:rsidP="00C25A85">
      <w:pPr>
        <w:spacing w:after="0" w:line="240" w:lineRule="auto"/>
      </w:pPr>
      <w:r>
        <w:separator/>
      </w:r>
    </w:p>
  </w:footnote>
  <w:footnote w:type="continuationSeparator" w:id="0">
    <w:p w14:paraId="00BA7726" w14:textId="77777777" w:rsidR="0032796D" w:rsidRDefault="0032796D" w:rsidP="00C25A85">
      <w:pPr>
        <w:spacing w:after="0" w:line="240" w:lineRule="auto"/>
      </w:pPr>
      <w:r>
        <w:continuationSeparator/>
      </w:r>
    </w:p>
  </w:footnote>
  <w:footnote w:id="1">
    <w:p w14:paraId="57C64ECF" w14:textId="1053385B" w:rsidR="001D5BF7" w:rsidRDefault="001D5BF7">
      <w:pPr>
        <w:pStyle w:val="Textonotapie"/>
      </w:pPr>
      <w:r>
        <w:rPr>
          <w:rStyle w:val="Refdenotaalpie"/>
        </w:rPr>
        <w:footnoteRef/>
      </w:r>
      <w:r>
        <w:t xml:space="preserve"> Se puede encontrar una buena recopilación acerca de la investigación en docencia en el artículo “</w:t>
      </w:r>
      <w:proofErr w:type="spellStart"/>
      <w:r w:rsidRPr="001D5BF7">
        <w:t>Getting</w:t>
      </w:r>
      <w:proofErr w:type="spellEnd"/>
      <w:r w:rsidRPr="001D5BF7">
        <w:t xml:space="preserve"> </w:t>
      </w:r>
      <w:proofErr w:type="spellStart"/>
      <w:r w:rsidRPr="001D5BF7">
        <w:t>Started</w:t>
      </w:r>
      <w:proofErr w:type="spellEnd"/>
      <w:r w:rsidRPr="001D5BF7">
        <w:t xml:space="preserve"> in </w:t>
      </w:r>
      <w:proofErr w:type="spellStart"/>
      <w:r w:rsidRPr="001D5BF7">
        <w:t>Computer</w:t>
      </w:r>
      <w:proofErr w:type="spellEnd"/>
      <w:r w:rsidRPr="001D5BF7">
        <w:t xml:space="preserve"> </w:t>
      </w:r>
      <w:proofErr w:type="spellStart"/>
      <w:r w:rsidRPr="001D5BF7">
        <w:t>Science</w:t>
      </w:r>
      <w:proofErr w:type="spellEnd"/>
      <w:r w:rsidRPr="001D5BF7">
        <w:t xml:space="preserve"> </w:t>
      </w:r>
      <w:proofErr w:type="spellStart"/>
      <w:r w:rsidRPr="001D5BF7">
        <w:t>Education</w:t>
      </w:r>
      <w:proofErr w:type="spellEnd"/>
      <w:r w:rsidRPr="001D5BF7">
        <w:t xml:space="preserve"> </w:t>
      </w:r>
      <w:proofErr w:type="spellStart"/>
      <w:r w:rsidRPr="001D5BF7">
        <w:t>Research</w:t>
      </w:r>
      <w:proofErr w:type="spellEnd"/>
      <w:r w:rsidRPr="001D5BF7">
        <w:t>”</w:t>
      </w:r>
      <w:r>
        <w:t xml:space="preserve"> (</w:t>
      </w:r>
      <w:hyperlink r:id="rId1" w:history="1">
        <w:r w:rsidRPr="001D5BF7">
          <w:rPr>
            <w:rStyle w:val="Hipervnculo"/>
          </w:rPr>
          <w:t>https://www.heacademy.ac.uk/system/files/report_getting_started_computerscience_education_research.pdf</w:t>
        </w:r>
      </w:hyperlink>
      <w:r>
        <w:t>)</w:t>
      </w:r>
    </w:p>
  </w:footnote>
  <w:footnote w:id="2">
    <w:p w14:paraId="4779B90F" w14:textId="1B2CBF3D" w:rsidR="00D4523A" w:rsidRDefault="00D4523A">
      <w:pPr>
        <w:pStyle w:val="Textonotapie"/>
      </w:pPr>
      <w:r>
        <w:rPr>
          <w:rStyle w:val="Refdenotaalpie"/>
        </w:rPr>
        <w:footnoteRef/>
      </w:r>
      <w:r>
        <w:t xml:space="preserve"> Se puede descargar gratuitamente de: </w:t>
      </w:r>
      <w:hyperlink r:id="rId2" w:history="1">
        <w:r w:rsidRPr="00D4523A">
          <w:rPr>
            <w:rStyle w:val="Hipervnculo"/>
          </w:rPr>
          <w:t>http://www.um.es/ead/red/44/Poza-Lujan.pdf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35BDB" w14:textId="77777777" w:rsidR="002D0E87" w:rsidRDefault="00641774">
    <w:pPr>
      <w:pStyle w:val="Encabezado"/>
    </w:pPr>
    <w:r>
      <w:t>Máster Oficial Universitario en Ingeniería Informática</w:t>
    </w:r>
    <w:r>
      <w:tab/>
      <w:t>ETSINF (UPV)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CA447" w14:textId="73E6E93A" w:rsidR="00E76573" w:rsidRDefault="00641774" w:rsidP="002B70F7">
    <w:pPr>
      <w:pStyle w:val="Encabezado"/>
      <w:tabs>
        <w:tab w:val="clear" w:pos="4252"/>
        <w:tab w:val="center" w:pos="3402"/>
      </w:tabs>
    </w:pPr>
    <w:r>
      <w:t>e-</w:t>
    </w:r>
    <w:proofErr w:type="spellStart"/>
    <w:r>
      <w:t>Learning</w:t>
    </w:r>
    <w:proofErr w:type="spellEnd"/>
    <w:r>
      <w:t xml:space="preserve"> y Redes Sociales</w:t>
    </w:r>
    <w:r>
      <w:tab/>
    </w:r>
    <w:r>
      <w:tab/>
      <w:t xml:space="preserve">Actividad de </w:t>
    </w:r>
    <w:r w:rsidR="002B70F7" w:rsidRPr="002B70F7">
      <w:t>Medición del impacto del uso de la red social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E07FFC"/>
    <w:multiLevelType w:val="hybridMultilevel"/>
    <w:tmpl w:val="8D800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C26015D"/>
    <w:multiLevelType w:val="hybridMultilevel"/>
    <w:tmpl w:val="E97015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523"/>
    <w:rsid w:val="000275A1"/>
    <w:rsid w:val="000738FA"/>
    <w:rsid w:val="00095B97"/>
    <w:rsid w:val="000C3BDC"/>
    <w:rsid w:val="000E1CDE"/>
    <w:rsid w:val="000E7EC5"/>
    <w:rsid w:val="000F5D59"/>
    <w:rsid w:val="00122637"/>
    <w:rsid w:val="00124276"/>
    <w:rsid w:val="00137E43"/>
    <w:rsid w:val="00141D30"/>
    <w:rsid w:val="00184251"/>
    <w:rsid w:val="001855E3"/>
    <w:rsid w:val="00196873"/>
    <w:rsid w:val="001A0C48"/>
    <w:rsid w:val="001B0B11"/>
    <w:rsid w:val="001D5BF7"/>
    <w:rsid w:val="00234FAC"/>
    <w:rsid w:val="00244958"/>
    <w:rsid w:val="00245439"/>
    <w:rsid w:val="00266909"/>
    <w:rsid w:val="002A35A4"/>
    <w:rsid w:val="002B0C8B"/>
    <w:rsid w:val="002B70F7"/>
    <w:rsid w:val="002C1609"/>
    <w:rsid w:val="002C42F8"/>
    <w:rsid w:val="002D0E87"/>
    <w:rsid w:val="002D6367"/>
    <w:rsid w:val="002E3880"/>
    <w:rsid w:val="002F4604"/>
    <w:rsid w:val="003125E4"/>
    <w:rsid w:val="0032796D"/>
    <w:rsid w:val="00364764"/>
    <w:rsid w:val="00375660"/>
    <w:rsid w:val="00376877"/>
    <w:rsid w:val="003B2B24"/>
    <w:rsid w:val="00470543"/>
    <w:rsid w:val="00480268"/>
    <w:rsid w:val="00507CCE"/>
    <w:rsid w:val="00513B3B"/>
    <w:rsid w:val="00514403"/>
    <w:rsid w:val="00527B47"/>
    <w:rsid w:val="005321A2"/>
    <w:rsid w:val="005565D3"/>
    <w:rsid w:val="0056293C"/>
    <w:rsid w:val="0057405F"/>
    <w:rsid w:val="00595640"/>
    <w:rsid w:val="005C7F13"/>
    <w:rsid w:val="005D1D70"/>
    <w:rsid w:val="005E7EBD"/>
    <w:rsid w:val="00641774"/>
    <w:rsid w:val="00666893"/>
    <w:rsid w:val="00672F8D"/>
    <w:rsid w:val="00697912"/>
    <w:rsid w:val="006B0ED6"/>
    <w:rsid w:val="006D5B85"/>
    <w:rsid w:val="006E233B"/>
    <w:rsid w:val="007037DA"/>
    <w:rsid w:val="0071308B"/>
    <w:rsid w:val="0073746D"/>
    <w:rsid w:val="00747F69"/>
    <w:rsid w:val="007503AF"/>
    <w:rsid w:val="00761560"/>
    <w:rsid w:val="00777898"/>
    <w:rsid w:val="00787B44"/>
    <w:rsid w:val="007A50DD"/>
    <w:rsid w:val="007E2FD9"/>
    <w:rsid w:val="00806035"/>
    <w:rsid w:val="00806116"/>
    <w:rsid w:val="00835AF9"/>
    <w:rsid w:val="00842CBC"/>
    <w:rsid w:val="00851975"/>
    <w:rsid w:val="008F259F"/>
    <w:rsid w:val="0092092F"/>
    <w:rsid w:val="009258AE"/>
    <w:rsid w:val="00927446"/>
    <w:rsid w:val="00931F76"/>
    <w:rsid w:val="00942002"/>
    <w:rsid w:val="00947496"/>
    <w:rsid w:val="009923AD"/>
    <w:rsid w:val="009A515B"/>
    <w:rsid w:val="009B0CCB"/>
    <w:rsid w:val="009E147E"/>
    <w:rsid w:val="009E523F"/>
    <w:rsid w:val="009F2C9B"/>
    <w:rsid w:val="00A236B2"/>
    <w:rsid w:val="00A27AE7"/>
    <w:rsid w:val="00A3663B"/>
    <w:rsid w:val="00A42E9A"/>
    <w:rsid w:val="00A51044"/>
    <w:rsid w:val="00A97C1E"/>
    <w:rsid w:val="00AB36EE"/>
    <w:rsid w:val="00B15E35"/>
    <w:rsid w:val="00B47005"/>
    <w:rsid w:val="00B4705E"/>
    <w:rsid w:val="00B804A0"/>
    <w:rsid w:val="00B815D5"/>
    <w:rsid w:val="00B8690A"/>
    <w:rsid w:val="00BE56B9"/>
    <w:rsid w:val="00C25A85"/>
    <w:rsid w:val="00C4722B"/>
    <w:rsid w:val="00C65F22"/>
    <w:rsid w:val="00C860D6"/>
    <w:rsid w:val="00CA5465"/>
    <w:rsid w:val="00CC4E4C"/>
    <w:rsid w:val="00CD2609"/>
    <w:rsid w:val="00CE1F31"/>
    <w:rsid w:val="00D01FC7"/>
    <w:rsid w:val="00D4523A"/>
    <w:rsid w:val="00D63F75"/>
    <w:rsid w:val="00D7752A"/>
    <w:rsid w:val="00E21E59"/>
    <w:rsid w:val="00E41953"/>
    <w:rsid w:val="00E62523"/>
    <w:rsid w:val="00E722D6"/>
    <w:rsid w:val="00E76573"/>
    <w:rsid w:val="00EA6B5F"/>
    <w:rsid w:val="00EC3D07"/>
    <w:rsid w:val="00F06249"/>
    <w:rsid w:val="00F256B2"/>
    <w:rsid w:val="00F50FD4"/>
    <w:rsid w:val="00F519A4"/>
    <w:rsid w:val="00F679B9"/>
    <w:rsid w:val="00F772C3"/>
    <w:rsid w:val="00FA330D"/>
    <w:rsid w:val="00FE4DA5"/>
    <w:rsid w:val="00FE67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B7A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1560"/>
  </w:style>
  <w:style w:type="paragraph" w:styleId="Ttulo1">
    <w:name w:val="heading 1"/>
    <w:basedOn w:val="Normal"/>
    <w:next w:val="Normal"/>
    <w:link w:val="Ttulo1Car"/>
    <w:uiPriority w:val="9"/>
    <w:qFormat/>
    <w:rsid w:val="007615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qFormat/>
    <w:rsid w:val="00C25A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1560"/>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761560"/>
    <w:rPr>
      <w:color w:val="0000FF" w:themeColor="hyperlink"/>
      <w:u w:val="single"/>
    </w:rPr>
  </w:style>
  <w:style w:type="character" w:styleId="Hipervnculovisitado">
    <w:name w:val="FollowedHyperlink"/>
    <w:basedOn w:val="Fuentedeprrafopredeter"/>
    <w:uiPriority w:val="99"/>
    <w:semiHidden/>
    <w:unhideWhenUsed/>
    <w:rsid w:val="00761560"/>
    <w:rPr>
      <w:color w:val="800080" w:themeColor="followedHyperlink"/>
      <w:u w:val="single"/>
    </w:rPr>
  </w:style>
  <w:style w:type="paragraph" w:styleId="Prrafodelista">
    <w:name w:val="List Paragraph"/>
    <w:basedOn w:val="Normal"/>
    <w:uiPriority w:val="34"/>
    <w:qFormat/>
    <w:rsid w:val="00761560"/>
    <w:pPr>
      <w:ind w:left="720"/>
      <w:contextualSpacing/>
    </w:pPr>
  </w:style>
  <w:style w:type="paragraph" w:styleId="Textodeglobo">
    <w:name w:val="Balloon Text"/>
    <w:basedOn w:val="Normal"/>
    <w:link w:val="TextodegloboCar"/>
    <w:uiPriority w:val="99"/>
    <w:semiHidden/>
    <w:unhideWhenUsed/>
    <w:rsid w:val="00C65F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5F22"/>
    <w:rPr>
      <w:rFonts w:ascii="Tahoma" w:hAnsi="Tahoma" w:cs="Tahoma"/>
      <w:sz w:val="16"/>
      <w:szCs w:val="16"/>
    </w:rPr>
  </w:style>
  <w:style w:type="paragraph" w:styleId="Ttulo">
    <w:name w:val="Title"/>
    <w:basedOn w:val="Normal"/>
    <w:next w:val="Normal"/>
    <w:link w:val="TtuloCar"/>
    <w:uiPriority w:val="10"/>
    <w:qFormat/>
    <w:rsid w:val="00C65F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65F22"/>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C25A85"/>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C25A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5A85"/>
  </w:style>
  <w:style w:type="paragraph" w:styleId="Piedepgina">
    <w:name w:val="footer"/>
    <w:basedOn w:val="Normal"/>
    <w:link w:val="PiedepginaCar"/>
    <w:uiPriority w:val="99"/>
    <w:unhideWhenUsed/>
    <w:rsid w:val="00C25A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5A85"/>
  </w:style>
  <w:style w:type="paragraph" w:styleId="TtuloTDC">
    <w:name w:val="TOC Heading"/>
    <w:basedOn w:val="Ttulo1"/>
    <w:next w:val="Normal"/>
    <w:uiPriority w:val="39"/>
    <w:semiHidden/>
    <w:unhideWhenUsed/>
    <w:qFormat/>
    <w:rsid w:val="00E76573"/>
    <w:pPr>
      <w:outlineLvl w:val="9"/>
    </w:pPr>
    <w:rPr>
      <w:lang w:eastAsia="es-ES"/>
    </w:rPr>
  </w:style>
  <w:style w:type="paragraph" w:styleId="TDC1">
    <w:name w:val="toc 1"/>
    <w:basedOn w:val="Normal"/>
    <w:next w:val="Normal"/>
    <w:autoRedefine/>
    <w:uiPriority w:val="39"/>
    <w:unhideWhenUsed/>
    <w:rsid w:val="00E76573"/>
    <w:pPr>
      <w:spacing w:after="100"/>
    </w:pPr>
  </w:style>
  <w:style w:type="paragraph" w:styleId="TDC2">
    <w:name w:val="toc 2"/>
    <w:basedOn w:val="Normal"/>
    <w:next w:val="Normal"/>
    <w:autoRedefine/>
    <w:uiPriority w:val="39"/>
    <w:unhideWhenUsed/>
    <w:rsid w:val="00E76573"/>
    <w:pPr>
      <w:spacing w:after="100"/>
      <w:ind w:left="220"/>
    </w:pPr>
  </w:style>
  <w:style w:type="table" w:styleId="Tablaconcuadrcula">
    <w:name w:val="Table Grid"/>
    <w:basedOn w:val="Tablanormal"/>
    <w:uiPriority w:val="59"/>
    <w:rsid w:val="00F67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72F8D"/>
    <w:pPr>
      <w:spacing w:after="0" w:line="240" w:lineRule="auto"/>
    </w:pPr>
  </w:style>
  <w:style w:type="paragraph" w:styleId="Textonotapie">
    <w:name w:val="footnote text"/>
    <w:basedOn w:val="Normal"/>
    <w:link w:val="TextonotapieCar"/>
    <w:uiPriority w:val="99"/>
    <w:semiHidden/>
    <w:unhideWhenUsed/>
    <w:rsid w:val="001D5BF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D5BF7"/>
    <w:rPr>
      <w:sz w:val="20"/>
      <w:szCs w:val="20"/>
    </w:rPr>
  </w:style>
  <w:style w:type="character" w:styleId="Refdenotaalpie">
    <w:name w:val="footnote reference"/>
    <w:basedOn w:val="Fuentedeprrafopredeter"/>
    <w:uiPriority w:val="99"/>
    <w:semiHidden/>
    <w:unhideWhenUsed/>
    <w:rsid w:val="001D5BF7"/>
    <w:rPr>
      <w:vertAlign w:val="superscript"/>
    </w:rPr>
  </w:style>
  <w:style w:type="paragraph" w:styleId="Descripcin">
    <w:name w:val="caption"/>
    <w:basedOn w:val="Normal"/>
    <w:next w:val="Normal"/>
    <w:uiPriority w:val="35"/>
    <w:unhideWhenUsed/>
    <w:qFormat/>
    <w:rsid w:val="00F519A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430148">
      <w:bodyDiv w:val="1"/>
      <w:marLeft w:val="0"/>
      <w:marRight w:val="0"/>
      <w:marTop w:val="0"/>
      <w:marBottom w:val="0"/>
      <w:divBdr>
        <w:top w:val="none" w:sz="0" w:space="0" w:color="auto"/>
        <w:left w:val="none" w:sz="0" w:space="0" w:color="auto"/>
        <w:bottom w:val="none" w:sz="0" w:space="0" w:color="auto"/>
        <w:right w:val="none" w:sz="0" w:space="0" w:color="auto"/>
      </w:divBdr>
    </w:div>
    <w:div w:id="124676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um.es/ead/red/44/Poza-Lujan.pdf" TargetMode="External"/><Relationship Id="rId1" Type="http://schemas.openxmlformats.org/officeDocument/2006/relationships/hyperlink" Target="https://www.heacademy.ac.uk/system/files/report_getting_started_computerscience_education_research.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E43DB-97BE-B247-A218-C18012897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1196</Words>
  <Characters>6579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 Poza Luján</dc:creator>
  <cp:lastModifiedBy>José Luis Poza Luján</cp:lastModifiedBy>
  <cp:revision>58</cp:revision>
  <cp:lastPrinted>2016-11-30T07:55:00Z</cp:lastPrinted>
  <dcterms:created xsi:type="dcterms:W3CDTF">2015-12-24T09:44:00Z</dcterms:created>
  <dcterms:modified xsi:type="dcterms:W3CDTF">2020-12-09T14:57:00Z</dcterms:modified>
</cp:coreProperties>
</file>