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A22" w:rsidRDefault="00387C63" w:rsidP="00387C63">
      <w:pPr>
        <w:pStyle w:val="Title"/>
        <w:jc w:val="center"/>
        <w:rPr>
          <w:lang w:val="en-US"/>
        </w:rPr>
      </w:pPr>
      <w:r>
        <w:rPr>
          <w:lang w:val="en-US"/>
        </w:rPr>
        <w:t>USD Coin</w:t>
      </w:r>
    </w:p>
    <w:p w:rsidR="00387C63" w:rsidRPr="00785AE8" w:rsidRDefault="00387C63" w:rsidP="00387C63">
      <w:pPr>
        <w:rPr>
          <w:sz w:val="32"/>
          <w:szCs w:val="32"/>
          <w:lang w:val="en-US"/>
        </w:rPr>
      </w:pPr>
    </w:p>
    <w:p w:rsidR="00AF2E21" w:rsidRPr="00785AE8" w:rsidRDefault="00387C63" w:rsidP="00AF2E21">
      <w:pPr>
        <w:rPr>
          <w:sz w:val="32"/>
          <w:szCs w:val="32"/>
        </w:rPr>
      </w:pPr>
      <w:r w:rsidRPr="00785AE8">
        <w:rPr>
          <w:sz w:val="32"/>
          <w:szCs w:val="32"/>
        </w:rPr>
        <w:t>USD Coin</w:t>
      </w:r>
      <w:r w:rsidRPr="00785AE8">
        <w:rPr>
          <w:sz w:val="32"/>
          <w:szCs w:val="32"/>
        </w:rPr>
        <w:t xml:space="preserve"> тип крипто валута е подсигорена от щадски долари. Издава се и се регулира от институции, които подсигуряват че една валутна единица винаги съответства на един щатски долар. Посъщество е токен на Etherium, което и позволява от развиващите му се функционалностите.</w:t>
      </w:r>
      <w:r w:rsidRPr="00785AE8">
        <w:rPr>
          <w:sz w:val="32"/>
          <w:szCs w:val="32"/>
        </w:rPr>
        <w:br/>
      </w:r>
      <w:r w:rsidR="00AF2E21" w:rsidRPr="00785AE8">
        <w:rPr>
          <w:sz w:val="32"/>
          <w:szCs w:val="32"/>
        </w:rPr>
        <w:t xml:space="preserve">Понеже стойноста и е подсигурена външна валута, това прави </w:t>
      </w:r>
      <w:r w:rsidR="00AF2E21" w:rsidRPr="00785AE8">
        <w:rPr>
          <w:sz w:val="32"/>
          <w:szCs w:val="32"/>
        </w:rPr>
        <w:t>USD Coin</w:t>
      </w:r>
      <w:r w:rsidR="00AF2E21" w:rsidRPr="00785AE8">
        <w:rPr>
          <w:sz w:val="32"/>
          <w:szCs w:val="32"/>
        </w:rPr>
        <w:t xml:space="preserve"> много постъбилна от повечето крипто валути. Притежателите и могат да бъдат сигурни че няма да загуби стойноста си при евентуален срив на крипто пазара.</w:t>
      </w:r>
    </w:p>
    <w:p w:rsidR="00AF2E21" w:rsidRPr="00785AE8" w:rsidRDefault="00AF2E21" w:rsidP="00AF2E21">
      <w:pPr>
        <w:rPr>
          <w:sz w:val="32"/>
          <w:szCs w:val="32"/>
        </w:rPr>
      </w:pPr>
      <w:r w:rsidRPr="00785AE8">
        <w:rPr>
          <w:sz w:val="32"/>
          <w:szCs w:val="32"/>
        </w:rPr>
        <w:t>За сметка на това факта, че е обвързана с държавна валута я прави много по податлива към външен контрол. Докато целта на повечето крипто валути е децентрализация и отхвърляне на външи регулации. Освен това п</w:t>
      </w:r>
      <w:r w:rsidRPr="00785AE8">
        <w:rPr>
          <w:sz w:val="32"/>
          <w:szCs w:val="32"/>
        </w:rPr>
        <w:t>ритежателите</w:t>
      </w:r>
      <w:r w:rsidRPr="00785AE8">
        <w:rPr>
          <w:sz w:val="32"/>
          <w:szCs w:val="32"/>
        </w:rPr>
        <w:t xml:space="preserve"> и трудно биха се възползвали и от евентулен бум на крипто пазара понеже стойноста и е</w:t>
      </w:r>
      <w:r w:rsidR="00785AE8" w:rsidRPr="00785AE8">
        <w:rPr>
          <w:sz w:val="32"/>
          <w:szCs w:val="32"/>
        </w:rPr>
        <w:t xml:space="preserve"> застопорена към стойноста на щатския долар.</w:t>
      </w:r>
    </w:p>
    <w:p w:rsidR="00785AE8" w:rsidRPr="00785AE8" w:rsidRDefault="00785AE8" w:rsidP="00785AE8">
      <w:pPr>
        <w:rPr>
          <w:sz w:val="32"/>
          <w:szCs w:val="32"/>
          <w:lang w:val="en-US"/>
        </w:rPr>
      </w:pPr>
      <w:r w:rsidRPr="00785AE8">
        <w:rPr>
          <w:sz w:val="32"/>
          <w:szCs w:val="32"/>
        </w:rPr>
        <w:t>USD Coin</w:t>
      </w:r>
      <w:r w:rsidRPr="00785AE8">
        <w:rPr>
          <w:sz w:val="32"/>
          <w:szCs w:val="32"/>
        </w:rPr>
        <w:t xml:space="preserve"> е изградена върху функционалностите на </w:t>
      </w:r>
      <w:r w:rsidRPr="00785AE8">
        <w:rPr>
          <w:sz w:val="32"/>
          <w:szCs w:val="32"/>
        </w:rPr>
        <w:t>Etherium</w:t>
      </w:r>
      <w:r w:rsidRPr="00785AE8">
        <w:rPr>
          <w:sz w:val="32"/>
          <w:szCs w:val="32"/>
        </w:rPr>
        <w:t xml:space="preserve">. Технологията се развива от организацията </w:t>
      </w:r>
      <w:r w:rsidRPr="00785AE8">
        <w:rPr>
          <w:sz w:val="32"/>
          <w:szCs w:val="32"/>
          <w:lang w:val="en-US"/>
        </w:rPr>
        <w:t>CENTRE</w:t>
      </w:r>
      <w:r w:rsidRPr="00785AE8">
        <w:rPr>
          <w:sz w:val="32"/>
          <w:szCs w:val="32"/>
        </w:rPr>
        <w:t xml:space="preserve">. Тя предоставя собствен </w:t>
      </w:r>
      <w:r w:rsidRPr="00785AE8">
        <w:rPr>
          <w:sz w:val="32"/>
          <w:szCs w:val="32"/>
          <w:lang w:val="en-US"/>
        </w:rPr>
        <w:t>framework</w:t>
      </w:r>
      <w:r w:rsidRPr="00785AE8">
        <w:rPr>
          <w:sz w:val="32"/>
          <w:szCs w:val="32"/>
        </w:rPr>
        <w:t xml:space="preserve"> наречен </w:t>
      </w:r>
      <w:r w:rsidRPr="00785AE8">
        <w:rPr>
          <w:sz w:val="32"/>
          <w:szCs w:val="32"/>
          <w:lang w:val="en-US"/>
        </w:rPr>
        <w:t>whitepaper</w:t>
      </w:r>
      <w:r w:rsidRPr="00785AE8">
        <w:rPr>
          <w:sz w:val="32"/>
          <w:szCs w:val="32"/>
        </w:rPr>
        <w:t xml:space="preserve"> базиран на езикът </w:t>
      </w:r>
      <w:proofErr w:type="spellStart"/>
      <w:r w:rsidRPr="00785AE8">
        <w:rPr>
          <w:sz w:val="32"/>
          <w:szCs w:val="32"/>
          <w:lang w:val="en-US"/>
        </w:rPr>
        <w:t>Javascript</w:t>
      </w:r>
      <w:proofErr w:type="spellEnd"/>
      <w:r w:rsidRPr="00785AE8">
        <w:rPr>
          <w:sz w:val="32"/>
          <w:szCs w:val="32"/>
        </w:rPr>
        <w:t>.</w:t>
      </w:r>
    </w:p>
    <w:p w:rsidR="00785AE8" w:rsidRDefault="005909D2" w:rsidP="00785AE8">
      <w:pPr>
        <w:rPr>
          <w:sz w:val="32"/>
          <w:szCs w:val="32"/>
        </w:rPr>
      </w:pPr>
      <w:r>
        <w:rPr>
          <w:sz w:val="32"/>
          <w:szCs w:val="32"/>
        </w:rPr>
        <w:t>Търговски мрежи:</w:t>
      </w:r>
    </w:p>
    <w:p w:rsidR="005909D2" w:rsidRDefault="005909D2" w:rsidP="00785AE8">
      <w:pPr>
        <w:rPr>
          <w:sz w:val="32"/>
          <w:szCs w:val="32"/>
        </w:rPr>
      </w:pPr>
      <w:hyperlink r:id="rId4" w:history="1">
        <w:r w:rsidRPr="005909D2">
          <w:rPr>
            <w:rStyle w:val="Hyperlink"/>
            <w:sz w:val="32"/>
            <w:szCs w:val="32"/>
          </w:rPr>
          <w:t>coinbase</w:t>
        </w:r>
      </w:hyperlink>
    </w:p>
    <w:p w:rsidR="005909D2" w:rsidRDefault="005909D2" w:rsidP="00785AE8">
      <w:pPr>
        <w:rPr>
          <w:sz w:val="32"/>
          <w:szCs w:val="32"/>
        </w:rPr>
      </w:pPr>
      <w:hyperlink r:id="rId5" w:anchor="usdc_btc" w:history="1">
        <w:r w:rsidRPr="005909D2">
          <w:rPr>
            <w:rStyle w:val="Hyperlink"/>
            <w:sz w:val="32"/>
            <w:szCs w:val="32"/>
            <w:lang w:val="en-US"/>
          </w:rPr>
          <w:t>POLONIEX</w:t>
        </w:r>
      </w:hyperlink>
    </w:p>
    <w:p w:rsidR="005909D2" w:rsidRDefault="005909D2" w:rsidP="00785AE8">
      <w:pPr>
        <w:rPr>
          <w:sz w:val="32"/>
          <w:szCs w:val="32"/>
        </w:rPr>
      </w:pPr>
      <w:hyperlink r:id="rId6" w:history="1">
        <w:r w:rsidRPr="005909D2">
          <w:rPr>
            <w:rStyle w:val="Hyperlink"/>
            <w:sz w:val="32"/>
            <w:szCs w:val="32"/>
          </w:rPr>
          <w:t>BINANCE</w:t>
        </w:r>
      </w:hyperlink>
      <w:bookmarkStart w:id="0" w:name="_GoBack"/>
      <w:bookmarkEnd w:id="0"/>
    </w:p>
    <w:p w:rsidR="005909D2" w:rsidRDefault="005909D2" w:rsidP="00785AE8">
      <w:pPr>
        <w:rPr>
          <w:sz w:val="32"/>
          <w:szCs w:val="32"/>
        </w:rPr>
      </w:pPr>
      <w:r>
        <w:rPr>
          <w:sz w:val="32"/>
          <w:szCs w:val="32"/>
        </w:rPr>
        <w:t>Ресурси за разработка:</w:t>
      </w:r>
    </w:p>
    <w:p w:rsidR="005909D2" w:rsidRDefault="005909D2" w:rsidP="00785AE8">
      <w:pPr>
        <w:rPr>
          <w:sz w:val="32"/>
          <w:szCs w:val="32"/>
        </w:rPr>
      </w:pPr>
      <w:hyperlink r:id="rId7" w:history="1">
        <w:r w:rsidRPr="005909D2">
          <w:rPr>
            <w:rStyle w:val="Hyperlink"/>
            <w:sz w:val="32"/>
            <w:szCs w:val="32"/>
          </w:rPr>
          <w:t>https://www.centre.io/developer-resources</w:t>
        </w:r>
      </w:hyperlink>
    </w:p>
    <w:p w:rsidR="005909D2" w:rsidRPr="005909D2" w:rsidRDefault="005909D2" w:rsidP="00785AE8">
      <w:pPr>
        <w:rPr>
          <w:sz w:val="32"/>
          <w:szCs w:val="32"/>
        </w:rPr>
      </w:pPr>
    </w:p>
    <w:sectPr w:rsidR="005909D2" w:rsidRPr="00590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63"/>
    <w:rsid w:val="002124ED"/>
    <w:rsid w:val="00387C63"/>
    <w:rsid w:val="00563EDD"/>
    <w:rsid w:val="005909D2"/>
    <w:rsid w:val="00701710"/>
    <w:rsid w:val="00785AE8"/>
    <w:rsid w:val="00AF2E21"/>
    <w:rsid w:val="00CA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00E3"/>
  <w15:chartTrackingRefBased/>
  <w15:docId w15:val="{09D9F2A9-3524-4ED4-BA62-B0B9026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90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entre.io/developer-resour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ance.com/en/trade/BTC_USDC" TargetMode="External"/><Relationship Id="rId5" Type="http://schemas.openxmlformats.org/officeDocument/2006/relationships/hyperlink" Target="https://poloniex.com/exchange" TargetMode="External"/><Relationship Id="rId4" Type="http://schemas.openxmlformats.org/officeDocument/2006/relationships/hyperlink" Target="https://www.coinbase.com/price/usd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cp:lastPrinted>2019-11-20T13:47:00Z</cp:lastPrinted>
  <dcterms:created xsi:type="dcterms:W3CDTF">2019-11-20T13:12:00Z</dcterms:created>
  <dcterms:modified xsi:type="dcterms:W3CDTF">2019-11-20T13:48:00Z</dcterms:modified>
</cp:coreProperties>
</file>