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34337" w14:textId="77777777" w:rsidR="003F386E" w:rsidRDefault="003F386E" w:rsidP="003F386E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F7ECE" wp14:editId="41606E7E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6B0B9" w14:textId="77777777" w:rsidR="00367416" w:rsidRDefault="00367416" w:rsidP="003F386E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51ABAC1" wp14:editId="3D7B4CCA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" stroked="f">
                <v:textbox>
                  <w:txbxContent>
                    <w:p w14:paraId="35B6B0B9" w14:textId="77777777" w:rsidR="00367416" w:rsidRDefault="00367416" w:rsidP="003F386E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51ABAC1" wp14:editId="3D7B4CCA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E65738" w14:textId="77777777"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7AACC8B2" w14:textId="77777777"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519C4E32" w14:textId="5EBAA078" w:rsidR="003F386E" w:rsidRDefault="006D6207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#11</w:t>
      </w:r>
      <w:bookmarkStart w:id="0" w:name="_GoBack"/>
      <w:bookmarkEnd w:id="0"/>
    </w:p>
    <w:p w14:paraId="7470C5FA" w14:textId="77777777" w:rsidR="003F386E" w:rsidRPr="000325FF" w:rsidRDefault="00F13BC2" w:rsidP="003F386E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2B7BA075">
          <v:rect id="_x0000_i1025" style="width:481.55pt;height:3pt" o:hralign="center" o:hrstd="t" o:hrnoshade="t" o:hr="t" fillcolor="black" stroked="f"/>
        </w:pict>
      </w:r>
    </w:p>
    <w:p w14:paraId="256804A7" w14:textId="77777777" w:rsidR="003F386E" w:rsidRDefault="003F386E" w:rsidP="003F386E">
      <w:pPr>
        <w:rPr>
          <w:rFonts w:ascii="Verdana" w:hAnsi="Verdana"/>
          <w:sz w:val="36"/>
        </w:rPr>
      </w:pPr>
    </w:p>
    <w:p w14:paraId="228745D3" w14:textId="77777777" w:rsidR="003F386E" w:rsidRDefault="003F386E" w:rsidP="003F386E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3A8E6A3F" w14:textId="77777777" w:rsidR="003F386E" w:rsidRDefault="003F386E" w:rsidP="003F386E">
      <w:pPr>
        <w:rPr>
          <w:rFonts w:ascii="Verdana" w:hAnsi="Verdana"/>
          <w:szCs w:val="24"/>
        </w:rPr>
      </w:pPr>
    </w:p>
    <w:p w14:paraId="048ECE61" w14:textId="77777777" w:rsidR="003F386E" w:rsidRPr="000325FF" w:rsidRDefault="003F386E" w:rsidP="003F386E">
      <w:pPr>
        <w:rPr>
          <w:rFonts w:ascii="Verdana" w:hAnsi="Verdana"/>
          <w:szCs w:val="24"/>
        </w:rPr>
      </w:pPr>
    </w:p>
    <w:p w14:paraId="75900A65" w14:textId="77777777" w:rsidR="003F386E" w:rsidRPr="005F4CDB" w:rsidRDefault="003F386E" w:rsidP="003F386E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 w:rsidR="0031068C">
        <w:rPr>
          <w:rFonts w:ascii="Verdana" w:hAnsi="Verdana" w:cs="Arial"/>
          <w:b/>
          <w:szCs w:val="24"/>
        </w:rPr>
        <w:t>03 June</w:t>
      </w:r>
      <w:r w:rsidRPr="005F4CDB">
        <w:rPr>
          <w:rFonts w:ascii="Verdana" w:hAnsi="Verdana" w:cs="Arial"/>
          <w:b/>
          <w:szCs w:val="24"/>
        </w:rPr>
        <w:t xml:space="preserve"> 201</w:t>
      </w:r>
      <w:r>
        <w:rPr>
          <w:rFonts w:ascii="Verdana" w:hAnsi="Verdana" w:cs="Arial"/>
          <w:b/>
          <w:szCs w:val="24"/>
        </w:rPr>
        <w:t>6</w:t>
      </w:r>
    </w:p>
    <w:p w14:paraId="31EBB682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3AC56FC5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435DAA8A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Jake Campbell, Parth Thakur, Ryan Taylor, 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14:paraId="7B643F07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4FD2FA03" w14:textId="77777777" w:rsidR="003F386E" w:rsidRPr="005F4CDB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6BCE1257" w14:textId="77777777" w:rsidR="003F386E" w:rsidRPr="005C395A" w:rsidRDefault="003F386E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/>
          <w:szCs w:val="24"/>
        </w:rPr>
        <w:t xml:space="preserve">NIL  </w:t>
      </w:r>
    </w:p>
    <w:p w14:paraId="5BA277DC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02DD0E43" w14:textId="77777777" w:rsidR="003F386E" w:rsidRPr="005F4CDB" w:rsidRDefault="003F386E" w:rsidP="003F386E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7578E3EC" w14:textId="403CC4FF" w:rsidR="003F386E" w:rsidRPr="005C395A" w:rsidRDefault="0031068C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(look at Minutes, </w:t>
      </w:r>
      <w:r w:rsidR="005820F2">
        <w:rPr>
          <w:rFonts w:ascii="Verdana" w:hAnsi="Verdana" w:cs="Arial"/>
          <w:bCs/>
          <w:szCs w:val="24"/>
        </w:rPr>
        <w:t>June 3</w:t>
      </w:r>
      <w:r>
        <w:rPr>
          <w:rFonts w:ascii="Verdana" w:hAnsi="Verdana" w:cs="Arial"/>
          <w:bCs/>
          <w:szCs w:val="24"/>
        </w:rPr>
        <w:t xml:space="preserve"> 2016</w:t>
      </w:r>
      <w:r w:rsidR="003067C8">
        <w:rPr>
          <w:rFonts w:ascii="Verdana" w:hAnsi="Verdana" w:cs="Arial"/>
          <w:bCs/>
          <w:szCs w:val="24"/>
        </w:rPr>
        <w:t>)</w:t>
      </w:r>
    </w:p>
    <w:p w14:paraId="39CCCECC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01262E79" w14:textId="77777777" w:rsidR="003F386E" w:rsidRPr="005F4CDB" w:rsidRDefault="003F386E" w:rsidP="003F386E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30D17A93" w14:textId="77777777" w:rsidR="003F386E" w:rsidRPr="005C395A" w:rsidRDefault="007B05A6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OPC sensors have arrived.</w:t>
      </w:r>
    </w:p>
    <w:p w14:paraId="6F583018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2539F421" w14:textId="77777777" w:rsidR="003F386E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3B576B55" w14:textId="77777777" w:rsidR="00367416" w:rsidRDefault="00367416" w:rsidP="00367416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Info from the CAA</w:t>
      </w:r>
    </w:p>
    <w:p w14:paraId="23BD7173" w14:textId="77777777" w:rsidR="003F386E" w:rsidRPr="00367416" w:rsidRDefault="00367416" w:rsidP="00367416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Order of OPC-N2</w:t>
      </w:r>
    </w:p>
    <w:p w14:paraId="35B60CE3" w14:textId="77777777" w:rsidR="003F386E" w:rsidRPr="005F4CDB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24193E94" w14:textId="77777777" w:rsidR="003F386E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</w:p>
    <w:p w14:paraId="4DAF4E7B" w14:textId="4E7044D4" w:rsidR="00F81CA5" w:rsidRPr="005F4CDB" w:rsidRDefault="007B05A6" w:rsidP="00121222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Contacted the </w:t>
      </w:r>
    </w:p>
    <w:p w14:paraId="32802AD5" w14:textId="77777777" w:rsidR="003F386E" w:rsidRDefault="003F386E" w:rsidP="0036741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39DDF0AA" w14:textId="252D3F1A" w:rsidR="007B05A6" w:rsidRPr="007B05A6" w:rsidRDefault="00367416" w:rsidP="007277E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 w:rsidRPr="007B05A6">
        <w:rPr>
          <w:rFonts w:ascii="Verdana" w:hAnsi="Verdana"/>
          <w:szCs w:val="24"/>
        </w:rPr>
        <w:t xml:space="preserve">Modelling </w:t>
      </w:r>
    </w:p>
    <w:p w14:paraId="12668326" w14:textId="77777777" w:rsidR="00367416" w:rsidRDefault="003F386E" w:rsidP="0036741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14:paraId="01C21709" w14:textId="53DA9326" w:rsidR="00367416" w:rsidRPr="00367416" w:rsidRDefault="00367416" w:rsidP="0036741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Set </w:t>
      </w:r>
    </w:p>
    <w:p w14:paraId="0DFA59AA" w14:textId="77777777" w:rsidR="003F386E" w:rsidRDefault="003F386E" w:rsidP="007B05A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Parth Thakur</w:t>
      </w:r>
    </w:p>
    <w:p w14:paraId="4AF30C82" w14:textId="034BF652" w:rsidR="007B05A6" w:rsidRDefault="007B05A6" w:rsidP="007277E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Talks </w:t>
      </w:r>
    </w:p>
    <w:p w14:paraId="7E9B50AA" w14:textId="77777777" w:rsidR="003F386E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27728325" w14:textId="00A48047" w:rsidR="007B05A6" w:rsidRDefault="007B05A6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Looking </w:t>
      </w:r>
    </w:p>
    <w:p w14:paraId="6F1DDFCE" w14:textId="77777777" w:rsidR="003F386E" w:rsidRDefault="00EF3372" w:rsidP="00EF3372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</w:t>
      </w:r>
    </w:p>
    <w:p w14:paraId="5E6BAECD" w14:textId="77777777" w:rsidR="00B25DCB" w:rsidRPr="00B25DCB" w:rsidRDefault="007B05A6" w:rsidP="00B25DCB">
      <w:pPr>
        <w:pStyle w:val="ListParagraph"/>
        <w:numPr>
          <w:ilvl w:val="1"/>
          <w:numId w:val="1"/>
        </w:numPr>
        <w:spacing w:after="240"/>
        <w:rPr>
          <w:rFonts w:ascii="Verdana" w:eastAsia="Times New Roman" w:hAnsi="Verdana"/>
          <w:b/>
          <w:szCs w:val="24"/>
          <w:lang w:val="en-US"/>
        </w:rPr>
      </w:pPr>
      <w:r>
        <w:rPr>
          <w:rFonts w:ascii="Verdana" w:hAnsi="Verdana"/>
          <w:szCs w:val="24"/>
        </w:rPr>
        <w:lastRenderedPageBreak/>
        <w:t xml:space="preserve">Tested </w:t>
      </w:r>
    </w:p>
    <w:p w14:paraId="58F21BB2" w14:textId="641DCDEE" w:rsidR="003F386E" w:rsidRPr="00B25DCB" w:rsidRDefault="003F386E" w:rsidP="00B25DCB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B25DCB">
        <w:rPr>
          <w:rFonts w:ascii="Verdana" w:hAnsi="Verdana"/>
          <w:szCs w:val="24"/>
        </w:rPr>
        <w:t>6.</w:t>
      </w:r>
      <w:r w:rsidRPr="00B25DCB">
        <w:rPr>
          <w:rFonts w:ascii="Verdana" w:hAnsi="Verdana"/>
          <w:szCs w:val="24"/>
        </w:rPr>
        <w:tab/>
      </w:r>
      <w:r w:rsidRPr="00B25DC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5B1D610A" w14:textId="77777777" w:rsidR="00281780" w:rsidRPr="00281780" w:rsidRDefault="00281780" w:rsidP="00281780">
      <w:pPr>
        <w:pStyle w:val="ListParagraph"/>
        <w:numPr>
          <w:ilvl w:val="0"/>
          <w:numId w:val="1"/>
        </w:numPr>
        <w:spacing w:after="240"/>
        <w:rPr>
          <w:rFonts w:ascii="Verdana" w:hAnsi="Verdana" w:cs="Arial"/>
          <w:szCs w:val="24"/>
          <w:lang w:val="en-NZ"/>
        </w:rPr>
      </w:pPr>
      <w:r w:rsidRPr="00281780">
        <w:rPr>
          <w:rFonts w:ascii="Verdana" w:eastAsia="Times New Roman" w:hAnsi="Verdana"/>
          <w:szCs w:val="24"/>
          <w:lang w:val="en-US"/>
        </w:rPr>
        <w:t>NIL</w:t>
      </w:r>
    </w:p>
    <w:p w14:paraId="1120B39F" w14:textId="77777777" w:rsidR="003F386E" w:rsidRDefault="003F386E" w:rsidP="003F386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2E979F53" w14:textId="77777777" w:rsidR="003F386E" w:rsidRPr="005F4CDB" w:rsidRDefault="003F386E" w:rsidP="003F386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09C7EE59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p w14:paraId="560F92D7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3F386E" w:rsidRPr="005F4CDB" w14:paraId="7C5D9F6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2E811906" w14:textId="77777777" w:rsidR="003F386E" w:rsidRPr="005F4CDB" w:rsidRDefault="003F386E" w:rsidP="0031068C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29A9C9A2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71A90625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3F386E" w:rsidRPr="005F4CDB" w14:paraId="3F56885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2EB9ADF4" w14:textId="77777777" w:rsidR="003F386E" w:rsidRPr="005F4CDB" w:rsidRDefault="003F386E" w:rsidP="0031068C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24533AA4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27FD669E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14:paraId="3621DCF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75B9AD13" w14:textId="77777777" w:rsidR="003F386E" w:rsidRPr="005F4CDB" w:rsidRDefault="003F386E" w:rsidP="0031068C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6F319D92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5D76EAFD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14:paraId="073BCCD7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4C274055" w14:textId="77777777" w:rsidR="003F386E" w:rsidRPr="005F4CDB" w:rsidRDefault="003F386E" w:rsidP="0031068C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18DBCABB" w14:textId="77777777" w:rsidR="003F386E" w:rsidRPr="005F4CDB" w:rsidRDefault="003F386E" w:rsidP="0031068C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2FD3735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1C2E0CC1" w14:textId="77777777" w:rsidR="003F386E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2DAC07E1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3BB70C52" w14:textId="36CCD513" w:rsidR="003F386E" w:rsidRPr="00BF22E0" w:rsidRDefault="003F386E" w:rsidP="003F386E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B25DCB">
        <w:rPr>
          <w:rFonts w:ascii="Verdana" w:hAnsi="Verdana" w:cs="Arial"/>
          <w:b/>
          <w:szCs w:val="24"/>
        </w:rPr>
        <w:t>Friday 17</w:t>
      </w:r>
      <w:r w:rsidR="00A1760E">
        <w:rPr>
          <w:rFonts w:ascii="Verdana" w:hAnsi="Verdana" w:cs="Arial"/>
          <w:b/>
          <w:szCs w:val="24"/>
        </w:rPr>
        <w:t xml:space="preserve"> June 15</w:t>
      </w:r>
      <w:r w:rsidR="002F2361">
        <w:rPr>
          <w:rFonts w:ascii="Verdana" w:hAnsi="Verdana" w:cs="Arial"/>
          <w:b/>
          <w:szCs w:val="24"/>
        </w:rPr>
        <w:t>00hrs</w:t>
      </w:r>
    </w:p>
    <w:p w14:paraId="78606780" w14:textId="77777777" w:rsidR="006B720A" w:rsidRDefault="006B720A"/>
    <w:sectPr w:rsidR="006B720A" w:rsidSect="0031068C">
      <w:footerReference w:type="default" r:id="rId10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55120" w14:textId="77777777" w:rsidR="00F13BC2" w:rsidRDefault="00F13BC2" w:rsidP="003F386E">
      <w:r>
        <w:separator/>
      </w:r>
    </w:p>
  </w:endnote>
  <w:endnote w:type="continuationSeparator" w:id="0">
    <w:p w14:paraId="7E7FB994" w14:textId="77777777" w:rsidR="00F13BC2" w:rsidRDefault="00F13BC2" w:rsidP="003F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A5D78" w14:textId="3CB6D8FE" w:rsidR="00367416" w:rsidRDefault="00F81CA5">
    <w:pPr>
      <w:pStyle w:val="Footer"/>
    </w:pPr>
    <w:r>
      <w:rPr>
        <w:rFonts w:ascii="Arial" w:hAnsi="Arial" w:cs="Arial"/>
        <w:b/>
        <w:sz w:val="18"/>
        <w:szCs w:val="18"/>
        <w:lang w:val="en-NZ"/>
      </w:rPr>
      <w:t>03 June</w:t>
    </w:r>
    <w:r w:rsidR="0036741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D80EB" w14:textId="77777777" w:rsidR="00F13BC2" w:rsidRDefault="00F13BC2" w:rsidP="003F386E">
      <w:r>
        <w:separator/>
      </w:r>
    </w:p>
  </w:footnote>
  <w:footnote w:type="continuationSeparator" w:id="0">
    <w:p w14:paraId="329E4DD0" w14:textId="77777777" w:rsidR="00F13BC2" w:rsidRDefault="00F13BC2" w:rsidP="003F3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C473E"/>
    <w:multiLevelType w:val="hybridMultilevel"/>
    <w:tmpl w:val="575E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6E"/>
    <w:rsid w:val="000920DD"/>
    <w:rsid w:val="00121222"/>
    <w:rsid w:val="001F1831"/>
    <w:rsid w:val="00231BFE"/>
    <w:rsid w:val="00281780"/>
    <w:rsid w:val="002F2361"/>
    <w:rsid w:val="003067C8"/>
    <w:rsid w:val="0031068C"/>
    <w:rsid w:val="0036685B"/>
    <w:rsid w:val="00367416"/>
    <w:rsid w:val="003F386E"/>
    <w:rsid w:val="00403646"/>
    <w:rsid w:val="005820F2"/>
    <w:rsid w:val="005A7B66"/>
    <w:rsid w:val="005C081A"/>
    <w:rsid w:val="006158A2"/>
    <w:rsid w:val="006B720A"/>
    <w:rsid w:val="006D6207"/>
    <w:rsid w:val="006F0F60"/>
    <w:rsid w:val="007277E7"/>
    <w:rsid w:val="007B05A6"/>
    <w:rsid w:val="007E17C8"/>
    <w:rsid w:val="00A1760E"/>
    <w:rsid w:val="00B25DCB"/>
    <w:rsid w:val="00CA74F2"/>
    <w:rsid w:val="00EF3372"/>
    <w:rsid w:val="00F13BC2"/>
    <w:rsid w:val="00F8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C1D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86E"/>
    <w:pPr>
      <w:spacing w:after="0" w:line="240" w:lineRule="auto"/>
    </w:pPr>
    <w:rPr>
      <w:rFonts w:ascii="Times" w:eastAsia="Times" w:hAnsi="Times" w:cs="Times New Roman"/>
      <w:sz w:val="24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F386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 New Roman"/>
      <w:color w:val="000000"/>
      <w:sz w:val="24"/>
      <w:szCs w:val="20"/>
      <w:lang w:eastAsia="en-AU"/>
    </w:rPr>
  </w:style>
  <w:style w:type="paragraph" w:styleId="BodyText">
    <w:name w:val="Body Text"/>
    <w:basedOn w:val="Normal"/>
    <w:link w:val="BodyTextChar"/>
    <w:rsid w:val="003F386E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3F386E"/>
    <w:rPr>
      <w:rFonts w:ascii="Arial" w:eastAsia="Times New Roman" w:hAnsi="Arial" w:cs="Times New Roman"/>
      <w:szCs w:val="20"/>
      <w:lang w:eastAsia="en-AU"/>
    </w:rPr>
  </w:style>
  <w:style w:type="paragraph" w:styleId="Footer">
    <w:name w:val="footer"/>
    <w:basedOn w:val="Normal"/>
    <w:link w:val="FooterChar"/>
    <w:rsid w:val="003F38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3F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6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8C"/>
    <w:rPr>
      <w:rFonts w:ascii="Lucida Grande" w:eastAsia="Times" w:hAnsi="Lucida Grande" w:cs="Lucida Grande"/>
      <w:sz w:val="18"/>
      <w:szCs w:val="18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7B05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10" Type="http://schemas.openxmlformats.org/officeDocument/2006/relationships/footer" Target="footer1.xml"/><Relationship Id="rId9" Type="http://schemas.openxmlformats.org/officeDocument/2006/relationships/image" Target="media/image10.png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Thakur</dc:creator>
  <cp:keywords/>
  <dc:description/>
  <cp:lastModifiedBy>Ryan Taylor</cp:lastModifiedBy>
  <cp:revision>2</cp:revision>
  <dcterms:created xsi:type="dcterms:W3CDTF">2016-06-10T02:55:00Z</dcterms:created>
  <dcterms:modified xsi:type="dcterms:W3CDTF">2016-06-10T02:55:00Z</dcterms:modified>
</cp:coreProperties>
</file>