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724" w:rsidRPr="009C0A42" w:rsidRDefault="00007724" w:rsidP="00007724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8: So sánh hai số</w:t>
      </w:r>
    </w:p>
    <w:p w:rsidR="00007724" w:rsidRDefault="00007724" w:rsidP="00007724">
      <w:pPr>
        <w:pStyle w:val="defaultcursorcs"/>
        <w:numPr>
          <w:ilvl w:val="0"/>
          <w:numId w:val="1"/>
        </w:numPr>
      </w:pPr>
      <w:r>
        <w:rPr>
          <w:rStyle w:val="Strong"/>
        </w:rPr>
        <w:t>Mô tả:</w:t>
      </w:r>
      <w:r>
        <w:t xml:space="preserve"> Viết một phương thức nhận hai tham số kiểu </w:t>
      </w:r>
      <w:r>
        <w:rPr>
          <w:rStyle w:val="HTMLCode"/>
        </w:rPr>
        <w:t>int</w:t>
      </w:r>
      <w:r>
        <w:t xml:space="preserve"> và trả về số lớn hơn.</w:t>
      </w:r>
    </w:p>
    <w:p w:rsidR="00007724" w:rsidRDefault="00007724" w:rsidP="0000772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vi-VN" w:eastAsia="vi-VN"/>
          <w14:ligatures w14:val="none"/>
        </w:rPr>
      </w:pPr>
    </w:p>
    <w:p w:rsidR="00007724" w:rsidRDefault="00007724" w:rsidP="00007724">
      <w:pPr>
        <w:spacing w:before="100" w:beforeAutospacing="1" w:after="100" w:afterAutospacing="1" w:line="240" w:lineRule="auto"/>
        <w:ind w:left="720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vi-VN" w:eastAsia="vi-VN"/>
          <w14:ligatures w14:val="none"/>
        </w:rPr>
      </w:pPr>
      <w:r w:rsidRPr="006C2DBA">
        <w:rPr>
          <w:rFonts w:ascii="Calibri" w:eastAsia="Times New Roman" w:hAnsi="Calibri" w:cs="Calibri"/>
          <w:color w:val="000000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0940C2D5" wp14:editId="147F0D52">
            <wp:extent cx="5943600" cy="24161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>
      <w:bookmarkStart w:id="0" w:name="_GoBack"/>
      <w:bookmarkEnd w:id="0"/>
    </w:p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5A"/>
    <w:rsid w:val="00007724"/>
    <w:rsid w:val="0011307C"/>
    <w:rsid w:val="004E595A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3EF2BD2-5C34-42F0-A0D7-6D5986E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72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7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077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00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0077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2</cp:revision>
  <dcterms:created xsi:type="dcterms:W3CDTF">2024-07-23T20:08:00Z</dcterms:created>
  <dcterms:modified xsi:type="dcterms:W3CDTF">2024-07-23T20:08:00Z</dcterms:modified>
</cp:coreProperties>
</file>