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8B" w:rsidRPr="008232CA" w:rsidRDefault="00F60954" w:rsidP="00CE5AC1">
      <w:pPr>
        <w:pStyle w:val="Date"/>
        <w:spacing w:before="600"/>
      </w:pPr>
      <w:r>
        <w:t>2</w:t>
      </w:r>
      <w:r w:rsidRPr="008232CA">
        <w:t xml:space="preserve"> </w:t>
      </w:r>
      <w:r w:rsidR="005A6B8B" w:rsidRPr="008232CA">
        <w:t>Ju</w:t>
      </w:r>
      <w:r>
        <w:t>ly</w:t>
      </w:r>
      <w:r w:rsidR="005A6B8B" w:rsidRPr="008232CA">
        <w:t xml:space="preserve"> 2015</w:t>
      </w:r>
    </w:p>
    <w:p w:rsidR="005A6B8B" w:rsidRPr="008232CA" w:rsidRDefault="005A6B8B" w:rsidP="005A6B8B">
      <w:pPr>
        <w:pStyle w:val="Address"/>
      </w:pPr>
      <w:r w:rsidRPr="008232CA">
        <w:t xml:space="preserve">Mr Roger </w:t>
      </w:r>
      <w:proofErr w:type="spellStart"/>
      <w:r w:rsidRPr="008232CA">
        <w:t>Arwas</w:t>
      </w:r>
      <w:proofErr w:type="spellEnd"/>
      <w:r w:rsidRPr="008232CA">
        <w:br/>
        <w:t>Executive Director</w:t>
      </w:r>
      <w:r w:rsidRPr="008232CA">
        <w:br/>
        <w:t>Small Business Victoria</w:t>
      </w:r>
      <w:r w:rsidRPr="008232CA">
        <w:br/>
        <w:t>Department of Economic Development, Jobs, Transport and Resources</w:t>
      </w:r>
      <w:r w:rsidRPr="008232CA">
        <w:br/>
        <w:t>GPO Box 4509</w:t>
      </w:r>
      <w:r w:rsidRPr="008232CA">
        <w:br/>
        <w:t>MELBOURNE  VIC  3000</w:t>
      </w:r>
    </w:p>
    <w:p w:rsidR="005A6B8B" w:rsidRPr="008232CA" w:rsidRDefault="005A6B8B" w:rsidP="005A6B8B">
      <w:pPr>
        <w:pStyle w:val="Salutation"/>
      </w:pPr>
      <w:r w:rsidRPr="008232CA">
        <w:t xml:space="preserve">Dear Mr </w:t>
      </w:r>
      <w:proofErr w:type="spellStart"/>
      <w:r w:rsidRPr="008232CA">
        <w:t>Arwas</w:t>
      </w:r>
      <w:proofErr w:type="spellEnd"/>
    </w:p>
    <w:p w:rsidR="005A6B8B" w:rsidRPr="008232CA" w:rsidRDefault="005A6B8B" w:rsidP="005A6B8B">
      <w:pPr>
        <w:pStyle w:val="Heading2"/>
      </w:pPr>
      <w:r w:rsidRPr="008232CA">
        <w:t xml:space="preserve">Advice on the Adequacy OF REGULATORY IMPACT STATEMENT </w:t>
      </w:r>
    </w:p>
    <w:p w:rsidR="005A6B8B" w:rsidRPr="008232CA" w:rsidRDefault="005A6B8B" w:rsidP="005A6B8B">
      <w:pPr>
        <w:pStyle w:val="Letter"/>
        <w:spacing w:after="120"/>
        <w:rPr>
          <w:szCs w:val="22"/>
        </w:rPr>
      </w:pPr>
      <w:r w:rsidRPr="008232CA">
        <w:rPr>
          <w:szCs w:val="22"/>
        </w:rPr>
        <w:t xml:space="preserve">Thank you for seeking advice on the Regulatory Impact Statement (RIS) on the proposed new public holidays in Victoria. </w:t>
      </w:r>
    </w:p>
    <w:p w:rsidR="00295DF4" w:rsidRDefault="00295DF4" w:rsidP="00295DF4">
      <w:pPr>
        <w:pStyle w:val="Letter"/>
        <w:spacing w:after="120"/>
        <w:rPr>
          <w:szCs w:val="22"/>
        </w:rPr>
      </w:pPr>
      <w:r w:rsidRPr="003D6CFE">
        <w:rPr>
          <w:szCs w:val="22"/>
        </w:rPr>
        <w:t xml:space="preserve">The Victorian Competition and Efficiency Commission (VCEC) advises on the adequacy of </w:t>
      </w:r>
      <w:r>
        <w:rPr>
          <w:szCs w:val="22"/>
        </w:rPr>
        <w:t xml:space="preserve">a </w:t>
      </w:r>
      <w:r w:rsidRPr="003D6CFE">
        <w:rPr>
          <w:szCs w:val="22"/>
        </w:rPr>
        <w:t xml:space="preserve">RIS as required under </w:t>
      </w:r>
      <w:r w:rsidR="00993595">
        <w:fldChar w:fldCharType="begin"/>
      </w:r>
      <w:r w:rsidR="00993595">
        <w:instrText xml:space="preserve"> DOCVARIABLE  section </w:instrText>
      </w:r>
      <w:r w:rsidR="00993595">
        <w:fldChar w:fldCharType="separate"/>
      </w:r>
      <w:r w:rsidRPr="003D6CFE">
        <w:t>section 1</w:t>
      </w:r>
      <w:r w:rsidR="00993595">
        <w:fldChar w:fldCharType="end"/>
      </w:r>
      <w:r w:rsidRPr="003D6CFE">
        <w:t>2H</w:t>
      </w:r>
      <w:r w:rsidRPr="003D6CFE">
        <w:rPr>
          <w:szCs w:val="22"/>
        </w:rPr>
        <w:t xml:space="preserve">(3) of the </w:t>
      </w:r>
      <w:r w:rsidRPr="003D6CFE">
        <w:rPr>
          <w:i/>
          <w:szCs w:val="22"/>
        </w:rPr>
        <w:t xml:space="preserve">Subordinate Legislation Act 1994 </w:t>
      </w:r>
      <w:r w:rsidRPr="003D6CFE">
        <w:rPr>
          <w:szCs w:val="22"/>
        </w:rPr>
        <w:t xml:space="preserve">(the Act). </w:t>
      </w:r>
      <w:r w:rsidRPr="00E85E91">
        <w:rPr>
          <w:szCs w:val="22"/>
        </w:rPr>
        <w:t xml:space="preserve">In doing so, the VCEC’s advice </w:t>
      </w:r>
      <w:r>
        <w:rPr>
          <w:szCs w:val="22"/>
        </w:rPr>
        <w:t xml:space="preserve">refers to the adequacy of </w:t>
      </w:r>
      <w:r w:rsidRPr="00E85E91">
        <w:rPr>
          <w:szCs w:val="22"/>
        </w:rPr>
        <w:t xml:space="preserve">the evidence and analysis presented in a RIS. Therefore in providing </w:t>
      </w:r>
      <w:r w:rsidR="0082589F">
        <w:rPr>
          <w:szCs w:val="22"/>
        </w:rPr>
        <w:t>its</w:t>
      </w:r>
      <w:r w:rsidR="0082589F" w:rsidRPr="00E85E91">
        <w:rPr>
          <w:szCs w:val="22"/>
        </w:rPr>
        <w:t xml:space="preserve"> </w:t>
      </w:r>
      <w:r w:rsidRPr="00E85E91">
        <w:rPr>
          <w:szCs w:val="22"/>
        </w:rPr>
        <w:t>advice the VCEC does not express a view on the merits of a proposal.</w:t>
      </w:r>
    </w:p>
    <w:p w:rsidR="00CE5AC1" w:rsidRPr="008232CA" w:rsidRDefault="00CE5AC1" w:rsidP="005A6B8B">
      <w:pPr>
        <w:pStyle w:val="Letter"/>
        <w:spacing w:after="120"/>
        <w:rPr>
          <w:b/>
          <w:szCs w:val="22"/>
        </w:rPr>
      </w:pPr>
      <w:r w:rsidRPr="008232CA">
        <w:rPr>
          <w:szCs w:val="22"/>
        </w:rPr>
        <w:t>I advise</w:t>
      </w:r>
      <w:r w:rsidR="008413D8" w:rsidRPr="008232CA">
        <w:rPr>
          <w:szCs w:val="22"/>
        </w:rPr>
        <w:t xml:space="preserve"> that</w:t>
      </w:r>
      <w:r w:rsidRPr="008232CA">
        <w:rPr>
          <w:szCs w:val="22"/>
        </w:rPr>
        <w:t xml:space="preserve"> the final version of the RIS received by the VCEC on 29 June 2015 meets the requirements of section 1</w:t>
      </w:r>
      <w:r w:rsidRPr="008232CA">
        <w:t xml:space="preserve">2 </w:t>
      </w:r>
      <w:r w:rsidRPr="008232CA">
        <w:rPr>
          <w:szCs w:val="22"/>
        </w:rPr>
        <w:t>of the Act.</w:t>
      </w:r>
    </w:p>
    <w:p w:rsidR="005A6B8B" w:rsidRPr="008232CA" w:rsidRDefault="000D17D2" w:rsidP="005A6B8B">
      <w:pPr>
        <w:pStyle w:val="Letter"/>
        <w:spacing w:after="120"/>
        <w:rPr>
          <w:szCs w:val="22"/>
        </w:rPr>
      </w:pPr>
      <w:r w:rsidRPr="008232CA">
        <w:rPr>
          <w:szCs w:val="22"/>
        </w:rPr>
        <w:t xml:space="preserve">In reaching this view, the VCEC notes that the Government’s policy to create </w:t>
      </w:r>
      <w:r w:rsidR="00843B4F">
        <w:rPr>
          <w:szCs w:val="22"/>
        </w:rPr>
        <w:t>the</w:t>
      </w:r>
      <w:r w:rsidRPr="008232CA">
        <w:rPr>
          <w:szCs w:val="22"/>
        </w:rPr>
        <w:t xml:space="preserve"> new public holidays in Victoria will </w:t>
      </w:r>
      <w:r w:rsidR="00B426C2" w:rsidRPr="008232CA">
        <w:rPr>
          <w:szCs w:val="22"/>
        </w:rPr>
        <w:t xml:space="preserve">affect </w:t>
      </w:r>
      <w:r w:rsidRPr="008232CA">
        <w:rPr>
          <w:szCs w:val="22"/>
        </w:rPr>
        <w:t>the community</w:t>
      </w:r>
      <w:r w:rsidR="00B426C2" w:rsidRPr="008232CA">
        <w:rPr>
          <w:szCs w:val="22"/>
        </w:rPr>
        <w:t xml:space="preserve"> significantly. These impacts </w:t>
      </w:r>
      <w:r w:rsidR="002E5271" w:rsidRPr="008232CA">
        <w:rPr>
          <w:szCs w:val="22"/>
        </w:rPr>
        <w:t>are difficult to measure</w:t>
      </w:r>
      <w:r w:rsidR="00B426C2" w:rsidRPr="008232CA">
        <w:rPr>
          <w:szCs w:val="22"/>
        </w:rPr>
        <w:t xml:space="preserve"> and </w:t>
      </w:r>
      <w:r w:rsidR="009D65BF" w:rsidRPr="008232CA">
        <w:rPr>
          <w:szCs w:val="22"/>
        </w:rPr>
        <w:t>ultimately depend on</w:t>
      </w:r>
      <w:r w:rsidR="008413D8" w:rsidRPr="008232CA">
        <w:rPr>
          <w:szCs w:val="22"/>
        </w:rPr>
        <w:t xml:space="preserve"> </w:t>
      </w:r>
      <w:r w:rsidR="00E41C91" w:rsidRPr="008232CA">
        <w:rPr>
          <w:szCs w:val="22"/>
        </w:rPr>
        <w:t>the value that individuals, families and the community place on additional leisure time</w:t>
      </w:r>
      <w:r w:rsidR="0067398A" w:rsidRPr="008232CA">
        <w:rPr>
          <w:szCs w:val="22"/>
        </w:rPr>
        <w:t>, and the decisions of businesses to remain open or close</w:t>
      </w:r>
      <w:r w:rsidR="00CE5AC1" w:rsidRPr="008232CA">
        <w:rPr>
          <w:szCs w:val="22"/>
        </w:rPr>
        <w:t>d</w:t>
      </w:r>
      <w:r w:rsidR="00E41C91" w:rsidRPr="008232CA">
        <w:rPr>
          <w:szCs w:val="22"/>
        </w:rPr>
        <w:t xml:space="preserve">. </w:t>
      </w:r>
      <w:r w:rsidR="00B426C2" w:rsidRPr="008232CA">
        <w:rPr>
          <w:szCs w:val="22"/>
        </w:rPr>
        <w:t xml:space="preserve">As a result these </w:t>
      </w:r>
      <w:r w:rsidR="00E41C91" w:rsidRPr="008232CA">
        <w:rPr>
          <w:szCs w:val="22"/>
        </w:rPr>
        <w:t>impacts are difficult to value precisely and to aggregate across the Victorian community.</w:t>
      </w:r>
      <w:r w:rsidR="002E5271" w:rsidRPr="008232CA">
        <w:rPr>
          <w:szCs w:val="22"/>
        </w:rPr>
        <w:t xml:space="preserve"> Therefore careful and considered analysis is warranted.</w:t>
      </w:r>
    </w:p>
    <w:p w:rsidR="000D17D2" w:rsidRPr="008232CA" w:rsidRDefault="009D65BF" w:rsidP="005A6B8B">
      <w:pPr>
        <w:pStyle w:val="Letter"/>
        <w:spacing w:after="120"/>
        <w:rPr>
          <w:szCs w:val="22"/>
        </w:rPr>
      </w:pPr>
      <w:r w:rsidRPr="008232CA">
        <w:rPr>
          <w:szCs w:val="22"/>
        </w:rPr>
        <w:t>In this context, t</w:t>
      </w:r>
      <w:r w:rsidR="000D17D2" w:rsidRPr="008232CA">
        <w:rPr>
          <w:szCs w:val="22"/>
        </w:rPr>
        <w:t xml:space="preserve">he VCEC considers that </w:t>
      </w:r>
      <w:r w:rsidR="002E5271" w:rsidRPr="008232CA">
        <w:rPr>
          <w:szCs w:val="22"/>
        </w:rPr>
        <w:t xml:space="preserve">the </w:t>
      </w:r>
      <w:r w:rsidRPr="008232CA">
        <w:rPr>
          <w:szCs w:val="22"/>
        </w:rPr>
        <w:t>RIS presents credible estimates of the impact of the proposal</w:t>
      </w:r>
      <w:r w:rsidR="0067398A" w:rsidRPr="008232CA">
        <w:rPr>
          <w:szCs w:val="22"/>
        </w:rPr>
        <w:t xml:space="preserve"> where it is feasible to do so, and transparently sets out the methodology and supporting assumptions. Similarly, the RIS transparently</w:t>
      </w:r>
      <w:r w:rsidR="009C68EB" w:rsidRPr="008232CA">
        <w:rPr>
          <w:szCs w:val="22"/>
        </w:rPr>
        <w:t xml:space="preserve"> and qualitatively</w:t>
      </w:r>
      <w:r w:rsidR="0067398A" w:rsidRPr="008232CA">
        <w:rPr>
          <w:szCs w:val="22"/>
        </w:rPr>
        <w:t xml:space="preserve"> discusses other potential impacts – such as coordinated leisure benefits for families – which are </w:t>
      </w:r>
      <w:r w:rsidR="009C68EB" w:rsidRPr="008232CA">
        <w:rPr>
          <w:szCs w:val="22"/>
        </w:rPr>
        <w:t xml:space="preserve">difficult to </w:t>
      </w:r>
      <w:r w:rsidR="008413D8" w:rsidRPr="008232CA">
        <w:rPr>
          <w:szCs w:val="22"/>
        </w:rPr>
        <w:t>quantify reliably</w:t>
      </w:r>
      <w:r w:rsidR="009C68EB" w:rsidRPr="008232CA">
        <w:rPr>
          <w:szCs w:val="22"/>
        </w:rPr>
        <w:t>.</w:t>
      </w:r>
    </w:p>
    <w:p w:rsidR="005A6B8B" w:rsidRPr="008232CA" w:rsidRDefault="005A6B8B" w:rsidP="005A6B8B">
      <w:pPr>
        <w:pStyle w:val="Letter"/>
        <w:spacing w:after="120"/>
        <w:rPr>
          <w:szCs w:val="22"/>
        </w:rPr>
      </w:pPr>
      <w:r w:rsidRPr="008232CA">
        <w:rPr>
          <w:szCs w:val="22"/>
        </w:rPr>
        <w:t xml:space="preserve">In the interests of transparency, it is government policy </w:t>
      </w:r>
      <w:r w:rsidR="002E5271" w:rsidRPr="008232CA">
        <w:rPr>
          <w:szCs w:val="22"/>
        </w:rPr>
        <w:t xml:space="preserve">that </w:t>
      </w:r>
      <w:r w:rsidRPr="008232CA">
        <w:rPr>
          <w:szCs w:val="22"/>
        </w:rPr>
        <w:t>VCEC’s advice be published with the RIS when it is released for consultation. If you have any questions, please contact RegulationReview@vcec.vic.gov.au.</w:t>
      </w:r>
    </w:p>
    <w:p w:rsidR="00471406" w:rsidRPr="001E2525" w:rsidRDefault="00471406" w:rsidP="00471406">
      <w:pPr>
        <w:pStyle w:val="Valediction"/>
      </w:pPr>
      <w:r w:rsidRPr="001E2525">
        <w:t xml:space="preserve">Yours </w:t>
      </w:r>
      <w:r w:rsidRPr="00E34CF1">
        <w:t>sincerely</w:t>
      </w:r>
    </w:p>
    <w:p w:rsidR="00471406" w:rsidRPr="001E2525" w:rsidRDefault="00471406" w:rsidP="00471406">
      <w:pPr>
        <w:pStyle w:val="Signature"/>
      </w:pPr>
      <w:r>
        <w:t>Andrew Walker</w:t>
      </w:r>
    </w:p>
    <w:p w:rsidR="00471406" w:rsidRPr="00523F8E" w:rsidRDefault="00471406" w:rsidP="00471406">
      <w:pPr>
        <w:pStyle w:val="Signaturebold"/>
      </w:pPr>
      <w:r w:rsidRPr="00523F8E">
        <w:t xml:space="preserve">Assistant Director </w:t>
      </w:r>
    </w:p>
    <w:p w:rsidR="00471406" w:rsidRDefault="00471406" w:rsidP="00471406">
      <w:pPr>
        <w:pStyle w:val="Signaturebold"/>
      </w:pPr>
      <w:r w:rsidRPr="00523F8E">
        <w:t>Victorian Competition and Efficiency Commission</w:t>
      </w:r>
    </w:p>
    <w:p w:rsidR="00A675C2" w:rsidRDefault="00993595">
      <w:bookmarkStart w:id="0" w:name="_GoBack"/>
      <w:bookmarkEnd w:id="0"/>
    </w:p>
    <w:sectPr w:rsidR="00A675C2">
      <w:headerReference w:type="firs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5F4" w:rsidRDefault="007155F4">
      <w:pPr>
        <w:spacing w:after="0"/>
      </w:pPr>
      <w:r>
        <w:separator/>
      </w:r>
    </w:p>
  </w:endnote>
  <w:endnote w:type="continuationSeparator" w:id="0">
    <w:p w:rsidR="007155F4" w:rsidRDefault="00715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82" w:rsidRDefault="000D56EB" w:rsidP="009474CA">
    <w:pPr>
      <w:pStyle w:val="Footer"/>
      <w:jc w:val="center"/>
    </w:pPr>
    <w:r>
      <w:rPr>
        <w:rFonts w:ascii="Tms Rmn" w:hAnsi="Tms Rmn"/>
        <w:noProof/>
        <w:sz w:val="24"/>
        <w:szCs w:val="24"/>
        <w:lang w:eastAsia="en-AU"/>
      </w:rPr>
      <w:drawing>
        <wp:anchor distT="0" distB="0" distL="114300" distR="114300" simplePos="0" relativeHeight="251661312" behindDoc="1" locked="0" layoutInCell="1" allowOverlap="1" wp14:anchorId="68BAFB14" wp14:editId="683F2194">
          <wp:simplePos x="0" y="0"/>
          <wp:positionH relativeFrom="page">
            <wp:posOffset>6120765</wp:posOffset>
          </wp:positionH>
          <wp:positionV relativeFrom="page">
            <wp:posOffset>9901555</wp:posOffset>
          </wp:positionV>
          <wp:extent cx="576000" cy="327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" cy="32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5F4" w:rsidRDefault="007155F4">
      <w:pPr>
        <w:spacing w:after="0"/>
      </w:pPr>
      <w:r>
        <w:separator/>
      </w:r>
    </w:p>
  </w:footnote>
  <w:footnote w:type="continuationSeparator" w:id="0">
    <w:p w:rsidR="007155F4" w:rsidRDefault="007155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82" w:rsidRDefault="000D56EB" w:rsidP="00183ACB">
    <w:pPr>
      <w:pStyle w:val="Header"/>
      <w:jc w:val="right"/>
    </w:pPr>
    <w:r w:rsidRPr="004F5EE0"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DE9652" wp14:editId="13398FA6">
              <wp:simplePos x="0" y="0"/>
              <wp:positionH relativeFrom="page">
                <wp:posOffset>5616575</wp:posOffset>
              </wp:positionH>
              <wp:positionV relativeFrom="page">
                <wp:posOffset>1296035</wp:posOffset>
              </wp:positionV>
              <wp:extent cx="1501775" cy="1109345"/>
              <wp:effectExtent l="0" t="0" r="317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1109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7E82" w:rsidRPr="00497C0F" w:rsidRDefault="000D56EB" w:rsidP="00602CA6">
                          <w:pPr>
                            <w:pStyle w:val="Letterhead"/>
                          </w:pPr>
                          <w:r w:rsidRPr="00497C0F">
                            <w:t>Level 37, 2 Lonsdale Street</w:t>
                          </w:r>
                          <w:r>
                            <w:br/>
                          </w:r>
                          <w:r w:rsidRPr="00497C0F">
                            <w:t>Melbourne  Vic  3000</w:t>
                          </w:r>
                        </w:p>
                        <w:p w:rsidR="00DA7E82" w:rsidRPr="00497C0F" w:rsidRDefault="000D56EB" w:rsidP="00602CA6">
                          <w:pPr>
                            <w:pStyle w:val="Letterhead"/>
                          </w:pPr>
                          <w:r w:rsidRPr="00497C0F">
                            <w:t>GPO Box 4379</w:t>
                          </w:r>
                          <w:r>
                            <w:br/>
                          </w:r>
                          <w:r w:rsidRPr="00497C0F">
                            <w:t>Melbourne  Vic  3001</w:t>
                          </w:r>
                        </w:p>
                        <w:p w:rsidR="00DA7E82" w:rsidRPr="00497C0F" w:rsidRDefault="000D56EB" w:rsidP="00602CA6">
                          <w:pPr>
                            <w:pStyle w:val="Letterhead"/>
                          </w:pPr>
                          <w:r w:rsidRPr="00497C0F">
                            <w:t>T (03) 9092 5800</w:t>
                          </w:r>
                          <w:r>
                            <w:br/>
                          </w:r>
                          <w:r w:rsidRPr="00497C0F">
                            <w:t>F (03) 9092 5845</w:t>
                          </w:r>
                        </w:p>
                        <w:p w:rsidR="00DA7E82" w:rsidRPr="00B0002C" w:rsidRDefault="000D56EB" w:rsidP="00602CA6">
                          <w:pPr>
                            <w:pStyle w:val="Letterhead"/>
                            <w:rPr>
                              <w:lang w:val="it-IT"/>
                            </w:rPr>
                          </w:pPr>
                          <w:r w:rsidRPr="00B0002C">
                            <w:rPr>
                              <w:lang w:val="it-IT"/>
                            </w:rPr>
                            <w:t>E contact@vcec.vic.gov.au</w:t>
                          </w:r>
                          <w:r w:rsidRPr="00B0002C">
                            <w:rPr>
                              <w:lang w:val="it-IT"/>
                            </w:rPr>
                            <w:br/>
                            <w:t>www.vcec.vic.gov.au</w:t>
                          </w:r>
                        </w:p>
                      </w:txbxContent>
                    </wps:txbx>
                    <wps:bodyPr rot="0" vert="horz" wrap="square" lIns="72000" tIns="36000" rIns="72000" bIns="36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42.25pt;margin-top:102.05pt;width:118.25pt;height:87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" stroked="f">
              <v:textbox style="mso-fit-shape-to-text:t" inset="2mm,1mm,2mm,1mm">
                <w:txbxContent>
                  <w:p w:rsidR="00DA7E82" w:rsidRPr="00497C0F" w:rsidRDefault="000D56EB" w:rsidP="00602CA6">
                    <w:pPr>
                      <w:pStyle w:val="Letterhead"/>
                    </w:pPr>
                    <w:r w:rsidRPr="00497C0F">
                      <w:t>Level 37, 2 Lonsdale Street</w:t>
                    </w:r>
                    <w:r>
                      <w:br/>
                    </w:r>
                    <w:r w:rsidRPr="00497C0F">
                      <w:t>Melbourne  Vic  3000</w:t>
                    </w:r>
                  </w:p>
                  <w:p w:rsidR="00DA7E82" w:rsidRPr="00497C0F" w:rsidRDefault="000D56EB" w:rsidP="00602CA6">
                    <w:pPr>
                      <w:pStyle w:val="Letterhead"/>
                    </w:pPr>
                    <w:r w:rsidRPr="00497C0F">
                      <w:t>GPO Box 4379</w:t>
                    </w:r>
                    <w:r>
                      <w:br/>
                    </w:r>
                    <w:r w:rsidRPr="00497C0F">
                      <w:t>Melbourne  Vic  3001</w:t>
                    </w:r>
                  </w:p>
                  <w:p w:rsidR="00DA7E82" w:rsidRPr="00497C0F" w:rsidRDefault="000D56EB" w:rsidP="00602CA6">
                    <w:pPr>
                      <w:pStyle w:val="Letterhead"/>
                    </w:pPr>
                    <w:r w:rsidRPr="00497C0F">
                      <w:t>T (03) 9092 5800</w:t>
                    </w:r>
                    <w:r>
                      <w:br/>
                    </w:r>
                    <w:r w:rsidRPr="00497C0F">
                      <w:t>F (03) 9092 5845</w:t>
                    </w:r>
                  </w:p>
                  <w:p w:rsidR="00DA7E82" w:rsidRPr="00B0002C" w:rsidRDefault="000D56EB" w:rsidP="00602CA6">
                    <w:pPr>
                      <w:pStyle w:val="Letterhead"/>
                      <w:rPr>
                        <w:lang w:val="it-IT"/>
                      </w:rPr>
                    </w:pPr>
                    <w:r w:rsidRPr="00B0002C">
                      <w:rPr>
                        <w:lang w:val="it-IT"/>
                      </w:rPr>
                      <w:t>E contact@vcec.vic.gov.au</w:t>
                    </w:r>
                    <w:r w:rsidRPr="00B0002C">
                      <w:rPr>
                        <w:lang w:val="it-IT"/>
                      </w:rPr>
                      <w:br/>
                      <w:t>www.vcec.vic.gov.au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0479C">
      <w:rPr>
        <w:rFonts w:ascii="Times New Roman" w:hAnsi="Times New Roman"/>
        <w:noProof/>
        <w:sz w:val="20"/>
        <w:lang w:eastAsia="en-AU"/>
      </w:rPr>
      <w:drawing>
        <wp:anchor distT="0" distB="0" distL="114300" distR="114300" simplePos="0" relativeHeight="251659264" behindDoc="0" locked="0" layoutInCell="1" allowOverlap="1" wp14:anchorId="22488E33" wp14:editId="54840B86">
          <wp:simplePos x="0" y="0"/>
          <wp:positionH relativeFrom="page">
            <wp:posOffset>4320540</wp:posOffset>
          </wp:positionH>
          <wp:positionV relativeFrom="page">
            <wp:posOffset>360045</wp:posOffset>
          </wp:positionV>
          <wp:extent cx="2998800" cy="925200"/>
          <wp:effectExtent l="0" t="0" r="0" b="8255"/>
          <wp:wrapNone/>
          <wp:docPr id="2" name="Picture 2" descr="VCEClogo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CEClogo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8800" cy="92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8B"/>
    <w:rsid w:val="000D17D2"/>
    <w:rsid w:val="000D4675"/>
    <w:rsid w:val="000D56EB"/>
    <w:rsid w:val="000D70AD"/>
    <w:rsid w:val="00132D7D"/>
    <w:rsid w:val="001A3C99"/>
    <w:rsid w:val="00295DF4"/>
    <w:rsid w:val="002E5271"/>
    <w:rsid w:val="00313222"/>
    <w:rsid w:val="003D4F23"/>
    <w:rsid w:val="003D6CFE"/>
    <w:rsid w:val="00471406"/>
    <w:rsid w:val="00543D1F"/>
    <w:rsid w:val="0055217A"/>
    <w:rsid w:val="005A6B8B"/>
    <w:rsid w:val="005F48DD"/>
    <w:rsid w:val="00635672"/>
    <w:rsid w:val="00651936"/>
    <w:rsid w:val="0067398A"/>
    <w:rsid w:val="006D14C5"/>
    <w:rsid w:val="007155F4"/>
    <w:rsid w:val="007A1148"/>
    <w:rsid w:val="008232CA"/>
    <w:rsid w:val="0082589F"/>
    <w:rsid w:val="00833FB2"/>
    <w:rsid w:val="008413D8"/>
    <w:rsid w:val="00843B4F"/>
    <w:rsid w:val="008C6BB5"/>
    <w:rsid w:val="00993595"/>
    <w:rsid w:val="009C68EB"/>
    <w:rsid w:val="009D65BF"/>
    <w:rsid w:val="00AC6CFE"/>
    <w:rsid w:val="00B426C2"/>
    <w:rsid w:val="00CD58F8"/>
    <w:rsid w:val="00CE5AC1"/>
    <w:rsid w:val="00D71637"/>
    <w:rsid w:val="00D92673"/>
    <w:rsid w:val="00E41C91"/>
    <w:rsid w:val="00E51FB5"/>
    <w:rsid w:val="00F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8B"/>
    <w:pPr>
      <w:spacing w:after="24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Title"/>
    <w:next w:val="Normal"/>
    <w:link w:val="Heading1Char"/>
    <w:qFormat/>
    <w:rsid w:val="005A6B8B"/>
    <w:pPr>
      <w:pBdr>
        <w:bottom w:val="none" w:sz="0" w:space="0" w:color="auto"/>
      </w:pBdr>
      <w:tabs>
        <w:tab w:val="left" w:pos="1350"/>
      </w:tabs>
      <w:spacing w:after="240" w:line="360" w:lineRule="auto"/>
      <w:contextualSpacing w:val="0"/>
      <w:jc w:val="left"/>
      <w:outlineLvl w:val="0"/>
    </w:pPr>
    <w:rPr>
      <w:rFonts w:ascii="Arial" w:eastAsia="Times New Roman" w:hAnsi="Arial" w:cs="Arial"/>
      <w:b/>
      <w:color w:val="auto"/>
      <w:spacing w:val="0"/>
      <w:kern w:val="0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A6B8B"/>
    <w:pPr>
      <w:keepNext/>
      <w:spacing w:before="120" w:line="240" w:lineRule="auto"/>
      <w:outlineLvl w:val="1"/>
    </w:pPr>
    <w:rPr>
      <w: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B8B"/>
    <w:rPr>
      <w:rFonts w:ascii="Arial" w:eastAsia="Times New Roman" w:hAnsi="Arial" w:cs="Arial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A6B8B"/>
    <w:rPr>
      <w:rFonts w:ascii="Arial" w:eastAsia="Times New Roman" w:hAnsi="Arial" w:cs="Arial"/>
      <w:b/>
      <w:caps/>
    </w:rPr>
  </w:style>
  <w:style w:type="paragraph" w:styleId="Header">
    <w:name w:val="header"/>
    <w:basedOn w:val="Normal"/>
    <w:link w:val="HeaderChar"/>
    <w:rsid w:val="005A6B8B"/>
    <w:pPr>
      <w:tabs>
        <w:tab w:val="left" w:pos="1418"/>
      </w:tabs>
      <w:spacing w:after="120" w:line="360" w:lineRule="auto"/>
      <w:ind w:left="1418" w:hanging="1418"/>
      <w:jc w:val="left"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5A6B8B"/>
    <w:rPr>
      <w:rFonts w:ascii="Arial" w:eastAsia="Times New Roman" w:hAnsi="Arial" w:cs="Times New Roman"/>
      <w:szCs w:val="20"/>
      <w:lang w:eastAsia="zh-CN"/>
    </w:rPr>
  </w:style>
  <w:style w:type="paragraph" w:styleId="Footer">
    <w:name w:val="footer"/>
    <w:basedOn w:val="Normal"/>
    <w:link w:val="FooterChar"/>
    <w:rsid w:val="005A6B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A6B8B"/>
    <w:rPr>
      <w:rFonts w:ascii="Arial" w:eastAsia="Times New Roman" w:hAnsi="Arial" w:cs="Times New Roman"/>
      <w:szCs w:val="20"/>
    </w:rPr>
  </w:style>
  <w:style w:type="paragraph" w:styleId="Date">
    <w:name w:val="Date"/>
    <w:basedOn w:val="Normal"/>
    <w:next w:val="Normal"/>
    <w:link w:val="DateChar"/>
    <w:rsid w:val="005A6B8B"/>
    <w:pPr>
      <w:spacing w:before="1200" w:after="360"/>
    </w:pPr>
  </w:style>
  <w:style w:type="character" w:customStyle="1" w:styleId="DateChar">
    <w:name w:val="Date Char"/>
    <w:basedOn w:val="DefaultParagraphFont"/>
    <w:link w:val="Date"/>
    <w:rsid w:val="005A6B8B"/>
    <w:rPr>
      <w:rFonts w:ascii="Arial" w:eastAsia="Times New Roman" w:hAnsi="Arial" w:cs="Times New Roman"/>
      <w:szCs w:val="20"/>
    </w:rPr>
  </w:style>
  <w:style w:type="paragraph" w:customStyle="1" w:styleId="Valediction">
    <w:name w:val="Valediction"/>
    <w:basedOn w:val="Normal"/>
    <w:rsid w:val="005A6B8B"/>
    <w:pPr>
      <w:spacing w:before="240" w:after="1200"/>
    </w:pPr>
    <w:rPr>
      <w:rFonts w:cs="Arial"/>
    </w:rPr>
  </w:style>
  <w:style w:type="paragraph" w:styleId="Signature">
    <w:name w:val="Signature"/>
    <w:basedOn w:val="Normal"/>
    <w:link w:val="SignatureChar"/>
    <w:rsid w:val="005A6B8B"/>
    <w:pPr>
      <w:keepNext/>
      <w:spacing w:after="12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5A6B8B"/>
    <w:rPr>
      <w:rFonts w:ascii="Arial" w:eastAsia="Times New Roman" w:hAnsi="Arial" w:cs="Arial"/>
      <w:szCs w:val="20"/>
    </w:rPr>
  </w:style>
  <w:style w:type="paragraph" w:customStyle="1" w:styleId="Signaturebold">
    <w:name w:val="Signature bold"/>
    <w:basedOn w:val="Signature"/>
    <w:rsid w:val="005A6B8B"/>
    <w:rPr>
      <w:b/>
      <w:bCs/>
    </w:rPr>
  </w:style>
  <w:style w:type="paragraph" w:customStyle="1" w:styleId="Letter">
    <w:name w:val="Letter"/>
    <w:basedOn w:val="Normal"/>
    <w:rsid w:val="005A6B8B"/>
  </w:style>
  <w:style w:type="paragraph" w:styleId="Salutation">
    <w:name w:val="Salutation"/>
    <w:basedOn w:val="Normal"/>
    <w:next w:val="Normal"/>
    <w:link w:val="SalutationChar"/>
    <w:rsid w:val="005A6B8B"/>
    <w:pPr>
      <w:spacing w:before="240"/>
    </w:pPr>
  </w:style>
  <w:style w:type="character" w:customStyle="1" w:styleId="SalutationChar">
    <w:name w:val="Salutation Char"/>
    <w:basedOn w:val="DefaultParagraphFont"/>
    <w:link w:val="Salutation"/>
    <w:rsid w:val="005A6B8B"/>
    <w:rPr>
      <w:rFonts w:ascii="Arial" w:eastAsia="Times New Roman" w:hAnsi="Arial" w:cs="Times New Roman"/>
      <w:szCs w:val="20"/>
    </w:rPr>
  </w:style>
  <w:style w:type="paragraph" w:customStyle="1" w:styleId="Address">
    <w:name w:val="Address"/>
    <w:basedOn w:val="Normal"/>
    <w:next w:val="Salutation"/>
    <w:rsid w:val="005A6B8B"/>
    <w:pPr>
      <w:jc w:val="left"/>
    </w:pPr>
  </w:style>
  <w:style w:type="paragraph" w:customStyle="1" w:styleId="Letterhead">
    <w:name w:val="Letterhead"/>
    <w:basedOn w:val="Normal"/>
    <w:qFormat/>
    <w:rsid w:val="005A6B8B"/>
    <w:pPr>
      <w:spacing w:after="60"/>
      <w:jc w:val="left"/>
    </w:pPr>
    <w:rPr>
      <w:rFonts w:ascii="Arial Narrow" w:hAnsi="Arial Narrow"/>
      <w:color w:val="7C6A5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8B"/>
    <w:pPr>
      <w:spacing w:after="24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Title"/>
    <w:next w:val="Normal"/>
    <w:link w:val="Heading1Char"/>
    <w:qFormat/>
    <w:rsid w:val="005A6B8B"/>
    <w:pPr>
      <w:pBdr>
        <w:bottom w:val="none" w:sz="0" w:space="0" w:color="auto"/>
      </w:pBdr>
      <w:tabs>
        <w:tab w:val="left" w:pos="1350"/>
      </w:tabs>
      <w:spacing w:after="240" w:line="360" w:lineRule="auto"/>
      <w:contextualSpacing w:val="0"/>
      <w:jc w:val="left"/>
      <w:outlineLvl w:val="0"/>
    </w:pPr>
    <w:rPr>
      <w:rFonts w:ascii="Arial" w:eastAsia="Times New Roman" w:hAnsi="Arial" w:cs="Arial"/>
      <w:b/>
      <w:color w:val="auto"/>
      <w:spacing w:val="0"/>
      <w:kern w:val="0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A6B8B"/>
    <w:pPr>
      <w:keepNext/>
      <w:spacing w:before="120" w:line="240" w:lineRule="auto"/>
      <w:outlineLvl w:val="1"/>
    </w:pPr>
    <w:rPr>
      <w: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B8B"/>
    <w:rPr>
      <w:rFonts w:ascii="Arial" w:eastAsia="Times New Roman" w:hAnsi="Arial" w:cs="Arial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A6B8B"/>
    <w:rPr>
      <w:rFonts w:ascii="Arial" w:eastAsia="Times New Roman" w:hAnsi="Arial" w:cs="Arial"/>
      <w:b/>
      <w:caps/>
    </w:rPr>
  </w:style>
  <w:style w:type="paragraph" w:styleId="Header">
    <w:name w:val="header"/>
    <w:basedOn w:val="Normal"/>
    <w:link w:val="HeaderChar"/>
    <w:rsid w:val="005A6B8B"/>
    <w:pPr>
      <w:tabs>
        <w:tab w:val="left" w:pos="1418"/>
      </w:tabs>
      <w:spacing w:after="120" w:line="360" w:lineRule="auto"/>
      <w:ind w:left="1418" w:hanging="1418"/>
      <w:jc w:val="left"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5A6B8B"/>
    <w:rPr>
      <w:rFonts w:ascii="Arial" w:eastAsia="Times New Roman" w:hAnsi="Arial" w:cs="Times New Roman"/>
      <w:szCs w:val="20"/>
      <w:lang w:eastAsia="zh-CN"/>
    </w:rPr>
  </w:style>
  <w:style w:type="paragraph" w:styleId="Footer">
    <w:name w:val="footer"/>
    <w:basedOn w:val="Normal"/>
    <w:link w:val="FooterChar"/>
    <w:rsid w:val="005A6B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A6B8B"/>
    <w:rPr>
      <w:rFonts w:ascii="Arial" w:eastAsia="Times New Roman" w:hAnsi="Arial" w:cs="Times New Roman"/>
      <w:szCs w:val="20"/>
    </w:rPr>
  </w:style>
  <w:style w:type="paragraph" w:styleId="Date">
    <w:name w:val="Date"/>
    <w:basedOn w:val="Normal"/>
    <w:next w:val="Normal"/>
    <w:link w:val="DateChar"/>
    <w:rsid w:val="005A6B8B"/>
    <w:pPr>
      <w:spacing w:before="1200" w:after="360"/>
    </w:pPr>
  </w:style>
  <w:style w:type="character" w:customStyle="1" w:styleId="DateChar">
    <w:name w:val="Date Char"/>
    <w:basedOn w:val="DefaultParagraphFont"/>
    <w:link w:val="Date"/>
    <w:rsid w:val="005A6B8B"/>
    <w:rPr>
      <w:rFonts w:ascii="Arial" w:eastAsia="Times New Roman" w:hAnsi="Arial" w:cs="Times New Roman"/>
      <w:szCs w:val="20"/>
    </w:rPr>
  </w:style>
  <w:style w:type="paragraph" w:customStyle="1" w:styleId="Valediction">
    <w:name w:val="Valediction"/>
    <w:basedOn w:val="Normal"/>
    <w:rsid w:val="005A6B8B"/>
    <w:pPr>
      <w:spacing w:before="240" w:after="1200"/>
    </w:pPr>
    <w:rPr>
      <w:rFonts w:cs="Arial"/>
    </w:rPr>
  </w:style>
  <w:style w:type="paragraph" w:styleId="Signature">
    <w:name w:val="Signature"/>
    <w:basedOn w:val="Normal"/>
    <w:link w:val="SignatureChar"/>
    <w:rsid w:val="005A6B8B"/>
    <w:pPr>
      <w:keepNext/>
      <w:spacing w:after="12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5A6B8B"/>
    <w:rPr>
      <w:rFonts w:ascii="Arial" w:eastAsia="Times New Roman" w:hAnsi="Arial" w:cs="Arial"/>
      <w:szCs w:val="20"/>
    </w:rPr>
  </w:style>
  <w:style w:type="paragraph" w:customStyle="1" w:styleId="Signaturebold">
    <w:name w:val="Signature bold"/>
    <w:basedOn w:val="Signature"/>
    <w:rsid w:val="005A6B8B"/>
    <w:rPr>
      <w:b/>
      <w:bCs/>
    </w:rPr>
  </w:style>
  <w:style w:type="paragraph" w:customStyle="1" w:styleId="Letter">
    <w:name w:val="Letter"/>
    <w:basedOn w:val="Normal"/>
    <w:rsid w:val="005A6B8B"/>
  </w:style>
  <w:style w:type="paragraph" w:styleId="Salutation">
    <w:name w:val="Salutation"/>
    <w:basedOn w:val="Normal"/>
    <w:next w:val="Normal"/>
    <w:link w:val="SalutationChar"/>
    <w:rsid w:val="005A6B8B"/>
    <w:pPr>
      <w:spacing w:before="240"/>
    </w:pPr>
  </w:style>
  <w:style w:type="character" w:customStyle="1" w:styleId="SalutationChar">
    <w:name w:val="Salutation Char"/>
    <w:basedOn w:val="DefaultParagraphFont"/>
    <w:link w:val="Salutation"/>
    <w:rsid w:val="005A6B8B"/>
    <w:rPr>
      <w:rFonts w:ascii="Arial" w:eastAsia="Times New Roman" w:hAnsi="Arial" w:cs="Times New Roman"/>
      <w:szCs w:val="20"/>
    </w:rPr>
  </w:style>
  <w:style w:type="paragraph" w:customStyle="1" w:styleId="Address">
    <w:name w:val="Address"/>
    <w:basedOn w:val="Normal"/>
    <w:next w:val="Salutation"/>
    <w:rsid w:val="005A6B8B"/>
    <w:pPr>
      <w:jc w:val="left"/>
    </w:pPr>
  </w:style>
  <w:style w:type="paragraph" w:customStyle="1" w:styleId="Letterhead">
    <w:name w:val="Letterhead"/>
    <w:basedOn w:val="Normal"/>
    <w:qFormat/>
    <w:rsid w:val="005A6B8B"/>
    <w:pPr>
      <w:spacing w:after="60"/>
      <w:jc w:val="left"/>
    </w:pPr>
    <w:rPr>
      <w:rFonts w:ascii="Arial Narrow" w:hAnsi="Arial Narrow"/>
      <w:color w:val="7C6A5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1765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CenITex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ayw</dc:creator>
  <cp:keywords/>
  <dc:description/>
  <cp:lastModifiedBy>Lisa Hampton</cp:lastModifiedBy>
  <cp:revision>3</cp:revision>
  <cp:lastPrinted>2015-07-02T00:41:00Z</cp:lastPrinted>
  <dcterms:created xsi:type="dcterms:W3CDTF">2015-07-02T04:43:00Z</dcterms:created>
  <dcterms:modified xsi:type="dcterms:W3CDTF">2015-07-06T01:49:00Z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b2d15199-87d1-43ef-b135-e108194bebfb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Lisa Hampton</vt:lpwstr>
  </property>
</Properties>
</file>