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A5E68" w14:textId="77777777" w:rsidR="00233D61" w:rsidRDefault="00233D61" w:rsidP="00391C1F">
      <w:pPr>
        <w:pStyle w:val="Title"/>
        <w:spacing w:after="120"/>
      </w:pPr>
      <w:bookmarkStart w:id="0" w:name="tpReprintNo"/>
      <w:bookmarkStart w:id="1" w:name="_GoBack"/>
      <w:bookmarkEnd w:id="1"/>
      <w:permStart w:id="1271947145" w:edGrp="everyone"/>
      <w:permEnd w:id="1271947145"/>
    </w:p>
    <w:p w14:paraId="28A4A129" w14:textId="77777777" w:rsidR="00233D61" w:rsidRDefault="002C2809">
      <w:pPr>
        <w:spacing w:before="0" w:after="120"/>
        <w:jc w:val="center"/>
        <w:rPr>
          <w:b/>
          <w:sz w:val="32"/>
        </w:rPr>
      </w:pPr>
      <w:bookmarkStart w:id="2" w:name="tpActTitle"/>
      <w:bookmarkEnd w:id="0"/>
      <w:r>
        <w:rPr>
          <w:b/>
          <w:sz w:val="32"/>
        </w:rPr>
        <w:t>Transport (Buses, Taxi-Cabs and Other Commercial Passenger Vehicles)</w:t>
      </w:r>
      <w:r w:rsidR="0043319F">
        <w:rPr>
          <w:b/>
          <w:sz w:val="32"/>
        </w:rPr>
        <w:t>(Taxi-Cab Industry Accreditation</w:t>
      </w:r>
      <w:r w:rsidR="00D9791A">
        <w:rPr>
          <w:b/>
          <w:sz w:val="32"/>
        </w:rPr>
        <w:t xml:space="preserve"> and Other Matters</w:t>
      </w:r>
      <w:r w:rsidR="0043319F">
        <w:rPr>
          <w:b/>
          <w:sz w:val="32"/>
        </w:rPr>
        <w:t>)</w:t>
      </w:r>
      <w:r>
        <w:rPr>
          <w:b/>
          <w:sz w:val="32"/>
        </w:rPr>
        <w:t xml:space="preserve"> Regulations 20</w:t>
      </w:r>
      <w:r w:rsidR="005326B6">
        <w:rPr>
          <w:b/>
          <w:sz w:val="32"/>
        </w:rPr>
        <w:t>1</w:t>
      </w:r>
      <w:r w:rsidR="00ED06D4">
        <w:rPr>
          <w:b/>
          <w:sz w:val="32"/>
        </w:rPr>
        <w:t>6</w:t>
      </w:r>
    </w:p>
    <w:p w14:paraId="4EC77284" w14:textId="77777777" w:rsidR="00233D61" w:rsidRDefault="002C2809">
      <w:pPr>
        <w:spacing w:before="0" w:after="120"/>
        <w:jc w:val="center"/>
        <w:rPr>
          <w:b/>
        </w:rPr>
      </w:pPr>
      <w:bookmarkStart w:id="3" w:name="tpActNo"/>
      <w:bookmarkEnd w:id="2"/>
      <w:r>
        <w:rPr>
          <w:b/>
        </w:rPr>
        <w:t xml:space="preserve">S.R. No. </w:t>
      </w:r>
      <w:r w:rsidR="005326B6">
        <w:rPr>
          <w:b/>
        </w:rPr>
        <w:t>xx</w:t>
      </w:r>
      <w:r>
        <w:rPr>
          <w:b/>
        </w:rPr>
        <w:t>/20</w:t>
      </w:r>
      <w:r w:rsidR="005326B6">
        <w:rPr>
          <w:b/>
        </w:rPr>
        <w:t>1</w:t>
      </w:r>
      <w:r w:rsidR="00AD0CB8">
        <w:rPr>
          <w:b/>
        </w:rPr>
        <w:t>6</w:t>
      </w:r>
    </w:p>
    <w:bookmarkEnd w:id="3"/>
    <w:p w14:paraId="783D9EEE" w14:textId="77777777" w:rsidR="00233D61" w:rsidRDefault="00233D61">
      <w:pPr>
        <w:spacing w:before="240" w:after="120"/>
        <w:jc w:val="center"/>
        <w:rPr>
          <w:b/>
          <w:caps/>
        </w:rPr>
      </w:pPr>
      <w:r>
        <w:rPr>
          <w:b/>
          <w:caps/>
        </w:rPr>
        <w:t>table of provisions</w:t>
      </w:r>
    </w:p>
    <w:p w14:paraId="6F06FD54" w14:textId="77777777" w:rsidR="00233D61" w:rsidRDefault="00F00FFF">
      <w:pPr>
        <w:tabs>
          <w:tab w:val="right" w:pos="6237"/>
        </w:tabs>
        <w:rPr>
          <w:i/>
          <w:sz w:val="20"/>
        </w:rPr>
      </w:pPr>
      <w:bookmarkStart w:id="4" w:name="tpSectionClause"/>
      <w:r>
        <w:rPr>
          <w:i/>
          <w:sz w:val="20"/>
        </w:rPr>
        <w:t>Regulation</w:t>
      </w:r>
      <w:r>
        <w:rPr>
          <w:i/>
          <w:sz w:val="20"/>
        </w:rPr>
        <w:tab/>
        <w:t>Page</w:t>
      </w:r>
    </w:p>
    <w:bookmarkEnd w:id="4"/>
    <w:p w14:paraId="7A317CDE" w14:textId="77777777" w:rsidR="00233D61" w:rsidRDefault="00233D61">
      <w:pPr>
        <w:sectPr w:rsidR="00233D61" w:rsidSect="00E140B0">
          <w:headerReference w:type="even" r:id="rId9"/>
          <w:headerReference w:type="default" r:id="rId10"/>
          <w:footerReference w:type="default" r:id="rId11"/>
          <w:headerReference w:type="first" r:id="rId12"/>
          <w:footerReference w:type="first" r:id="rId13"/>
          <w:endnotePr>
            <w:numFmt w:val="decimal"/>
          </w:endnotePr>
          <w:type w:val="continuous"/>
          <w:pgSz w:w="11907" w:h="16840" w:code="9"/>
          <w:pgMar w:top="1246" w:right="2409" w:bottom="2773" w:left="1560" w:header="567" w:footer="925" w:gutter="0"/>
          <w:pgNumType w:fmt="lowerRoman" w:start="1"/>
          <w:cols w:space="720"/>
          <w:titlePg/>
        </w:sectPr>
      </w:pPr>
    </w:p>
    <w:p w14:paraId="51C60FBA" w14:textId="77777777" w:rsidR="00BA786C" w:rsidRDefault="006E4C16">
      <w:pPr>
        <w:pStyle w:val="TOC1"/>
        <w:rPr>
          <w:rFonts w:asciiTheme="minorHAnsi" w:eastAsiaTheme="minorEastAsia" w:hAnsiTheme="minorHAnsi" w:cstheme="minorBidi"/>
          <w:b w:val="0"/>
          <w:noProof/>
          <w:sz w:val="22"/>
          <w:szCs w:val="22"/>
          <w:lang w:eastAsia="en-AU"/>
        </w:rPr>
      </w:pPr>
      <w:r>
        <w:lastRenderedPageBreak/>
        <w:fldChar w:fldCharType="begin"/>
      </w:r>
      <w:r w:rsidR="00F00FFF">
        <w:instrText xml:space="preserve"> TOC \o "1-9" \z \u </w:instrText>
      </w:r>
      <w:r>
        <w:fldChar w:fldCharType="separate"/>
      </w:r>
      <w:r w:rsidR="00BA786C" w:rsidRPr="00F850A5">
        <w:rPr>
          <w:noProof/>
        </w:rPr>
        <w:t>PART 1—PRELIMINARY MATTERS</w:t>
      </w:r>
      <w:r w:rsidR="00BA786C">
        <w:rPr>
          <w:noProof/>
          <w:webHidden/>
        </w:rPr>
        <w:tab/>
      </w:r>
      <w:r w:rsidR="00BA786C">
        <w:rPr>
          <w:noProof/>
          <w:webHidden/>
        </w:rPr>
        <w:fldChar w:fldCharType="begin"/>
      </w:r>
      <w:r w:rsidR="00BA786C">
        <w:rPr>
          <w:noProof/>
          <w:webHidden/>
        </w:rPr>
        <w:instrText xml:space="preserve"> PAGEREF _Toc449689796 \h </w:instrText>
      </w:r>
      <w:r w:rsidR="00BA786C">
        <w:rPr>
          <w:noProof/>
          <w:webHidden/>
        </w:rPr>
      </w:r>
      <w:r w:rsidR="00BA786C">
        <w:rPr>
          <w:noProof/>
          <w:webHidden/>
        </w:rPr>
        <w:fldChar w:fldCharType="separate"/>
      </w:r>
      <w:r w:rsidR="00BA786C">
        <w:rPr>
          <w:noProof/>
          <w:webHidden/>
        </w:rPr>
        <w:t>1</w:t>
      </w:r>
      <w:r w:rsidR="00BA786C">
        <w:rPr>
          <w:noProof/>
          <w:webHidden/>
        </w:rPr>
        <w:fldChar w:fldCharType="end"/>
      </w:r>
    </w:p>
    <w:p w14:paraId="36563B79" w14:textId="77777777" w:rsidR="00BA786C" w:rsidRDefault="00BA786C">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Objectives</w:t>
      </w:r>
      <w:r>
        <w:rPr>
          <w:noProof/>
          <w:webHidden/>
        </w:rPr>
        <w:tab/>
      </w:r>
      <w:r>
        <w:rPr>
          <w:noProof/>
          <w:webHidden/>
        </w:rPr>
        <w:fldChar w:fldCharType="begin"/>
      </w:r>
      <w:r>
        <w:rPr>
          <w:noProof/>
          <w:webHidden/>
        </w:rPr>
        <w:instrText xml:space="preserve"> PAGEREF _Toc449689797 \h </w:instrText>
      </w:r>
      <w:r>
        <w:rPr>
          <w:noProof/>
          <w:webHidden/>
        </w:rPr>
      </w:r>
      <w:r>
        <w:rPr>
          <w:noProof/>
          <w:webHidden/>
        </w:rPr>
        <w:fldChar w:fldCharType="separate"/>
      </w:r>
      <w:r>
        <w:rPr>
          <w:noProof/>
          <w:webHidden/>
        </w:rPr>
        <w:t>1</w:t>
      </w:r>
      <w:r>
        <w:rPr>
          <w:noProof/>
          <w:webHidden/>
        </w:rPr>
        <w:fldChar w:fldCharType="end"/>
      </w:r>
    </w:p>
    <w:p w14:paraId="25344FD3" w14:textId="77777777" w:rsidR="00BA786C" w:rsidRDefault="00BA786C">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provisions</w:t>
      </w:r>
      <w:r>
        <w:rPr>
          <w:noProof/>
          <w:webHidden/>
        </w:rPr>
        <w:tab/>
      </w:r>
      <w:r>
        <w:rPr>
          <w:noProof/>
          <w:webHidden/>
        </w:rPr>
        <w:fldChar w:fldCharType="begin"/>
      </w:r>
      <w:r>
        <w:rPr>
          <w:noProof/>
          <w:webHidden/>
        </w:rPr>
        <w:instrText xml:space="preserve"> PAGEREF _Toc449689798 \h </w:instrText>
      </w:r>
      <w:r>
        <w:rPr>
          <w:noProof/>
          <w:webHidden/>
        </w:rPr>
      </w:r>
      <w:r>
        <w:rPr>
          <w:noProof/>
          <w:webHidden/>
        </w:rPr>
        <w:fldChar w:fldCharType="separate"/>
      </w:r>
      <w:r>
        <w:rPr>
          <w:noProof/>
          <w:webHidden/>
        </w:rPr>
        <w:t>1</w:t>
      </w:r>
      <w:r>
        <w:rPr>
          <w:noProof/>
          <w:webHidden/>
        </w:rPr>
        <w:fldChar w:fldCharType="end"/>
      </w:r>
    </w:p>
    <w:p w14:paraId="62E71456" w14:textId="77777777" w:rsidR="00BA786C" w:rsidRDefault="00BA786C">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Revocations</w:t>
      </w:r>
      <w:r>
        <w:rPr>
          <w:noProof/>
          <w:webHidden/>
        </w:rPr>
        <w:tab/>
      </w:r>
      <w:r>
        <w:rPr>
          <w:noProof/>
          <w:webHidden/>
        </w:rPr>
        <w:fldChar w:fldCharType="begin"/>
      </w:r>
      <w:r>
        <w:rPr>
          <w:noProof/>
          <w:webHidden/>
        </w:rPr>
        <w:instrText xml:space="preserve"> PAGEREF _Toc449689799 \h </w:instrText>
      </w:r>
      <w:r>
        <w:rPr>
          <w:noProof/>
          <w:webHidden/>
        </w:rPr>
      </w:r>
      <w:r>
        <w:rPr>
          <w:noProof/>
          <w:webHidden/>
        </w:rPr>
        <w:fldChar w:fldCharType="separate"/>
      </w:r>
      <w:r>
        <w:rPr>
          <w:noProof/>
          <w:webHidden/>
        </w:rPr>
        <w:t>2</w:t>
      </w:r>
      <w:r>
        <w:rPr>
          <w:noProof/>
          <w:webHidden/>
        </w:rPr>
        <w:fldChar w:fldCharType="end"/>
      </w:r>
    </w:p>
    <w:p w14:paraId="56041A68" w14:textId="77777777" w:rsidR="00BA786C" w:rsidRDefault="00BA786C">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_Toc449689800 \h </w:instrText>
      </w:r>
      <w:r>
        <w:rPr>
          <w:noProof/>
          <w:webHidden/>
        </w:rPr>
      </w:r>
      <w:r>
        <w:rPr>
          <w:noProof/>
          <w:webHidden/>
        </w:rPr>
        <w:fldChar w:fldCharType="separate"/>
      </w:r>
      <w:r>
        <w:rPr>
          <w:noProof/>
          <w:webHidden/>
        </w:rPr>
        <w:t>2</w:t>
      </w:r>
      <w:r>
        <w:rPr>
          <w:noProof/>
          <w:webHidden/>
        </w:rPr>
        <w:fldChar w:fldCharType="end"/>
      </w:r>
    </w:p>
    <w:p w14:paraId="7675E896" w14:textId="77777777" w:rsidR="00BA786C" w:rsidRDefault="00BA786C">
      <w:pPr>
        <w:pStyle w:val="TOC1"/>
        <w:rPr>
          <w:rFonts w:asciiTheme="minorHAnsi" w:eastAsiaTheme="minorEastAsia" w:hAnsiTheme="minorHAnsi" w:cstheme="minorBidi"/>
          <w:b w:val="0"/>
          <w:noProof/>
          <w:sz w:val="22"/>
          <w:szCs w:val="22"/>
          <w:lang w:eastAsia="en-AU"/>
        </w:rPr>
      </w:pPr>
      <w:r w:rsidRPr="00F850A5">
        <w:rPr>
          <w:noProof/>
        </w:rPr>
        <w:t>PART 2—DRIVER ACCREDITATION AND IDENTIFICATION</w:t>
      </w:r>
      <w:r>
        <w:rPr>
          <w:noProof/>
          <w:webHidden/>
        </w:rPr>
        <w:tab/>
      </w:r>
      <w:r>
        <w:rPr>
          <w:noProof/>
          <w:webHidden/>
        </w:rPr>
        <w:fldChar w:fldCharType="begin"/>
      </w:r>
      <w:r>
        <w:rPr>
          <w:noProof/>
          <w:webHidden/>
        </w:rPr>
        <w:instrText xml:space="preserve"> PAGEREF _Toc449689801 \h </w:instrText>
      </w:r>
      <w:r>
        <w:rPr>
          <w:noProof/>
          <w:webHidden/>
        </w:rPr>
      </w:r>
      <w:r>
        <w:rPr>
          <w:noProof/>
          <w:webHidden/>
        </w:rPr>
        <w:fldChar w:fldCharType="separate"/>
      </w:r>
      <w:r>
        <w:rPr>
          <w:noProof/>
          <w:webHidden/>
        </w:rPr>
        <w:t>4</w:t>
      </w:r>
      <w:r>
        <w:rPr>
          <w:noProof/>
          <w:webHidden/>
        </w:rPr>
        <w:fldChar w:fldCharType="end"/>
      </w:r>
    </w:p>
    <w:p w14:paraId="2468B669"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1—Driver accreditation</w:t>
      </w:r>
      <w:r>
        <w:rPr>
          <w:noProof/>
          <w:webHidden/>
        </w:rPr>
        <w:tab/>
      </w:r>
      <w:r>
        <w:rPr>
          <w:noProof/>
          <w:webHidden/>
        </w:rPr>
        <w:fldChar w:fldCharType="begin"/>
      </w:r>
      <w:r>
        <w:rPr>
          <w:noProof/>
          <w:webHidden/>
        </w:rPr>
        <w:instrText xml:space="preserve"> PAGEREF _Toc449689802 \h </w:instrText>
      </w:r>
      <w:r>
        <w:rPr>
          <w:noProof/>
          <w:webHidden/>
        </w:rPr>
      </w:r>
      <w:r>
        <w:rPr>
          <w:noProof/>
          <w:webHidden/>
        </w:rPr>
        <w:fldChar w:fldCharType="separate"/>
      </w:r>
      <w:r>
        <w:rPr>
          <w:noProof/>
          <w:webHidden/>
        </w:rPr>
        <w:t>4</w:t>
      </w:r>
      <w:r>
        <w:rPr>
          <w:noProof/>
          <w:webHidden/>
        </w:rPr>
        <w:fldChar w:fldCharType="end"/>
      </w:r>
    </w:p>
    <w:p w14:paraId="602A8D9E" w14:textId="77777777" w:rsidR="00BA786C" w:rsidRDefault="00BA786C">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Prescribed class of person that may give medical certificate</w:t>
      </w:r>
      <w:r>
        <w:rPr>
          <w:noProof/>
          <w:webHidden/>
        </w:rPr>
        <w:tab/>
      </w:r>
      <w:r>
        <w:rPr>
          <w:noProof/>
          <w:webHidden/>
        </w:rPr>
        <w:fldChar w:fldCharType="begin"/>
      </w:r>
      <w:r>
        <w:rPr>
          <w:noProof/>
          <w:webHidden/>
        </w:rPr>
        <w:instrText xml:space="preserve"> PAGEREF _Toc449689803 \h </w:instrText>
      </w:r>
      <w:r>
        <w:rPr>
          <w:noProof/>
          <w:webHidden/>
        </w:rPr>
      </w:r>
      <w:r>
        <w:rPr>
          <w:noProof/>
          <w:webHidden/>
        </w:rPr>
        <w:fldChar w:fldCharType="separate"/>
      </w:r>
      <w:r>
        <w:rPr>
          <w:noProof/>
          <w:webHidden/>
        </w:rPr>
        <w:t>4</w:t>
      </w:r>
      <w:r>
        <w:rPr>
          <w:noProof/>
          <w:webHidden/>
        </w:rPr>
        <w:fldChar w:fldCharType="end"/>
      </w:r>
    </w:p>
    <w:p w14:paraId="5B87DE6F"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2—Identification of accredited drivers</w:t>
      </w:r>
      <w:r>
        <w:rPr>
          <w:noProof/>
          <w:webHidden/>
        </w:rPr>
        <w:tab/>
      </w:r>
      <w:r>
        <w:rPr>
          <w:noProof/>
          <w:webHidden/>
        </w:rPr>
        <w:fldChar w:fldCharType="begin"/>
      </w:r>
      <w:r>
        <w:rPr>
          <w:noProof/>
          <w:webHidden/>
        </w:rPr>
        <w:instrText xml:space="preserve"> PAGEREF _Toc449689804 \h </w:instrText>
      </w:r>
      <w:r>
        <w:rPr>
          <w:noProof/>
          <w:webHidden/>
        </w:rPr>
      </w:r>
      <w:r>
        <w:rPr>
          <w:noProof/>
          <w:webHidden/>
        </w:rPr>
        <w:fldChar w:fldCharType="separate"/>
      </w:r>
      <w:r>
        <w:rPr>
          <w:noProof/>
          <w:webHidden/>
        </w:rPr>
        <w:t>4</w:t>
      </w:r>
      <w:r>
        <w:rPr>
          <w:noProof/>
          <w:webHidden/>
        </w:rPr>
        <w:fldChar w:fldCharType="end"/>
      </w:r>
    </w:p>
    <w:p w14:paraId="066D21B8" w14:textId="77777777" w:rsidR="00BA786C" w:rsidRDefault="00BA786C">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Application of this Division</w:t>
      </w:r>
      <w:r>
        <w:rPr>
          <w:noProof/>
          <w:webHidden/>
        </w:rPr>
        <w:tab/>
      </w:r>
      <w:r>
        <w:rPr>
          <w:noProof/>
          <w:webHidden/>
        </w:rPr>
        <w:fldChar w:fldCharType="begin"/>
      </w:r>
      <w:r>
        <w:rPr>
          <w:noProof/>
          <w:webHidden/>
        </w:rPr>
        <w:instrText xml:space="preserve"> PAGEREF _Toc449689805 \h </w:instrText>
      </w:r>
      <w:r>
        <w:rPr>
          <w:noProof/>
          <w:webHidden/>
        </w:rPr>
      </w:r>
      <w:r>
        <w:rPr>
          <w:noProof/>
          <w:webHidden/>
        </w:rPr>
        <w:fldChar w:fldCharType="separate"/>
      </w:r>
      <w:r>
        <w:rPr>
          <w:noProof/>
          <w:webHidden/>
        </w:rPr>
        <w:t>4</w:t>
      </w:r>
      <w:r>
        <w:rPr>
          <w:noProof/>
          <w:webHidden/>
        </w:rPr>
        <w:fldChar w:fldCharType="end"/>
      </w:r>
    </w:p>
    <w:p w14:paraId="23B337B5" w14:textId="77777777" w:rsidR="00BA786C" w:rsidRDefault="00BA786C">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Licensing authority may provide accredited taxi-cab driver identification</w:t>
      </w:r>
      <w:r>
        <w:rPr>
          <w:noProof/>
          <w:webHidden/>
        </w:rPr>
        <w:tab/>
      </w:r>
      <w:r>
        <w:rPr>
          <w:noProof/>
          <w:webHidden/>
        </w:rPr>
        <w:fldChar w:fldCharType="begin"/>
      </w:r>
      <w:r>
        <w:rPr>
          <w:noProof/>
          <w:webHidden/>
        </w:rPr>
        <w:instrText xml:space="preserve"> PAGEREF _Toc449689806 \h </w:instrText>
      </w:r>
      <w:r>
        <w:rPr>
          <w:noProof/>
          <w:webHidden/>
        </w:rPr>
      </w:r>
      <w:r>
        <w:rPr>
          <w:noProof/>
          <w:webHidden/>
        </w:rPr>
        <w:fldChar w:fldCharType="separate"/>
      </w:r>
      <w:r>
        <w:rPr>
          <w:noProof/>
          <w:webHidden/>
        </w:rPr>
        <w:t>4</w:t>
      </w:r>
      <w:r>
        <w:rPr>
          <w:noProof/>
          <w:webHidden/>
        </w:rPr>
        <w:fldChar w:fldCharType="end"/>
      </w:r>
    </w:p>
    <w:p w14:paraId="2D6CE682" w14:textId="77777777" w:rsidR="00BA786C" w:rsidRDefault="00BA786C">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Accredited driver must ensure identification is clearly visible at all times</w:t>
      </w:r>
      <w:r>
        <w:rPr>
          <w:noProof/>
          <w:webHidden/>
        </w:rPr>
        <w:tab/>
      </w:r>
      <w:r>
        <w:rPr>
          <w:noProof/>
          <w:webHidden/>
        </w:rPr>
        <w:fldChar w:fldCharType="begin"/>
      </w:r>
      <w:r>
        <w:rPr>
          <w:noProof/>
          <w:webHidden/>
        </w:rPr>
        <w:instrText xml:space="preserve"> PAGEREF _Toc449689807 \h </w:instrText>
      </w:r>
      <w:r>
        <w:rPr>
          <w:noProof/>
          <w:webHidden/>
        </w:rPr>
      </w:r>
      <w:r>
        <w:rPr>
          <w:noProof/>
          <w:webHidden/>
        </w:rPr>
        <w:fldChar w:fldCharType="separate"/>
      </w:r>
      <w:r>
        <w:rPr>
          <w:noProof/>
          <w:webHidden/>
        </w:rPr>
        <w:t>4</w:t>
      </w:r>
      <w:r>
        <w:rPr>
          <w:noProof/>
          <w:webHidden/>
        </w:rPr>
        <w:fldChar w:fldCharType="end"/>
      </w:r>
    </w:p>
    <w:p w14:paraId="45D3D534" w14:textId="77777777" w:rsidR="00BA786C" w:rsidRDefault="00BA786C">
      <w:pPr>
        <w:pStyle w:val="TOC1"/>
        <w:rPr>
          <w:rFonts w:asciiTheme="minorHAnsi" w:eastAsiaTheme="minorEastAsia" w:hAnsiTheme="minorHAnsi" w:cstheme="minorBidi"/>
          <w:b w:val="0"/>
          <w:noProof/>
          <w:sz w:val="22"/>
          <w:szCs w:val="22"/>
          <w:lang w:eastAsia="en-AU"/>
        </w:rPr>
      </w:pPr>
      <w:r>
        <w:rPr>
          <w:noProof/>
        </w:rPr>
        <w:t>PART 3—COMMERCIAL PASSENGER VEHICLES</w:t>
      </w:r>
      <w:r>
        <w:rPr>
          <w:noProof/>
          <w:webHidden/>
        </w:rPr>
        <w:tab/>
      </w:r>
      <w:r>
        <w:rPr>
          <w:noProof/>
          <w:webHidden/>
        </w:rPr>
        <w:fldChar w:fldCharType="begin"/>
      </w:r>
      <w:r>
        <w:rPr>
          <w:noProof/>
          <w:webHidden/>
        </w:rPr>
        <w:instrText xml:space="preserve"> PAGEREF _Toc449689808 \h </w:instrText>
      </w:r>
      <w:r>
        <w:rPr>
          <w:noProof/>
          <w:webHidden/>
        </w:rPr>
      </w:r>
      <w:r>
        <w:rPr>
          <w:noProof/>
          <w:webHidden/>
        </w:rPr>
        <w:fldChar w:fldCharType="separate"/>
      </w:r>
      <w:r>
        <w:rPr>
          <w:noProof/>
          <w:webHidden/>
        </w:rPr>
        <w:t>6</w:t>
      </w:r>
      <w:r>
        <w:rPr>
          <w:noProof/>
          <w:webHidden/>
        </w:rPr>
        <w:fldChar w:fldCharType="end"/>
      </w:r>
    </w:p>
    <w:p w14:paraId="6AA70CC5"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1—Inspection of commercial passenger vehicles</w:t>
      </w:r>
      <w:r>
        <w:rPr>
          <w:noProof/>
          <w:webHidden/>
        </w:rPr>
        <w:tab/>
      </w:r>
      <w:r>
        <w:rPr>
          <w:noProof/>
          <w:webHidden/>
        </w:rPr>
        <w:fldChar w:fldCharType="begin"/>
      </w:r>
      <w:r>
        <w:rPr>
          <w:noProof/>
          <w:webHidden/>
        </w:rPr>
        <w:instrText xml:space="preserve"> PAGEREF _Toc449689809 \h </w:instrText>
      </w:r>
      <w:r>
        <w:rPr>
          <w:noProof/>
          <w:webHidden/>
        </w:rPr>
      </w:r>
      <w:r>
        <w:rPr>
          <w:noProof/>
          <w:webHidden/>
        </w:rPr>
        <w:fldChar w:fldCharType="separate"/>
      </w:r>
      <w:r>
        <w:rPr>
          <w:noProof/>
          <w:webHidden/>
        </w:rPr>
        <w:t>6</w:t>
      </w:r>
      <w:r>
        <w:rPr>
          <w:noProof/>
          <w:webHidden/>
        </w:rPr>
        <w:fldChar w:fldCharType="end"/>
      </w:r>
    </w:p>
    <w:p w14:paraId="25A1DC73" w14:textId="77777777" w:rsidR="00BA786C" w:rsidRDefault="00BA786C">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_Toc449689810 \h </w:instrText>
      </w:r>
      <w:r>
        <w:rPr>
          <w:noProof/>
          <w:webHidden/>
        </w:rPr>
      </w:r>
      <w:r>
        <w:rPr>
          <w:noProof/>
          <w:webHidden/>
        </w:rPr>
        <w:fldChar w:fldCharType="separate"/>
      </w:r>
      <w:r>
        <w:rPr>
          <w:noProof/>
          <w:webHidden/>
        </w:rPr>
        <w:t>6</w:t>
      </w:r>
      <w:r>
        <w:rPr>
          <w:noProof/>
          <w:webHidden/>
        </w:rPr>
        <w:fldChar w:fldCharType="end"/>
      </w:r>
    </w:p>
    <w:p w14:paraId="4D92FD6B" w14:textId="77777777" w:rsidR="00BA786C" w:rsidRDefault="00BA786C">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Inspection of commercial passenger vehicles</w:t>
      </w:r>
      <w:r>
        <w:rPr>
          <w:noProof/>
          <w:webHidden/>
        </w:rPr>
        <w:tab/>
      </w:r>
      <w:r>
        <w:rPr>
          <w:noProof/>
          <w:webHidden/>
        </w:rPr>
        <w:fldChar w:fldCharType="begin"/>
      </w:r>
      <w:r>
        <w:rPr>
          <w:noProof/>
          <w:webHidden/>
        </w:rPr>
        <w:instrText xml:space="preserve"> PAGEREF _Toc449689811 \h </w:instrText>
      </w:r>
      <w:r>
        <w:rPr>
          <w:noProof/>
          <w:webHidden/>
        </w:rPr>
      </w:r>
      <w:r>
        <w:rPr>
          <w:noProof/>
          <w:webHidden/>
        </w:rPr>
        <w:fldChar w:fldCharType="separate"/>
      </w:r>
      <w:r>
        <w:rPr>
          <w:noProof/>
          <w:webHidden/>
        </w:rPr>
        <w:t>6</w:t>
      </w:r>
      <w:r>
        <w:rPr>
          <w:noProof/>
          <w:webHidden/>
        </w:rPr>
        <w:fldChar w:fldCharType="end"/>
      </w:r>
    </w:p>
    <w:p w14:paraId="1B10E351" w14:textId="77777777" w:rsidR="00BA786C" w:rsidRDefault="00BA786C">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Notice to rectify defects</w:t>
      </w:r>
      <w:r>
        <w:rPr>
          <w:noProof/>
          <w:webHidden/>
        </w:rPr>
        <w:tab/>
      </w:r>
      <w:r>
        <w:rPr>
          <w:noProof/>
          <w:webHidden/>
        </w:rPr>
        <w:fldChar w:fldCharType="begin"/>
      </w:r>
      <w:r>
        <w:rPr>
          <w:noProof/>
          <w:webHidden/>
        </w:rPr>
        <w:instrText xml:space="preserve"> PAGEREF _Toc449689812 \h </w:instrText>
      </w:r>
      <w:r>
        <w:rPr>
          <w:noProof/>
          <w:webHidden/>
        </w:rPr>
      </w:r>
      <w:r>
        <w:rPr>
          <w:noProof/>
          <w:webHidden/>
        </w:rPr>
        <w:fldChar w:fldCharType="separate"/>
      </w:r>
      <w:r>
        <w:rPr>
          <w:noProof/>
          <w:webHidden/>
        </w:rPr>
        <w:t>7</w:t>
      </w:r>
      <w:r>
        <w:rPr>
          <w:noProof/>
          <w:webHidden/>
        </w:rPr>
        <w:fldChar w:fldCharType="end"/>
      </w:r>
    </w:p>
    <w:p w14:paraId="71ED4E0C" w14:textId="77777777" w:rsidR="00BA786C" w:rsidRDefault="00BA786C">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Evidence of inspection</w:t>
      </w:r>
      <w:r>
        <w:rPr>
          <w:noProof/>
          <w:webHidden/>
        </w:rPr>
        <w:tab/>
      </w:r>
      <w:r>
        <w:rPr>
          <w:noProof/>
          <w:webHidden/>
        </w:rPr>
        <w:fldChar w:fldCharType="begin"/>
      </w:r>
      <w:r>
        <w:rPr>
          <w:noProof/>
          <w:webHidden/>
        </w:rPr>
        <w:instrText xml:space="preserve"> PAGEREF _Toc449689813 \h </w:instrText>
      </w:r>
      <w:r>
        <w:rPr>
          <w:noProof/>
          <w:webHidden/>
        </w:rPr>
      </w:r>
      <w:r>
        <w:rPr>
          <w:noProof/>
          <w:webHidden/>
        </w:rPr>
        <w:fldChar w:fldCharType="separate"/>
      </w:r>
      <w:r>
        <w:rPr>
          <w:noProof/>
          <w:webHidden/>
        </w:rPr>
        <w:t>8</w:t>
      </w:r>
      <w:r>
        <w:rPr>
          <w:noProof/>
          <w:webHidden/>
        </w:rPr>
        <w:fldChar w:fldCharType="end"/>
      </w:r>
    </w:p>
    <w:p w14:paraId="37D82855"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2—Number plates, signs, symbols etc</w:t>
      </w:r>
      <w:r>
        <w:rPr>
          <w:noProof/>
          <w:webHidden/>
        </w:rPr>
        <w:tab/>
      </w:r>
      <w:r>
        <w:rPr>
          <w:noProof/>
          <w:webHidden/>
        </w:rPr>
        <w:fldChar w:fldCharType="begin"/>
      </w:r>
      <w:r>
        <w:rPr>
          <w:noProof/>
          <w:webHidden/>
        </w:rPr>
        <w:instrText xml:space="preserve"> PAGEREF _Toc449689814 \h </w:instrText>
      </w:r>
      <w:r>
        <w:rPr>
          <w:noProof/>
          <w:webHidden/>
        </w:rPr>
      </w:r>
      <w:r>
        <w:rPr>
          <w:noProof/>
          <w:webHidden/>
        </w:rPr>
        <w:fldChar w:fldCharType="separate"/>
      </w:r>
      <w:r>
        <w:rPr>
          <w:noProof/>
          <w:webHidden/>
        </w:rPr>
        <w:t>8</w:t>
      </w:r>
      <w:r>
        <w:rPr>
          <w:noProof/>
          <w:webHidden/>
        </w:rPr>
        <w:fldChar w:fldCharType="end"/>
      </w:r>
    </w:p>
    <w:p w14:paraId="7A901606" w14:textId="77777777" w:rsidR="00BA786C" w:rsidRDefault="00BA786C">
      <w:pPr>
        <w:pStyle w:val="TOC3"/>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Number plates, signs, symbols etc</w:t>
      </w:r>
      <w:r>
        <w:rPr>
          <w:noProof/>
          <w:webHidden/>
        </w:rPr>
        <w:tab/>
      </w:r>
      <w:r>
        <w:rPr>
          <w:noProof/>
          <w:webHidden/>
        </w:rPr>
        <w:fldChar w:fldCharType="begin"/>
      </w:r>
      <w:r>
        <w:rPr>
          <w:noProof/>
          <w:webHidden/>
        </w:rPr>
        <w:instrText xml:space="preserve"> PAGEREF _Toc449689815 \h </w:instrText>
      </w:r>
      <w:r>
        <w:rPr>
          <w:noProof/>
          <w:webHidden/>
        </w:rPr>
      </w:r>
      <w:r>
        <w:rPr>
          <w:noProof/>
          <w:webHidden/>
        </w:rPr>
        <w:fldChar w:fldCharType="separate"/>
      </w:r>
      <w:r>
        <w:rPr>
          <w:noProof/>
          <w:webHidden/>
        </w:rPr>
        <w:t>8</w:t>
      </w:r>
      <w:r>
        <w:rPr>
          <w:noProof/>
          <w:webHidden/>
        </w:rPr>
        <w:fldChar w:fldCharType="end"/>
      </w:r>
    </w:p>
    <w:p w14:paraId="04A9D985"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3—General</w:t>
      </w:r>
      <w:r>
        <w:rPr>
          <w:noProof/>
          <w:webHidden/>
        </w:rPr>
        <w:tab/>
      </w:r>
      <w:r>
        <w:rPr>
          <w:noProof/>
          <w:webHidden/>
        </w:rPr>
        <w:fldChar w:fldCharType="begin"/>
      </w:r>
      <w:r>
        <w:rPr>
          <w:noProof/>
          <w:webHidden/>
        </w:rPr>
        <w:instrText xml:space="preserve"> PAGEREF _Toc449689816 \h </w:instrText>
      </w:r>
      <w:r>
        <w:rPr>
          <w:noProof/>
          <w:webHidden/>
        </w:rPr>
      </w:r>
      <w:r>
        <w:rPr>
          <w:noProof/>
          <w:webHidden/>
        </w:rPr>
        <w:fldChar w:fldCharType="separate"/>
      </w:r>
      <w:r>
        <w:rPr>
          <w:noProof/>
          <w:webHidden/>
        </w:rPr>
        <w:t>9</w:t>
      </w:r>
      <w:r>
        <w:rPr>
          <w:noProof/>
          <w:webHidden/>
        </w:rPr>
        <w:fldChar w:fldCharType="end"/>
      </w:r>
    </w:p>
    <w:p w14:paraId="030A8808" w14:textId="77777777" w:rsidR="00BA786C" w:rsidRDefault="00BA786C">
      <w:pPr>
        <w:pStyle w:val="TOC3"/>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Smoking prohibited</w:t>
      </w:r>
      <w:r>
        <w:rPr>
          <w:noProof/>
          <w:webHidden/>
        </w:rPr>
        <w:tab/>
      </w:r>
      <w:r>
        <w:rPr>
          <w:noProof/>
          <w:webHidden/>
        </w:rPr>
        <w:fldChar w:fldCharType="begin"/>
      </w:r>
      <w:r>
        <w:rPr>
          <w:noProof/>
          <w:webHidden/>
        </w:rPr>
        <w:instrText xml:space="preserve"> PAGEREF _Toc449689817 \h </w:instrText>
      </w:r>
      <w:r>
        <w:rPr>
          <w:noProof/>
          <w:webHidden/>
        </w:rPr>
      </w:r>
      <w:r>
        <w:rPr>
          <w:noProof/>
          <w:webHidden/>
        </w:rPr>
        <w:fldChar w:fldCharType="separate"/>
      </w:r>
      <w:r>
        <w:rPr>
          <w:noProof/>
          <w:webHidden/>
        </w:rPr>
        <w:t>9</w:t>
      </w:r>
      <w:r>
        <w:rPr>
          <w:noProof/>
          <w:webHidden/>
        </w:rPr>
        <w:fldChar w:fldCharType="end"/>
      </w:r>
    </w:p>
    <w:p w14:paraId="46113DAC" w14:textId="77777777" w:rsidR="00BA786C" w:rsidRDefault="00BA786C">
      <w:pPr>
        <w:pStyle w:val="TOC3"/>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Animals</w:t>
      </w:r>
      <w:r>
        <w:rPr>
          <w:noProof/>
          <w:webHidden/>
        </w:rPr>
        <w:tab/>
      </w:r>
      <w:r>
        <w:rPr>
          <w:noProof/>
          <w:webHidden/>
        </w:rPr>
        <w:fldChar w:fldCharType="begin"/>
      </w:r>
      <w:r>
        <w:rPr>
          <w:noProof/>
          <w:webHidden/>
        </w:rPr>
        <w:instrText xml:space="preserve"> PAGEREF _Toc449689818 \h </w:instrText>
      </w:r>
      <w:r>
        <w:rPr>
          <w:noProof/>
          <w:webHidden/>
        </w:rPr>
      </w:r>
      <w:r>
        <w:rPr>
          <w:noProof/>
          <w:webHidden/>
        </w:rPr>
        <w:fldChar w:fldCharType="separate"/>
      </w:r>
      <w:r>
        <w:rPr>
          <w:noProof/>
          <w:webHidden/>
        </w:rPr>
        <w:t>9</w:t>
      </w:r>
      <w:r>
        <w:rPr>
          <w:noProof/>
          <w:webHidden/>
        </w:rPr>
        <w:fldChar w:fldCharType="end"/>
      </w:r>
    </w:p>
    <w:p w14:paraId="1E77D41E" w14:textId="77777777" w:rsidR="00BA786C" w:rsidRDefault="00BA786C">
      <w:pPr>
        <w:pStyle w:val="TOC3"/>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Commercial passenger vehicle licences</w:t>
      </w:r>
      <w:r>
        <w:rPr>
          <w:noProof/>
          <w:webHidden/>
        </w:rPr>
        <w:tab/>
      </w:r>
      <w:r>
        <w:rPr>
          <w:noProof/>
          <w:webHidden/>
        </w:rPr>
        <w:fldChar w:fldCharType="begin"/>
      </w:r>
      <w:r>
        <w:rPr>
          <w:noProof/>
          <w:webHidden/>
        </w:rPr>
        <w:instrText xml:space="preserve"> PAGEREF _Toc449689819 \h </w:instrText>
      </w:r>
      <w:r>
        <w:rPr>
          <w:noProof/>
          <w:webHidden/>
        </w:rPr>
      </w:r>
      <w:r>
        <w:rPr>
          <w:noProof/>
          <w:webHidden/>
        </w:rPr>
        <w:fldChar w:fldCharType="separate"/>
      </w:r>
      <w:r>
        <w:rPr>
          <w:noProof/>
          <w:webHidden/>
        </w:rPr>
        <w:t>9</w:t>
      </w:r>
      <w:r>
        <w:rPr>
          <w:noProof/>
          <w:webHidden/>
        </w:rPr>
        <w:fldChar w:fldCharType="end"/>
      </w:r>
    </w:p>
    <w:p w14:paraId="76114B34" w14:textId="77777777" w:rsidR="00BA786C" w:rsidRDefault="00BA786C">
      <w:pPr>
        <w:pStyle w:val="TOC1"/>
        <w:rPr>
          <w:rFonts w:asciiTheme="minorHAnsi" w:eastAsiaTheme="minorEastAsia" w:hAnsiTheme="minorHAnsi" w:cstheme="minorBidi"/>
          <w:b w:val="0"/>
          <w:noProof/>
          <w:sz w:val="22"/>
          <w:szCs w:val="22"/>
          <w:lang w:eastAsia="en-AU"/>
        </w:rPr>
      </w:pPr>
      <w:r>
        <w:rPr>
          <w:noProof/>
        </w:rPr>
        <w:t>PART 4—TAXI-CABS</w:t>
      </w:r>
      <w:r>
        <w:rPr>
          <w:noProof/>
          <w:webHidden/>
        </w:rPr>
        <w:tab/>
      </w:r>
      <w:r>
        <w:rPr>
          <w:noProof/>
          <w:webHidden/>
        </w:rPr>
        <w:fldChar w:fldCharType="begin"/>
      </w:r>
      <w:r>
        <w:rPr>
          <w:noProof/>
          <w:webHidden/>
        </w:rPr>
        <w:instrText xml:space="preserve"> PAGEREF _Toc449689820 \h </w:instrText>
      </w:r>
      <w:r>
        <w:rPr>
          <w:noProof/>
          <w:webHidden/>
        </w:rPr>
      </w:r>
      <w:r>
        <w:rPr>
          <w:noProof/>
          <w:webHidden/>
        </w:rPr>
        <w:fldChar w:fldCharType="separate"/>
      </w:r>
      <w:r>
        <w:rPr>
          <w:noProof/>
          <w:webHidden/>
        </w:rPr>
        <w:t>10</w:t>
      </w:r>
      <w:r>
        <w:rPr>
          <w:noProof/>
          <w:webHidden/>
        </w:rPr>
        <w:fldChar w:fldCharType="end"/>
      </w:r>
    </w:p>
    <w:p w14:paraId="107EEE99"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1—Specifications and equipment for taxi-cabs</w:t>
      </w:r>
      <w:r>
        <w:rPr>
          <w:noProof/>
          <w:webHidden/>
        </w:rPr>
        <w:tab/>
      </w:r>
      <w:r>
        <w:rPr>
          <w:noProof/>
          <w:webHidden/>
        </w:rPr>
        <w:fldChar w:fldCharType="begin"/>
      </w:r>
      <w:r>
        <w:rPr>
          <w:noProof/>
          <w:webHidden/>
        </w:rPr>
        <w:instrText xml:space="preserve"> PAGEREF _Toc449689821 \h </w:instrText>
      </w:r>
      <w:r>
        <w:rPr>
          <w:noProof/>
          <w:webHidden/>
        </w:rPr>
      </w:r>
      <w:r>
        <w:rPr>
          <w:noProof/>
          <w:webHidden/>
        </w:rPr>
        <w:fldChar w:fldCharType="separate"/>
      </w:r>
      <w:r>
        <w:rPr>
          <w:noProof/>
          <w:webHidden/>
        </w:rPr>
        <w:t>10</w:t>
      </w:r>
      <w:r>
        <w:rPr>
          <w:noProof/>
          <w:webHidden/>
        </w:rPr>
        <w:fldChar w:fldCharType="end"/>
      </w:r>
    </w:p>
    <w:p w14:paraId="70941BDA" w14:textId="77777777" w:rsidR="00BA786C" w:rsidRDefault="00BA786C">
      <w:pPr>
        <w:pStyle w:val="TOC3"/>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Taxi-cab specifications</w:t>
      </w:r>
      <w:r>
        <w:rPr>
          <w:noProof/>
          <w:webHidden/>
        </w:rPr>
        <w:tab/>
      </w:r>
      <w:r>
        <w:rPr>
          <w:noProof/>
          <w:webHidden/>
        </w:rPr>
        <w:fldChar w:fldCharType="begin"/>
      </w:r>
      <w:r>
        <w:rPr>
          <w:noProof/>
          <w:webHidden/>
        </w:rPr>
        <w:instrText xml:space="preserve"> PAGEREF _Toc449689822 \h </w:instrText>
      </w:r>
      <w:r>
        <w:rPr>
          <w:noProof/>
          <w:webHidden/>
        </w:rPr>
      </w:r>
      <w:r>
        <w:rPr>
          <w:noProof/>
          <w:webHidden/>
        </w:rPr>
        <w:fldChar w:fldCharType="separate"/>
      </w:r>
      <w:r>
        <w:rPr>
          <w:noProof/>
          <w:webHidden/>
        </w:rPr>
        <w:t>10</w:t>
      </w:r>
      <w:r>
        <w:rPr>
          <w:noProof/>
          <w:webHidden/>
        </w:rPr>
        <w:fldChar w:fldCharType="end"/>
      </w:r>
    </w:p>
    <w:p w14:paraId="7CFD63D7" w14:textId="77777777" w:rsidR="00BA786C" w:rsidRDefault="00BA786C">
      <w:pPr>
        <w:pStyle w:val="TOC3"/>
        <w:rPr>
          <w:rFonts w:asciiTheme="minorHAnsi" w:eastAsiaTheme="minorEastAsia" w:hAnsiTheme="minorHAnsi" w:cstheme="minorBidi"/>
          <w:noProof/>
          <w:sz w:val="22"/>
          <w:szCs w:val="22"/>
          <w:lang w:eastAsia="en-AU"/>
        </w:rPr>
      </w:pPr>
      <w:r>
        <w:rPr>
          <w:noProof/>
        </w:rPr>
        <w:t>18</w:t>
      </w:r>
      <w:r>
        <w:rPr>
          <w:rFonts w:asciiTheme="minorHAnsi" w:eastAsiaTheme="minorEastAsia" w:hAnsiTheme="minorHAnsi" w:cstheme="minorBidi"/>
          <w:noProof/>
          <w:sz w:val="22"/>
          <w:szCs w:val="22"/>
          <w:lang w:eastAsia="en-AU"/>
        </w:rPr>
        <w:tab/>
      </w:r>
      <w:r>
        <w:rPr>
          <w:noProof/>
        </w:rPr>
        <w:t>Emergency warning devices</w:t>
      </w:r>
      <w:r>
        <w:rPr>
          <w:noProof/>
          <w:webHidden/>
        </w:rPr>
        <w:tab/>
      </w:r>
      <w:r>
        <w:rPr>
          <w:noProof/>
          <w:webHidden/>
        </w:rPr>
        <w:fldChar w:fldCharType="begin"/>
      </w:r>
      <w:r>
        <w:rPr>
          <w:noProof/>
          <w:webHidden/>
        </w:rPr>
        <w:instrText xml:space="preserve"> PAGEREF _Toc449689823 \h </w:instrText>
      </w:r>
      <w:r>
        <w:rPr>
          <w:noProof/>
          <w:webHidden/>
        </w:rPr>
      </w:r>
      <w:r>
        <w:rPr>
          <w:noProof/>
          <w:webHidden/>
        </w:rPr>
        <w:fldChar w:fldCharType="separate"/>
      </w:r>
      <w:r>
        <w:rPr>
          <w:noProof/>
          <w:webHidden/>
        </w:rPr>
        <w:t>10</w:t>
      </w:r>
      <w:r>
        <w:rPr>
          <w:noProof/>
          <w:webHidden/>
        </w:rPr>
        <w:fldChar w:fldCharType="end"/>
      </w:r>
    </w:p>
    <w:p w14:paraId="1FEC33A8" w14:textId="77777777" w:rsidR="00BA786C" w:rsidRDefault="00BA786C">
      <w:pPr>
        <w:pStyle w:val="TOC3"/>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Security cameras</w:t>
      </w:r>
      <w:r>
        <w:rPr>
          <w:noProof/>
          <w:webHidden/>
        </w:rPr>
        <w:tab/>
      </w:r>
      <w:r>
        <w:rPr>
          <w:noProof/>
          <w:webHidden/>
        </w:rPr>
        <w:fldChar w:fldCharType="begin"/>
      </w:r>
      <w:r>
        <w:rPr>
          <w:noProof/>
          <w:webHidden/>
        </w:rPr>
        <w:instrText xml:space="preserve"> PAGEREF _Toc449689824 \h </w:instrText>
      </w:r>
      <w:r>
        <w:rPr>
          <w:noProof/>
          <w:webHidden/>
        </w:rPr>
      </w:r>
      <w:r>
        <w:rPr>
          <w:noProof/>
          <w:webHidden/>
        </w:rPr>
        <w:fldChar w:fldCharType="separate"/>
      </w:r>
      <w:r>
        <w:rPr>
          <w:noProof/>
          <w:webHidden/>
        </w:rPr>
        <w:t>11</w:t>
      </w:r>
      <w:r>
        <w:rPr>
          <w:noProof/>
          <w:webHidden/>
        </w:rPr>
        <w:fldChar w:fldCharType="end"/>
      </w:r>
    </w:p>
    <w:p w14:paraId="438673F2" w14:textId="77777777" w:rsidR="00BA786C" w:rsidRDefault="00BA786C">
      <w:pPr>
        <w:pStyle w:val="TOC3"/>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Protective screens</w:t>
      </w:r>
      <w:r>
        <w:rPr>
          <w:noProof/>
          <w:webHidden/>
        </w:rPr>
        <w:tab/>
      </w:r>
      <w:r>
        <w:rPr>
          <w:noProof/>
          <w:webHidden/>
        </w:rPr>
        <w:fldChar w:fldCharType="begin"/>
      </w:r>
      <w:r>
        <w:rPr>
          <w:noProof/>
          <w:webHidden/>
        </w:rPr>
        <w:instrText xml:space="preserve"> PAGEREF _Toc449689825 \h </w:instrText>
      </w:r>
      <w:r>
        <w:rPr>
          <w:noProof/>
          <w:webHidden/>
        </w:rPr>
      </w:r>
      <w:r>
        <w:rPr>
          <w:noProof/>
          <w:webHidden/>
        </w:rPr>
        <w:fldChar w:fldCharType="separate"/>
      </w:r>
      <w:r>
        <w:rPr>
          <w:noProof/>
          <w:webHidden/>
        </w:rPr>
        <w:t>11</w:t>
      </w:r>
      <w:r>
        <w:rPr>
          <w:noProof/>
          <w:webHidden/>
        </w:rPr>
        <w:fldChar w:fldCharType="end"/>
      </w:r>
    </w:p>
    <w:p w14:paraId="181AE26F" w14:textId="77777777" w:rsidR="00BA786C" w:rsidRDefault="00BA786C">
      <w:pPr>
        <w:pStyle w:val="TOC3"/>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Interference with equipment in or on taxi-cab</w:t>
      </w:r>
      <w:r>
        <w:rPr>
          <w:noProof/>
          <w:webHidden/>
        </w:rPr>
        <w:tab/>
      </w:r>
      <w:r>
        <w:rPr>
          <w:noProof/>
          <w:webHidden/>
        </w:rPr>
        <w:fldChar w:fldCharType="begin"/>
      </w:r>
      <w:r>
        <w:rPr>
          <w:noProof/>
          <w:webHidden/>
        </w:rPr>
        <w:instrText xml:space="preserve"> PAGEREF _Toc449689826 \h </w:instrText>
      </w:r>
      <w:r>
        <w:rPr>
          <w:noProof/>
          <w:webHidden/>
        </w:rPr>
      </w:r>
      <w:r>
        <w:rPr>
          <w:noProof/>
          <w:webHidden/>
        </w:rPr>
        <w:fldChar w:fldCharType="separate"/>
      </w:r>
      <w:r>
        <w:rPr>
          <w:noProof/>
          <w:webHidden/>
        </w:rPr>
        <w:t>12</w:t>
      </w:r>
      <w:r>
        <w:rPr>
          <w:noProof/>
          <w:webHidden/>
        </w:rPr>
        <w:fldChar w:fldCharType="end"/>
      </w:r>
    </w:p>
    <w:p w14:paraId="5A6D75CB" w14:textId="77777777" w:rsidR="00BA786C" w:rsidRDefault="00BA786C">
      <w:pPr>
        <w:pStyle w:val="TOC4"/>
        <w:rPr>
          <w:rFonts w:asciiTheme="minorHAnsi" w:eastAsiaTheme="minorEastAsia" w:hAnsiTheme="minorHAnsi" w:cstheme="minorBidi"/>
          <w:b w:val="0"/>
          <w:noProof/>
          <w:sz w:val="22"/>
          <w:szCs w:val="22"/>
          <w:lang w:eastAsia="en-AU"/>
        </w:rPr>
      </w:pPr>
      <w:r>
        <w:rPr>
          <w:noProof/>
        </w:rPr>
        <w:lastRenderedPageBreak/>
        <w:t>Division 2—Appearance of taxi-cab</w:t>
      </w:r>
      <w:r>
        <w:rPr>
          <w:noProof/>
          <w:webHidden/>
        </w:rPr>
        <w:tab/>
      </w:r>
      <w:r>
        <w:rPr>
          <w:noProof/>
          <w:webHidden/>
        </w:rPr>
        <w:fldChar w:fldCharType="begin"/>
      </w:r>
      <w:r>
        <w:rPr>
          <w:noProof/>
          <w:webHidden/>
        </w:rPr>
        <w:instrText xml:space="preserve"> PAGEREF _Toc449689827 \h </w:instrText>
      </w:r>
      <w:r>
        <w:rPr>
          <w:noProof/>
          <w:webHidden/>
        </w:rPr>
      </w:r>
      <w:r>
        <w:rPr>
          <w:noProof/>
          <w:webHidden/>
        </w:rPr>
        <w:fldChar w:fldCharType="separate"/>
      </w:r>
      <w:r>
        <w:rPr>
          <w:noProof/>
          <w:webHidden/>
        </w:rPr>
        <w:t>12</w:t>
      </w:r>
      <w:r>
        <w:rPr>
          <w:noProof/>
          <w:webHidden/>
        </w:rPr>
        <w:fldChar w:fldCharType="end"/>
      </w:r>
    </w:p>
    <w:p w14:paraId="344CD2CD" w14:textId="77777777" w:rsidR="00BA786C" w:rsidRDefault="00BA786C">
      <w:pPr>
        <w:pStyle w:val="TOC3"/>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Livery</w:t>
      </w:r>
      <w:r>
        <w:rPr>
          <w:noProof/>
          <w:webHidden/>
        </w:rPr>
        <w:tab/>
      </w:r>
      <w:r>
        <w:rPr>
          <w:noProof/>
          <w:webHidden/>
        </w:rPr>
        <w:fldChar w:fldCharType="begin"/>
      </w:r>
      <w:r>
        <w:rPr>
          <w:noProof/>
          <w:webHidden/>
        </w:rPr>
        <w:instrText xml:space="preserve"> PAGEREF _Toc449689828 \h </w:instrText>
      </w:r>
      <w:r>
        <w:rPr>
          <w:noProof/>
          <w:webHidden/>
        </w:rPr>
      </w:r>
      <w:r>
        <w:rPr>
          <w:noProof/>
          <w:webHidden/>
        </w:rPr>
        <w:fldChar w:fldCharType="separate"/>
      </w:r>
      <w:r>
        <w:rPr>
          <w:noProof/>
          <w:webHidden/>
        </w:rPr>
        <w:t>12</w:t>
      </w:r>
      <w:r>
        <w:rPr>
          <w:noProof/>
          <w:webHidden/>
        </w:rPr>
        <w:fldChar w:fldCharType="end"/>
      </w:r>
    </w:p>
    <w:p w14:paraId="023FC517" w14:textId="77777777" w:rsidR="00BA786C" w:rsidRDefault="00BA786C">
      <w:pPr>
        <w:pStyle w:val="TOC3"/>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Sign on taxi-cab</w:t>
      </w:r>
      <w:r>
        <w:rPr>
          <w:noProof/>
          <w:webHidden/>
        </w:rPr>
        <w:tab/>
      </w:r>
      <w:r>
        <w:rPr>
          <w:noProof/>
          <w:webHidden/>
        </w:rPr>
        <w:fldChar w:fldCharType="begin"/>
      </w:r>
      <w:r>
        <w:rPr>
          <w:noProof/>
          <w:webHidden/>
        </w:rPr>
        <w:instrText xml:space="preserve"> PAGEREF _Toc449689829 \h </w:instrText>
      </w:r>
      <w:r>
        <w:rPr>
          <w:noProof/>
          <w:webHidden/>
        </w:rPr>
      </w:r>
      <w:r>
        <w:rPr>
          <w:noProof/>
          <w:webHidden/>
        </w:rPr>
        <w:fldChar w:fldCharType="separate"/>
      </w:r>
      <w:r>
        <w:rPr>
          <w:noProof/>
          <w:webHidden/>
        </w:rPr>
        <w:t>13</w:t>
      </w:r>
      <w:r>
        <w:rPr>
          <w:noProof/>
          <w:webHidden/>
        </w:rPr>
        <w:fldChar w:fldCharType="end"/>
      </w:r>
    </w:p>
    <w:p w14:paraId="6378A2D3"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3—Drivers’ responsibilities</w:t>
      </w:r>
      <w:r>
        <w:rPr>
          <w:noProof/>
          <w:webHidden/>
        </w:rPr>
        <w:tab/>
      </w:r>
      <w:r>
        <w:rPr>
          <w:noProof/>
          <w:webHidden/>
        </w:rPr>
        <w:fldChar w:fldCharType="begin"/>
      </w:r>
      <w:r>
        <w:rPr>
          <w:noProof/>
          <w:webHidden/>
        </w:rPr>
        <w:instrText xml:space="preserve"> PAGEREF _Toc449689830 \h </w:instrText>
      </w:r>
      <w:r>
        <w:rPr>
          <w:noProof/>
          <w:webHidden/>
        </w:rPr>
      </w:r>
      <w:r>
        <w:rPr>
          <w:noProof/>
          <w:webHidden/>
        </w:rPr>
        <w:fldChar w:fldCharType="separate"/>
      </w:r>
      <w:r>
        <w:rPr>
          <w:noProof/>
          <w:webHidden/>
        </w:rPr>
        <w:t>13</w:t>
      </w:r>
      <w:r>
        <w:rPr>
          <w:noProof/>
          <w:webHidden/>
        </w:rPr>
        <w:fldChar w:fldCharType="end"/>
      </w:r>
    </w:p>
    <w:p w14:paraId="260B5D96" w14:textId="77777777" w:rsidR="00BA786C" w:rsidRDefault="00BA786C">
      <w:pPr>
        <w:pStyle w:val="TOC3"/>
        <w:rPr>
          <w:rFonts w:asciiTheme="minorHAnsi" w:eastAsiaTheme="minorEastAsia" w:hAnsiTheme="minorHAnsi" w:cstheme="minorBidi"/>
          <w:noProof/>
          <w:sz w:val="22"/>
          <w:szCs w:val="22"/>
          <w:lang w:eastAsia="en-AU"/>
        </w:rPr>
      </w:pPr>
      <w:r>
        <w:rPr>
          <w:noProof/>
        </w:rPr>
        <w:t>24</w:t>
      </w:r>
      <w:r>
        <w:rPr>
          <w:rFonts w:asciiTheme="minorHAnsi" w:eastAsiaTheme="minorEastAsia" w:hAnsiTheme="minorHAnsi" w:cstheme="minorBidi"/>
          <w:noProof/>
          <w:sz w:val="22"/>
          <w:szCs w:val="22"/>
          <w:lang w:eastAsia="en-AU"/>
        </w:rPr>
        <w:tab/>
      </w:r>
      <w:r>
        <w:rPr>
          <w:noProof/>
        </w:rPr>
        <w:t>Passenger routes</w:t>
      </w:r>
      <w:r>
        <w:rPr>
          <w:noProof/>
          <w:webHidden/>
        </w:rPr>
        <w:tab/>
      </w:r>
      <w:r>
        <w:rPr>
          <w:noProof/>
          <w:webHidden/>
        </w:rPr>
        <w:fldChar w:fldCharType="begin"/>
      </w:r>
      <w:r>
        <w:rPr>
          <w:noProof/>
          <w:webHidden/>
        </w:rPr>
        <w:instrText xml:space="preserve"> PAGEREF _Toc449689831 \h </w:instrText>
      </w:r>
      <w:r>
        <w:rPr>
          <w:noProof/>
          <w:webHidden/>
        </w:rPr>
      </w:r>
      <w:r>
        <w:rPr>
          <w:noProof/>
          <w:webHidden/>
        </w:rPr>
        <w:fldChar w:fldCharType="separate"/>
      </w:r>
      <w:r>
        <w:rPr>
          <w:noProof/>
          <w:webHidden/>
        </w:rPr>
        <w:t>13</w:t>
      </w:r>
      <w:r>
        <w:rPr>
          <w:noProof/>
          <w:webHidden/>
        </w:rPr>
        <w:fldChar w:fldCharType="end"/>
      </w:r>
    </w:p>
    <w:p w14:paraId="1D12014F" w14:textId="77777777" w:rsidR="00BA786C" w:rsidRDefault="00BA786C">
      <w:pPr>
        <w:pStyle w:val="TOC3"/>
        <w:rPr>
          <w:rFonts w:asciiTheme="minorHAnsi" w:eastAsiaTheme="minorEastAsia" w:hAnsiTheme="minorHAnsi" w:cstheme="minorBidi"/>
          <w:noProof/>
          <w:sz w:val="22"/>
          <w:szCs w:val="22"/>
          <w:lang w:eastAsia="en-AU"/>
        </w:rPr>
      </w:pPr>
      <w:r>
        <w:rPr>
          <w:noProof/>
        </w:rPr>
        <w:t>25</w:t>
      </w:r>
      <w:r>
        <w:rPr>
          <w:rFonts w:asciiTheme="minorHAnsi" w:eastAsiaTheme="minorEastAsia" w:hAnsiTheme="minorHAnsi" w:cstheme="minorBidi"/>
          <w:noProof/>
          <w:sz w:val="22"/>
          <w:szCs w:val="22"/>
          <w:lang w:eastAsia="en-AU"/>
        </w:rPr>
        <w:tab/>
      </w:r>
      <w:r>
        <w:rPr>
          <w:noProof/>
        </w:rPr>
        <w:t>Passenger assistance</w:t>
      </w:r>
      <w:r>
        <w:rPr>
          <w:noProof/>
          <w:webHidden/>
        </w:rPr>
        <w:tab/>
      </w:r>
      <w:r>
        <w:rPr>
          <w:noProof/>
          <w:webHidden/>
        </w:rPr>
        <w:fldChar w:fldCharType="begin"/>
      </w:r>
      <w:r>
        <w:rPr>
          <w:noProof/>
          <w:webHidden/>
        </w:rPr>
        <w:instrText xml:space="preserve"> PAGEREF _Toc449689832 \h </w:instrText>
      </w:r>
      <w:r>
        <w:rPr>
          <w:noProof/>
          <w:webHidden/>
        </w:rPr>
      </w:r>
      <w:r>
        <w:rPr>
          <w:noProof/>
          <w:webHidden/>
        </w:rPr>
        <w:fldChar w:fldCharType="separate"/>
      </w:r>
      <w:r>
        <w:rPr>
          <w:noProof/>
          <w:webHidden/>
        </w:rPr>
        <w:t>14</w:t>
      </w:r>
      <w:r>
        <w:rPr>
          <w:noProof/>
          <w:webHidden/>
        </w:rPr>
        <w:fldChar w:fldCharType="end"/>
      </w:r>
    </w:p>
    <w:p w14:paraId="56C907EB" w14:textId="77777777" w:rsidR="00BA786C" w:rsidRDefault="00BA786C">
      <w:pPr>
        <w:pStyle w:val="TOC3"/>
        <w:rPr>
          <w:rFonts w:asciiTheme="minorHAnsi" w:eastAsiaTheme="minorEastAsia" w:hAnsiTheme="minorHAnsi" w:cstheme="minorBidi"/>
          <w:noProof/>
          <w:sz w:val="22"/>
          <w:szCs w:val="22"/>
          <w:lang w:eastAsia="en-AU"/>
        </w:rPr>
      </w:pPr>
      <w:r>
        <w:rPr>
          <w:noProof/>
        </w:rPr>
        <w:t>26</w:t>
      </w:r>
      <w:r>
        <w:rPr>
          <w:rFonts w:asciiTheme="minorHAnsi" w:eastAsiaTheme="minorEastAsia" w:hAnsiTheme="minorHAnsi" w:cstheme="minorBidi"/>
          <w:noProof/>
          <w:sz w:val="22"/>
          <w:szCs w:val="22"/>
          <w:lang w:eastAsia="en-AU"/>
        </w:rPr>
        <w:tab/>
      </w:r>
      <w:r>
        <w:rPr>
          <w:noProof/>
        </w:rPr>
        <w:t>Driver's appearance</w:t>
      </w:r>
      <w:r>
        <w:rPr>
          <w:noProof/>
          <w:webHidden/>
        </w:rPr>
        <w:tab/>
      </w:r>
      <w:r>
        <w:rPr>
          <w:noProof/>
          <w:webHidden/>
        </w:rPr>
        <w:fldChar w:fldCharType="begin"/>
      </w:r>
      <w:r>
        <w:rPr>
          <w:noProof/>
          <w:webHidden/>
        </w:rPr>
        <w:instrText xml:space="preserve"> PAGEREF _Toc449689833 \h </w:instrText>
      </w:r>
      <w:r>
        <w:rPr>
          <w:noProof/>
          <w:webHidden/>
        </w:rPr>
      </w:r>
      <w:r>
        <w:rPr>
          <w:noProof/>
          <w:webHidden/>
        </w:rPr>
        <w:fldChar w:fldCharType="separate"/>
      </w:r>
      <w:r>
        <w:rPr>
          <w:noProof/>
          <w:webHidden/>
        </w:rPr>
        <w:t>14</w:t>
      </w:r>
      <w:r>
        <w:rPr>
          <w:noProof/>
          <w:webHidden/>
        </w:rPr>
        <w:fldChar w:fldCharType="end"/>
      </w:r>
    </w:p>
    <w:p w14:paraId="7941A280"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4—Fares, charges and fare calculation devices</w:t>
      </w:r>
      <w:r>
        <w:rPr>
          <w:noProof/>
          <w:webHidden/>
        </w:rPr>
        <w:tab/>
      </w:r>
      <w:r>
        <w:rPr>
          <w:noProof/>
          <w:webHidden/>
        </w:rPr>
        <w:fldChar w:fldCharType="begin"/>
      </w:r>
      <w:r>
        <w:rPr>
          <w:noProof/>
          <w:webHidden/>
        </w:rPr>
        <w:instrText xml:space="preserve"> PAGEREF _Toc449689834 \h </w:instrText>
      </w:r>
      <w:r>
        <w:rPr>
          <w:noProof/>
          <w:webHidden/>
        </w:rPr>
      </w:r>
      <w:r>
        <w:rPr>
          <w:noProof/>
          <w:webHidden/>
        </w:rPr>
        <w:fldChar w:fldCharType="separate"/>
      </w:r>
      <w:r>
        <w:rPr>
          <w:noProof/>
          <w:webHidden/>
        </w:rPr>
        <w:t>15</w:t>
      </w:r>
      <w:r>
        <w:rPr>
          <w:noProof/>
          <w:webHidden/>
        </w:rPr>
        <w:fldChar w:fldCharType="end"/>
      </w:r>
    </w:p>
    <w:p w14:paraId="66040A6C" w14:textId="77777777" w:rsidR="00BA786C" w:rsidRDefault="00BA786C">
      <w:pPr>
        <w:pStyle w:val="TOC3"/>
        <w:rPr>
          <w:rFonts w:asciiTheme="minorHAnsi" w:eastAsiaTheme="minorEastAsia" w:hAnsiTheme="minorHAnsi" w:cstheme="minorBidi"/>
          <w:noProof/>
          <w:sz w:val="22"/>
          <w:szCs w:val="22"/>
          <w:lang w:eastAsia="en-AU"/>
        </w:rPr>
      </w:pPr>
      <w:r>
        <w:rPr>
          <w:noProof/>
        </w:rPr>
        <w:t>27</w:t>
      </w:r>
      <w:r>
        <w:rPr>
          <w:rFonts w:asciiTheme="minorHAnsi" w:eastAsiaTheme="minorEastAsia" w:hAnsiTheme="minorHAnsi" w:cstheme="minorBidi"/>
          <w:noProof/>
          <w:sz w:val="22"/>
          <w:szCs w:val="22"/>
          <w:lang w:eastAsia="en-AU"/>
        </w:rPr>
        <w:tab/>
      </w:r>
      <w:r>
        <w:rPr>
          <w:noProof/>
        </w:rPr>
        <w:t>Fares and additional charges</w:t>
      </w:r>
      <w:r>
        <w:rPr>
          <w:noProof/>
          <w:webHidden/>
        </w:rPr>
        <w:tab/>
      </w:r>
      <w:r>
        <w:rPr>
          <w:noProof/>
          <w:webHidden/>
        </w:rPr>
        <w:fldChar w:fldCharType="begin"/>
      </w:r>
      <w:r>
        <w:rPr>
          <w:noProof/>
          <w:webHidden/>
        </w:rPr>
        <w:instrText xml:space="preserve"> PAGEREF _Toc449689835 \h </w:instrText>
      </w:r>
      <w:r>
        <w:rPr>
          <w:noProof/>
          <w:webHidden/>
        </w:rPr>
      </w:r>
      <w:r>
        <w:rPr>
          <w:noProof/>
          <w:webHidden/>
        </w:rPr>
        <w:fldChar w:fldCharType="separate"/>
      </w:r>
      <w:r>
        <w:rPr>
          <w:noProof/>
          <w:webHidden/>
        </w:rPr>
        <w:t>15</w:t>
      </w:r>
      <w:r>
        <w:rPr>
          <w:noProof/>
          <w:webHidden/>
        </w:rPr>
        <w:fldChar w:fldCharType="end"/>
      </w:r>
    </w:p>
    <w:p w14:paraId="4410D017" w14:textId="77777777" w:rsidR="00BA786C" w:rsidRDefault="00BA786C">
      <w:pPr>
        <w:pStyle w:val="TOC3"/>
        <w:rPr>
          <w:rFonts w:asciiTheme="minorHAnsi" w:eastAsiaTheme="minorEastAsia" w:hAnsiTheme="minorHAnsi" w:cstheme="minorBidi"/>
          <w:noProof/>
          <w:sz w:val="22"/>
          <w:szCs w:val="22"/>
          <w:lang w:eastAsia="en-AU"/>
        </w:rPr>
      </w:pPr>
      <w:r>
        <w:rPr>
          <w:noProof/>
        </w:rPr>
        <w:t>28</w:t>
      </w:r>
      <w:r>
        <w:rPr>
          <w:rFonts w:asciiTheme="minorHAnsi" w:eastAsiaTheme="minorEastAsia" w:hAnsiTheme="minorHAnsi" w:cstheme="minorBidi"/>
          <w:noProof/>
          <w:sz w:val="22"/>
          <w:szCs w:val="22"/>
          <w:lang w:eastAsia="en-AU"/>
        </w:rPr>
        <w:tab/>
      </w:r>
      <w:r>
        <w:rPr>
          <w:noProof/>
        </w:rPr>
        <w:t>Receipt for payment of fares and additional charges</w:t>
      </w:r>
      <w:r>
        <w:rPr>
          <w:noProof/>
          <w:webHidden/>
        </w:rPr>
        <w:tab/>
      </w:r>
      <w:r>
        <w:rPr>
          <w:noProof/>
          <w:webHidden/>
        </w:rPr>
        <w:fldChar w:fldCharType="begin"/>
      </w:r>
      <w:r>
        <w:rPr>
          <w:noProof/>
          <w:webHidden/>
        </w:rPr>
        <w:instrText xml:space="preserve"> PAGEREF _Toc449689836 \h </w:instrText>
      </w:r>
      <w:r>
        <w:rPr>
          <w:noProof/>
          <w:webHidden/>
        </w:rPr>
      </w:r>
      <w:r>
        <w:rPr>
          <w:noProof/>
          <w:webHidden/>
        </w:rPr>
        <w:fldChar w:fldCharType="separate"/>
      </w:r>
      <w:r>
        <w:rPr>
          <w:noProof/>
          <w:webHidden/>
        </w:rPr>
        <w:t>15</w:t>
      </w:r>
      <w:r>
        <w:rPr>
          <w:noProof/>
          <w:webHidden/>
        </w:rPr>
        <w:fldChar w:fldCharType="end"/>
      </w:r>
    </w:p>
    <w:p w14:paraId="540BC9B0" w14:textId="77777777" w:rsidR="00BA786C" w:rsidRDefault="00BA786C">
      <w:pPr>
        <w:pStyle w:val="TOC3"/>
        <w:rPr>
          <w:rFonts w:asciiTheme="minorHAnsi" w:eastAsiaTheme="minorEastAsia" w:hAnsiTheme="minorHAnsi" w:cstheme="minorBidi"/>
          <w:noProof/>
          <w:sz w:val="22"/>
          <w:szCs w:val="22"/>
          <w:lang w:eastAsia="en-AU"/>
        </w:rPr>
      </w:pPr>
      <w:r>
        <w:rPr>
          <w:noProof/>
        </w:rPr>
        <w:t>29</w:t>
      </w:r>
      <w:r>
        <w:rPr>
          <w:rFonts w:asciiTheme="minorHAnsi" w:eastAsiaTheme="minorEastAsia" w:hAnsiTheme="minorHAnsi" w:cstheme="minorBidi"/>
          <w:noProof/>
          <w:sz w:val="22"/>
          <w:szCs w:val="22"/>
          <w:lang w:eastAsia="en-AU"/>
        </w:rPr>
        <w:tab/>
      </w:r>
      <w:r>
        <w:rPr>
          <w:noProof/>
        </w:rPr>
        <w:t>Obligations for estimated fares</w:t>
      </w:r>
      <w:r>
        <w:rPr>
          <w:noProof/>
          <w:webHidden/>
        </w:rPr>
        <w:tab/>
      </w:r>
      <w:r>
        <w:rPr>
          <w:noProof/>
          <w:webHidden/>
        </w:rPr>
        <w:fldChar w:fldCharType="begin"/>
      </w:r>
      <w:r>
        <w:rPr>
          <w:noProof/>
          <w:webHidden/>
        </w:rPr>
        <w:instrText xml:space="preserve"> PAGEREF _Toc449689837 \h </w:instrText>
      </w:r>
      <w:r>
        <w:rPr>
          <w:noProof/>
          <w:webHidden/>
        </w:rPr>
      </w:r>
      <w:r>
        <w:rPr>
          <w:noProof/>
          <w:webHidden/>
        </w:rPr>
        <w:fldChar w:fldCharType="separate"/>
      </w:r>
      <w:r>
        <w:rPr>
          <w:noProof/>
          <w:webHidden/>
        </w:rPr>
        <w:t>16</w:t>
      </w:r>
      <w:r>
        <w:rPr>
          <w:noProof/>
          <w:webHidden/>
        </w:rPr>
        <w:fldChar w:fldCharType="end"/>
      </w:r>
    </w:p>
    <w:p w14:paraId="63453BC7" w14:textId="77777777" w:rsidR="00BA786C" w:rsidRDefault="00BA786C">
      <w:pPr>
        <w:pStyle w:val="TOC3"/>
        <w:rPr>
          <w:rFonts w:asciiTheme="minorHAnsi" w:eastAsiaTheme="minorEastAsia" w:hAnsiTheme="minorHAnsi" w:cstheme="minorBidi"/>
          <w:noProof/>
          <w:sz w:val="22"/>
          <w:szCs w:val="22"/>
          <w:lang w:eastAsia="en-AU"/>
        </w:rPr>
      </w:pPr>
      <w:r>
        <w:rPr>
          <w:noProof/>
        </w:rPr>
        <w:t>30</w:t>
      </w:r>
      <w:r>
        <w:rPr>
          <w:rFonts w:asciiTheme="minorHAnsi" w:eastAsiaTheme="minorEastAsia" w:hAnsiTheme="minorHAnsi" w:cstheme="minorBidi"/>
          <w:noProof/>
          <w:sz w:val="22"/>
          <w:szCs w:val="22"/>
          <w:lang w:eastAsia="en-AU"/>
        </w:rPr>
        <w:tab/>
      </w:r>
      <w:r>
        <w:rPr>
          <w:noProof/>
        </w:rPr>
        <w:t>Prescribed information—notices of maximum fares or hiring rates in Regional and Country Zones</w:t>
      </w:r>
      <w:r>
        <w:rPr>
          <w:noProof/>
          <w:webHidden/>
        </w:rPr>
        <w:tab/>
      </w:r>
      <w:r>
        <w:rPr>
          <w:noProof/>
          <w:webHidden/>
        </w:rPr>
        <w:fldChar w:fldCharType="begin"/>
      </w:r>
      <w:r>
        <w:rPr>
          <w:noProof/>
          <w:webHidden/>
        </w:rPr>
        <w:instrText xml:space="preserve"> PAGEREF _Toc449689838 \h </w:instrText>
      </w:r>
      <w:r>
        <w:rPr>
          <w:noProof/>
          <w:webHidden/>
        </w:rPr>
      </w:r>
      <w:r>
        <w:rPr>
          <w:noProof/>
          <w:webHidden/>
        </w:rPr>
        <w:fldChar w:fldCharType="separate"/>
      </w:r>
      <w:r>
        <w:rPr>
          <w:noProof/>
          <w:webHidden/>
        </w:rPr>
        <w:t>17</w:t>
      </w:r>
      <w:r>
        <w:rPr>
          <w:noProof/>
          <w:webHidden/>
        </w:rPr>
        <w:fldChar w:fldCharType="end"/>
      </w:r>
    </w:p>
    <w:p w14:paraId="72132F23" w14:textId="77777777" w:rsidR="00BA786C" w:rsidRDefault="00BA786C">
      <w:pPr>
        <w:pStyle w:val="TOC3"/>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Prescribed standard for availability of information on maximum fares or hiring rates in Regional and Country Zones</w:t>
      </w:r>
      <w:r>
        <w:rPr>
          <w:noProof/>
          <w:webHidden/>
        </w:rPr>
        <w:tab/>
      </w:r>
      <w:r>
        <w:rPr>
          <w:noProof/>
          <w:webHidden/>
        </w:rPr>
        <w:fldChar w:fldCharType="begin"/>
      </w:r>
      <w:r>
        <w:rPr>
          <w:noProof/>
          <w:webHidden/>
        </w:rPr>
        <w:instrText xml:space="preserve"> PAGEREF _Toc449689839 \h </w:instrText>
      </w:r>
      <w:r>
        <w:rPr>
          <w:noProof/>
          <w:webHidden/>
        </w:rPr>
      </w:r>
      <w:r>
        <w:rPr>
          <w:noProof/>
          <w:webHidden/>
        </w:rPr>
        <w:fldChar w:fldCharType="separate"/>
      </w:r>
      <w:r>
        <w:rPr>
          <w:noProof/>
          <w:webHidden/>
        </w:rPr>
        <w:t>18</w:t>
      </w:r>
      <w:r>
        <w:rPr>
          <w:noProof/>
          <w:webHidden/>
        </w:rPr>
        <w:fldChar w:fldCharType="end"/>
      </w:r>
    </w:p>
    <w:p w14:paraId="6504367E" w14:textId="77777777" w:rsidR="00BA786C" w:rsidRDefault="00BA786C">
      <w:pPr>
        <w:pStyle w:val="TOC3"/>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Fare calculation devices</w:t>
      </w:r>
      <w:r>
        <w:rPr>
          <w:noProof/>
          <w:webHidden/>
        </w:rPr>
        <w:tab/>
      </w:r>
      <w:r>
        <w:rPr>
          <w:noProof/>
          <w:webHidden/>
        </w:rPr>
        <w:fldChar w:fldCharType="begin"/>
      </w:r>
      <w:r>
        <w:rPr>
          <w:noProof/>
          <w:webHidden/>
        </w:rPr>
        <w:instrText xml:space="preserve"> PAGEREF _Toc449689840 \h </w:instrText>
      </w:r>
      <w:r>
        <w:rPr>
          <w:noProof/>
          <w:webHidden/>
        </w:rPr>
      </w:r>
      <w:r>
        <w:rPr>
          <w:noProof/>
          <w:webHidden/>
        </w:rPr>
        <w:fldChar w:fldCharType="separate"/>
      </w:r>
      <w:r>
        <w:rPr>
          <w:noProof/>
          <w:webHidden/>
        </w:rPr>
        <w:t>19</w:t>
      </w:r>
      <w:r>
        <w:rPr>
          <w:noProof/>
          <w:webHidden/>
        </w:rPr>
        <w:fldChar w:fldCharType="end"/>
      </w:r>
    </w:p>
    <w:p w14:paraId="6DAB6573" w14:textId="77777777" w:rsidR="00BA786C" w:rsidRDefault="00BA786C">
      <w:pPr>
        <w:pStyle w:val="TOC3"/>
        <w:rPr>
          <w:rFonts w:asciiTheme="minorHAnsi" w:eastAsiaTheme="minorEastAsia" w:hAnsiTheme="minorHAnsi" w:cstheme="minorBidi"/>
          <w:noProof/>
          <w:sz w:val="22"/>
          <w:szCs w:val="22"/>
          <w:lang w:eastAsia="en-AU"/>
        </w:rPr>
      </w:pPr>
      <w:r>
        <w:rPr>
          <w:noProof/>
        </w:rPr>
        <w:t>33</w:t>
      </w:r>
      <w:r>
        <w:rPr>
          <w:rFonts w:asciiTheme="minorHAnsi" w:eastAsiaTheme="minorEastAsia" w:hAnsiTheme="minorHAnsi" w:cstheme="minorBidi"/>
          <w:noProof/>
          <w:sz w:val="22"/>
          <w:szCs w:val="22"/>
          <w:lang w:eastAsia="en-AU"/>
        </w:rPr>
        <w:tab/>
      </w:r>
      <w:r>
        <w:rPr>
          <w:noProof/>
        </w:rPr>
        <w:t>Operation of fare calculation devices</w:t>
      </w:r>
      <w:r>
        <w:rPr>
          <w:noProof/>
          <w:webHidden/>
        </w:rPr>
        <w:tab/>
      </w:r>
      <w:r>
        <w:rPr>
          <w:noProof/>
          <w:webHidden/>
        </w:rPr>
        <w:fldChar w:fldCharType="begin"/>
      </w:r>
      <w:r>
        <w:rPr>
          <w:noProof/>
          <w:webHidden/>
        </w:rPr>
        <w:instrText xml:space="preserve"> PAGEREF _Toc449689841 \h </w:instrText>
      </w:r>
      <w:r>
        <w:rPr>
          <w:noProof/>
          <w:webHidden/>
        </w:rPr>
      </w:r>
      <w:r>
        <w:rPr>
          <w:noProof/>
          <w:webHidden/>
        </w:rPr>
        <w:fldChar w:fldCharType="separate"/>
      </w:r>
      <w:r>
        <w:rPr>
          <w:noProof/>
          <w:webHidden/>
        </w:rPr>
        <w:t>20</w:t>
      </w:r>
      <w:r>
        <w:rPr>
          <w:noProof/>
          <w:webHidden/>
        </w:rPr>
        <w:fldChar w:fldCharType="end"/>
      </w:r>
    </w:p>
    <w:p w14:paraId="635FD946"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5—General</w:t>
      </w:r>
      <w:r>
        <w:rPr>
          <w:noProof/>
          <w:webHidden/>
        </w:rPr>
        <w:tab/>
      </w:r>
      <w:r>
        <w:rPr>
          <w:noProof/>
          <w:webHidden/>
        </w:rPr>
        <w:fldChar w:fldCharType="begin"/>
      </w:r>
      <w:r>
        <w:rPr>
          <w:noProof/>
          <w:webHidden/>
        </w:rPr>
        <w:instrText xml:space="preserve"> PAGEREF _Toc449689842 \h </w:instrText>
      </w:r>
      <w:r>
        <w:rPr>
          <w:noProof/>
          <w:webHidden/>
        </w:rPr>
      </w:r>
      <w:r>
        <w:rPr>
          <w:noProof/>
          <w:webHidden/>
        </w:rPr>
        <w:fldChar w:fldCharType="separate"/>
      </w:r>
      <w:r>
        <w:rPr>
          <w:noProof/>
          <w:webHidden/>
        </w:rPr>
        <w:t>22</w:t>
      </w:r>
      <w:r>
        <w:rPr>
          <w:noProof/>
          <w:webHidden/>
        </w:rPr>
        <w:fldChar w:fldCharType="end"/>
      </w:r>
    </w:p>
    <w:p w14:paraId="6F1F2CDE" w14:textId="77777777" w:rsidR="00BA786C" w:rsidRDefault="00BA786C">
      <w:pPr>
        <w:pStyle w:val="TOC3"/>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Records to be kept of non-cash payment surcharges</w:t>
      </w:r>
      <w:r>
        <w:rPr>
          <w:noProof/>
          <w:webHidden/>
        </w:rPr>
        <w:tab/>
      </w:r>
      <w:r>
        <w:rPr>
          <w:noProof/>
          <w:webHidden/>
        </w:rPr>
        <w:fldChar w:fldCharType="begin"/>
      </w:r>
      <w:r>
        <w:rPr>
          <w:noProof/>
          <w:webHidden/>
        </w:rPr>
        <w:instrText xml:space="preserve"> PAGEREF _Toc449689843 \h </w:instrText>
      </w:r>
      <w:r>
        <w:rPr>
          <w:noProof/>
          <w:webHidden/>
        </w:rPr>
      </w:r>
      <w:r>
        <w:rPr>
          <w:noProof/>
          <w:webHidden/>
        </w:rPr>
        <w:fldChar w:fldCharType="separate"/>
      </w:r>
      <w:r>
        <w:rPr>
          <w:noProof/>
          <w:webHidden/>
        </w:rPr>
        <w:t>22</w:t>
      </w:r>
      <w:r>
        <w:rPr>
          <w:noProof/>
          <w:webHidden/>
        </w:rPr>
        <w:fldChar w:fldCharType="end"/>
      </w:r>
    </w:p>
    <w:p w14:paraId="1A0923B5" w14:textId="77777777" w:rsidR="00BA786C" w:rsidRDefault="00BA786C">
      <w:pPr>
        <w:pStyle w:val="TOC3"/>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Authorisation to trade in taxi-cab licences</w:t>
      </w:r>
      <w:r>
        <w:rPr>
          <w:noProof/>
          <w:webHidden/>
        </w:rPr>
        <w:tab/>
      </w:r>
      <w:r>
        <w:rPr>
          <w:noProof/>
          <w:webHidden/>
        </w:rPr>
        <w:fldChar w:fldCharType="begin"/>
      </w:r>
      <w:r>
        <w:rPr>
          <w:noProof/>
          <w:webHidden/>
        </w:rPr>
        <w:instrText xml:space="preserve"> PAGEREF _Toc449689844 \h </w:instrText>
      </w:r>
      <w:r>
        <w:rPr>
          <w:noProof/>
          <w:webHidden/>
        </w:rPr>
      </w:r>
      <w:r>
        <w:rPr>
          <w:noProof/>
          <w:webHidden/>
        </w:rPr>
        <w:fldChar w:fldCharType="separate"/>
      </w:r>
      <w:r>
        <w:rPr>
          <w:noProof/>
          <w:webHidden/>
        </w:rPr>
        <w:t>24</w:t>
      </w:r>
      <w:r>
        <w:rPr>
          <w:noProof/>
          <w:webHidden/>
        </w:rPr>
        <w:fldChar w:fldCharType="end"/>
      </w:r>
    </w:p>
    <w:p w14:paraId="6BAB8F2C" w14:textId="77777777" w:rsidR="00BA786C" w:rsidRDefault="00BA786C">
      <w:pPr>
        <w:pStyle w:val="TOC3"/>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Identity cards for taxi compliance officers</w:t>
      </w:r>
      <w:r>
        <w:rPr>
          <w:noProof/>
          <w:webHidden/>
        </w:rPr>
        <w:tab/>
      </w:r>
      <w:r>
        <w:rPr>
          <w:noProof/>
          <w:webHidden/>
        </w:rPr>
        <w:fldChar w:fldCharType="begin"/>
      </w:r>
      <w:r>
        <w:rPr>
          <w:noProof/>
          <w:webHidden/>
        </w:rPr>
        <w:instrText xml:space="preserve"> PAGEREF _Toc449689845 \h </w:instrText>
      </w:r>
      <w:r>
        <w:rPr>
          <w:noProof/>
          <w:webHidden/>
        </w:rPr>
      </w:r>
      <w:r>
        <w:rPr>
          <w:noProof/>
          <w:webHidden/>
        </w:rPr>
        <w:fldChar w:fldCharType="separate"/>
      </w:r>
      <w:r>
        <w:rPr>
          <w:noProof/>
          <w:webHidden/>
        </w:rPr>
        <w:t>24</w:t>
      </w:r>
      <w:r>
        <w:rPr>
          <w:noProof/>
          <w:webHidden/>
        </w:rPr>
        <w:fldChar w:fldCharType="end"/>
      </w:r>
    </w:p>
    <w:p w14:paraId="2FA08292" w14:textId="77777777" w:rsidR="00BA786C" w:rsidRDefault="00BA786C">
      <w:pPr>
        <w:pStyle w:val="TOC1"/>
        <w:rPr>
          <w:rFonts w:asciiTheme="minorHAnsi" w:eastAsiaTheme="minorEastAsia" w:hAnsiTheme="minorHAnsi" w:cstheme="minorBidi"/>
          <w:b w:val="0"/>
          <w:noProof/>
          <w:sz w:val="22"/>
          <w:szCs w:val="22"/>
          <w:lang w:eastAsia="en-AU"/>
        </w:rPr>
      </w:pPr>
      <w:r>
        <w:rPr>
          <w:noProof/>
        </w:rPr>
        <w:t>PART 5—COMMERCIAL PASSENGER VEHICLES OTHER THAN TAXI-CABS</w:t>
      </w:r>
      <w:r>
        <w:rPr>
          <w:noProof/>
          <w:webHidden/>
        </w:rPr>
        <w:tab/>
      </w:r>
      <w:r>
        <w:rPr>
          <w:noProof/>
          <w:webHidden/>
        </w:rPr>
        <w:fldChar w:fldCharType="begin"/>
      </w:r>
      <w:r>
        <w:rPr>
          <w:noProof/>
          <w:webHidden/>
        </w:rPr>
        <w:instrText xml:space="preserve"> PAGEREF _Toc449689846 \h </w:instrText>
      </w:r>
      <w:r>
        <w:rPr>
          <w:noProof/>
          <w:webHidden/>
        </w:rPr>
      </w:r>
      <w:r>
        <w:rPr>
          <w:noProof/>
          <w:webHidden/>
        </w:rPr>
        <w:fldChar w:fldCharType="separate"/>
      </w:r>
      <w:r>
        <w:rPr>
          <w:noProof/>
          <w:webHidden/>
        </w:rPr>
        <w:t>26</w:t>
      </w:r>
      <w:r>
        <w:rPr>
          <w:noProof/>
          <w:webHidden/>
        </w:rPr>
        <w:fldChar w:fldCharType="end"/>
      </w:r>
    </w:p>
    <w:p w14:paraId="3BBDF0FB" w14:textId="77777777" w:rsidR="00BA786C" w:rsidRDefault="00BA786C">
      <w:pPr>
        <w:pStyle w:val="TOC3"/>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Records—non-taxi commercial passenger vehicles</w:t>
      </w:r>
      <w:r>
        <w:rPr>
          <w:noProof/>
          <w:webHidden/>
        </w:rPr>
        <w:tab/>
      </w:r>
      <w:r>
        <w:rPr>
          <w:noProof/>
          <w:webHidden/>
        </w:rPr>
        <w:fldChar w:fldCharType="begin"/>
      </w:r>
      <w:r>
        <w:rPr>
          <w:noProof/>
          <w:webHidden/>
        </w:rPr>
        <w:instrText xml:space="preserve"> PAGEREF _Toc449689847 \h </w:instrText>
      </w:r>
      <w:r>
        <w:rPr>
          <w:noProof/>
          <w:webHidden/>
        </w:rPr>
      </w:r>
      <w:r>
        <w:rPr>
          <w:noProof/>
          <w:webHidden/>
        </w:rPr>
        <w:fldChar w:fldCharType="separate"/>
      </w:r>
      <w:r>
        <w:rPr>
          <w:noProof/>
          <w:webHidden/>
        </w:rPr>
        <w:t>26</w:t>
      </w:r>
      <w:r>
        <w:rPr>
          <w:noProof/>
          <w:webHidden/>
        </w:rPr>
        <w:fldChar w:fldCharType="end"/>
      </w:r>
    </w:p>
    <w:p w14:paraId="00D2B424" w14:textId="77777777" w:rsidR="00BA786C" w:rsidRDefault="00BA786C">
      <w:pPr>
        <w:pStyle w:val="TOC3"/>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Driver must not consume alcohol</w:t>
      </w:r>
      <w:r>
        <w:rPr>
          <w:noProof/>
          <w:webHidden/>
        </w:rPr>
        <w:tab/>
      </w:r>
      <w:r>
        <w:rPr>
          <w:noProof/>
          <w:webHidden/>
        </w:rPr>
        <w:fldChar w:fldCharType="begin"/>
      </w:r>
      <w:r>
        <w:rPr>
          <w:noProof/>
          <w:webHidden/>
        </w:rPr>
        <w:instrText xml:space="preserve"> PAGEREF _Toc449689848 \h </w:instrText>
      </w:r>
      <w:r>
        <w:rPr>
          <w:noProof/>
          <w:webHidden/>
        </w:rPr>
      </w:r>
      <w:r>
        <w:rPr>
          <w:noProof/>
          <w:webHidden/>
        </w:rPr>
        <w:fldChar w:fldCharType="separate"/>
      </w:r>
      <w:r>
        <w:rPr>
          <w:noProof/>
          <w:webHidden/>
        </w:rPr>
        <w:t>27</w:t>
      </w:r>
      <w:r>
        <w:rPr>
          <w:noProof/>
          <w:webHidden/>
        </w:rPr>
        <w:fldChar w:fldCharType="end"/>
      </w:r>
    </w:p>
    <w:p w14:paraId="2E556C39" w14:textId="77777777" w:rsidR="00BA786C" w:rsidRDefault="00BA786C">
      <w:pPr>
        <w:pStyle w:val="TOC1"/>
        <w:rPr>
          <w:rFonts w:asciiTheme="minorHAnsi" w:eastAsiaTheme="minorEastAsia" w:hAnsiTheme="minorHAnsi" w:cstheme="minorBidi"/>
          <w:b w:val="0"/>
          <w:noProof/>
          <w:sz w:val="22"/>
          <w:szCs w:val="22"/>
          <w:lang w:eastAsia="en-AU"/>
        </w:rPr>
      </w:pPr>
      <w:r>
        <w:rPr>
          <w:noProof/>
        </w:rPr>
        <w:t>PART 6—</w:t>
      </w:r>
      <w:r w:rsidRPr="00F850A5">
        <w:rPr>
          <w:noProof/>
        </w:rPr>
        <w:t>TAXI INDUSTRY ACCREDITATION</w:t>
      </w:r>
      <w:r>
        <w:rPr>
          <w:noProof/>
          <w:webHidden/>
        </w:rPr>
        <w:tab/>
      </w:r>
      <w:r>
        <w:rPr>
          <w:noProof/>
          <w:webHidden/>
        </w:rPr>
        <w:fldChar w:fldCharType="begin"/>
      </w:r>
      <w:r>
        <w:rPr>
          <w:noProof/>
          <w:webHidden/>
        </w:rPr>
        <w:instrText xml:space="preserve"> PAGEREF _Toc449689849 \h </w:instrText>
      </w:r>
      <w:r>
        <w:rPr>
          <w:noProof/>
          <w:webHidden/>
        </w:rPr>
      </w:r>
      <w:r>
        <w:rPr>
          <w:noProof/>
          <w:webHidden/>
        </w:rPr>
        <w:fldChar w:fldCharType="separate"/>
      </w:r>
      <w:r>
        <w:rPr>
          <w:noProof/>
          <w:webHidden/>
        </w:rPr>
        <w:t>28</w:t>
      </w:r>
      <w:r>
        <w:rPr>
          <w:noProof/>
          <w:webHidden/>
        </w:rPr>
        <w:fldChar w:fldCharType="end"/>
      </w:r>
    </w:p>
    <w:p w14:paraId="1E258174"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1—Definitions</w:t>
      </w:r>
      <w:r>
        <w:rPr>
          <w:noProof/>
          <w:webHidden/>
        </w:rPr>
        <w:tab/>
      </w:r>
      <w:r>
        <w:rPr>
          <w:noProof/>
          <w:webHidden/>
        </w:rPr>
        <w:fldChar w:fldCharType="begin"/>
      </w:r>
      <w:r>
        <w:rPr>
          <w:noProof/>
          <w:webHidden/>
        </w:rPr>
        <w:instrText xml:space="preserve"> PAGEREF _Toc449689850 \h </w:instrText>
      </w:r>
      <w:r>
        <w:rPr>
          <w:noProof/>
          <w:webHidden/>
        </w:rPr>
      </w:r>
      <w:r>
        <w:rPr>
          <w:noProof/>
          <w:webHidden/>
        </w:rPr>
        <w:fldChar w:fldCharType="separate"/>
      </w:r>
      <w:r>
        <w:rPr>
          <w:noProof/>
          <w:webHidden/>
        </w:rPr>
        <w:t>28</w:t>
      </w:r>
      <w:r>
        <w:rPr>
          <w:noProof/>
          <w:webHidden/>
        </w:rPr>
        <w:fldChar w:fldCharType="end"/>
      </w:r>
    </w:p>
    <w:p w14:paraId="1FE40DB5" w14:textId="77777777" w:rsidR="00BA786C" w:rsidRDefault="00BA786C">
      <w:pPr>
        <w:pStyle w:val="TOC3"/>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_Toc449689851 \h </w:instrText>
      </w:r>
      <w:r>
        <w:rPr>
          <w:noProof/>
          <w:webHidden/>
        </w:rPr>
      </w:r>
      <w:r>
        <w:rPr>
          <w:noProof/>
          <w:webHidden/>
        </w:rPr>
        <w:fldChar w:fldCharType="separate"/>
      </w:r>
      <w:r>
        <w:rPr>
          <w:noProof/>
          <w:webHidden/>
        </w:rPr>
        <w:t>28</w:t>
      </w:r>
      <w:r>
        <w:rPr>
          <w:noProof/>
          <w:webHidden/>
        </w:rPr>
        <w:fldChar w:fldCharType="end"/>
      </w:r>
    </w:p>
    <w:p w14:paraId="0AEE8A53"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2—Applications for taxi-cab industry accreditation</w:t>
      </w:r>
      <w:r>
        <w:rPr>
          <w:noProof/>
          <w:webHidden/>
        </w:rPr>
        <w:tab/>
      </w:r>
      <w:r>
        <w:rPr>
          <w:noProof/>
          <w:webHidden/>
        </w:rPr>
        <w:fldChar w:fldCharType="begin"/>
      </w:r>
      <w:r>
        <w:rPr>
          <w:noProof/>
          <w:webHidden/>
        </w:rPr>
        <w:instrText xml:space="preserve"> PAGEREF _Toc449689852 \h </w:instrText>
      </w:r>
      <w:r>
        <w:rPr>
          <w:noProof/>
          <w:webHidden/>
        </w:rPr>
      </w:r>
      <w:r>
        <w:rPr>
          <w:noProof/>
          <w:webHidden/>
        </w:rPr>
        <w:fldChar w:fldCharType="separate"/>
      </w:r>
      <w:r>
        <w:rPr>
          <w:noProof/>
          <w:webHidden/>
        </w:rPr>
        <w:t>29</w:t>
      </w:r>
      <w:r>
        <w:rPr>
          <w:noProof/>
          <w:webHidden/>
        </w:rPr>
        <w:fldChar w:fldCharType="end"/>
      </w:r>
    </w:p>
    <w:p w14:paraId="7C3D3866" w14:textId="77777777" w:rsidR="00BA786C" w:rsidRDefault="00BA786C">
      <w:pPr>
        <w:pStyle w:val="TOC3"/>
        <w:rPr>
          <w:rFonts w:asciiTheme="minorHAnsi" w:eastAsiaTheme="minorEastAsia" w:hAnsiTheme="minorHAnsi" w:cstheme="minorBidi"/>
          <w:noProof/>
          <w:sz w:val="22"/>
          <w:szCs w:val="22"/>
          <w:lang w:eastAsia="en-AU"/>
        </w:rPr>
      </w:pPr>
      <w:r>
        <w:rPr>
          <w:noProof/>
        </w:rPr>
        <w:t>40</w:t>
      </w:r>
      <w:r>
        <w:rPr>
          <w:rFonts w:asciiTheme="minorHAnsi" w:eastAsiaTheme="minorEastAsia" w:hAnsiTheme="minorHAnsi" w:cstheme="minorBidi"/>
          <w:noProof/>
          <w:sz w:val="22"/>
          <w:szCs w:val="22"/>
          <w:lang w:eastAsia="en-AU"/>
        </w:rPr>
        <w:tab/>
      </w:r>
      <w:r>
        <w:rPr>
          <w:noProof/>
        </w:rPr>
        <w:t>Applications for accreditation</w:t>
      </w:r>
      <w:r>
        <w:rPr>
          <w:noProof/>
          <w:webHidden/>
        </w:rPr>
        <w:tab/>
      </w:r>
      <w:r>
        <w:rPr>
          <w:noProof/>
          <w:webHidden/>
        </w:rPr>
        <w:fldChar w:fldCharType="begin"/>
      </w:r>
      <w:r>
        <w:rPr>
          <w:noProof/>
          <w:webHidden/>
        </w:rPr>
        <w:instrText xml:space="preserve"> PAGEREF _Toc449689853 \h </w:instrText>
      </w:r>
      <w:r>
        <w:rPr>
          <w:noProof/>
          <w:webHidden/>
        </w:rPr>
      </w:r>
      <w:r>
        <w:rPr>
          <w:noProof/>
          <w:webHidden/>
        </w:rPr>
        <w:fldChar w:fldCharType="separate"/>
      </w:r>
      <w:r>
        <w:rPr>
          <w:noProof/>
          <w:webHidden/>
        </w:rPr>
        <w:t>29</w:t>
      </w:r>
      <w:r>
        <w:rPr>
          <w:noProof/>
          <w:webHidden/>
        </w:rPr>
        <w:fldChar w:fldCharType="end"/>
      </w:r>
    </w:p>
    <w:p w14:paraId="53A9A9FC"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3—Records</w:t>
      </w:r>
      <w:r>
        <w:rPr>
          <w:noProof/>
          <w:webHidden/>
        </w:rPr>
        <w:tab/>
      </w:r>
      <w:r>
        <w:rPr>
          <w:noProof/>
          <w:webHidden/>
        </w:rPr>
        <w:fldChar w:fldCharType="begin"/>
      </w:r>
      <w:r>
        <w:rPr>
          <w:noProof/>
          <w:webHidden/>
        </w:rPr>
        <w:instrText xml:space="preserve"> PAGEREF _Toc449689854 \h </w:instrText>
      </w:r>
      <w:r>
        <w:rPr>
          <w:noProof/>
          <w:webHidden/>
        </w:rPr>
      </w:r>
      <w:r>
        <w:rPr>
          <w:noProof/>
          <w:webHidden/>
        </w:rPr>
        <w:fldChar w:fldCharType="separate"/>
      </w:r>
      <w:r>
        <w:rPr>
          <w:noProof/>
          <w:webHidden/>
        </w:rPr>
        <w:t>30</w:t>
      </w:r>
      <w:r>
        <w:rPr>
          <w:noProof/>
          <w:webHidden/>
        </w:rPr>
        <w:fldChar w:fldCharType="end"/>
      </w:r>
    </w:p>
    <w:p w14:paraId="2EEB139F" w14:textId="77777777" w:rsidR="00BA786C" w:rsidRDefault="00BA786C">
      <w:pPr>
        <w:pStyle w:val="TOC3"/>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Network service provider records</w:t>
      </w:r>
      <w:r>
        <w:rPr>
          <w:noProof/>
          <w:webHidden/>
        </w:rPr>
        <w:tab/>
      </w:r>
      <w:r>
        <w:rPr>
          <w:noProof/>
          <w:webHidden/>
        </w:rPr>
        <w:fldChar w:fldCharType="begin"/>
      </w:r>
      <w:r>
        <w:rPr>
          <w:noProof/>
          <w:webHidden/>
        </w:rPr>
        <w:instrText xml:space="preserve"> PAGEREF _Toc449689855 \h </w:instrText>
      </w:r>
      <w:r>
        <w:rPr>
          <w:noProof/>
          <w:webHidden/>
        </w:rPr>
      </w:r>
      <w:r>
        <w:rPr>
          <w:noProof/>
          <w:webHidden/>
        </w:rPr>
        <w:fldChar w:fldCharType="separate"/>
      </w:r>
      <w:r>
        <w:rPr>
          <w:noProof/>
          <w:webHidden/>
        </w:rPr>
        <w:t>30</w:t>
      </w:r>
      <w:r>
        <w:rPr>
          <w:noProof/>
          <w:webHidden/>
        </w:rPr>
        <w:fldChar w:fldCharType="end"/>
      </w:r>
    </w:p>
    <w:p w14:paraId="0B5C83E5" w14:textId="77777777" w:rsidR="00BA786C" w:rsidRDefault="00BA786C">
      <w:pPr>
        <w:pStyle w:val="TOC3"/>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Records to be kept by taxi-cab operators</w:t>
      </w:r>
      <w:r>
        <w:rPr>
          <w:noProof/>
          <w:webHidden/>
        </w:rPr>
        <w:tab/>
      </w:r>
      <w:r>
        <w:rPr>
          <w:noProof/>
          <w:webHidden/>
        </w:rPr>
        <w:fldChar w:fldCharType="begin"/>
      </w:r>
      <w:r>
        <w:rPr>
          <w:noProof/>
          <w:webHidden/>
        </w:rPr>
        <w:instrText xml:space="preserve"> PAGEREF _Toc449689856 \h </w:instrText>
      </w:r>
      <w:r>
        <w:rPr>
          <w:noProof/>
          <w:webHidden/>
        </w:rPr>
      </w:r>
      <w:r>
        <w:rPr>
          <w:noProof/>
          <w:webHidden/>
        </w:rPr>
        <w:fldChar w:fldCharType="separate"/>
      </w:r>
      <w:r>
        <w:rPr>
          <w:noProof/>
          <w:webHidden/>
        </w:rPr>
        <w:t>30</w:t>
      </w:r>
      <w:r>
        <w:rPr>
          <w:noProof/>
          <w:webHidden/>
        </w:rPr>
        <w:fldChar w:fldCharType="end"/>
      </w:r>
    </w:p>
    <w:p w14:paraId="773CA674" w14:textId="77777777" w:rsidR="00BA786C" w:rsidRDefault="00BA786C">
      <w:pPr>
        <w:pStyle w:val="TOC3"/>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Period records are to be kept</w:t>
      </w:r>
      <w:r>
        <w:rPr>
          <w:noProof/>
          <w:webHidden/>
        </w:rPr>
        <w:tab/>
      </w:r>
      <w:r>
        <w:rPr>
          <w:noProof/>
          <w:webHidden/>
        </w:rPr>
        <w:fldChar w:fldCharType="begin"/>
      </w:r>
      <w:r>
        <w:rPr>
          <w:noProof/>
          <w:webHidden/>
        </w:rPr>
        <w:instrText xml:space="preserve"> PAGEREF _Toc449689857 \h </w:instrText>
      </w:r>
      <w:r>
        <w:rPr>
          <w:noProof/>
          <w:webHidden/>
        </w:rPr>
      </w:r>
      <w:r>
        <w:rPr>
          <w:noProof/>
          <w:webHidden/>
        </w:rPr>
        <w:fldChar w:fldCharType="separate"/>
      </w:r>
      <w:r>
        <w:rPr>
          <w:noProof/>
          <w:webHidden/>
        </w:rPr>
        <w:t>30</w:t>
      </w:r>
      <w:r>
        <w:rPr>
          <w:noProof/>
          <w:webHidden/>
        </w:rPr>
        <w:fldChar w:fldCharType="end"/>
      </w:r>
    </w:p>
    <w:p w14:paraId="6CCAAE2B" w14:textId="77777777" w:rsidR="00BA786C" w:rsidRDefault="00BA786C">
      <w:pPr>
        <w:pStyle w:val="TOC3"/>
        <w:rPr>
          <w:rFonts w:asciiTheme="minorHAnsi" w:eastAsiaTheme="minorEastAsia" w:hAnsiTheme="minorHAnsi" w:cstheme="minorBidi"/>
          <w:noProof/>
          <w:sz w:val="22"/>
          <w:szCs w:val="22"/>
          <w:lang w:eastAsia="en-AU"/>
        </w:rPr>
      </w:pPr>
      <w:r>
        <w:rPr>
          <w:noProof/>
        </w:rPr>
        <w:t>44</w:t>
      </w:r>
      <w:r>
        <w:rPr>
          <w:rFonts w:asciiTheme="minorHAnsi" w:eastAsiaTheme="minorEastAsia" w:hAnsiTheme="minorHAnsi" w:cstheme="minorBidi"/>
          <w:noProof/>
          <w:sz w:val="22"/>
          <w:szCs w:val="22"/>
          <w:lang w:eastAsia="en-AU"/>
        </w:rPr>
        <w:tab/>
      </w:r>
      <w:r>
        <w:rPr>
          <w:noProof/>
        </w:rPr>
        <w:t>Taxi-cab operator records to be made available</w:t>
      </w:r>
      <w:r>
        <w:rPr>
          <w:noProof/>
          <w:webHidden/>
        </w:rPr>
        <w:tab/>
      </w:r>
      <w:r>
        <w:rPr>
          <w:noProof/>
          <w:webHidden/>
        </w:rPr>
        <w:fldChar w:fldCharType="begin"/>
      </w:r>
      <w:r>
        <w:rPr>
          <w:noProof/>
          <w:webHidden/>
        </w:rPr>
        <w:instrText xml:space="preserve"> PAGEREF _Toc449689858 \h </w:instrText>
      </w:r>
      <w:r>
        <w:rPr>
          <w:noProof/>
          <w:webHidden/>
        </w:rPr>
      </w:r>
      <w:r>
        <w:rPr>
          <w:noProof/>
          <w:webHidden/>
        </w:rPr>
        <w:fldChar w:fldCharType="separate"/>
      </w:r>
      <w:r>
        <w:rPr>
          <w:noProof/>
          <w:webHidden/>
        </w:rPr>
        <w:t>31</w:t>
      </w:r>
      <w:r>
        <w:rPr>
          <w:noProof/>
          <w:webHidden/>
        </w:rPr>
        <w:fldChar w:fldCharType="end"/>
      </w:r>
    </w:p>
    <w:p w14:paraId="36889564"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4—Inspection, audit and submission of information</w:t>
      </w:r>
      <w:r>
        <w:rPr>
          <w:noProof/>
          <w:webHidden/>
        </w:rPr>
        <w:tab/>
      </w:r>
      <w:r>
        <w:rPr>
          <w:noProof/>
          <w:webHidden/>
        </w:rPr>
        <w:fldChar w:fldCharType="begin"/>
      </w:r>
      <w:r>
        <w:rPr>
          <w:noProof/>
          <w:webHidden/>
        </w:rPr>
        <w:instrText xml:space="preserve"> PAGEREF _Toc449689859 \h </w:instrText>
      </w:r>
      <w:r>
        <w:rPr>
          <w:noProof/>
          <w:webHidden/>
        </w:rPr>
      </w:r>
      <w:r>
        <w:rPr>
          <w:noProof/>
          <w:webHidden/>
        </w:rPr>
        <w:fldChar w:fldCharType="separate"/>
      </w:r>
      <w:r>
        <w:rPr>
          <w:noProof/>
          <w:webHidden/>
        </w:rPr>
        <w:t>31</w:t>
      </w:r>
      <w:r>
        <w:rPr>
          <w:noProof/>
          <w:webHidden/>
        </w:rPr>
        <w:fldChar w:fldCharType="end"/>
      </w:r>
    </w:p>
    <w:p w14:paraId="30D7FB37" w14:textId="77777777" w:rsidR="00BA786C" w:rsidRDefault="00BA786C">
      <w:pPr>
        <w:pStyle w:val="TOC3"/>
        <w:rPr>
          <w:rFonts w:asciiTheme="minorHAnsi" w:eastAsiaTheme="minorEastAsia" w:hAnsiTheme="minorHAnsi" w:cstheme="minorBidi"/>
          <w:noProof/>
          <w:sz w:val="22"/>
          <w:szCs w:val="22"/>
          <w:lang w:eastAsia="en-AU"/>
        </w:rPr>
      </w:pPr>
      <w:r>
        <w:rPr>
          <w:noProof/>
        </w:rPr>
        <w:t>45</w:t>
      </w:r>
      <w:r>
        <w:rPr>
          <w:rFonts w:asciiTheme="minorHAnsi" w:eastAsiaTheme="minorEastAsia" w:hAnsiTheme="minorHAnsi" w:cstheme="minorBidi"/>
          <w:noProof/>
          <w:sz w:val="22"/>
          <w:szCs w:val="22"/>
          <w:lang w:eastAsia="en-AU"/>
        </w:rPr>
        <w:tab/>
      </w:r>
      <w:r>
        <w:rPr>
          <w:noProof/>
        </w:rPr>
        <w:t>Inspection and audit</w:t>
      </w:r>
      <w:r>
        <w:rPr>
          <w:noProof/>
          <w:webHidden/>
        </w:rPr>
        <w:tab/>
      </w:r>
      <w:r>
        <w:rPr>
          <w:noProof/>
          <w:webHidden/>
        </w:rPr>
        <w:fldChar w:fldCharType="begin"/>
      </w:r>
      <w:r>
        <w:rPr>
          <w:noProof/>
          <w:webHidden/>
        </w:rPr>
        <w:instrText xml:space="preserve"> PAGEREF _Toc449689860 \h </w:instrText>
      </w:r>
      <w:r>
        <w:rPr>
          <w:noProof/>
          <w:webHidden/>
        </w:rPr>
      </w:r>
      <w:r>
        <w:rPr>
          <w:noProof/>
          <w:webHidden/>
        </w:rPr>
        <w:fldChar w:fldCharType="separate"/>
      </w:r>
      <w:r>
        <w:rPr>
          <w:noProof/>
          <w:webHidden/>
        </w:rPr>
        <w:t>31</w:t>
      </w:r>
      <w:r>
        <w:rPr>
          <w:noProof/>
          <w:webHidden/>
        </w:rPr>
        <w:fldChar w:fldCharType="end"/>
      </w:r>
    </w:p>
    <w:p w14:paraId="68CD374F" w14:textId="77777777" w:rsidR="00BA786C" w:rsidRDefault="00BA786C">
      <w:pPr>
        <w:pStyle w:val="TOC3"/>
        <w:rPr>
          <w:rFonts w:asciiTheme="minorHAnsi" w:eastAsiaTheme="minorEastAsia" w:hAnsiTheme="minorHAnsi" w:cstheme="minorBidi"/>
          <w:noProof/>
          <w:sz w:val="22"/>
          <w:szCs w:val="22"/>
          <w:lang w:eastAsia="en-AU"/>
        </w:rPr>
      </w:pPr>
      <w:r>
        <w:rPr>
          <w:noProof/>
        </w:rPr>
        <w:t>46</w:t>
      </w:r>
      <w:r>
        <w:rPr>
          <w:rFonts w:asciiTheme="minorHAnsi" w:eastAsiaTheme="minorEastAsia" w:hAnsiTheme="minorHAnsi" w:cstheme="minorBidi"/>
          <w:noProof/>
          <w:sz w:val="22"/>
          <w:szCs w:val="22"/>
          <w:lang w:eastAsia="en-AU"/>
        </w:rPr>
        <w:tab/>
      </w:r>
      <w:r>
        <w:rPr>
          <w:noProof/>
        </w:rPr>
        <w:t>Submission of information</w:t>
      </w:r>
      <w:r>
        <w:rPr>
          <w:noProof/>
          <w:webHidden/>
        </w:rPr>
        <w:tab/>
      </w:r>
      <w:r>
        <w:rPr>
          <w:noProof/>
          <w:webHidden/>
        </w:rPr>
        <w:fldChar w:fldCharType="begin"/>
      </w:r>
      <w:r>
        <w:rPr>
          <w:noProof/>
          <w:webHidden/>
        </w:rPr>
        <w:instrText xml:space="preserve"> PAGEREF _Toc449689861 \h </w:instrText>
      </w:r>
      <w:r>
        <w:rPr>
          <w:noProof/>
          <w:webHidden/>
        </w:rPr>
      </w:r>
      <w:r>
        <w:rPr>
          <w:noProof/>
          <w:webHidden/>
        </w:rPr>
        <w:fldChar w:fldCharType="separate"/>
      </w:r>
      <w:r>
        <w:rPr>
          <w:noProof/>
          <w:webHidden/>
        </w:rPr>
        <w:t>32</w:t>
      </w:r>
      <w:r>
        <w:rPr>
          <w:noProof/>
          <w:webHidden/>
        </w:rPr>
        <w:fldChar w:fldCharType="end"/>
      </w:r>
    </w:p>
    <w:p w14:paraId="23CFB2BC"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5—Conditions on accreditation of taxi-cab operators</w:t>
      </w:r>
      <w:r>
        <w:rPr>
          <w:noProof/>
          <w:webHidden/>
        </w:rPr>
        <w:tab/>
      </w:r>
      <w:r>
        <w:rPr>
          <w:noProof/>
          <w:webHidden/>
        </w:rPr>
        <w:fldChar w:fldCharType="begin"/>
      </w:r>
      <w:r>
        <w:rPr>
          <w:noProof/>
          <w:webHidden/>
        </w:rPr>
        <w:instrText xml:space="preserve"> PAGEREF _Toc449689862 \h </w:instrText>
      </w:r>
      <w:r>
        <w:rPr>
          <w:noProof/>
          <w:webHidden/>
        </w:rPr>
      </w:r>
      <w:r>
        <w:rPr>
          <w:noProof/>
          <w:webHidden/>
        </w:rPr>
        <w:fldChar w:fldCharType="separate"/>
      </w:r>
      <w:r>
        <w:rPr>
          <w:noProof/>
          <w:webHidden/>
        </w:rPr>
        <w:t>32</w:t>
      </w:r>
      <w:r>
        <w:rPr>
          <w:noProof/>
          <w:webHidden/>
        </w:rPr>
        <w:fldChar w:fldCharType="end"/>
      </w:r>
    </w:p>
    <w:p w14:paraId="72089263" w14:textId="77777777" w:rsidR="00BA786C" w:rsidRDefault="00BA786C">
      <w:pPr>
        <w:pStyle w:val="TOC3"/>
        <w:rPr>
          <w:rFonts w:asciiTheme="minorHAnsi" w:eastAsiaTheme="minorEastAsia" w:hAnsiTheme="minorHAnsi" w:cstheme="minorBidi"/>
          <w:noProof/>
          <w:sz w:val="22"/>
          <w:szCs w:val="22"/>
          <w:lang w:eastAsia="en-AU"/>
        </w:rPr>
      </w:pPr>
      <w:r>
        <w:rPr>
          <w:noProof/>
        </w:rPr>
        <w:t>47</w:t>
      </w:r>
      <w:r>
        <w:rPr>
          <w:rFonts w:asciiTheme="minorHAnsi" w:eastAsiaTheme="minorEastAsia" w:hAnsiTheme="minorHAnsi" w:cstheme="minorBidi"/>
          <w:noProof/>
          <w:sz w:val="22"/>
          <w:szCs w:val="22"/>
          <w:lang w:eastAsia="en-AU"/>
        </w:rPr>
        <w:tab/>
      </w:r>
      <w:r>
        <w:rPr>
          <w:noProof/>
        </w:rPr>
        <w:t xml:space="preserve">  Driver health and fitness</w:t>
      </w:r>
      <w:r>
        <w:rPr>
          <w:noProof/>
          <w:webHidden/>
        </w:rPr>
        <w:tab/>
      </w:r>
      <w:r>
        <w:rPr>
          <w:noProof/>
          <w:webHidden/>
        </w:rPr>
        <w:fldChar w:fldCharType="begin"/>
      </w:r>
      <w:r>
        <w:rPr>
          <w:noProof/>
          <w:webHidden/>
        </w:rPr>
        <w:instrText xml:space="preserve"> PAGEREF _Toc449689863 \h </w:instrText>
      </w:r>
      <w:r>
        <w:rPr>
          <w:noProof/>
          <w:webHidden/>
        </w:rPr>
      </w:r>
      <w:r>
        <w:rPr>
          <w:noProof/>
          <w:webHidden/>
        </w:rPr>
        <w:fldChar w:fldCharType="separate"/>
      </w:r>
      <w:r>
        <w:rPr>
          <w:noProof/>
          <w:webHidden/>
        </w:rPr>
        <w:t>33</w:t>
      </w:r>
      <w:r>
        <w:rPr>
          <w:noProof/>
          <w:webHidden/>
        </w:rPr>
        <w:fldChar w:fldCharType="end"/>
      </w:r>
    </w:p>
    <w:p w14:paraId="4DE4D3BB" w14:textId="77777777" w:rsidR="00BA786C" w:rsidRDefault="00BA786C">
      <w:pPr>
        <w:pStyle w:val="TOC3"/>
        <w:rPr>
          <w:rFonts w:asciiTheme="minorHAnsi" w:eastAsiaTheme="minorEastAsia" w:hAnsiTheme="minorHAnsi" w:cstheme="minorBidi"/>
          <w:noProof/>
          <w:sz w:val="22"/>
          <w:szCs w:val="22"/>
          <w:lang w:eastAsia="en-AU"/>
        </w:rPr>
      </w:pPr>
      <w:r>
        <w:rPr>
          <w:noProof/>
        </w:rPr>
        <w:t>48</w:t>
      </w:r>
      <w:r>
        <w:rPr>
          <w:rFonts w:asciiTheme="minorHAnsi" w:eastAsiaTheme="minorEastAsia" w:hAnsiTheme="minorHAnsi" w:cstheme="minorBidi"/>
          <w:noProof/>
          <w:sz w:val="22"/>
          <w:szCs w:val="22"/>
          <w:lang w:eastAsia="en-AU"/>
        </w:rPr>
        <w:tab/>
      </w:r>
      <w:r>
        <w:rPr>
          <w:noProof/>
        </w:rPr>
        <w:t xml:space="preserve">  Drivers of wheelchair accessible taxi-cabs</w:t>
      </w:r>
      <w:r>
        <w:rPr>
          <w:noProof/>
          <w:webHidden/>
        </w:rPr>
        <w:tab/>
      </w:r>
      <w:r>
        <w:rPr>
          <w:noProof/>
          <w:webHidden/>
        </w:rPr>
        <w:fldChar w:fldCharType="begin"/>
      </w:r>
      <w:r>
        <w:rPr>
          <w:noProof/>
          <w:webHidden/>
        </w:rPr>
        <w:instrText xml:space="preserve"> PAGEREF _Toc449689864 \h </w:instrText>
      </w:r>
      <w:r>
        <w:rPr>
          <w:noProof/>
          <w:webHidden/>
        </w:rPr>
      </w:r>
      <w:r>
        <w:rPr>
          <w:noProof/>
          <w:webHidden/>
        </w:rPr>
        <w:fldChar w:fldCharType="separate"/>
      </w:r>
      <w:r>
        <w:rPr>
          <w:noProof/>
          <w:webHidden/>
        </w:rPr>
        <w:t>33</w:t>
      </w:r>
      <w:r>
        <w:rPr>
          <w:noProof/>
          <w:webHidden/>
        </w:rPr>
        <w:fldChar w:fldCharType="end"/>
      </w:r>
    </w:p>
    <w:p w14:paraId="5E9B78D6"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6—Complaints handling</w:t>
      </w:r>
      <w:r>
        <w:rPr>
          <w:noProof/>
          <w:webHidden/>
        </w:rPr>
        <w:tab/>
      </w:r>
      <w:r>
        <w:rPr>
          <w:noProof/>
          <w:webHidden/>
        </w:rPr>
        <w:fldChar w:fldCharType="begin"/>
      </w:r>
      <w:r>
        <w:rPr>
          <w:noProof/>
          <w:webHidden/>
        </w:rPr>
        <w:instrText xml:space="preserve"> PAGEREF _Toc449689865 \h </w:instrText>
      </w:r>
      <w:r>
        <w:rPr>
          <w:noProof/>
          <w:webHidden/>
        </w:rPr>
      </w:r>
      <w:r>
        <w:rPr>
          <w:noProof/>
          <w:webHidden/>
        </w:rPr>
        <w:fldChar w:fldCharType="separate"/>
      </w:r>
      <w:r>
        <w:rPr>
          <w:noProof/>
          <w:webHidden/>
        </w:rPr>
        <w:t>33</w:t>
      </w:r>
      <w:r>
        <w:rPr>
          <w:noProof/>
          <w:webHidden/>
        </w:rPr>
        <w:fldChar w:fldCharType="end"/>
      </w:r>
    </w:p>
    <w:p w14:paraId="0D7783A9" w14:textId="77777777" w:rsidR="00BA786C" w:rsidRDefault="00BA786C">
      <w:pPr>
        <w:pStyle w:val="TOC3"/>
        <w:rPr>
          <w:rFonts w:asciiTheme="minorHAnsi" w:eastAsiaTheme="minorEastAsia" w:hAnsiTheme="minorHAnsi" w:cstheme="minorBidi"/>
          <w:noProof/>
          <w:sz w:val="22"/>
          <w:szCs w:val="22"/>
          <w:lang w:eastAsia="en-AU"/>
        </w:rPr>
      </w:pPr>
      <w:r>
        <w:rPr>
          <w:noProof/>
        </w:rPr>
        <w:t>49</w:t>
      </w:r>
      <w:r>
        <w:rPr>
          <w:rFonts w:asciiTheme="minorHAnsi" w:eastAsiaTheme="minorEastAsia" w:hAnsiTheme="minorHAnsi" w:cstheme="minorBidi"/>
          <w:noProof/>
          <w:sz w:val="22"/>
          <w:szCs w:val="22"/>
          <w:lang w:eastAsia="en-AU"/>
        </w:rPr>
        <w:tab/>
      </w:r>
      <w:r>
        <w:rPr>
          <w:noProof/>
        </w:rPr>
        <w:t>Complaints handling—taxi-cab operators</w:t>
      </w:r>
      <w:r>
        <w:rPr>
          <w:noProof/>
          <w:webHidden/>
        </w:rPr>
        <w:tab/>
      </w:r>
      <w:r>
        <w:rPr>
          <w:noProof/>
          <w:webHidden/>
        </w:rPr>
        <w:fldChar w:fldCharType="begin"/>
      </w:r>
      <w:r>
        <w:rPr>
          <w:noProof/>
          <w:webHidden/>
        </w:rPr>
        <w:instrText xml:space="preserve"> PAGEREF _Toc449689866 \h </w:instrText>
      </w:r>
      <w:r>
        <w:rPr>
          <w:noProof/>
          <w:webHidden/>
        </w:rPr>
      </w:r>
      <w:r>
        <w:rPr>
          <w:noProof/>
          <w:webHidden/>
        </w:rPr>
        <w:fldChar w:fldCharType="separate"/>
      </w:r>
      <w:r>
        <w:rPr>
          <w:noProof/>
          <w:webHidden/>
        </w:rPr>
        <w:t>33</w:t>
      </w:r>
      <w:r>
        <w:rPr>
          <w:noProof/>
          <w:webHidden/>
        </w:rPr>
        <w:fldChar w:fldCharType="end"/>
      </w:r>
    </w:p>
    <w:p w14:paraId="3D029CAC" w14:textId="77777777" w:rsidR="00BA786C" w:rsidRDefault="00BA786C">
      <w:pPr>
        <w:pStyle w:val="TOC3"/>
        <w:rPr>
          <w:rFonts w:asciiTheme="minorHAnsi" w:eastAsiaTheme="minorEastAsia" w:hAnsiTheme="minorHAnsi" w:cstheme="minorBidi"/>
          <w:noProof/>
          <w:sz w:val="22"/>
          <w:szCs w:val="22"/>
          <w:lang w:eastAsia="en-AU"/>
        </w:rPr>
      </w:pPr>
      <w:r>
        <w:rPr>
          <w:noProof/>
        </w:rPr>
        <w:lastRenderedPageBreak/>
        <w:t>50</w:t>
      </w:r>
      <w:r>
        <w:rPr>
          <w:rFonts w:asciiTheme="minorHAnsi" w:eastAsiaTheme="minorEastAsia" w:hAnsiTheme="minorHAnsi" w:cstheme="minorBidi"/>
          <w:noProof/>
          <w:sz w:val="22"/>
          <w:szCs w:val="22"/>
          <w:lang w:eastAsia="en-AU"/>
        </w:rPr>
        <w:tab/>
      </w:r>
      <w:r>
        <w:rPr>
          <w:noProof/>
        </w:rPr>
        <w:t>Complaints handling in respect of taxi-cab operations—providers of taxi-cab network services</w:t>
      </w:r>
      <w:r>
        <w:rPr>
          <w:noProof/>
          <w:webHidden/>
        </w:rPr>
        <w:tab/>
      </w:r>
      <w:r>
        <w:rPr>
          <w:noProof/>
          <w:webHidden/>
        </w:rPr>
        <w:fldChar w:fldCharType="begin"/>
      </w:r>
      <w:r>
        <w:rPr>
          <w:noProof/>
          <w:webHidden/>
        </w:rPr>
        <w:instrText xml:space="preserve"> PAGEREF _Toc449689867 \h </w:instrText>
      </w:r>
      <w:r>
        <w:rPr>
          <w:noProof/>
          <w:webHidden/>
        </w:rPr>
      </w:r>
      <w:r>
        <w:rPr>
          <w:noProof/>
          <w:webHidden/>
        </w:rPr>
        <w:fldChar w:fldCharType="separate"/>
      </w:r>
      <w:r>
        <w:rPr>
          <w:noProof/>
          <w:webHidden/>
        </w:rPr>
        <w:t>34</w:t>
      </w:r>
      <w:r>
        <w:rPr>
          <w:noProof/>
          <w:webHidden/>
        </w:rPr>
        <w:fldChar w:fldCharType="end"/>
      </w:r>
    </w:p>
    <w:p w14:paraId="284147C1" w14:textId="77777777" w:rsidR="00BA786C" w:rsidRDefault="00BA786C">
      <w:pPr>
        <w:pStyle w:val="TOC3"/>
        <w:rPr>
          <w:rFonts w:asciiTheme="minorHAnsi" w:eastAsiaTheme="minorEastAsia" w:hAnsiTheme="minorHAnsi" w:cstheme="minorBidi"/>
          <w:noProof/>
          <w:sz w:val="22"/>
          <w:szCs w:val="22"/>
          <w:lang w:eastAsia="en-AU"/>
        </w:rPr>
      </w:pPr>
      <w:r>
        <w:rPr>
          <w:noProof/>
          <w:lang w:eastAsia="en-AU"/>
        </w:rPr>
        <w:t>51</w:t>
      </w:r>
      <w:r>
        <w:rPr>
          <w:rFonts w:asciiTheme="minorHAnsi" w:eastAsiaTheme="minorEastAsia" w:hAnsiTheme="minorHAnsi" w:cstheme="minorBidi"/>
          <w:noProof/>
          <w:sz w:val="22"/>
          <w:szCs w:val="22"/>
          <w:lang w:eastAsia="en-AU"/>
        </w:rPr>
        <w:tab/>
      </w:r>
      <w:r>
        <w:rPr>
          <w:noProof/>
        </w:rPr>
        <w:t>Complaints handling—providers of taxi-cab network services</w:t>
      </w:r>
      <w:r>
        <w:rPr>
          <w:noProof/>
          <w:webHidden/>
        </w:rPr>
        <w:tab/>
      </w:r>
      <w:r>
        <w:rPr>
          <w:noProof/>
          <w:webHidden/>
        </w:rPr>
        <w:fldChar w:fldCharType="begin"/>
      </w:r>
      <w:r>
        <w:rPr>
          <w:noProof/>
          <w:webHidden/>
        </w:rPr>
        <w:instrText xml:space="preserve"> PAGEREF _Toc449689868 \h </w:instrText>
      </w:r>
      <w:r>
        <w:rPr>
          <w:noProof/>
          <w:webHidden/>
        </w:rPr>
      </w:r>
      <w:r>
        <w:rPr>
          <w:noProof/>
          <w:webHidden/>
        </w:rPr>
        <w:fldChar w:fldCharType="separate"/>
      </w:r>
      <w:r>
        <w:rPr>
          <w:noProof/>
          <w:webHidden/>
        </w:rPr>
        <w:t>34</w:t>
      </w:r>
      <w:r>
        <w:rPr>
          <w:noProof/>
          <w:webHidden/>
        </w:rPr>
        <w:fldChar w:fldCharType="end"/>
      </w:r>
    </w:p>
    <w:p w14:paraId="6B6A85B6" w14:textId="77777777" w:rsidR="00BA786C" w:rsidRDefault="00BA786C">
      <w:pPr>
        <w:pStyle w:val="TOC4"/>
        <w:rPr>
          <w:rFonts w:asciiTheme="minorHAnsi" w:eastAsiaTheme="minorEastAsia" w:hAnsiTheme="minorHAnsi" w:cstheme="minorBidi"/>
          <w:b w:val="0"/>
          <w:noProof/>
          <w:sz w:val="22"/>
          <w:szCs w:val="22"/>
          <w:lang w:eastAsia="en-AU"/>
        </w:rPr>
      </w:pPr>
      <w:r>
        <w:rPr>
          <w:noProof/>
        </w:rPr>
        <w:t>Division 7—Global positioning systems</w:t>
      </w:r>
      <w:r>
        <w:rPr>
          <w:noProof/>
          <w:webHidden/>
        </w:rPr>
        <w:tab/>
      </w:r>
      <w:r>
        <w:rPr>
          <w:noProof/>
          <w:webHidden/>
        </w:rPr>
        <w:fldChar w:fldCharType="begin"/>
      </w:r>
      <w:r>
        <w:rPr>
          <w:noProof/>
          <w:webHidden/>
        </w:rPr>
        <w:instrText xml:space="preserve"> PAGEREF _Toc449689869 \h </w:instrText>
      </w:r>
      <w:r>
        <w:rPr>
          <w:noProof/>
          <w:webHidden/>
        </w:rPr>
      </w:r>
      <w:r>
        <w:rPr>
          <w:noProof/>
          <w:webHidden/>
        </w:rPr>
        <w:fldChar w:fldCharType="separate"/>
      </w:r>
      <w:r>
        <w:rPr>
          <w:noProof/>
          <w:webHidden/>
        </w:rPr>
        <w:t>35</w:t>
      </w:r>
      <w:r>
        <w:rPr>
          <w:noProof/>
          <w:webHidden/>
        </w:rPr>
        <w:fldChar w:fldCharType="end"/>
      </w:r>
    </w:p>
    <w:p w14:paraId="709885B5" w14:textId="77777777" w:rsidR="00BA786C" w:rsidRDefault="00BA786C">
      <w:pPr>
        <w:pStyle w:val="TOC3"/>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Global positioning systems</w:t>
      </w:r>
      <w:r>
        <w:rPr>
          <w:noProof/>
          <w:webHidden/>
        </w:rPr>
        <w:tab/>
      </w:r>
      <w:r>
        <w:rPr>
          <w:noProof/>
          <w:webHidden/>
        </w:rPr>
        <w:fldChar w:fldCharType="begin"/>
      </w:r>
      <w:r>
        <w:rPr>
          <w:noProof/>
          <w:webHidden/>
        </w:rPr>
        <w:instrText xml:space="preserve"> PAGEREF _Toc449689870 \h </w:instrText>
      </w:r>
      <w:r>
        <w:rPr>
          <w:noProof/>
          <w:webHidden/>
        </w:rPr>
      </w:r>
      <w:r>
        <w:rPr>
          <w:noProof/>
          <w:webHidden/>
        </w:rPr>
        <w:fldChar w:fldCharType="separate"/>
      </w:r>
      <w:r>
        <w:rPr>
          <w:noProof/>
          <w:webHidden/>
        </w:rPr>
        <w:t>35</w:t>
      </w:r>
      <w:r>
        <w:rPr>
          <w:noProof/>
          <w:webHidden/>
        </w:rPr>
        <w:fldChar w:fldCharType="end"/>
      </w:r>
    </w:p>
    <w:p w14:paraId="264E74DB" w14:textId="77777777" w:rsidR="00BA786C" w:rsidRDefault="00BA786C">
      <w:pPr>
        <w:pStyle w:val="TOC3"/>
        <w:rPr>
          <w:rFonts w:asciiTheme="minorHAnsi" w:eastAsiaTheme="minorEastAsia" w:hAnsiTheme="minorHAnsi" w:cstheme="minorBidi"/>
          <w:noProof/>
          <w:sz w:val="22"/>
          <w:szCs w:val="22"/>
          <w:lang w:eastAsia="en-AU"/>
        </w:rPr>
      </w:pPr>
      <w:r>
        <w:rPr>
          <w:noProof/>
        </w:rPr>
        <w:t>53</w:t>
      </w:r>
      <w:r>
        <w:rPr>
          <w:rFonts w:asciiTheme="minorHAnsi" w:eastAsiaTheme="minorEastAsia" w:hAnsiTheme="minorHAnsi" w:cstheme="minorBidi"/>
          <w:noProof/>
          <w:sz w:val="22"/>
          <w:szCs w:val="22"/>
          <w:lang w:eastAsia="en-AU"/>
        </w:rPr>
        <w:tab/>
      </w:r>
      <w:r>
        <w:rPr>
          <w:noProof/>
        </w:rPr>
        <w:t>Global positioning system records to be kept</w:t>
      </w:r>
      <w:r>
        <w:rPr>
          <w:noProof/>
          <w:webHidden/>
        </w:rPr>
        <w:tab/>
      </w:r>
      <w:r>
        <w:rPr>
          <w:noProof/>
          <w:webHidden/>
        </w:rPr>
        <w:fldChar w:fldCharType="begin"/>
      </w:r>
      <w:r>
        <w:rPr>
          <w:noProof/>
          <w:webHidden/>
        </w:rPr>
        <w:instrText xml:space="preserve"> PAGEREF _Toc449689871 \h </w:instrText>
      </w:r>
      <w:r>
        <w:rPr>
          <w:noProof/>
          <w:webHidden/>
        </w:rPr>
      </w:r>
      <w:r>
        <w:rPr>
          <w:noProof/>
          <w:webHidden/>
        </w:rPr>
        <w:fldChar w:fldCharType="separate"/>
      </w:r>
      <w:r>
        <w:rPr>
          <w:noProof/>
          <w:webHidden/>
        </w:rPr>
        <w:t>35</w:t>
      </w:r>
      <w:r>
        <w:rPr>
          <w:noProof/>
          <w:webHidden/>
        </w:rPr>
        <w:fldChar w:fldCharType="end"/>
      </w:r>
    </w:p>
    <w:p w14:paraId="2AE5B207" w14:textId="77777777" w:rsidR="00BA786C" w:rsidRDefault="00BA786C">
      <w:pPr>
        <w:pStyle w:val="TOC3"/>
        <w:rPr>
          <w:rFonts w:asciiTheme="minorHAnsi" w:eastAsiaTheme="minorEastAsia" w:hAnsiTheme="minorHAnsi" w:cstheme="minorBidi"/>
          <w:noProof/>
          <w:sz w:val="22"/>
          <w:szCs w:val="22"/>
          <w:lang w:eastAsia="en-AU"/>
        </w:rPr>
      </w:pPr>
      <w:r>
        <w:rPr>
          <w:noProof/>
        </w:rPr>
        <w:t>54</w:t>
      </w:r>
      <w:r>
        <w:rPr>
          <w:rFonts w:asciiTheme="minorHAnsi" w:eastAsiaTheme="minorEastAsia" w:hAnsiTheme="minorHAnsi" w:cstheme="minorBidi"/>
          <w:noProof/>
          <w:sz w:val="22"/>
          <w:szCs w:val="22"/>
          <w:lang w:eastAsia="en-AU"/>
        </w:rPr>
        <w:tab/>
      </w:r>
      <w:r>
        <w:rPr>
          <w:noProof/>
        </w:rPr>
        <w:t>Global positioning system records to be provided</w:t>
      </w:r>
      <w:r>
        <w:rPr>
          <w:noProof/>
          <w:webHidden/>
        </w:rPr>
        <w:tab/>
      </w:r>
      <w:r>
        <w:rPr>
          <w:noProof/>
          <w:webHidden/>
        </w:rPr>
        <w:fldChar w:fldCharType="begin"/>
      </w:r>
      <w:r>
        <w:rPr>
          <w:noProof/>
          <w:webHidden/>
        </w:rPr>
        <w:instrText xml:space="preserve"> PAGEREF _Toc449689872 \h </w:instrText>
      </w:r>
      <w:r>
        <w:rPr>
          <w:noProof/>
          <w:webHidden/>
        </w:rPr>
      </w:r>
      <w:r>
        <w:rPr>
          <w:noProof/>
          <w:webHidden/>
        </w:rPr>
        <w:fldChar w:fldCharType="separate"/>
      </w:r>
      <w:r>
        <w:rPr>
          <w:noProof/>
          <w:webHidden/>
        </w:rPr>
        <w:t>35</w:t>
      </w:r>
      <w:r>
        <w:rPr>
          <w:noProof/>
          <w:webHidden/>
        </w:rPr>
        <w:fldChar w:fldCharType="end"/>
      </w:r>
    </w:p>
    <w:p w14:paraId="48EB806C" w14:textId="77777777" w:rsidR="00BA786C" w:rsidRDefault="00BA786C">
      <w:pPr>
        <w:pStyle w:val="TOC1"/>
        <w:rPr>
          <w:rFonts w:asciiTheme="minorHAnsi" w:eastAsiaTheme="minorEastAsia" w:hAnsiTheme="minorHAnsi" w:cstheme="minorBidi"/>
          <w:b w:val="0"/>
          <w:noProof/>
          <w:sz w:val="22"/>
          <w:szCs w:val="22"/>
          <w:lang w:eastAsia="en-AU"/>
        </w:rPr>
      </w:pPr>
      <w:r>
        <w:rPr>
          <w:noProof/>
        </w:rPr>
        <w:t>Part 7—Transitional provisions—Transport (Buses, Taxi-Cabs and Other Commercial Passenger Vehicles) Regulations 2005</w:t>
      </w:r>
      <w:r>
        <w:rPr>
          <w:noProof/>
          <w:webHidden/>
        </w:rPr>
        <w:tab/>
      </w:r>
      <w:r>
        <w:rPr>
          <w:noProof/>
          <w:webHidden/>
        </w:rPr>
        <w:fldChar w:fldCharType="begin"/>
      </w:r>
      <w:r>
        <w:rPr>
          <w:noProof/>
          <w:webHidden/>
        </w:rPr>
        <w:instrText xml:space="preserve"> PAGEREF _Toc449689873 \h </w:instrText>
      </w:r>
      <w:r>
        <w:rPr>
          <w:noProof/>
          <w:webHidden/>
        </w:rPr>
      </w:r>
      <w:r>
        <w:rPr>
          <w:noProof/>
          <w:webHidden/>
        </w:rPr>
        <w:fldChar w:fldCharType="separate"/>
      </w:r>
      <w:r>
        <w:rPr>
          <w:noProof/>
          <w:webHidden/>
        </w:rPr>
        <w:t>37</w:t>
      </w:r>
      <w:r>
        <w:rPr>
          <w:noProof/>
          <w:webHidden/>
        </w:rPr>
        <w:fldChar w:fldCharType="end"/>
      </w:r>
    </w:p>
    <w:p w14:paraId="0DAA8CD3" w14:textId="77777777" w:rsidR="00BA786C" w:rsidRDefault="00BA786C">
      <w:pPr>
        <w:pStyle w:val="TOC2"/>
        <w:rPr>
          <w:rFonts w:asciiTheme="minorHAnsi" w:eastAsiaTheme="minorEastAsia" w:hAnsiTheme="minorHAnsi" w:cstheme="minorBidi"/>
          <w:b w:val="0"/>
          <w:noProof/>
          <w:sz w:val="22"/>
          <w:szCs w:val="22"/>
          <w:lang w:eastAsia="en-AU"/>
        </w:rPr>
      </w:pPr>
      <w:r>
        <w:rPr>
          <w:noProof/>
        </w:rPr>
        <w:t>SCHEDULE 1</w:t>
      </w:r>
      <w:r>
        <w:rPr>
          <w:noProof/>
          <w:webHidden/>
        </w:rPr>
        <w:tab/>
      </w:r>
      <w:r>
        <w:rPr>
          <w:noProof/>
          <w:webHidden/>
        </w:rPr>
        <w:fldChar w:fldCharType="begin"/>
      </w:r>
      <w:r>
        <w:rPr>
          <w:noProof/>
          <w:webHidden/>
        </w:rPr>
        <w:instrText xml:space="preserve"> PAGEREF _Toc449689874 \h </w:instrText>
      </w:r>
      <w:r>
        <w:rPr>
          <w:noProof/>
          <w:webHidden/>
        </w:rPr>
      </w:r>
      <w:r>
        <w:rPr>
          <w:noProof/>
          <w:webHidden/>
        </w:rPr>
        <w:fldChar w:fldCharType="separate"/>
      </w:r>
      <w:r>
        <w:rPr>
          <w:noProof/>
          <w:webHidden/>
        </w:rPr>
        <w:t>38</w:t>
      </w:r>
      <w:r>
        <w:rPr>
          <w:noProof/>
          <w:webHidden/>
        </w:rPr>
        <w:fldChar w:fldCharType="end"/>
      </w:r>
    </w:p>
    <w:p w14:paraId="62E9291B" w14:textId="77777777" w:rsidR="00BA786C" w:rsidRDefault="00BA786C">
      <w:pPr>
        <w:pStyle w:val="TOC2"/>
        <w:rPr>
          <w:rFonts w:asciiTheme="minorHAnsi" w:eastAsiaTheme="minorEastAsia" w:hAnsiTheme="minorHAnsi" w:cstheme="minorBidi"/>
          <w:b w:val="0"/>
          <w:noProof/>
          <w:sz w:val="22"/>
          <w:szCs w:val="22"/>
          <w:lang w:eastAsia="en-AU"/>
        </w:rPr>
      </w:pPr>
      <w:r>
        <w:rPr>
          <w:noProof/>
        </w:rPr>
        <w:t>Security cameras</w:t>
      </w:r>
      <w:r>
        <w:rPr>
          <w:noProof/>
          <w:webHidden/>
        </w:rPr>
        <w:tab/>
      </w:r>
      <w:r>
        <w:rPr>
          <w:noProof/>
          <w:webHidden/>
        </w:rPr>
        <w:fldChar w:fldCharType="begin"/>
      </w:r>
      <w:r>
        <w:rPr>
          <w:noProof/>
          <w:webHidden/>
        </w:rPr>
        <w:instrText xml:space="preserve"> PAGEREF _Toc449689875 \h </w:instrText>
      </w:r>
      <w:r>
        <w:rPr>
          <w:noProof/>
          <w:webHidden/>
        </w:rPr>
      </w:r>
      <w:r>
        <w:rPr>
          <w:noProof/>
          <w:webHidden/>
        </w:rPr>
        <w:fldChar w:fldCharType="separate"/>
      </w:r>
      <w:r>
        <w:rPr>
          <w:noProof/>
          <w:webHidden/>
        </w:rPr>
        <w:t>38</w:t>
      </w:r>
      <w:r>
        <w:rPr>
          <w:noProof/>
          <w:webHidden/>
        </w:rPr>
        <w:fldChar w:fldCharType="end"/>
      </w:r>
    </w:p>
    <w:p w14:paraId="25DAE254" w14:textId="77777777" w:rsidR="00BA786C" w:rsidRDefault="00BA786C">
      <w:pPr>
        <w:pStyle w:val="TOC2"/>
        <w:rPr>
          <w:rFonts w:asciiTheme="minorHAnsi" w:eastAsiaTheme="minorEastAsia" w:hAnsiTheme="minorHAnsi" w:cstheme="minorBidi"/>
          <w:b w:val="0"/>
          <w:noProof/>
          <w:sz w:val="22"/>
          <w:szCs w:val="22"/>
          <w:lang w:eastAsia="en-AU"/>
        </w:rPr>
      </w:pPr>
      <w:r>
        <w:rPr>
          <w:noProof/>
        </w:rPr>
        <w:t>SCHEDULE 2</w:t>
      </w:r>
      <w:r>
        <w:rPr>
          <w:noProof/>
          <w:webHidden/>
        </w:rPr>
        <w:tab/>
      </w:r>
      <w:r>
        <w:rPr>
          <w:noProof/>
          <w:webHidden/>
        </w:rPr>
        <w:fldChar w:fldCharType="begin"/>
      </w:r>
      <w:r>
        <w:rPr>
          <w:noProof/>
          <w:webHidden/>
        </w:rPr>
        <w:instrText xml:space="preserve"> PAGEREF _Toc449689876 \h </w:instrText>
      </w:r>
      <w:r>
        <w:rPr>
          <w:noProof/>
          <w:webHidden/>
        </w:rPr>
      </w:r>
      <w:r>
        <w:rPr>
          <w:noProof/>
          <w:webHidden/>
        </w:rPr>
        <w:fldChar w:fldCharType="separate"/>
      </w:r>
      <w:r>
        <w:rPr>
          <w:noProof/>
          <w:webHidden/>
        </w:rPr>
        <w:t>41</w:t>
      </w:r>
      <w:r>
        <w:rPr>
          <w:noProof/>
          <w:webHidden/>
        </w:rPr>
        <w:fldChar w:fldCharType="end"/>
      </w:r>
    </w:p>
    <w:p w14:paraId="59296B1C" w14:textId="77777777" w:rsidR="00BA786C" w:rsidRDefault="00BA786C">
      <w:pPr>
        <w:pStyle w:val="TOC2"/>
        <w:rPr>
          <w:rFonts w:asciiTheme="minorHAnsi" w:eastAsiaTheme="minorEastAsia" w:hAnsiTheme="minorHAnsi" w:cstheme="minorBidi"/>
          <w:b w:val="0"/>
          <w:noProof/>
          <w:sz w:val="22"/>
          <w:szCs w:val="22"/>
          <w:lang w:eastAsia="en-AU"/>
        </w:rPr>
      </w:pPr>
      <w:r>
        <w:rPr>
          <w:noProof/>
        </w:rPr>
        <w:t>Information to be recorded and kept by Network Service Providers</w:t>
      </w:r>
      <w:r>
        <w:rPr>
          <w:noProof/>
          <w:webHidden/>
        </w:rPr>
        <w:tab/>
      </w:r>
      <w:r>
        <w:rPr>
          <w:noProof/>
          <w:webHidden/>
        </w:rPr>
        <w:fldChar w:fldCharType="begin"/>
      </w:r>
      <w:r>
        <w:rPr>
          <w:noProof/>
          <w:webHidden/>
        </w:rPr>
        <w:instrText xml:space="preserve"> PAGEREF _Toc449689877 \h </w:instrText>
      </w:r>
      <w:r>
        <w:rPr>
          <w:noProof/>
          <w:webHidden/>
        </w:rPr>
      </w:r>
      <w:r>
        <w:rPr>
          <w:noProof/>
          <w:webHidden/>
        </w:rPr>
        <w:fldChar w:fldCharType="separate"/>
      </w:r>
      <w:r>
        <w:rPr>
          <w:noProof/>
          <w:webHidden/>
        </w:rPr>
        <w:t>41</w:t>
      </w:r>
      <w:r>
        <w:rPr>
          <w:noProof/>
          <w:webHidden/>
        </w:rPr>
        <w:fldChar w:fldCharType="end"/>
      </w:r>
    </w:p>
    <w:p w14:paraId="24FEECA9" w14:textId="77777777" w:rsidR="00BA786C" w:rsidRDefault="00BA786C">
      <w:pPr>
        <w:pStyle w:val="TOC2"/>
        <w:rPr>
          <w:rFonts w:asciiTheme="minorHAnsi" w:eastAsiaTheme="minorEastAsia" w:hAnsiTheme="minorHAnsi" w:cstheme="minorBidi"/>
          <w:b w:val="0"/>
          <w:noProof/>
          <w:sz w:val="22"/>
          <w:szCs w:val="22"/>
          <w:lang w:eastAsia="en-AU"/>
        </w:rPr>
      </w:pPr>
      <w:r>
        <w:rPr>
          <w:noProof/>
        </w:rPr>
        <w:t>SCHEDULE 3</w:t>
      </w:r>
      <w:r>
        <w:rPr>
          <w:noProof/>
          <w:webHidden/>
        </w:rPr>
        <w:tab/>
      </w:r>
      <w:r>
        <w:rPr>
          <w:noProof/>
          <w:webHidden/>
        </w:rPr>
        <w:fldChar w:fldCharType="begin"/>
      </w:r>
      <w:r>
        <w:rPr>
          <w:noProof/>
          <w:webHidden/>
        </w:rPr>
        <w:instrText xml:space="preserve"> PAGEREF _Toc449689878 \h </w:instrText>
      </w:r>
      <w:r>
        <w:rPr>
          <w:noProof/>
          <w:webHidden/>
        </w:rPr>
      </w:r>
      <w:r>
        <w:rPr>
          <w:noProof/>
          <w:webHidden/>
        </w:rPr>
        <w:fldChar w:fldCharType="separate"/>
      </w:r>
      <w:r>
        <w:rPr>
          <w:noProof/>
          <w:webHidden/>
        </w:rPr>
        <w:t>42</w:t>
      </w:r>
      <w:r>
        <w:rPr>
          <w:noProof/>
          <w:webHidden/>
        </w:rPr>
        <w:fldChar w:fldCharType="end"/>
      </w:r>
    </w:p>
    <w:p w14:paraId="62C9E0EA" w14:textId="77777777" w:rsidR="00BA786C" w:rsidRDefault="00BA786C">
      <w:pPr>
        <w:pStyle w:val="TOC2"/>
        <w:rPr>
          <w:rFonts w:asciiTheme="minorHAnsi" w:eastAsiaTheme="minorEastAsia" w:hAnsiTheme="minorHAnsi" w:cstheme="minorBidi"/>
          <w:b w:val="0"/>
          <w:noProof/>
          <w:sz w:val="22"/>
          <w:szCs w:val="22"/>
          <w:lang w:eastAsia="en-AU"/>
        </w:rPr>
      </w:pPr>
      <w:r>
        <w:rPr>
          <w:noProof/>
        </w:rPr>
        <w:t>Information to be recorded and kept by Taxi-cab Operators</w:t>
      </w:r>
      <w:r>
        <w:rPr>
          <w:noProof/>
          <w:webHidden/>
        </w:rPr>
        <w:tab/>
      </w:r>
      <w:r>
        <w:rPr>
          <w:noProof/>
          <w:webHidden/>
        </w:rPr>
        <w:fldChar w:fldCharType="begin"/>
      </w:r>
      <w:r>
        <w:rPr>
          <w:noProof/>
          <w:webHidden/>
        </w:rPr>
        <w:instrText xml:space="preserve"> PAGEREF _Toc449689879 \h </w:instrText>
      </w:r>
      <w:r>
        <w:rPr>
          <w:noProof/>
          <w:webHidden/>
        </w:rPr>
      </w:r>
      <w:r>
        <w:rPr>
          <w:noProof/>
          <w:webHidden/>
        </w:rPr>
        <w:fldChar w:fldCharType="separate"/>
      </w:r>
      <w:r>
        <w:rPr>
          <w:noProof/>
          <w:webHidden/>
        </w:rPr>
        <w:t>42</w:t>
      </w:r>
      <w:r>
        <w:rPr>
          <w:noProof/>
          <w:webHidden/>
        </w:rPr>
        <w:fldChar w:fldCharType="end"/>
      </w:r>
    </w:p>
    <w:p w14:paraId="75C662D2" w14:textId="77777777" w:rsidR="00BA786C" w:rsidRDefault="00BA786C">
      <w:pPr>
        <w:pStyle w:val="TOC1"/>
        <w:rPr>
          <w:rFonts w:asciiTheme="minorHAnsi" w:eastAsiaTheme="minorEastAsia" w:hAnsiTheme="minorHAnsi" w:cstheme="minorBidi"/>
          <w:b w:val="0"/>
          <w:noProof/>
          <w:sz w:val="22"/>
          <w:szCs w:val="22"/>
          <w:lang w:eastAsia="en-AU"/>
        </w:rPr>
      </w:pPr>
      <w:r>
        <w:rPr>
          <w:noProof/>
        </w:rPr>
        <w:t>ENDNOTES</w:t>
      </w:r>
      <w:r>
        <w:rPr>
          <w:noProof/>
          <w:webHidden/>
        </w:rPr>
        <w:tab/>
      </w:r>
      <w:r>
        <w:rPr>
          <w:noProof/>
          <w:webHidden/>
        </w:rPr>
        <w:fldChar w:fldCharType="begin"/>
      </w:r>
      <w:r>
        <w:rPr>
          <w:noProof/>
          <w:webHidden/>
        </w:rPr>
        <w:instrText xml:space="preserve"> PAGEREF _Toc449689880 \h </w:instrText>
      </w:r>
      <w:r>
        <w:rPr>
          <w:noProof/>
          <w:webHidden/>
        </w:rPr>
      </w:r>
      <w:r>
        <w:rPr>
          <w:noProof/>
          <w:webHidden/>
        </w:rPr>
        <w:fldChar w:fldCharType="separate"/>
      </w:r>
      <w:r>
        <w:rPr>
          <w:noProof/>
          <w:webHidden/>
        </w:rPr>
        <w:t>44</w:t>
      </w:r>
      <w:r>
        <w:rPr>
          <w:noProof/>
          <w:webHidden/>
        </w:rPr>
        <w:fldChar w:fldCharType="end"/>
      </w:r>
    </w:p>
    <w:p w14:paraId="56CA0F1E" w14:textId="77777777" w:rsidR="00BA786C" w:rsidRDefault="00BA786C">
      <w:pPr>
        <w:pStyle w:val="TOC2"/>
        <w:tabs>
          <w:tab w:val="left" w:pos="680"/>
        </w:tabs>
        <w:rPr>
          <w:rFonts w:asciiTheme="minorHAnsi" w:eastAsiaTheme="minorEastAsia" w:hAnsiTheme="minorHAnsi" w:cstheme="minorBidi"/>
          <w:b w:val="0"/>
          <w:noProof/>
          <w:sz w:val="22"/>
          <w:szCs w:val="22"/>
          <w:lang w:eastAsia="en-AU"/>
        </w:rPr>
      </w:pPr>
      <w:r w:rsidRPr="00F850A5">
        <w:rPr>
          <w:noProof/>
        </w:rPr>
        <w:t>1.</w:t>
      </w:r>
      <w:r>
        <w:rPr>
          <w:rFonts w:asciiTheme="minorHAnsi" w:eastAsiaTheme="minorEastAsia" w:hAnsiTheme="minorHAnsi" w:cstheme="minorBidi"/>
          <w:b w:val="0"/>
          <w:noProof/>
          <w:sz w:val="22"/>
          <w:szCs w:val="22"/>
          <w:lang w:eastAsia="en-AU"/>
        </w:rPr>
        <w:tab/>
      </w:r>
      <w:r w:rsidRPr="00F850A5">
        <w:rPr>
          <w:noProof/>
        </w:rPr>
        <w:t>Explanatory Details</w:t>
      </w:r>
      <w:r>
        <w:rPr>
          <w:noProof/>
          <w:webHidden/>
        </w:rPr>
        <w:tab/>
      </w:r>
      <w:r>
        <w:rPr>
          <w:noProof/>
          <w:webHidden/>
        </w:rPr>
        <w:fldChar w:fldCharType="begin"/>
      </w:r>
      <w:r>
        <w:rPr>
          <w:noProof/>
          <w:webHidden/>
        </w:rPr>
        <w:instrText xml:space="preserve"> PAGEREF _Toc449689881 \h </w:instrText>
      </w:r>
      <w:r>
        <w:rPr>
          <w:noProof/>
          <w:webHidden/>
        </w:rPr>
      </w:r>
      <w:r>
        <w:rPr>
          <w:noProof/>
          <w:webHidden/>
        </w:rPr>
        <w:fldChar w:fldCharType="separate"/>
      </w:r>
      <w:r>
        <w:rPr>
          <w:noProof/>
          <w:webHidden/>
        </w:rPr>
        <w:t>44</w:t>
      </w:r>
      <w:r>
        <w:rPr>
          <w:noProof/>
          <w:webHidden/>
        </w:rPr>
        <w:fldChar w:fldCharType="end"/>
      </w:r>
    </w:p>
    <w:p w14:paraId="2B5BD8FB" w14:textId="77777777" w:rsidR="00233D61" w:rsidRDefault="006E4C16" w:rsidP="00E12EF7">
      <w:pPr>
        <w:spacing w:before="0"/>
      </w:pPr>
      <w:r>
        <w:fldChar w:fldCharType="end"/>
      </w:r>
    </w:p>
    <w:p w14:paraId="7D9FEDD2" w14:textId="77777777" w:rsidR="00233D61" w:rsidRDefault="00233D61" w:rsidP="004F3C7A">
      <w:pPr>
        <w:pStyle w:val="ReprintIndexsubtopic"/>
        <w:ind w:left="0" w:firstLine="0"/>
        <w:sectPr w:rsidR="00233D61" w:rsidSect="00E140B0">
          <w:headerReference w:type="even" r:id="rId14"/>
          <w:headerReference w:type="default" r:id="rId15"/>
          <w:headerReference w:type="first" r:id="rId16"/>
          <w:footerReference w:type="first" r:id="rId17"/>
          <w:endnotePr>
            <w:numFmt w:val="decimal"/>
          </w:endnotePr>
          <w:type w:val="continuous"/>
          <w:pgSz w:w="11907" w:h="16840" w:code="9"/>
          <w:pgMar w:top="1246" w:right="2835" w:bottom="1701" w:left="2835" w:header="567" w:footer="2050" w:gutter="0"/>
          <w:pgNumType w:fmt="lowerRoman"/>
          <w:cols w:space="720"/>
          <w:formProt w:val="0"/>
          <w:titlePg/>
        </w:sectPr>
      </w:pPr>
    </w:p>
    <w:p w14:paraId="1AF2087D" w14:textId="77777777" w:rsidR="00233D61" w:rsidRDefault="002C2809">
      <w:pPr>
        <w:spacing w:before="0" w:after="120"/>
        <w:jc w:val="center"/>
        <w:rPr>
          <w:b/>
          <w:sz w:val="32"/>
        </w:rPr>
      </w:pPr>
      <w:bookmarkStart w:id="8" w:name="cpActTitle"/>
      <w:r>
        <w:rPr>
          <w:b/>
          <w:sz w:val="32"/>
        </w:rPr>
        <w:lastRenderedPageBreak/>
        <w:t xml:space="preserve">Transport (Buses, Taxi-Cabs and Other Commercial Passenger Vehicles) </w:t>
      </w:r>
      <w:r w:rsidR="0043319F">
        <w:rPr>
          <w:b/>
          <w:sz w:val="32"/>
        </w:rPr>
        <w:t>(Taxi-Cab Industry Accreditation</w:t>
      </w:r>
      <w:r w:rsidR="00D9791A">
        <w:rPr>
          <w:b/>
          <w:sz w:val="32"/>
        </w:rPr>
        <w:t xml:space="preserve"> and Other Matters</w:t>
      </w:r>
      <w:r w:rsidR="0043319F">
        <w:rPr>
          <w:b/>
          <w:sz w:val="32"/>
        </w:rPr>
        <w:t xml:space="preserve">) </w:t>
      </w:r>
      <w:r>
        <w:rPr>
          <w:b/>
          <w:sz w:val="32"/>
        </w:rPr>
        <w:t>Regulations 20</w:t>
      </w:r>
      <w:r w:rsidR="005B2CDF">
        <w:rPr>
          <w:b/>
          <w:sz w:val="32"/>
        </w:rPr>
        <w:t>1</w:t>
      </w:r>
      <w:r w:rsidR="00AD0CB8">
        <w:rPr>
          <w:b/>
          <w:sz w:val="32"/>
        </w:rPr>
        <w:t>6</w:t>
      </w:r>
    </w:p>
    <w:p w14:paraId="523C534A" w14:textId="77777777" w:rsidR="00233D61" w:rsidRDefault="002C2809">
      <w:pPr>
        <w:spacing w:before="0" w:after="120"/>
        <w:jc w:val="center"/>
        <w:rPr>
          <w:b/>
        </w:rPr>
      </w:pPr>
      <w:bookmarkStart w:id="9" w:name="cpActNo"/>
      <w:bookmarkEnd w:id="8"/>
      <w:r>
        <w:rPr>
          <w:b/>
        </w:rPr>
        <w:t xml:space="preserve">S.R. No. </w:t>
      </w:r>
      <w:r w:rsidR="005B2CDF">
        <w:rPr>
          <w:b/>
        </w:rPr>
        <w:t>xx/</w:t>
      </w:r>
      <w:r>
        <w:rPr>
          <w:b/>
        </w:rPr>
        <w:t>20</w:t>
      </w:r>
      <w:r w:rsidR="005B2CDF">
        <w:rPr>
          <w:b/>
        </w:rPr>
        <w:t>1</w:t>
      </w:r>
      <w:r w:rsidR="00AD0CB8">
        <w:rPr>
          <w:b/>
        </w:rPr>
        <w:t>6</w:t>
      </w:r>
    </w:p>
    <w:bookmarkEnd w:id="9"/>
    <w:p w14:paraId="6F541A57" w14:textId="77777777" w:rsidR="005B2CDF" w:rsidRDefault="005B2CDF">
      <w:pPr>
        <w:spacing w:before="0"/>
      </w:pPr>
    </w:p>
    <w:p w14:paraId="0883815B" w14:textId="77777777" w:rsidR="005B2CDF" w:rsidRDefault="005B2CDF">
      <w:pPr>
        <w:spacing w:before="0"/>
        <w:sectPr w:rsidR="005B2CDF" w:rsidSect="00BA786C">
          <w:headerReference w:type="even" r:id="rId18"/>
          <w:headerReference w:type="default" r:id="rId19"/>
          <w:footerReference w:type="default" r:id="rId20"/>
          <w:headerReference w:type="first" r:id="rId21"/>
          <w:endnotePr>
            <w:numFmt w:val="decimal"/>
          </w:endnotePr>
          <w:pgSz w:w="11907" w:h="16840" w:code="9"/>
          <w:pgMar w:top="2231" w:right="2835" w:bottom="2773" w:left="2835" w:header="1332" w:footer="1767" w:gutter="0"/>
          <w:pgNumType w:start="1"/>
          <w:cols w:space="720"/>
        </w:sectPr>
      </w:pPr>
    </w:p>
    <w:p w14:paraId="38063C60" w14:textId="77777777" w:rsidR="000320F6" w:rsidRPr="00890D8A" w:rsidRDefault="003A510B" w:rsidP="000320F6">
      <w:pPr>
        <w:pStyle w:val="Heading-PART"/>
      </w:pPr>
      <w:bookmarkStart w:id="10" w:name="_Toc449689796"/>
      <w:r>
        <w:rPr>
          <w:caps w:val="0"/>
        </w:rPr>
        <w:lastRenderedPageBreak/>
        <w:t>PART 1—PRELIMINARY MATTERS</w:t>
      </w:r>
      <w:bookmarkEnd w:id="10"/>
    </w:p>
    <w:p w14:paraId="6247112E" w14:textId="77777777" w:rsidR="000320F6" w:rsidRDefault="000320F6" w:rsidP="002D29F0">
      <w:pPr>
        <w:pStyle w:val="DraftHeading1"/>
      </w:pPr>
      <w:r>
        <w:tab/>
      </w:r>
      <w:bookmarkStart w:id="11" w:name="_Toc449689797"/>
      <w:r w:rsidRPr="000C0E06">
        <w:t>1</w:t>
      </w:r>
      <w:r w:rsidR="009519E3">
        <w:tab/>
      </w:r>
      <w:r>
        <w:t>Objectives</w:t>
      </w:r>
      <w:bookmarkEnd w:id="11"/>
    </w:p>
    <w:p w14:paraId="5B6AF78A" w14:textId="77777777" w:rsidR="000320F6" w:rsidRDefault="000320F6" w:rsidP="00C7786E">
      <w:pPr>
        <w:pStyle w:val="BodySectionSub"/>
      </w:pPr>
      <w:r>
        <w:t xml:space="preserve">The </w:t>
      </w:r>
      <w:r w:rsidR="00C7786E">
        <w:t xml:space="preserve">main </w:t>
      </w:r>
      <w:r>
        <w:t>objectives of these Regulations are</w:t>
      </w:r>
      <w:r w:rsidR="00DE043D">
        <w:t xml:space="preserve"> </w:t>
      </w:r>
      <w:r w:rsidR="004F1356">
        <w:t>to</w:t>
      </w:r>
      <w:r w:rsidR="004F1356">
        <w:rPr>
          <w:sz w:val="23"/>
          <w:szCs w:val="23"/>
        </w:rPr>
        <w:t xml:space="preserve"> </w:t>
      </w:r>
      <w:r w:rsidR="00DA392C">
        <w:rPr>
          <w:sz w:val="23"/>
          <w:szCs w:val="23"/>
        </w:rPr>
        <w:t xml:space="preserve">support </w:t>
      </w:r>
      <w:r w:rsidR="00F16363">
        <w:rPr>
          <w:sz w:val="23"/>
          <w:szCs w:val="23"/>
        </w:rPr>
        <w:t xml:space="preserve">provision of </w:t>
      </w:r>
      <w:r w:rsidR="0043319F">
        <w:rPr>
          <w:sz w:val="23"/>
          <w:szCs w:val="23"/>
        </w:rPr>
        <w:t xml:space="preserve">bus and </w:t>
      </w:r>
      <w:r w:rsidR="00F16363">
        <w:rPr>
          <w:sz w:val="23"/>
          <w:szCs w:val="23"/>
        </w:rPr>
        <w:t xml:space="preserve">commercial passenger vehicle services </w:t>
      </w:r>
      <w:r w:rsidR="00DA392C">
        <w:rPr>
          <w:sz w:val="23"/>
          <w:szCs w:val="23"/>
        </w:rPr>
        <w:t xml:space="preserve">that are safe for persons using the services </w:t>
      </w:r>
      <w:r w:rsidR="00F16363">
        <w:rPr>
          <w:sz w:val="23"/>
          <w:szCs w:val="23"/>
        </w:rPr>
        <w:t>by</w:t>
      </w:r>
      <w:r w:rsidR="000840CB">
        <w:rPr>
          <w:sz w:val="23"/>
          <w:szCs w:val="23"/>
        </w:rPr>
        <w:t xml:space="preserve"> </w:t>
      </w:r>
      <w:r>
        <w:t>prescrib</w:t>
      </w:r>
      <w:r w:rsidR="00F16363">
        <w:t>ing</w:t>
      </w:r>
      <w:r>
        <w:t xml:space="preserve"> requirements for or in relation to</w:t>
      </w:r>
      <w:r w:rsidR="00F16363">
        <w:t>—</w:t>
      </w:r>
    </w:p>
    <w:p w14:paraId="31A73D34" w14:textId="77777777" w:rsidR="000320F6" w:rsidRDefault="000320F6" w:rsidP="00934D5E">
      <w:pPr>
        <w:pStyle w:val="DraftHeading3"/>
        <w:numPr>
          <w:ilvl w:val="0"/>
          <w:numId w:val="41"/>
        </w:numPr>
        <w:tabs>
          <w:tab w:val="right" w:pos="1757"/>
        </w:tabs>
      </w:pPr>
      <w:r>
        <w:t xml:space="preserve">driver </w:t>
      </w:r>
      <w:r w:rsidR="004134A5">
        <w:t>accreditation</w:t>
      </w:r>
      <w:r w:rsidR="00D62B17">
        <w:t xml:space="preserve"> and</w:t>
      </w:r>
      <w:r>
        <w:t xml:space="preserve"> conduct;</w:t>
      </w:r>
      <w:r w:rsidR="00C7786E">
        <w:t xml:space="preserve"> and</w:t>
      </w:r>
    </w:p>
    <w:p w14:paraId="77E3C615" w14:textId="77777777" w:rsidR="0085753C" w:rsidRDefault="00C91FC2" w:rsidP="00934D5E">
      <w:pPr>
        <w:pStyle w:val="DraftHeading3"/>
        <w:numPr>
          <w:ilvl w:val="0"/>
          <w:numId w:val="41"/>
        </w:numPr>
        <w:tabs>
          <w:tab w:val="right" w:pos="1757"/>
        </w:tabs>
      </w:pPr>
      <w:r w:rsidRPr="00CA38C9">
        <w:t>the inspection of commercial passenger vehicles</w:t>
      </w:r>
      <w:r>
        <w:t>;</w:t>
      </w:r>
      <w:r w:rsidR="00C7786E">
        <w:t xml:space="preserve"> and</w:t>
      </w:r>
    </w:p>
    <w:p w14:paraId="78331DCB" w14:textId="77777777" w:rsidR="000320F6" w:rsidRDefault="00847351" w:rsidP="00934D5E">
      <w:pPr>
        <w:pStyle w:val="DraftHeading3"/>
        <w:numPr>
          <w:ilvl w:val="0"/>
          <w:numId w:val="41"/>
        </w:numPr>
        <w:tabs>
          <w:tab w:val="right" w:pos="1757"/>
        </w:tabs>
      </w:pPr>
      <w:r>
        <w:t xml:space="preserve">the operation of </w:t>
      </w:r>
      <w:r w:rsidR="0085753C">
        <w:t>taxi-cab</w:t>
      </w:r>
      <w:r>
        <w:t>s;</w:t>
      </w:r>
      <w:r w:rsidR="000320F6">
        <w:t xml:space="preserve"> </w:t>
      </w:r>
      <w:r w:rsidR="00C7786E">
        <w:t>and</w:t>
      </w:r>
    </w:p>
    <w:p w14:paraId="5C0AF2D9" w14:textId="77777777" w:rsidR="000320F6" w:rsidRDefault="000320F6" w:rsidP="00934D5E">
      <w:pPr>
        <w:pStyle w:val="DraftHeading3"/>
        <w:numPr>
          <w:ilvl w:val="0"/>
          <w:numId w:val="41"/>
        </w:numPr>
        <w:tabs>
          <w:tab w:val="left" w:pos="1701"/>
          <w:tab w:val="right" w:pos="1757"/>
        </w:tabs>
      </w:pPr>
      <w:r>
        <w:t>hirings, the charging and payment of fares and charges</w:t>
      </w:r>
      <w:r w:rsidR="004F1356">
        <w:t xml:space="preserve"> for taxi-cabs</w:t>
      </w:r>
      <w:r>
        <w:t>;</w:t>
      </w:r>
      <w:r w:rsidR="008D55DC">
        <w:t xml:space="preserve"> </w:t>
      </w:r>
      <w:r w:rsidR="00C7786E">
        <w:t>and</w:t>
      </w:r>
    </w:p>
    <w:p w14:paraId="2B1363A6" w14:textId="77777777" w:rsidR="00F16363" w:rsidRDefault="000320F6" w:rsidP="00934D5E">
      <w:pPr>
        <w:pStyle w:val="DraftHeading3"/>
        <w:numPr>
          <w:ilvl w:val="0"/>
          <w:numId w:val="41"/>
        </w:numPr>
        <w:tabs>
          <w:tab w:val="right" w:pos="1757"/>
          <w:tab w:val="left" w:pos="2268"/>
        </w:tabs>
      </w:pPr>
      <w:r>
        <w:t>the conduct of passengers</w:t>
      </w:r>
      <w:r w:rsidR="000840CB">
        <w:t>;</w:t>
      </w:r>
      <w:r w:rsidR="004F1356" w:rsidRPr="004F1356">
        <w:t xml:space="preserve"> </w:t>
      </w:r>
      <w:r w:rsidR="007C3A2D">
        <w:t>and</w:t>
      </w:r>
    </w:p>
    <w:p w14:paraId="21E2919A" w14:textId="77777777" w:rsidR="000840CB" w:rsidRDefault="000840CB" w:rsidP="00934D5E">
      <w:pPr>
        <w:pStyle w:val="DraftHeading3"/>
        <w:numPr>
          <w:ilvl w:val="0"/>
          <w:numId w:val="41"/>
        </w:numPr>
        <w:tabs>
          <w:tab w:val="right" w:pos="1757"/>
        </w:tabs>
      </w:pPr>
      <w:r>
        <w:t>accreditation of operators of taxi-</w:t>
      </w:r>
      <w:r w:rsidR="004F1356" w:rsidRPr="004F1356">
        <w:t xml:space="preserve"> </w:t>
      </w:r>
      <w:r>
        <w:t xml:space="preserve">cabs and </w:t>
      </w:r>
      <w:r>
        <w:rPr>
          <w:szCs w:val="24"/>
          <w:lang w:eastAsia="en-AU"/>
        </w:rPr>
        <w:t>providers of taxi-cab network service</w:t>
      </w:r>
      <w:r w:rsidR="0043319F">
        <w:rPr>
          <w:szCs w:val="24"/>
          <w:lang w:eastAsia="en-AU"/>
        </w:rPr>
        <w:t>s</w:t>
      </w:r>
      <w:r w:rsidRPr="004F1356">
        <w:t>.</w:t>
      </w:r>
    </w:p>
    <w:p w14:paraId="0BF88090" w14:textId="77777777" w:rsidR="000320F6" w:rsidRDefault="000320F6" w:rsidP="002D29F0">
      <w:pPr>
        <w:pStyle w:val="DraftHeading1"/>
      </w:pPr>
      <w:r>
        <w:tab/>
      </w:r>
      <w:bookmarkStart w:id="12" w:name="_Toc449689798"/>
      <w:r w:rsidRPr="000C0E06">
        <w:t>2</w:t>
      </w:r>
      <w:r w:rsidR="009519E3">
        <w:tab/>
      </w:r>
      <w:r>
        <w:t>Authorising provisions</w:t>
      </w:r>
      <w:bookmarkEnd w:id="12"/>
    </w:p>
    <w:p w14:paraId="5768CFF4" w14:textId="71ADD8DC" w:rsidR="007C6F10" w:rsidRDefault="000320F6" w:rsidP="00A05940">
      <w:pPr>
        <w:pStyle w:val="BodySectionSub"/>
        <w:rPr>
          <w:b/>
        </w:rPr>
      </w:pPr>
      <w:r>
        <w:t xml:space="preserve">These Regulations are made under </w:t>
      </w:r>
      <w:r w:rsidR="00C91FC2" w:rsidRPr="001923AD">
        <w:t>sections 137E, 162</w:t>
      </w:r>
      <w:r w:rsidR="00C91FC2">
        <w:t xml:space="preserve">, </w:t>
      </w:r>
      <w:r w:rsidR="00A05940">
        <w:t xml:space="preserve">169Z, </w:t>
      </w:r>
      <w:r w:rsidR="00C91FC2">
        <w:t>228RZI</w:t>
      </w:r>
      <w:r w:rsidR="00C91FC2" w:rsidRPr="001923AD">
        <w:t xml:space="preserve"> and 256</w:t>
      </w:r>
      <w:r w:rsidR="00C91FC2">
        <w:t xml:space="preserve"> </w:t>
      </w:r>
      <w:r>
        <w:t xml:space="preserve">of the </w:t>
      </w:r>
      <w:r w:rsidR="00D70F45">
        <w:rPr>
          <w:b/>
        </w:rPr>
        <w:t xml:space="preserve">Transport (Compliance and Miscellaneous) Act </w:t>
      </w:r>
      <w:r w:rsidR="00D70F45" w:rsidRPr="00D70F45">
        <w:rPr>
          <w:b/>
        </w:rPr>
        <w:t>1983</w:t>
      </w:r>
      <w:r>
        <w:t>.</w:t>
      </w:r>
      <w:r>
        <w:tab/>
      </w:r>
    </w:p>
    <w:p w14:paraId="6AFEB3F5" w14:textId="77777777" w:rsidR="00A74836" w:rsidRDefault="007C6F10" w:rsidP="002D29F0">
      <w:pPr>
        <w:pStyle w:val="DraftHeading1"/>
      </w:pPr>
      <w:r>
        <w:tab/>
      </w:r>
      <w:bookmarkStart w:id="13" w:name="_Toc449689799"/>
      <w:r w:rsidR="00E908E3">
        <w:t>3</w:t>
      </w:r>
      <w:r w:rsidR="00A74836">
        <w:tab/>
        <w:t>Revocation</w:t>
      </w:r>
      <w:r w:rsidR="00C7786E">
        <w:t>s</w:t>
      </w:r>
      <w:bookmarkEnd w:id="13"/>
    </w:p>
    <w:p w14:paraId="484AA28F" w14:textId="77777777" w:rsidR="00AD5AE7" w:rsidRPr="00384D3E" w:rsidRDefault="00AD5AE7" w:rsidP="00297876">
      <w:pPr>
        <w:pStyle w:val="ActTitleFrame"/>
        <w:framePr w:w="0" w:hRule="auto" w:hSpace="0" w:wrap="auto" w:vAnchor="margin" w:hAnchor="text" w:xAlign="left" w:yAlign="inline"/>
        <w:spacing w:before="120"/>
        <w:ind w:left="1418"/>
        <w:jc w:val="left"/>
        <w:rPr>
          <w:i w:val="0"/>
        </w:rPr>
      </w:pPr>
      <w:r w:rsidRPr="00384D3E">
        <w:rPr>
          <w:i w:val="0"/>
        </w:rPr>
        <w:t xml:space="preserve">The </w:t>
      </w:r>
      <w:r w:rsidR="00384D3E" w:rsidRPr="00384D3E">
        <w:rPr>
          <w:i w:val="0"/>
        </w:rPr>
        <w:t>following R</w:t>
      </w:r>
      <w:r w:rsidR="00227382" w:rsidRPr="00384D3E">
        <w:rPr>
          <w:i w:val="0"/>
        </w:rPr>
        <w:t xml:space="preserve">egulations are </w:t>
      </w:r>
      <w:r w:rsidRPr="00384D3E">
        <w:rPr>
          <w:b/>
          <w:i w:val="0"/>
        </w:rPr>
        <w:t>revoked</w:t>
      </w:r>
      <w:r w:rsidR="00C7786E">
        <w:t>—</w:t>
      </w:r>
    </w:p>
    <w:p w14:paraId="724B18CB" w14:textId="77777777" w:rsidR="00384D3E" w:rsidRPr="00384D3E" w:rsidRDefault="00384D3E" w:rsidP="00934D5E">
      <w:pPr>
        <w:pStyle w:val="ActTitleFrame"/>
        <w:framePr w:w="0" w:hRule="auto" w:hSpace="0" w:wrap="auto" w:vAnchor="margin" w:hAnchor="text" w:xAlign="left" w:yAlign="inline"/>
        <w:numPr>
          <w:ilvl w:val="4"/>
          <w:numId w:val="35"/>
        </w:numPr>
        <w:spacing w:before="120"/>
        <w:ind w:left="2126" w:hanging="425"/>
        <w:jc w:val="left"/>
        <w:rPr>
          <w:i w:val="0"/>
        </w:rPr>
      </w:pPr>
      <w:r w:rsidRPr="00384D3E">
        <w:rPr>
          <w:i w:val="0"/>
        </w:rPr>
        <w:t>Transport (Taxi-cab Industry Accreditation) Regulations 2007</w:t>
      </w:r>
      <w:r w:rsidRPr="00384D3E">
        <w:rPr>
          <w:rStyle w:val="EndnoteReference"/>
          <w:i w:val="0"/>
        </w:rPr>
        <w:endnoteReference w:id="1"/>
      </w:r>
      <w:r w:rsidR="00D83D24">
        <w:rPr>
          <w:i w:val="0"/>
        </w:rPr>
        <w:t>;</w:t>
      </w:r>
    </w:p>
    <w:p w14:paraId="46032393" w14:textId="77777777" w:rsidR="00D9791A" w:rsidRDefault="00D9791A" w:rsidP="00934D5E">
      <w:pPr>
        <w:pStyle w:val="ActTitleFrame"/>
        <w:framePr w:w="0" w:hRule="auto" w:hSpace="0" w:wrap="auto" w:vAnchor="margin" w:hAnchor="text" w:xAlign="left" w:yAlign="inline"/>
        <w:numPr>
          <w:ilvl w:val="4"/>
          <w:numId w:val="35"/>
        </w:numPr>
        <w:spacing w:before="120"/>
        <w:ind w:left="2126" w:hanging="425"/>
        <w:jc w:val="left"/>
        <w:rPr>
          <w:i w:val="0"/>
        </w:rPr>
      </w:pPr>
      <w:r>
        <w:rPr>
          <w:i w:val="0"/>
        </w:rPr>
        <w:t>Transport (Compliance and Miscellaneous)(Taxi-Cabs) Amendment Regulations 2011</w:t>
      </w:r>
      <w:r>
        <w:rPr>
          <w:rStyle w:val="EndnoteReference"/>
          <w:i w:val="0"/>
        </w:rPr>
        <w:endnoteReference w:id="2"/>
      </w:r>
      <w:r>
        <w:rPr>
          <w:i w:val="0"/>
        </w:rPr>
        <w:t>;</w:t>
      </w:r>
    </w:p>
    <w:p w14:paraId="017893C0" w14:textId="77777777" w:rsidR="00D9791A" w:rsidRDefault="00D9791A" w:rsidP="00934D5E">
      <w:pPr>
        <w:pStyle w:val="ActTitleFrame"/>
        <w:framePr w:w="0" w:hRule="auto" w:hSpace="0" w:wrap="auto" w:vAnchor="margin" w:hAnchor="text" w:xAlign="left" w:yAlign="inline"/>
        <w:numPr>
          <w:ilvl w:val="4"/>
          <w:numId w:val="35"/>
        </w:numPr>
        <w:spacing w:before="120"/>
        <w:ind w:left="2126" w:hanging="425"/>
        <w:jc w:val="left"/>
        <w:rPr>
          <w:i w:val="0"/>
        </w:rPr>
      </w:pPr>
      <w:r>
        <w:rPr>
          <w:i w:val="0"/>
        </w:rPr>
        <w:lastRenderedPageBreak/>
        <w:t>Transport (Taxi-cab Industry Accreditation) Amendment Regulations 2012</w:t>
      </w:r>
      <w:r>
        <w:rPr>
          <w:rStyle w:val="EndnoteReference"/>
          <w:i w:val="0"/>
        </w:rPr>
        <w:endnoteReference w:id="3"/>
      </w:r>
      <w:r>
        <w:rPr>
          <w:i w:val="0"/>
        </w:rPr>
        <w:t xml:space="preserve">; </w:t>
      </w:r>
    </w:p>
    <w:p w14:paraId="09C8DBF5" w14:textId="77777777" w:rsidR="00D9791A" w:rsidRDefault="00D9791A" w:rsidP="00934D5E">
      <w:pPr>
        <w:pStyle w:val="ActTitleFrame"/>
        <w:framePr w:w="0" w:hRule="auto" w:hSpace="0" w:wrap="auto" w:vAnchor="margin" w:hAnchor="text" w:xAlign="left" w:yAlign="inline"/>
        <w:numPr>
          <w:ilvl w:val="4"/>
          <w:numId w:val="35"/>
        </w:numPr>
        <w:spacing w:before="120"/>
        <w:ind w:left="2126" w:hanging="425"/>
        <w:jc w:val="left"/>
        <w:rPr>
          <w:i w:val="0"/>
        </w:rPr>
      </w:pPr>
      <w:r>
        <w:rPr>
          <w:i w:val="0"/>
        </w:rPr>
        <w:t>Transport (Taxi-Cab Industry Accreditation) Amendment Regulations 2014</w:t>
      </w:r>
      <w:r>
        <w:rPr>
          <w:rStyle w:val="EndnoteReference"/>
          <w:i w:val="0"/>
        </w:rPr>
        <w:endnoteReference w:id="4"/>
      </w:r>
      <w:r>
        <w:rPr>
          <w:i w:val="0"/>
        </w:rPr>
        <w:t>;</w:t>
      </w:r>
    </w:p>
    <w:p w14:paraId="79AB0A1D" w14:textId="77777777" w:rsidR="00384D3E" w:rsidRPr="00D9791A" w:rsidRDefault="00D9791A" w:rsidP="00D9791A">
      <w:pPr>
        <w:pStyle w:val="ActTitleFrame"/>
        <w:framePr w:w="0" w:hRule="auto" w:hSpace="0" w:wrap="auto" w:vAnchor="margin" w:hAnchor="text" w:xAlign="left" w:yAlign="inline"/>
        <w:numPr>
          <w:ilvl w:val="4"/>
          <w:numId w:val="35"/>
        </w:numPr>
        <w:tabs>
          <w:tab w:val="left" w:pos="2410"/>
        </w:tabs>
        <w:spacing w:before="120"/>
        <w:ind w:left="2126" w:hanging="425"/>
        <w:jc w:val="left"/>
        <w:rPr>
          <w:i w:val="0"/>
        </w:rPr>
      </w:pPr>
      <w:r w:rsidRPr="00D9791A">
        <w:rPr>
          <w:i w:val="0"/>
        </w:rPr>
        <w:t>Transport (Buses, Taxi-Cabs and Other Commercial Passenger Vehicles) Regulations 2016</w:t>
      </w:r>
      <w:r w:rsidRPr="00384D3E">
        <w:rPr>
          <w:rStyle w:val="EndnoteReference"/>
          <w:i w:val="0"/>
        </w:rPr>
        <w:endnoteReference w:id="5"/>
      </w:r>
      <w:r w:rsidR="00384D3E" w:rsidRPr="00D9791A">
        <w:rPr>
          <w:i w:val="0"/>
        </w:rPr>
        <w:t>.</w:t>
      </w:r>
    </w:p>
    <w:p w14:paraId="31AFE426" w14:textId="77777777" w:rsidR="009F4FF3" w:rsidRDefault="00217BA0" w:rsidP="002D29F0">
      <w:pPr>
        <w:pStyle w:val="DraftHeading1"/>
      </w:pPr>
      <w:r>
        <w:tab/>
      </w:r>
      <w:bookmarkStart w:id="14" w:name="_Toc449689800"/>
      <w:r w:rsidR="00E908E3">
        <w:t>4</w:t>
      </w:r>
      <w:r>
        <w:tab/>
      </w:r>
      <w:r w:rsidR="000320F6">
        <w:t>Definitions</w:t>
      </w:r>
      <w:bookmarkEnd w:id="14"/>
    </w:p>
    <w:p w14:paraId="43D04D5C" w14:textId="77777777" w:rsidR="000320F6" w:rsidRDefault="000320F6" w:rsidP="00615E08">
      <w:pPr>
        <w:pStyle w:val="DraftHeading2"/>
        <w:tabs>
          <w:tab w:val="left" w:pos="1418"/>
        </w:tabs>
        <w:ind w:left="1843" w:hanging="992"/>
      </w:pPr>
      <w:r>
        <w:t>In these Regulations—</w:t>
      </w:r>
    </w:p>
    <w:p w14:paraId="2934AE2C" w14:textId="77777777" w:rsidR="00C7786E" w:rsidRDefault="00C7786E">
      <w:pPr>
        <w:pStyle w:val="DraftDefinition2"/>
        <w:rPr>
          <w:b/>
          <w:i/>
        </w:rPr>
      </w:pPr>
      <w:r>
        <w:rPr>
          <w:b/>
          <w:i/>
        </w:rPr>
        <w:t xml:space="preserve">accredited taxi-cab driver </w:t>
      </w:r>
      <w:r w:rsidRPr="00297876">
        <w:t>means the holder of a taxi-cab driver accreditation;</w:t>
      </w:r>
    </w:p>
    <w:p w14:paraId="650A891A" w14:textId="77777777" w:rsidR="0085753C" w:rsidRDefault="007B69FC">
      <w:pPr>
        <w:pStyle w:val="DraftDefinition2"/>
      </w:pPr>
      <w:r w:rsidRPr="001923AD">
        <w:rPr>
          <w:b/>
          <w:i/>
        </w:rPr>
        <w:t>driver</w:t>
      </w:r>
      <w:r w:rsidRPr="0029669A">
        <w:t>, in relation to a commercial passenger vehicle,</w:t>
      </w:r>
      <w:r w:rsidRPr="001923AD">
        <w:t xml:space="preserve"> means any person who drives </w:t>
      </w:r>
      <w:r w:rsidR="00C7786E">
        <w:t>the</w:t>
      </w:r>
      <w:r w:rsidR="00C7786E" w:rsidRPr="001923AD">
        <w:t xml:space="preserve"> </w:t>
      </w:r>
      <w:r w:rsidRPr="001923AD">
        <w:t>commercial passenger vehicle;</w:t>
      </w:r>
    </w:p>
    <w:p w14:paraId="603A9059" w14:textId="77777777" w:rsidR="00BA576E" w:rsidRPr="00BA576E" w:rsidRDefault="00BA576E" w:rsidP="00E908E3">
      <w:pPr>
        <w:pStyle w:val="Default"/>
        <w:spacing w:before="120" w:after="120"/>
        <w:ind w:left="1843" w:hanging="425"/>
      </w:pPr>
      <w:r>
        <w:rPr>
          <w:b/>
          <w:bCs/>
          <w:i/>
          <w:iCs/>
        </w:rPr>
        <w:t xml:space="preserve">fare calculation device </w:t>
      </w:r>
      <w:r w:rsidRPr="00C207E3">
        <w:rPr>
          <w:bCs/>
          <w:iCs/>
        </w:rPr>
        <w:t xml:space="preserve">means a mechanical, electrical or electronic device approved by the licensing authority </w:t>
      </w:r>
      <w:r w:rsidR="00C7786E">
        <w:rPr>
          <w:bCs/>
          <w:iCs/>
        </w:rPr>
        <w:t>that</w:t>
      </w:r>
      <w:r w:rsidR="00C7786E" w:rsidRPr="00C207E3">
        <w:rPr>
          <w:bCs/>
          <w:iCs/>
        </w:rPr>
        <w:t xml:space="preserve"> </w:t>
      </w:r>
      <w:r w:rsidRPr="00C207E3">
        <w:rPr>
          <w:bCs/>
          <w:iCs/>
        </w:rPr>
        <w:t>records and displays information about taxi-cab fares and hiring charges;</w:t>
      </w:r>
    </w:p>
    <w:p w14:paraId="41C0815F" w14:textId="77777777" w:rsidR="000B1223" w:rsidRDefault="00D20735" w:rsidP="00D20735">
      <w:pPr>
        <w:pStyle w:val="DraftDefinition2"/>
      </w:pPr>
      <w:r>
        <w:rPr>
          <w:b/>
          <w:i/>
        </w:rPr>
        <w:t>hirer</w:t>
      </w:r>
      <w:r>
        <w:t xml:space="preserve"> in relation to a taxi-cab, includes a person who is attempting to hire the taxi-cab;</w:t>
      </w:r>
    </w:p>
    <w:p w14:paraId="112FE797" w14:textId="77777777" w:rsidR="0085753C" w:rsidRDefault="007B69FC">
      <w:pPr>
        <w:pStyle w:val="DraftDefinition2"/>
      </w:pPr>
      <w:r w:rsidRPr="001923AD">
        <w:rPr>
          <w:b/>
          <w:i/>
        </w:rPr>
        <w:t>licence</w:t>
      </w:r>
      <w:r w:rsidR="00A05940">
        <w:rPr>
          <w:b/>
          <w:i/>
        </w:rPr>
        <w:t xml:space="preserve"> </w:t>
      </w:r>
      <w:r w:rsidRPr="001923AD">
        <w:t>means a commercial passenger vehicle licence granted under Part</w:t>
      </w:r>
      <w:r w:rsidR="005B2CDF">
        <w:t xml:space="preserve"> </w:t>
      </w:r>
      <w:r w:rsidRPr="001923AD">
        <w:t>VI of the Act</w:t>
      </w:r>
      <w:r>
        <w:t>;</w:t>
      </w:r>
    </w:p>
    <w:p w14:paraId="75D449AB" w14:textId="77777777" w:rsidR="000320F6" w:rsidRPr="00103BC2" w:rsidRDefault="000320F6" w:rsidP="006E0977">
      <w:pPr>
        <w:pStyle w:val="DraftDefinition2"/>
        <w:ind w:hanging="453"/>
      </w:pPr>
      <w:r w:rsidRPr="00103BC2">
        <w:rPr>
          <w:b/>
          <w:i/>
        </w:rPr>
        <w:t>licence holder</w:t>
      </w:r>
      <w:r w:rsidRPr="00103BC2">
        <w:rPr>
          <w:b/>
        </w:rPr>
        <w:t xml:space="preserve"> </w:t>
      </w:r>
      <w:r w:rsidRPr="00103BC2">
        <w:t>means the holder of a licence;</w:t>
      </w:r>
    </w:p>
    <w:p w14:paraId="6C1B1FB4" w14:textId="77777777" w:rsidR="004C2289" w:rsidRDefault="000320F6" w:rsidP="006E0977">
      <w:pPr>
        <w:pStyle w:val="DraftDefinition2"/>
        <w:ind w:hanging="453"/>
      </w:pPr>
      <w:r w:rsidRPr="004832BB">
        <w:rPr>
          <w:b/>
          <w:i/>
        </w:rPr>
        <w:t>licensed vehicle tester</w:t>
      </w:r>
      <w:r w:rsidRPr="00083F14">
        <w:rPr>
          <w:b/>
        </w:rPr>
        <w:t xml:space="preserve"> </w:t>
      </w:r>
      <w:r w:rsidRPr="00083F14">
        <w:t xml:space="preserve">means a </w:t>
      </w:r>
      <w:r w:rsidR="00C7786E">
        <w:t>licensed vehicle tester</w:t>
      </w:r>
      <w:r w:rsidR="00C7786E" w:rsidRPr="00083F14">
        <w:t xml:space="preserve"> </w:t>
      </w:r>
      <w:r w:rsidRPr="00083F14">
        <w:t xml:space="preserve">who is licensed under </w:t>
      </w:r>
      <w:r w:rsidR="005644D9">
        <w:t>Chapter</w:t>
      </w:r>
      <w:r w:rsidR="005644D9" w:rsidRPr="004B6541">
        <w:t xml:space="preserve"> 6 of the Road Safety (Vehicles) Regulations 2009</w:t>
      </w:r>
      <w:r w:rsidRPr="00A16F53">
        <w:t xml:space="preserve"> to e</w:t>
      </w:r>
      <w:r w:rsidRPr="00083F14">
        <w:t>xamine and test light vehicles within the meaning of those Regulations;</w:t>
      </w:r>
    </w:p>
    <w:p w14:paraId="679C1C86" w14:textId="77777777" w:rsidR="0052735C" w:rsidRPr="0052735C" w:rsidRDefault="0052735C" w:rsidP="006E0977">
      <w:pPr>
        <w:suppressLineNumbers w:val="0"/>
        <w:overflowPunct/>
        <w:ind w:left="1843" w:hanging="453"/>
        <w:textAlignment w:val="auto"/>
      </w:pPr>
      <w:r>
        <w:rPr>
          <w:b/>
          <w:bCs/>
          <w:i/>
          <w:iCs/>
          <w:szCs w:val="24"/>
          <w:lang w:eastAsia="en-AU"/>
        </w:rPr>
        <w:t xml:space="preserve">licensed taxi tester </w:t>
      </w:r>
      <w:r>
        <w:rPr>
          <w:szCs w:val="24"/>
          <w:lang w:eastAsia="en-AU"/>
        </w:rPr>
        <w:t>means a vehicle tester who is licensed under Chapter 6 of the Road Safety (Vehicles) Regulations 2009 to examine and test taxi-cabs;</w:t>
      </w:r>
    </w:p>
    <w:p w14:paraId="6AFF1C51" w14:textId="77777777" w:rsidR="006E0977" w:rsidRPr="00797C82" w:rsidRDefault="006E0977" w:rsidP="006E0977">
      <w:pPr>
        <w:pStyle w:val="Default"/>
        <w:spacing w:before="120" w:after="120"/>
        <w:ind w:left="1843" w:hanging="453"/>
      </w:pPr>
      <w:r w:rsidRPr="00797C82">
        <w:rPr>
          <w:b/>
          <w:bCs/>
          <w:i/>
          <w:iCs/>
        </w:rPr>
        <w:lastRenderedPageBreak/>
        <w:t xml:space="preserve">network service provider </w:t>
      </w:r>
      <w:r w:rsidRPr="00797C82">
        <w:t xml:space="preserve">means a </w:t>
      </w:r>
      <w:r>
        <w:t>person who is accredited to provide a taxi-cab network service</w:t>
      </w:r>
      <w:r w:rsidRPr="00797C82">
        <w:t xml:space="preserve">; </w:t>
      </w:r>
    </w:p>
    <w:p w14:paraId="57EE2EE2" w14:textId="77777777" w:rsidR="00A24E97" w:rsidRPr="00A24E97" w:rsidRDefault="00A24E97" w:rsidP="006E0977">
      <w:pPr>
        <w:pStyle w:val="Default"/>
        <w:spacing w:before="120" w:after="120"/>
        <w:ind w:left="1701" w:hanging="283"/>
      </w:pPr>
      <w:r w:rsidRPr="00A24E97">
        <w:rPr>
          <w:b/>
          <w:i/>
          <w:color w:val="auto"/>
          <w:szCs w:val="20"/>
          <w:lang w:eastAsia="en-US"/>
        </w:rPr>
        <w:t>shift</w:t>
      </w:r>
      <w:r w:rsidRPr="00797C82">
        <w:rPr>
          <w:b/>
          <w:bCs/>
          <w:i/>
          <w:iCs/>
        </w:rPr>
        <w:t xml:space="preserve"> </w:t>
      </w:r>
      <w:r w:rsidRPr="00797C82">
        <w:t xml:space="preserve">means a period of operation of a </w:t>
      </w:r>
      <w:r>
        <w:t>commercial passenger vehicle</w:t>
      </w:r>
      <w:r w:rsidRPr="00797C82">
        <w:t xml:space="preserve"> by </w:t>
      </w:r>
      <w:r w:rsidR="00C7786E">
        <w:t>a</w:t>
      </w:r>
      <w:r w:rsidRPr="00797C82">
        <w:t xml:space="preserve"> driver that is continuous apart from meal and comfort breaks;</w:t>
      </w:r>
    </w:p>
    <w:p w14:paraId="67897DD3" w14:textId="77777777" w:rsidR="00DF18E0" w:rsidRDefault="00DF18E0" w:rsidP="006E0977">
      <w:pPr>
        <w:pStyle w:val="DraftDefinition2"/>
        <w:ind w:hanging="453"/>
      </w:pPr>
      <w:r w:rsidRPr="00125762">
        <w:rPr>
          <w:b/>
          <w:i/>
        </w:rPr>
        <w:t>taxi-cab driver accreditation</w:t>
      </w:r>
      <w:r>
        <w:t xml:space="preserve"> means </w:t>
      </w:r>
      <w:r w:rsidR="00C7786E">
        <w:t xml:space="preserve">a </w:t>
      </w:r>
      <w:r>
        <w:t>driver accreditation accrediting a person to drive a taxi-cab;</w:t>
      </w:r>
    </w:p>
    <w:p w14:paraId="20ACECCF" w14:textId="77777777" w:rsidR="006E0977" w:rsidRPr="005A3DFB" w:rsidRDefault="006E0977" w:rsidP="006E0977">
      <w:pPr>
        <w:pStyle w:val="Default"/>
        <w:spacing w:after="120"/>
        <w:ind w:left="1701" w:hanging="283"/>
      </w:pPr>
      <w:r>
        <w:rPr>
          <w:b/>
          <w:bCs/>
          <w:i/>
          <w:iCs/>
        </w:rPr>
        <w:t xml:space="preserve">taxi-cab network service </w:t>
      </w:r>
      <w:r w:rsidRPr="00C207E3">
        <w:rPr>
          <w:bCs/>
          <w:iCs/>
        </w:rPr>
        <w:t>has the same meaning as it has in section 130A of the Act;</w:t>
      </w:r>
    </w:p>
    <w:p w14:paraId="25057CEB" w14:textId="77777777" w:rsidR="000320F6" w:rsidRDefault="000320F6" w:rsidP="006E0977">
      <w:pPr>
        <w:pStyle w:val="DraftDefinition2"/>
        <w:ind w:hanging="453"/>
      </w:pPr>
      <w:r w:rsidRPr="004832BB">
        <w:rPr>
          <w:b/>
          <w:i/>
        </w:rPr>
        <w:t>termination</w:t>
      </w:r>
      <w:r w:rsidR="00C7786E" w:rsidRPr="00727E3C">
        <w:t>,</w:t>
      </w:r>
      <w:r w:rsidRPr="006E0977">
        <w:t xml:space="preserve"> </w:t>
      </w:r>
      <w:r>
        <w:t>in relation to the hiring of a taxi-cab, means the time when the hiring ends for any reason</w:t>
      </w:r>
      <w:r w:rsidR="00C7786E">
        <w:t>,</w:t>
      </w:r>
      <w:r>
        <w:t xml:space="preserve"> including because—</w:t>
      </w:r>
    </w:p>
    <w:p w14:paraId="5E96144B" w14:textId="77777777" w:rsidR="000320F6" w:rsidRDefault="000320F6" w:rsidP="006E0977">
      <w:pPr>
        <w:pStyle w:val="DraftHeading4"/>
        <w:tabs>
          <w:tab w:val="right" w:pos="2268"/>
        </w:tabs>
        <w:ind w:left="2381" w:hanging="453"/>
      </w:pPr>
      <w:r>
        <w:tab/>
      </w:r>
      <w:r w:rsidRPr="006D5C0B">
        <w:t>(a)</w:t>
      </w:r>
      <w:r w:rsidRPr="00295826">
        <w:tab/>
        <w:t>the agreed destination</w:t>
      </w:r>
      <w:r>
        <w:t xml:space="preserve"> for the hiring has been reached; or</w:t>
      </w:r>
    </w:p>
    <w:p w14:paraId="3E9561AE" w14:textId="77777777" w:rsidR="000320F6" w:rsidRDefault="000320F6" w:rsidP="006E0977">
      <w:pPr>
        <w:pStyle w:val="DraftHeading4"/>
        <w:tabs>
          <w:tab w:val="right" w:pos="2268"/>
        </w:tabs>
        <w:ind w:left="2381" w:hanging="453"/>
      </w:pPr>
      <w:r>
        <w:tab/>
      </w:r>
      <w:r w:rsidRPr="006D5C0B">
        <w:t>(b)</w:t>
      </w:r>
      <w:r w:rsidRPr="00295826">
        <w:tab/>
        <w:t>the hirer has requested the termination before the agreed destination</w:t>
      </w:r>
      <w:r>
        <w:t xml:space="preserve"> for the hiring has been reached; </w:t>
      </w:r>
    </w:p>
    <w:p w14:paraId="08F6B588" w14:textId="7D383DF5" w:rsidR="00A24E97" w:rsidRDefault="00D82201" w:rsidP="00BA786C">
      <w:pPr>
        <w:pStyle w:val="DraftDefinition2"/>
        <w:ind w:hanging="453"/>
      </w:pPr>
      <w:r w:rsidRPr="00D82201">
        <w:rPr>
          <w:b/>
          <w:i/>
        </w:rPr>
        <w:t>the Act</w:t>
      </w:r>
      <w:r w:rsidR="007B69FC">
        <w:t xml:space="preserve"> means the </w:t>
      </w:r>
      <w:r w:rsidRPr="00D82201">
        <w:rPr>
          <w:b/>
        </w:rPr>
        <w:t>Transport (Compliance and Miscellaneous) Act 1983</w:t>
      </w:r>
      <w:r w:rsidR="007B69FC" w:rsidRPr="00B42B99">
        <w:t>.</w:t>
      </w:r>
    </w:p>
    <w:p w14:paraId="7B9EC4DF" w14:textId="77777777" w:rsidR="001B49DD" w:rsidRDefault="000320F6" w:rsidP="00BA576E">
      <w:pPr>
        <w:pStyle w:val="DraftHeading2"/>
        <w:tabs>
          <w:tab w:val="right" w:pos="1247"/>
        </w:tabs>
        <w:ind w:left="1361" w:hanging="1361"/>
        <w:jc w:val="center"/>
      </w:pPr>
      <w:r w:rsidRPr="006D5C0B">
        <w:t>__________________</w:t>
      </w:r>
    </w:p>
    <w:p w14:paraId="14F38E22" w14:textId="77777777" w:rsidR="000320F6" w:rsidRPr="00406A89" w:rsidRDefault="001B49DD" w:rsidP="00136403">
      <w:pPr>
        <w:spacing w:before="0"/>
        <w:jc w:val="center"/>
        <w:rPr>
          <w:sz w:val="4"/>
          <w:szCs w:val="4"/>
        </w:rPr>
      </w:pPr>
      <w:r>
        <w:br w:type="page"/>
      </w:r>
    </w:p>
    <w:p w14:paraId="5EA07036" w14:textId="77777777" w:rsidR="000320F6" w:rsidRDefault="003A510B" w:rsidP="00406A89">
      <w:pPr>
        <w:pStyle w:val="Heading-PART"/>
      </w:pPr>
      <w:bookmarkStart w:id="15" w:name="_Toc449689801"/>
      <w:r w:rsidRPr="00136403">
        <w:rPr>
          <w:caps w:val="0"/>
        </w:rPr>
        <w:t>PART 2—</w:t>
      </w:r>
      <w:r w:rsidR="00C44F76">
        <w:rPr>
          <w:caps w:val="0"/>
        </w:rPr>
        <w:t xml:space="preserve">DRIVER ACCREDITATION AND </w:t>
      </w:r>
      <w:r w:rsidR="00F03A55">
        <w:rPr>
          <w:caps w:val="0"/>
        </w:rPr>
        <w:t>IDENTIFICATION</w:t>
      </w:r>
      <w:bookmarkEnd w:id="15"/>
    </w:p>
    <w:p w14:paraId="4BFDBADB" w14:textId="77777777" w:rsidR="000320F6" w:rsidRPr="00765052" w:rsidRDefault="000320F6" w:rsidP="00765052">
      <w:pPr>
        <w:pStyle w:val="Heading-DIVISION"/>
      </w:pPr>
      <w:bookmarkStart w:id="16" w:name="_Toc449689802"/>
      <w:r w:rsidRPr="00765052">
        <w:t xml:space="preserve">Division 1—Driver </w:t>
      </w:r>
      <w:r w:rsidR="004832BB" w:rsidRPr="00765052">
        <w:t>a</w:t>
      </w:r>
      <w:r w:rsidR="000B1223" w:rsidRPr="00765052">
        <w:t>ccreditation</w:t>
      </w:r>
      <w:bookmarkEnd w:id="16"/>
    </w:p>
    <w:p w14:paraId="5FF64B55" w14:textId="77777777" w:rsidR="00136403" w:rsidRDefault="000C7868" w:rsidP="002D29F0">
      <w:pPr>
        <w:pStyle w:val="DraftHeading1"/>
      </w:pPr>
      <w:r>
        <w:tab/>
      </w:r>
      <w:bookmarkStart w:id="17" w:name="_Toc449689803"/>
      <w:r w:rsidR="00DE043D">
        <w:t>5</w:t>
      </w:r>
      <w:r>
        <w:tab/>
      </w:r>
      <w:r w:rsidRPr="002F33C5">
        <w:t xml:space="preserve">Prescribed class of person </w:t>
      </w:r>
      <w:r w:rsidR="0018311C">
        <w:t>that may</w:t>
      </w:r>
      <w:r w:rsidR="0018311C" w:rsidRPr="002F33C5">
        <w:t xml:space="preserve"> </w:t>
      </w:r>
      <w:r w:rsidRPr="002F33C5">
        <w:t>give medical certificate</w:t>
      </w:r>
      <w:bookmarkEnd w:id="17"/>
    </w:p>
    <w:p w14:paraId="06B4EBAD" w14:textId="77777777" w:rsidR="000C7868" w:rsidRDefault="000C7868" w:rsidP="00F8443E">
      <w:pPr>
        <w:pStyle w:val="BodySectionSub"/>
      </w:pPr>
      <w:r w:rsidRPr="002F33C5">
        <w:t xml:space="preserve">For the purposes of section 167(2)(a) of the Act, a prescribed class of person is a registered medical practitioner within the meaning of the </w:t>
      </w:r>
      <w:r w:rsidR="00090284" w:rsidRPr="004B6541">
        <w:t>Health Practitioner Regulation National Law.</w:t>
      </w:r>
      <w:r>
        <w:tab/>
      </w:r>
    </w:p>
    <w:p w14:paraId="65C1FF9F" w14:textId="77777777" w:rsidR="0085753C" w:rsidRDefault="00D82201" w:rsidP="0018311C">
      <w:pPr>
        <w:pStyle w:val="Heading-DIVISION"/>
        <w:spacing w:before="360" w:after="240"/>
      </w:pPr>
      <w:bookmarkStart w:id="18" w:name="_Toc449689804"/>
      <w:r w:rsidRPr="002C0EB3">
        <w:t xml:space="preserve">Division </w:t>
      </w:r>
      <w:r w:rsidR="005B2CDF" w:rsidRPr="002C0EB3">
        <w:t>2</w:t>
      </w:r>
      <w:r w:rsidRPr="002C0EB3">
        <w:t>—</w:t>
      </w:r>
      <w:r w:rsidR="00F03A55">
        <w:t xml:space="preserve">Identification of </w:t>
      </w:r>
      <w:r w:rsidR="00DF4C8E">
        <w:t>accredited</w:t>
      </w:r>
      <w:r w:rsidRPr="002C0EB3">
        <w:t xml:space="preserve"> drivers</w:t>
      </w:r>
      <w:bookmarkEnd w:id="18"/>
    </w:p>
    <w:p w14:paraId="5E78644E" w14:textId="77777777" w:rsidR="00DF4C8E" w:rsidRDefault="00DF4C8E" w:rsidP="002D29F0">
      <w:pPr>
        <w:pStyle w:val="DraftHeading1"/>
      </w:pPr>
      <w:r>
        <w:tab/>
      </w:r>
      <w:bookmarkStart w:id="19" w:name="_Toc449689805"/>
      <w:r w:rsidR="00DE043D">
        <w:t>6</w:t>
      </w:r>
      <w:r>
        <w:tab/>
        <w:t>Application of this Division</w:t>
      </w:r>
      <w:bookmarkEnd w:id="19"/>
    </w:p>
    <w:p w14:paraId="4BACF39B" w14:textId="77777777" w:rsidR="00DF4C8E" w:rsidRDefault="00DF4C8E" w:rsidP="00DF4C8E">
      <w:pPr>
        <w:pStyle w:val="BodySectionSub"/>
      </w:pPr>
      <w:r w:rsidRPr="007B69FC">
        <w:t>This Division applies to an applicant for, or</w:t>
      </w:r>
      <w:r>
        <w:t xml:space="preserve"> </w:t>
      </w:r>
      <w:r w:rsidRPr="007B69FC">
        <w:t xml:space="preserve">holder of, </w:t>
      </w:r>
      <w:r w:rsidR="0018311C">
        <w:t xml:space="preserve">a taxi-cab driver </w:t>
      </w:r>
      <w:r w:rsidRPr="007B69FC">
        <w:t xml:space="preserve"> accreditation</w:t>
      </w:r>
      <w:r>
        <w:t>.</w:t>
      </w:r>
    </w:p>
    <w:p w14:paraId="450A5108" w14:textId="77777777" w:rsidR="000C7868" w:rsidRPr="00C54ABE" w:rsidRDefault="000C7868" w:rsidP="002D29F0">
      <w:pPr>
        <w:pStyle w:val="DraftHeading1"/>
      </w:pPr>
      <w:r>
        <w:tab/>
      </w:r>
      <w:bookmarkStart w:id="20" w:name="_Toc449689806"/>
      <w:r w:rsidR="00DE043D">
        <w:t>7</w:t>
      </w:r>
      <w:r>
        <w:tab/>
      </w:r>
      <w:r w:rsidR="00E16B89" w:rsidRPr="00E16B89">
        <w:t>Licensing authority</w:t>
      </w:r>
      <w:r w:rsidR="0006343F">
        <w:t xml:space="preserve"> </w:t>
      </w:r>
      <w:r w:rsidRPr="00C54ABE">
        <w:t xml:space="preserve">may </w:t>
      </w:r>
      <w:r w:rsidR="00F03A55">
        <w:t xml:space="preserve">provide accredited </w:t>
      </w:r>
      <w:r w:rsidR="0018311C">
        <w:t xml:space="preserve">taxi-cab </w:t>
      </w:r>
      <w:r w:rsidRPr="00C54ABE">
        <w:t xml:space="preserve">driver </w:t>
      </w:r>
      <w:r w:rsidR="000A5B08">
        <w:t>identification</w:t>
      </w:r>
      <w:bookmarkEnd w:id="20"/>
    </w:p>
    <w:p w14:paraId="37D383F0" w14:textId="77777777" w:rsidR="000C7868" w:rsidRDefault="000C7868" w:rsidP="000C7868">
      <w:pPr>
        <w:pStyle w:val="BodySectionSub"/>
      </w:pPr>
      <w:r w:rsidRPr="00D06333">
        <w:t xml:space="preserve">The </w:t>
      </w:r>
      <w:r w:rsidR="0006343F">
        <w:t xml:space="preserve">licensing authority </w:t>
      </w:r>
      <w:r w:rsidRPr="00D06333">
        <w:t xml:space="preserve">may </w:t>
      </w:r>
      <w:r w:rsidR="0080611C">
        <w:t>provide a</w:t>
      </w:r>
      <w:r w:rsidR="00D9791A">
        <w:t>n</w:t>
      </w:r>
      <w:r w:rsidR="0080611C">
        <w:t xml:space="preserve"> identification of </w:t>
      </w:r>
      <w:r w:rsidR="005D692B">
        <w:t>the holder</w:t>
      </w:r>
      <w:r w:rsidR="0080611C">
        <w:t xml:space="preserve"> as an accredited taxi-cab driver </w:t>
      </w:r>
      <w:r w:rsidR="00834796">
        <w:t>that</w:t>
      </w:r>
      <w:r>
        <w:t xml:space="preserve"> includes—</w:t>
      </w:r>
    </w:p>
    <w:p w14:paraId="48795478" w14:textId="77777777" w:rsidR="000C7868" w:rsidRPr="008A0A0C" w:rsidRDefault="000C7868" w:rsidP="000C7868">
      <w:pPr>
        <w:pStyle w:val="DraftHeading3"/>
        <w:tabs>
          <w:tab w:val="right" w:pos="1757"/>
        </w:tabs>
        <w:ind w:left="1871" w:hanging="1871"/>
      </w:pPr>
      <w:r>
        <w:tab/>
      </w:r>
      <w:r w:rsidRPr="000C7868">
        <w:t>(a)</w:t>
      </w:r>
      <w:r w:rsidRPr="00D06333">
        <w:tab/>
        <w:t xml:space="preserve">a photograph or digitised image </w:t>
      </w:r>
      <w:r>
        <w:t xml:space="preserve">of the holder </w:t>
      </w:r>
      <w:r w:rsidRPr="00D06333">
        <w:t xml:space="preserve">obtained by the </w:t>
      </w:r>
      <w:r w:rsidR="0006343F">
        <w:t xml:space="preserve">licensing authority </w:t>
      </w:r>
      <w:r w:rsidRPr="008A0A0C">
        <w:t>under section 167(2) of the Act; and</w:t>
      </w:r>
    </w:p>
    <w:p w14:paraId="71AA67F7" w14:textId="77777777" w:rsidR="000C7868" w:rsidRDefault="000C7868" w:rsidP="000C7868">
      <w:pPr>
        <w:pStyle w:val="DraftHeading3"/>
        <w:tabs>
          <w:tab w:val="right" w:pos="1757"/>
        </w:tabs>
        <w:ind w:left="1871" w:hanging="1871"/>
      </w:pPr>
      <w:r>
        <w:tab/>
      </w:r>
      <w:r w:rsidRPr="000C7868">
        <w:t>(b)</w:t>
      </w:r>
      <w:r>
        <w:tab/>
        <w:t>the number of the certificate of accreditation issued under section 169D of the Act; and</w:t>
      </w:r>
    </w:p>
    <w:p w14:paraId="31636FE8" w14:textId="77777777" w:rsidR="000C7868" w:rsidRDefault="000C7868" w:rsidP="000C7868">
      <w:pPr>
        <w:pStyle w:val="DraftHeading3"/>
        <w:tabs>
          <w:tab w:val="right" w:pos="1757"/>
        </w:tabs>
        <w:ind w:left="1871" w:hanging="1871"/>
      </w:pPr>
      <w:r>
        <w:tab/>
      </w:r>
      <w:r w:rsidRPr="000C7868">
        <w:t>(c)</w:t>
      </w:r>
      <w:r>
        <w:tab/>
        <w:t>the date on which the accreditation expires.</w:t>
      </w:r>
    </w:p>
    <w:p w14:paraId="4EC8F6D0" w14:textId="77777777" w:rsidR="00A70014" w:rsidRPr="00A80AA5" w:rsidRDefault="00A70014" w:rsidP="00A70014">
      <w:pPr>
        <w:pStyle w:val="AmndSectionNote"/>
        <w:tabs>
          <w:tab w:val="right" w:pos="1814"/>
        </w:tabs>
        <w:ind w:left="1361"/>
        <w:rPr>
          <w:b/>
        </w:rPr>
      </w:pPr>
      <w:r w:rsidRPr="00A80AA5">
        <w:rPr>
          <w:b/>
        </w:rPr>
        <w:t>Note</w:t>
      </w:r>
    </w:p>
    <w:p w14:paraId="0EB17A1C" w14:textId="77777777" w:rsidR="00A70014" w:rsidRDefault="00A70014" w:rsidP="00A70014">
      <w:pPr>
        <w:pStyle w:val="AmndSectionNote"/>
        <w:tabs>
          <w:tab w:val="right" w:pos="1814"/>
        </w:tabs>
        <w:ind w:left="1361"/>
      </w:pPr>
      <w:r w:rsidRPr="004B6541">
        <w:t xml:space="preserve">The licensing authority is defined in section 2(1) of the </w:t>
      </w:r>
      <w:r w:rsidRPr="00851C69">
        <w:rPr>
          <w:b/>
        </w:rPr>
        <w:t>Transport (Compliance and Miscellaneous) Act 1983</w:t>
      </w:r>
      <w:r w:rsidRPr="004B6541">
        <w:t xml:space="preserve"> to mean the Taxi Services Commission.</w:t>
      </w:r>
    </w:p>
    <w:p w14:paraId="07AEF89F" w14:textId="77777777" w:rsidR="004950C1" w:rsidRPr="004950C1" w:rsidRDefault="00E908E3" w:rsidP="002D29F0">
      <w:pPr>
        <w:pStyle w:val="DraftHeading1"/>
      </w:pPr>
      <w:r>
        <w:tab/>
      </w:r>
      <w:bookmarkStart w:id="21" w:name="_Toc449689807"/>
      <w:r w:rsidR="00DE043D">
        <w:t>8</w:t>
      </w:r>
      <w:r>
        <w:tab/>
      </w:r>
      <w:r w:rsidR="0080611C">
        <w:t>Accredited d</w:t>
      </w:r>
      <w:r w:rsidR="004950C1" w:rsidRPr="004950C1">
        <w:t xml:space="preserve">river </w:t>
      </w:r>
      <w:r w:rsidR="0080611C">
        <w:t xml:space="preserve">must </w:t>
      </w:r>
      <w:r w:rsidR="00D16D0C">
        <w:t>ensure</w:t>
      </w:r>
      <w:r w:rsidR="0080611C">
        <w:t xml:space="preserve"> identification </w:t>
      </w:r>
      <w:r w:rsidR="00D16D0C">
        <w:t xml:space="preserve">is </w:t>
      </w:r>
      <w:r w:rsidR="00F9495A">
        <w:t xml:space="preserve">clearly </w:t>
      </w:r>
      <w:r w:rsidR="00D16D0C">
        <w:t xml:space="preserve">visible </w:t>
      </w:r>
      <w:r w:rsidR="00F9495A">
        <w:t>at all times</w:t>
      </w:r>
      <w:bookmarkEnd w:id="21"/>
    </w:p>
    <w:p w14:paraId="5E84920C" w14:textId="77777777" w:rsidR="004950C1" w:rsidRPr="004950C1" w:rsidRDefault="004950C1" w:rsidP="008C080E">
      <w:pPr>
        <w:pStyle w:val="DraftHeading2"/>
        <w:ind w:left="1134"/>
      </w:pPr>
      <w:r w:rsidRPr="004950C1">
        <w:t xml:space="preserve">An accredited taxi-cab driver must </w:t>
      </w:r>
      <w:r w:rsidR="0080611C">
        <w:t xml:space="preserve">ensure </w:t>
      </w:r>
      <w:r w:rsidR="00955840">
        <w:t xml:space="preserve">that </w:t>
      </w:r>
      <w:r w:rsidR="0080611C">
        <w:t xml:space="preserve">the identification provided under regulation </w:t>
      </w:r>
      <w:r w:rsidR="00DE043D">
        <w:t>7</w:t>
      </w:r>
      <w:r w:rsidR="0080611C">
        <w:t xml:space="preserve"> is clearly visible at all times to passengers hiring the taxi-cab driven by the </w:t>
      </w:r>
      <w:r w:rsidRPr="004950C1">
        <w:t>accredited taxi-cab driver</w:t>
      </w:r>
      <w:r w:rsidR="0080611C">
        <w:t>.</w:t>
      </w:r>
    </w:p>
    <w:p w14:paraId="1EE3CF98" w14:textId="77777777" w:rsidR="007F2672" w:rsidRPr="008528C7" w:rsidRDefault="007F2672" w:rsidP="00934D5E">
      <w:pPr>
        <w:pStyle w:val="DraftPenalty2"/>
        <w:numPr>
          <w:ilvl w:val="0"/>
          <w:numId w:val="30"/>
        </w:numPr>
      </w:pPr>
      <w:r w:rsidRPr="008528C7">
        <w:t>5 penalty units.</w:t>
      </w:r>
    </w:p>
    <w:p w14:paraId="249FD003" w14:textId="77777777" w:rsidR="00F642DC" w:rsidRPr="006D5C0B" w:rsidRDefault="00F642DC" w:rsidP="00811E19">
      <w:pPr>
        <w:pStyle w:val="ListParagraph"/>
        <w:spacing w:after="180"/>
        <w:ind w:left="2382"/>
      </w:pPr>
      <w:r w:rsidRPr="006D5C0B">
        <w:t>__________________</w:t>
      </w:r>
    </w:p>
    <w:p w14:paraId="5637C98E" w14:textId="77777777" w:rsidR="00811E19" w:rsidRDefault="00811E19">
      <w:pPr>
        <w:suppressLineNumbers w:val="0"/>
        <w:overflowPunct/>
        <w:autoSpaceDE/>
        <w:autoSpaceDN/>
        <w:adjustRightInd/>
        <w:spacing w:before="0"/>
        <w:textAlignment w:val="auto"/>
        <w:rPr>
          <w:b/>
          <w:caps/>
          <w:sz w:val="22"/>
        </w:rPr>
      </w:pPr>
      <w:r>
        <w:br w:type="page"/>
      </w:r>
    </w:p>
    <w:p w14:paraId="353C2CF2" w14:textId="77777777" w:rsidR="002A6396" w:rsidRDefault="002A6396" w:rsidP="00F642DC">
      <w:pPr>
        <w:pStyle w:val="Heading-PART"/>
      </w:pPr>
      <w:bookmarkStart w:id="22" w:name="_Toc449689808"/>
      <w:r>
        <w:t>PART 3—COMMERCIAL PASSENGER VEHICLES</w:t>
      </w:r>
      <w:bookmarkEnd w:id="22"/>
    </w:p>
    <w:p w14:paraId="60950A04" w14:textId="77777777" w:rsidR="00D11446" w:rsidRPr="00765052" w:rsidRDefault="00D11446" w:rsidP="00765052">
      <w:pPr>
        <w:pStyle w:val="Heading-DIVISION"/>
      </w:pPr>
      <w:bookmarkStart w:id="23" w:name="_Toc449689809"/>
      <w:r w:rsidRPr="00765052">
        <w:t>Division 1—Inspection of commercial passenger vehicles</w:t>
      </w:r>
      <w:bookmarkEnd w:id="23"/>
    </w:p>
    <w:p w14:paraId="50AE2DF1" w14:textId="77777777" w:rsidR="00DE043D" w:rsidRPr="00297876" w:rsidRDefault="00DE043D" w:rsidP="002D29F0">
      <w:pPr>
        <w:pStyle w:val="DraftHeading1"/>
      </w:pPr>
      <w:r>
        <w:tab/>
      </w:r>
      <w:bookmarkStart w:id="24" w:name="_Toc449689810"/>
      <w:r>
        <w:t>9</w:t>
      </w:r>
      <w:r>
        <w:tab/>
      </w:r>
      <w:r w:rsidR="00297876">
        <w:t>Definitions</w:t>
      </w:r>
      <w:bookmarkEnd w:id="24"/>
    </w:p>
    <w:p w14:paraId="4525655F" w14:textId="77777777" w:rsidR="002F1286" w:rsidRDefault="002F1286" w:rsidP="00297876">
      <w:pPr>
        <w:pStyle w:val="DraftHeading2"/>
        <w:tabs>
          <w:tab w:val="right" w:pos="1247"/>
        </w:tabs>
        <w:spacing w:before="240"/>
        <w:ind w:left="1418"/>
      </w:pPr>
      <w:r>
        <w:t>In this Division—</w:t>
      </w:r>
    </w:p>
    <w:p w14:paraId="46AEB9CA" w14:textId="77777777" w:rsidR="002F1286" w:rsidRDefault="002F1286" w:rsidP="002F1286">
      <w:pPr>
        <w:pStyle w:val="DraftHeading3"/>
        <w:tabs>
          <w:tab w:val="left" w:pos="1985"/>
        </w:tabs>
        <w:ind w:left="1418"/>
      </w:pPr>
      <w:r w:rsidRPr="00483095">
        <w:rPr>
          <w:b/>
          <w:i/>
        </w:rPr>
        <w:t>appropriate person</w:t>
      </w:r>
      <w:r>
        <w:t xml:space="preserve"> means—</w:t>
      </w:r>
    </w:p>
    <w:p w14:paraId="381A50C7" w14:textId="77777777" w:rsidR="002F1286" w:rsidRDefault="002F1286" w:rsidP="0052735C">
      <w:pPr>
        <w:pStyle w:val="DraftHeading3"/>
        <w:numPr>
          <w:ilvl w:val="4"/>
          <w:numId w:val="41"/>
        </w:numPr>
        <w:ind w:left="2268" w:hanging="567"/>
      </w:pPr>
      <w:r>
        <w:t>a police officer; or</w:t>
      </w:r>
    </w:p>
    <w:p w14:paraId="6499A653" w14:textId="77777777" w:rsidR="002F1286" w:rsidRPr="00225ADB" w:rsidRDefault="002F1286" w:rsidP="0052735C">
      <w:pPr>
        <w:pStyle w:val="DraftHeading3"/>
        <w:ind w:left="2268" w:hanging="567"/>
      </w:pPr>
      <w:r>
        <w:t>(</w:t>
      </w:r>
      <w:r w:rsidR="00D9791A">
        <w:t>b</w:t>
      </w:r>
      <w:r>
        <w:t>)</w:t>
      </w:r>
      <w:r>
        <w:tab/>
        <w:t>a licensed vehicle tester; or</w:t>
      </w:r>
    </w:p>
    <w:p w14:paraId="758EBBA7" w14:textId="77777777" w:rsidR="002F1286" w:rsidRDefault="002F1286" w:rsidP="0052735C">
      <w:pPr>
        <w:pStyle w:val="DraftHeading3"/>
        <w:tabs>
          <w:tab w:val="left" w:pos="2127"/>
        </w:tabs>
        <w:ind w:left="2127" w:hanging="426"/>
      </w:pPr>
      <w:r w:rsidRPr="0022009B">
        <w:t>(</w:t>
      </w:r>
      <w:r w:rsidR="00D9791A">
        <w:t>c</w:t>
      </w:r>
      <w:r w:rsidRPr="0022009B">
        <w:t>)</w:t>
      </w:r>
      <w:r>
        <w:tab/>
        <w:t>a person authorised by the licensing authority to inspect taxi-cabs</w:t>
      </w:r>
      <w:r w:rsidR="00A24BFC">
        <w:t>;</w:t>
      </w:r>
    </w:p>
    <w:p w14:paraId="7FC1FF62" w14:textId="77777777" w:rsidR="002F1286" w:rsidRDefault="002F1286" w:rsidP="002F1286">
      <w:pPr>
        <w:pStyle w:val="BodySectionSub"/>
        <w:spacing w:after="120"/>
        <w:ind w:left="2127" w:hanging="709"/>
      </w:pPr>
      <w:r w:rsidRPr="005C558F">
        <w:rPr>
          <w:b/>
          <w:i/>
        </w:rPr>
        <w:t>relevant person</w:t>
      </w:r>
      <w:r>
        <w:rPr>
          <w:b/>
          <w:i/>
        </w:rPr>
        <w:t>,</w:t>
      </w:r>
      <w:r>
        <w:t xml:space="preserve"> in relation to a commercial passenger vehicle, means—</w:t>
      </w:r>
    </w:p>
    <w:p w14:paraId="506F4D69" w14:textId="77777777" w:rsidR="002F1286" w:rsidRDefault="002F1286" w:rsidP="00934D5E">
      <w:pPr>
        <w:pStyle w:val="DraftHeading3"/>
        <w:numPr>
          <w:ilvl w:val="4"/>
          <w:numId w:val="40"/>
        </w:numPr>
        <w:ind w:left="2127" w:hanging="426"/>
      </w:pPr>
      <w:r>
        <w:t>if the vehicle is not a taxi</w:t>
      </w:r>
      <w:r w:rsidR="00F854B0">
        <w:t>-cab</w:t>
      </w:r>
      <w:r>
        <w:t>, the holder of a commercial passenger vehicle</w:t>
      </w:r>
      <w:r w:rsidRPr="005C558F">
        <w:t xml:space="preserve"> </w:t>
      </w:r>
      <w:r>
        <w:t xml:space="preserve">licence in respect of that vehicle; or </w:t>
      </w:r>
    </w:p>
    <w:p w14:paraId="7745BE5B" w14:textId="7497888F" w:rsidR="00EA4647" w:rsidRDefault="002F1286" w:rsidP="00BA786C">
      <w:pPr>
        <w:pStyle w:val="DraftHeading3"/>
        <w:ind w:left="2127" w:hanging="426"/>
      </w:pPr>
      <w:r>
        <w:t>(b)</w:t>
      </w:r>
      <w:r>
        <w:tab/>
        <w:t>if the vehicle is a taxi-cab, the operator or driver of the vehicle.</w:t>
      </w:r>
    </w:p>
    <w:p w14:paraId="49A4A4EA" w14:textId="77777777" w:rsidR="00337AF8" w:rsidRPr="00823193" w:rsidRDefault="00E216E5" w:rsidP="002D29F0">
      <w:pPr>
        <w:pStyle w:val="DraftHeading1"/>
      </w:pPr>
      <w:r>
        <w:tab/>
      </w:r>
      <w:bookmarkStart w:id="25" w:name="_Toc449689811"/>
      <w:r>
        <w:t>1</w:t>
      </w:r>
      <w:r w:rsidR="00D9791A">
        <w:t>0</w:t>
      </w:r>
      <w:r>
        <w:tab/>
      </w:r>
      <w:r w:rsidR="00337AF8" w:rsidRPr="00823193">
        <w:t xml:space="preserve">Inspection of </w:t>
      </w:r>
      <w:r w:rsidR="00337AF8">
        <w:t>commercial passenger vehicles</w:t>
      </w:r>
      <w:bookmarkEnd w:id="25"/>
    </w:p>
    <w:p w14:paraId="4C578896" w14:textId="77777777" w:rsidR="00337AF8" w:rsidRDefault="00337AF8" w:rsidP="004F414B">
      <w:pPr>
        <w:pStyle w:val="BodySectionSub"/>
        <w:ind w:left="1418" w:hanging="426"/>
      </w:pPr>
      <w:r w:rsidRPr="0022009B">
        <w:t>(1)</w:t>
      </w:r>
      <w:r>
        <w:tab/>
        <w:t xml:space="preserve">A police officer, the licensing authority or a person authorised by the licensing authority may require a relevant person to produce a </w:t>
      </w:r>
      <w:r w:rsidR="006C0C09">
        <w:t xml:space="preserve">commercial passenger </w:t>
      </w:r>
      <w:r>
        <w:t xml:space="preserve">vehicle at or within a time specified by </w:t>
      </w:r>
      <w:r w:rsidRPr="001923AD">
        <w:t>the officer</w:t>
      </w:r>
      <w:r>
        <w:t>, licensing authority or person for inspection by</w:t>
      </w:r>
      <w:r w:rsidR="00483095">
        <w:t xml:space="preserve"> an appropriate person. </w:t>
      </w:r>
    </w:p>
    <w:p w14:paraId="551FCBB1" w14:textId="77777777" w:rsidR="00337AF8" w:rsidRDefault="00337AF8" w:rsidP="00337AF8">
      <w:pPr>
        <w:pStyle w:val="BodySectionSub"/>
        <w:ind w:left="1418" w:hanging="426"/>
      </w:pPr>
      <w:r>
        <w:t>(2)</w:t>
      </w:r>
      <w:r>
        <w:tab/>
        <w:t xml:space="preserve">Subject to subregulation (4), </w:t>
      </w:r>
      <w:r w:rsidR="00955840">
        <w:t>a</w:t>
      </w:r>
      <w:r>
        <w:t xml:space="preserve"> person must comply with a requirement made </w:t>
      </w:r>
      <w:r w:rsidR="00955840">
        <w:t xml:space="preserve">on that person </w:t>
      </w:r>
      <w:r>
        <w:t>under subregulation (1).</w:t>
      </w:r>
    </w:p>
    <w:p w14:paraId="3FD6200A" w14:textId="77777777" w:rsidR="00337AF8" w:rsidRPr="00BC2FF1" w:rsidRDefault="00337AF8" w:rsidP="00934D5E">
      <w:pPr>
        <w:pStyle w:val="DraftPenalty2"/>
        <w:numPr>
          <w:ilvl w:val="0"/>
          <w:numId w:val="13"/>
        </w:numPr>
      </w:pPr>
      <w:r>
        <w:t>20 penalty units</w:t>
      </w:r>
    </w:p>
    <w:p w14:paraId="1497F833" w14:textId="77777777" w:rsidR="00337AF8" w:rsidRDefault="00337AF8" w:rsidP="00337AF8">
      <w:pPr>
        <w:pStyle w:val="DraftHeading2"/>
        <w:tabs>
          <w:tab w:val="right" w:pos="1247"/>
        </w:tabs>
        <w:ind w:left="1361" w:hanging="1361"/>
      </w:pPr>
      <w:r>
        <w:tab/>
      </w:r>
      <w:r w:rsidRPr="0022009B">
        <w:t>(</w:t>
      </w:r>
      <w:r>
        <w:t>3</w:t>
      </w:r>
      <w:r w:rsidRPr="0022009B">
        <w:t>)</w:t>
      </w:r>
      <w:r>
        <w:tab/>
      </w:r>
      <w:r w:rsidR="00617BBD">
        <w:t xml:space="preserve">If </w:t>
      </w:r>
      <w:r>
        <w:t>a re</w:t>
      </w:r>
      <w:r w:rsidRPr="00033057">
        <w:t xml:space="preserve">quirement </w:t>
      </w:r>
      <w:r>
        <w:t xml:space="preserve">is made under subregulation (1) </w:t>
      </w:r>
      <w:r w:rsidR="004400F2">
        <w:t xml:space="preserve">in respect of a </w:t>
      </w:r>
      <w:r w:rsidR="00F9495A">
        <w:t>commercial passenger vehicle</w:t>
      </w:r>
      <w:r w:rsidR="004400F2">
        <w:t xml:space="preserve"> </w:t>
      </w:r>
      <w:r w:rsidRPr="00033057">
        <w:t xml:space="preserve">on a </w:t>
      </w:r>
      <w:r w:rsidR="004400F2">
        <w:t xml:space="preserve">person who is the driver but </w:t>
      </w:r>
      <w:r w:rsidRPr="00033057">
        <w:t xml:space="preserve">not the </w:t>
      </w:r>
      <w:r w:rsidR="00077023">
        <w:t xml:space="preserve">owner, </w:t>
      </w:r>
      <w:r w:rsidRPr="00033057">
        <w:t>operator</w:t>
      </w:r>
      <w:r w:rsidR="00077023">
        <w:t xml:space="preserve"> or </w:t>
      </w:r>
      <w:r w:rsidR="006E0977">
        <w:t xml:space="preserve">the </w:t>
      </w:r>
      <w:r w:rsidR="00077023">
        <w:t>holder</w:t>
      </w:r>
      <w:r w:rsidRPr="00033057">
        <w:t xml:space="preserve"> </w:t>
      </w:r>
      <w:r w:rsidR="00F9495A">
        <w:t xml:space="preserve">of </w:t>
      </w:r>
      <w:r w:rsidR="006E0977">
        <w:t xml:space="preserve">a commercial passenger licence in respect of </w:t>
      </w:r>
      <w:r w:rsidR="00F9495A">
        <w:t>the vehicle</w:t>
      </w:r>
      <w:r w:rsidRPr="00033057">
        <w:t>, the driver must</w:t>
      </w:r>
      <w:r>
        <w:t xml:space="preserve"> advise the </w:t>
      </w:r>
      <w:r w:rsidR="00077023">
        <w:t xml:space="preserve">owner, </w:t>
      </w:r>
      <w:r>
        <w:t>operator</w:t>
      </w:r>
      <w:r w:rsidR="00077023">
        <w:t xml:space="preserve"> or licence holder</w:t>
      </w:r>
      <w:r>
        <w:t xml:space="preserve"> </w:t>
      </w:r>
      <w:r w:rsidR="00F9495A">
        <w:t xml:space="preserve">of the vehicle </w:t>
      </w:r>
      <w:r>
        <w:t>as soon as is practicable after the requirement is made.</w:t>
      </w:r>
    </w:p>
    <w:p w14:paraId="25198AD4" w14:textId="77777777" w:rsidR="00337AF8" w:rsidRDefault="00337AF8" w:rsidP="00934D5E">
      <w:pPr>
        <w:pStyle w:val="DraftPenalty2"/>
        <w:numPr>
          <w:ilvl w:val="0"/>
          <w:numId w:val="14"/>
        </w:numPr>
      </w:pPr>
      <w:r>
        <w:t>5 penalty units.</w:t>
      </w:r>
    </w:p>
    <w:p w14:paraId="5FEFB9BC" w14:textId="77777777" w:rsidR="00337AF8" w:rsidRPr="009374CB" w:rsidRDefault="00337AF8" w:rsidP="00337AF8">
      <w:pPr>
        <w:pStyle w:val="DraftHeading2"/>
        <w:tabs>
          <w:tab w:val="right" w:pos="1247"/>
        </w:tabs>
        <w:ind w:left="1361" w:hanging="1361"/>
      </w:pPr>
      <w:r>
        <w:tab/>
        <w:t>(4)</w:t>
      </w:r>
      <w:r w:rsidRPr="00FE189F">
        <w:tab/>
      </w:r>
      <w:r w:rsidR="00483095">
        <w:t xml:space="preserve">If the </w:t>
      </w:r>
      <w:r w:rsidR="00077023">
        <w:t xml:space="preserve">owner, </w:t>
      </w:r>
      <w:r w:rsidR="00483095">
        <w:t>operator</w:t>
      </w:r>
      <w:r w:rsidR="00077023">
        <w:t xml:space="preserve"> or licence holder </w:t>
      </w:r>
      <w:r w:rsidR="00483095">
        <w:t>has received advice in respect of a requirement under subregulation (</w:t>
      </w:r>
      <w:r w:rsidR="004400F2">
        <w:t>3</w:t>
      </w:r>
      <w:r w:rsidR="00F854B0">
        <w:t>)</w:t>
      </w:r>
      <w:r w:rsidR="00483095">
        <w:t xml:space="preserve">, </w:t>
      </w:r>
      <w:r w:rsidR="004400F2">
        <w:t xml:space="preserve">the </w:t>
      </w:r>
      <w:r w:rsidR="006E0977">
        <w:t xml:space="preserve">owner, </w:t>
      </w:r>
      <w:r>
        <w:t xml:space="preserve">operator </w:t>
      </w:r>
      <w:r w:rsidR="006E0977">
        <w:t xml:space="preserve">or licence holder </w:t>
      </w:r>
      <w:r>
        <w:t xml:space="preserve">must ensure the </w:t>
      </w:r>
      <w:r w:rsidR="00F9495A">
        <w:t>vehicle</w:t>
      </w:r>
      <w:r>
        <w:t xml:space="preserve"> is produced for inspection in accordance with </w:t>
      </w:r>
      <w:r w:rsidR="004400F2">
        <w:t xml:space="preserve">the requirement made under </w:t>
      </w:r>
      <w:r>
        <w:t>subregulation (1)</w:t>
      </w:r>
      <w:r w:rsidR="00483095">
        <w:t>.</w:t>
      </w:r>
      <w:r>
        <w:t xml:space="preserve"> </w:t>
      </w:r>
    </w:p>
    <w:p w14:paraId="0AB54F85" w14:textId="77777777" w:rsidR="00337AF8" w:rsidRDefault="00337AF8" w:rsidP="00934D5E">
      <w:pPr>
        <w:pStyle w:val="DraftPenalty2"/>
        <w:numPr>
          <w:ilvl w:val="0"/>
          <w:numId w:val="13"/>
        </w:numPr>
      </w:pPr>
      <w:r>
        <w:t>20 penalty units.</w:t>
      </w:r>
    </w:p>
    <w:p w14:paraId="68B85C35" w14:textId="77777777" w:rsidR="00337AF8" w:rsidRDefault="00D11446" w:rsidP="002D29F0">
      <w:pPr>
        <w:pStyle w:val="DraftHeading1"/>
      </w:pPr>
      <w:r>
        <w:tab/>
      </w:r>
      <w:bookmarkStart w:id="26" w:name="_Toc449689812"/>
      <w:r w:rsidR="00E908E3">
        <w:t>1</w:t>
      </w:r>
      <w:r w:rsidR="00DE5A09">
        <w:t>1</w:t>
      </w:r>
      <w:r w:rsidR="00337AF8">
        <w:tab/>
        <w:t>Notice to rectify defects</w:t>
      </w:r>
      <w:bookmarkEnd w:id="26"/>
    </w:p>
    <w:p w14:paraId="03B6549E" w14:textId="77777777" w:rsidR="00337AF8" w:rsidRDefault="00337AF8" w:rsidP="00337AF8">
      <w:pPr>
        <w:pStyle w:val="DraftHeading2"/>
        <w:tabs>
          <w:tab w:val="right" w:pos="1247"/>
        </w:tabs>
        <w:ind w:left="1361" w:hanging="1361"/>
      </w:pPr>
      <w:r>
        <w:tab/>
      </w:r>
      <w:r w:rsidRPr="00C76B81">
        <w:t>(1)</w:t>
      </w:r>
      <w:r>
        <w:tab/>
      </w:r>
      <w:r w:rsidR="004400F2">
        <w:t xml:space="preserve">A police officer, the </w:t>
      </w:r>
      <w:r>
        <w:t>licensing authority</w:t>
      </w:r>
      <w:r w:rsidR="00820524">
        <w:t xml:space="preserve">, </w:t>
      </w:r>
      <w:r>
        <w:t xml:space="preserve">or a person authorised by the licensing authority may serve a notice on a relevant person requiring that the matters set out in the notice be rectified if </w:t>
      </w:r>
      <w:r w:rsidR="006C0C09">
        <w:t>a</w:t>
      </w:r>
      <w:r>
        <w:t xml:space="preserve"> </w:t>
      </w:r>
      <w:r w:rsidR="006C0C09">
        <w:t xml:space="preserve">commercial passenger </w:t>
      </w:r>
      <w:r>
        <w:t>vehicle—</w:t>
      </w:r>
    </w:p>
    <w:p w14:paraId="04D8F271" w14:textId="77777777" w:rsidR="00337AF8" w:rsidRDefault="00337AF8" w:rsidP="00337AF8">
      <w:pPr>
        <w:pStyle w:val="DraftHeading3"/>
        <w:tabs>
          <w:tab w:val="right" w:pos="1985"/>
        </w:tabs>
        <w:ind w:left="1871" w:hanging="453"/>
      </w:pPr>
      <w:r>
        <w:t>(a)</w:t>
      </w:r>
      <w:r>
        <w:tab/>
        <w:t>is unsafe; or</w:t>
      </w:r>
    </w:p>
    <w:p w14:paraId="11D97FA4" w14:textId="77777777" w:rsidR="00337AF8" w:rsidRDefault="00337AF8" w:rsidP="00337AF8">
      <w:pPr>
        <w:pStyle w:val="DraftHeading3"/>
        <w:ind w:left="1871" w:hanging="453"/>
      </w:pPr>
      <w:r>
        <w:t>(b)</w:t>
      </w:r>
      <w:r>
        <w:tab/>
        <w:t>is unfit for use for the purpose for which the vehicle is licensed; or</w:t>
      </w:r>
    </w:p>
    <w:p w14:paraId="60027EF5" w14:textId="77777777" w:rsidR="00337AF8" w:rsidRDefault="00337AF8" w:rsidP="00F052C6">
      <w:pPr>
        <w:pStyle w:val="DraftHeading3"/>
        <w:ind w:left="1871" w:hanging="453"/>
      </w:pPr>
      <w:r>
        <w:t>(c)</w:t>
      </w:r>
      <w:r>
        <w:tab/>
        <w:t xml:space="preserve">does not comply with </w:t>
      </w:r>
      <w:r w:rsidR="008D7C62">
        <w:t xml:space="preserve">requirements specified under </w:t>
      </w:r>
      <w:r>
        <w:t>the Act or these Regulations</w:t>
      </w:r>
      <w:r w:rsidR="008D7C62">
        <w:t>.</w:t>
      </w:r>
    </w:p>
    <w:p w14:paraId="5ACD68AD" w14:textId="77777777" w:rsidR="00337AF8" w:rsidRDefault="00337AF8" w:rsidP="00337AF8">
      <w:pPr>
        <w:pStyle w:val="DraftHeading2"/>
        <w:tabs>
          <w:tab w:val="right" w:pos="1247"/>
        </w:tabs>
        <w:ind w:left="1361" w:hanging="1361"/>
      </w:pPr>
      <w:r>
        <w:tab/>
      </w:r>
      <w:r w:rsidRPr="00C76B81">
        <w:t>(2)</w:t>
      </w:r>
      <w:r>
        <w:tab/>
        <w:t xml:space="preserve">A notice </w:t>
      </w:r>
      <w:r w:rsidR="004400F2">
        <w:t xml:space="preserve">served </w:t>
      </w:r>
      <w:r>
        <w:t>under subregulation (1) must—</w:t>
      </w:r>
    </w:p>
    <w:p w14:paraId="15358F5D" w14:textId="77777777" w:rsidR="00337AF8" w:rsidRDefault="00337AF8" w:rsidP="00337AF8">
      <w:pPr>
        <w:pStyle w:val="DraftHeading3"/>
        <w:tabs>
          <w:tab w:val="right" w:pos="1757"/>
        </w:tabs>
        <w:ind w:left="1871" w:hanging="1871"/>
      </w:pPr>
      <w:r>
        <w:tab/>
      </w:r>
      <w:r w:rsidRPr="00C76B81">
        <w:t>(a)</w:t>
      </w:r>
      <w:r>
        <w:tab/>
        <w:t xml:space="preserve">include sufficient details to identify the </w:t>
      </w:r>
      <w:r w:rsidR="006C0C09">
        <w:t xml:space="preserve">commercial passenger </w:t>
      </w:r>
      <w:r>
        <w:t>vehicle; and</w:t>
      </w:r>
    </w:p>
    <w:p w14:paraId="42C9A672" w14:textId="77777777" w:rsidR="000E28D3" w:rsidRDefault="00337AF8" w:rsidP="00116081">
      <w:pPr>
        <w:pStyle w:val="DraftHeading3"/>
        <w:tabs>
          <w:tab w:val="right" w:pos="1757"/>
        </w:tabs>
        <w:ind w:left="1871" w:hanging="1871"/>
      </w:pPr>
      <w:r>
        <w:tab/>
      </w:r>
      <w:r w:rsidRPr="00C76B81">
        <w:t>(b)</w:t>
      </w:r>
      <w:r>
        <w:tab/>
        <w:t>set out the matte</w:t>
      </w:r>
      <w:r w:rsidR="00116081">
        <w:t xml:space="preserve">rs </w:t>
      </w:r>
      <w:r w:rsidR="004400F2">
        <w:t>that must be rectified</w:t>
      </w:r>
      <w:r w:rsidR="00116081">
        <w:t>.</w:t>
      </w:r>
    </w:p>
    <w:p w14:paraId="4D033E14" w14:textId="77777777" w:rsidR="000E28D3" w:rsidRDefault="000E28D3" w:rsidP="000E28D3">
      <w:pPr>
        <w:pStyle w:val="DraftHeading2"/>
        <w:tabs>
          <w:tab w:val="right" w:pos="1247"/>
        </w:tabs>
        <w:ind w:left="1361" w:hanging="1361"/>
      </w:pPr>
      <w:r>
        <w:tab/>
        <w:t>(3)</w:t>
      </w:r>
      <w:r>
        <w:tab/>
      </w:r>
      <w:r w:rsidR="004400F2">
        <w:t>If a person is served with a notice under subregulation (1), the</w:t>
      </w:r>
      <w:r>
        <w:t xml:space="preserve"> person must not operate </w:t>
      </w:r>
      <w:r w:rsidR="004400F2">
        <w:t xml:space="preserve">the </w:t>
      </w:r>
      <w:r>
        <w:t xml:space="preserve">commercial passenger vehicle </w:t>
      </w:r>
      <w:r w:rsidR="004400F2">
        <w:t xml:space="preserve">to which the notice relates </w:t>
      </w:r>
      <w:r>
        <w:t>for the purpose for which the vehicle is licensed until</w:t>
      </w:r>
      <w:r w:rsidR="00116081">
        <w:t>—</w:t>
      </w:r>
    </w:p>
    <w:p w14:paraId="107156DE" w14:textId="77777777" w:rsidR="004F414B" w:rsidRDefault="00116081" w:rsidP="00116081">
      <w:pPr>
        <w:pStyle w:val="DraftHeading2"/>
        <w:ind w:left="1843" w:hanging="425"/>
      </w:pPr>
      <w:r>
        <w:t>(i)</w:t>
      </w:r>
      <w:r>
        <w:tab/>
      </w:r>
      <w:r w:rsidR="004F414B" w:rsidRPr="000E28D3">
        <w:t xml:space="preserve">the matters </w:t>
      </w:r>
      <w:r w:rsidR="004F414B">
        <w:t>in the notice served under suregulation (</w:t>
      </w:r>
      <w:r w:rsidR="006C0C09">
        <w:t>1</w:t>
      </w:r>
      <w:r w:rsidR="004F414B">
        <w:t xml:space="preserve">) </w:t>
      </w:r>
      <w:r w:rsidR="004F414B" w:rsidRPr="000E28D3">
        <w:t>have been rectified</w:t>
      </w:r>
      <w:r w:rsidR="004F414B">
        <w:t>; and</w:t>
      </w:r>
    </w:p>
    <w:p w14:paraId="671E2EB4" w14:textId="77777777" w:rsidR="004400F2" w:rsidRDefault="004F414B" w:rsidP="00820524">
      <w:pPr>
        <w:pStyle w:val="DraftHeading2"/>
        <w:ind w:left="1843" w:hanging="425"/>
      </w:pPr>
      <w:r>
        <w:t>(ii)</w:t>
      </w:r>
      <w:r>
        <w:tab/>
      </w:r>
      <w:r w:rsidR="00116081">
        <w:t>t</w:t>
      </w:r>
      <w:r w:rsidR="000E28D3">
        <w:t xml:space="preserve">he vehicle </w:t>
      </w:r>
      <w:r w:rsidR="000E28D3" w:rsidRPr="000E28D3">
        <w:t>has been inspected by an appropriate person</w:t>
      </w:r>
      <w:r w:rsidR="00F854B0">
        <w:t>.</w:t>
      </w:r>
    </w:p>
    <w:p w14:paraId="0BF2A81B" w14:textId="77777777" w:rsidR="00337AF8" w:rsidRDefault="004400F2" w:rsidP="00820524">
      <w:pPr>
        <w:pStyle w:val="DraftHeading2"/>
        <w:ind w:left="1843" w:hanging="425"/>
      </w:pPr>
      <w:r>
        <w:t>Penalty:</w:t>
      </w:r>
      <w:r>
        <w:tab/>
      </w:r>
      <w:r w:rsidR="00337AF8">
        <w:t>20 penalty units.</w:t>
      </w:r>
    </w:p>
    <w:p w14:paraId="7727B8D2" w14:textId="77777777" w:rsidR="00337AF8" w:rsidRDefault="00337AF8" w:rsidP="002D29F0">
      <w:pPr>
        <w:pStyle w:val="DraftHeading1"/>
      </w:pPr>
      <w:r>
        <w:tab/>
      </w:r>
      <w:bookmarkStart w:id="27" w:name="_Toc449689813"/>
      <w:r w:rsidR="00E908E3">
        <w:t>1</w:t>
      </w:r>
      <w:r w:rsidR="00DE5A09">
        <w:t>2</w:t>
      </w:r>
      <w:r>
        <w:tab/>
        <w:t>Evidence of inspection</w:t>
      </w:r>
      <w:bookmarkEnd w:id="27"/>
    </w:p>
    <w:p w14:paraId="49EA4627" w14:textId="77777777" w:rsidR="00337AF8" w:rsidRDefault="00337AF8" w:rsidP="00934D5E">
      <w:pPr>
        <w:pStyle w:val="DraftHeading2"/>
        <w:numPr>
          <w:ilvl w:val="3"/>
          <w:numId w:val="42"/>
        </w:numPr>
        <w:tabs>
          <w:tab w:val="right" w:pos="1247"/>
        </w:tabs>
        <w:spacing w:before="240"/>
        <w:ind w:left="1418"/>
      </w:pPr>
      <w:r>
        <w:t xml:space="preserve">If </w:t>
      </w:r>
      <w:r w:rsidR="004400F2">
        <w:t xml:space="preserve">a person is required to produce </w:t>
      </w:r>
      <w:r>
        <w:t xml:space="preserve">a commercial passenger vehicle under regulation </w:t>
      </w:r>
      <w:r w:rsidRPr="00D11446">
        <w:t>1</w:t>
      </w:r>
      <w:r w:rsidR="00851F09">
        <w:t>0</w:t>
      </w:r>
      <w:r w:rsidRPr="00D11446">
        <w:t>(1)</w:t>
      </w:r>
      <w:r w:rsidR="004400F2">
        <w:t xml:space="preserve"> for inspection</w:t>
      </w:r>
      <w:r w:rsidRPr="00D11446">
        <w:t>,</w:t>
      </w:r>
      <w:r>
        <w:t xml:space="preserve"> </w:t>
      </w:r>
      <w:r w:rsidRPr="001923AD">
        <w:t>a</w:t>
      </w:r>
      <w:r>
        <w:t xml:space="preserve"> police officer, the licensing authority or a person authorised by the licensing authority may require </w:t>
      </w:r>
      <w:r w:rsidR="004400F2">
        <w:t>the</w:t>
      </w:r>
      <w:r>
        <w:t xml:space="preserve"> person </w:t>
      </w:r>
      <w:r w:rsidR="004400F2">
        <w:t xml:space="preserve">subject to the requirement </w:t>
      </w:r>
      <w:r>
        <w:t xml:space="preserve">to provide evidence that the operator </w:t>
      </w:r>
      <w:r w:rsidR="00DE5A09">
        <w:t xml:space="preserve">of the vehicle </w:t>
      </w:r>
      <w:r>
        <w:t xml:space="preserve">receives from </w:t>
      </w:r>
      <w:r w:rsidR="006C0C09">
        <w:t>the</w:t>
      </w:r>
      <w:r>
        <w:t xml:space="preserve"> </w:t>
      </w:r>
      <w:r w:rsidR="00116081">
        <w:t xml:space="preserve">appropriate </w:t>
      </w:r>
      <w:r>
        <w:t>person who inspect</w:t>
      </w:r>
      <w:r w:rsidR="00116081">
        <w:t>ed</w:t>
      </w:r>
      <w:r>
        <w:t xml:space="preserve"> the vehicle</w:t>
      </w:r>
      <w:r w:rsidR="00116081">
        <w:t xml:space="preserve"> </w:t>
      </w:r>
      <w:r>
        <w:t>that the vehicle has been inspected and of the result of that inspection.</w:t>
      </w:r>
    </w:p>
    <w:p w14:paraId="3B92155E" w14:textId="77777777" w:rsidR="00116081" w:rsidRPr="00116081" w:rsidRDefault="004F414B" w:rsidP="00934D5E">
      <w:pPr>
        <w:pStyle w:val="ListParagraph"/>
        <w:numPr>
          <w:ilvl w:val="3"/>
          <w:numId w:val="42"/>
        </w:numPr>
        <w:ind w:left="1418"/>
      </w:pPr>
      <w:r>
        <w:t>A</w:t>
      </w:r>
      <w:r w:rsidRPr="001923AD">
        <w:t xml:space="preserve"> </w:t>
      </w:r>
      <w:r>
        <w:t xml:space="preserve">police </w:t>
      </w:r>
      <w:r w:rsidRPr="001923AD">
        <w:t>officer</w:t>
      </w:r>
      <w:r>
        <w:t xml:space="preserve">, the licensing authority or </w:t>
      </w:r>
      <w:r w:rsidR="004400F2">
        <w:t xml:space="preserve">a </w:t>
      </w:r>
      <w:r>
        <w:t>person authorised by the licensing authority may specify the manner and form in which evidence required under subregulation (1) must be provided.</w:t>
      </w:r>
    </w:p>
    <w:p w14:paraId="6E4A90C3" w14:textId="77777777" w:rsidR="00337AF8" w:rsidRDefault="006E4FBC" w:rsidP="00934D5E">
      <w:pPr>
        <w:pStyle w:val="DraftHeading2"/>
        <w:numPr>
          <w:ilvl w:val="3"/>
          <w:numId w:val="42"/>
        </w:numPr>
        <w:tabs>
          <w:tab w:val="right" w:pos="1247"/>
        </w:tabs>
        <w:spacing w:before="240"/>
        <w:ind w:left="1418"/>
      </w:pPr>
      <w:r>
        <w:t>A</w:t>
      </w:r>
      <w:r w:rsidR="00116081">
        <w:t xml:space="preserve"> person</w:t>
      </w:r>
      <w:r w:rsidR="00337AF8">
        <w:t xml:space="preserve"> </w:t>
      </w:r>
      <w:r>
        <w:t xml:space="preserve">who is subject to </w:t>
      </w:r>
      <w:r w:rsidR="00337AF8">
        <w:t xml:space="preserve">a requirement made under subregulation (1) </w:t>
      </w:r>
      <w:r>
        <w:t xml:space="preserve">must comply with the requirement </w:t>
      </w:r>
      <w:r w:rsidR="00337AF8" w:rsidRPr="00DF6E80">
        <w:t xml:space="preserve">within 7 days after </w:t>
      </w:r>
      <w:r>
        <w:t xml:space="preserve">the </w:t>
      </w:r>
      <w:r w:rsidR="00337AF8">
        <w:t>requirement is made.</w:t>
      </w:r>
    </w:p>
    <w:p w14:paraId="3DA06BF8" w14:textId="77777777" w:rsidR="00337AF8" w:rsidRDefault="00337AF8" w:rsidP="00934D5E">
      <w:pPr>
        <w:pStyle w:val="DraftPenalty2"/>
        <w:numPr>
          <w:ilvl w:val="0"/>
          <w:numId w:val="15"/>
        </w:numPr>
      </w:pPr>
      <w:r w:rsidRPr="00823193">
        <w:t>20 penalty units.</w:t>
      </w:r>
    </w:p>
    <w:p w14:paraId="4E5AEEEC" w14:textId="77777777" w:rsidR="00337AF8" w:rsidRPr="00F27941" w:rsidRDefault="00D11446" w:rsidP="00F27941">
      <w:pPr>
        <w:pStyle w:val="Heading-DIVISION"/>
      </w:pPr>
      <w:bookmarkStart w:id="28" w:name="_Toc449689814"/>
      <w:r w:rsidRPr="00F27941">
        <w:t>Division 2—Number plates, signs, symbols etc</w:t>
      </w:r>
      <w:bookmarkEnd w:id="28"/>
    </w:p>
    <w:p w14:paraId="118CA7CF" w14:textId="77777777" w:rsidR="002A6396" w:rsidRDefault="00337AF8" w:rsidP="002D29F0">
      <w:pPr>
        <w:pStyle w:val="DraftHeading1"/>
      </w:pPr>
      <w:r>
        <w:tab/>
      </w:r>
      <w:bookmarkStart w:id="29" w:name="_Toc449689815"/>
      <w:r w:rsidR="00E908E3">
        <w:t>1</w:t>
      </w:r>
      <w:r w:rsidR="00DE5A09">
        <w:t>3</w:t>
      </w:r>
      <w:r w:rsidR="002A6396">
        <w:tab/>
        <w:t>Number plates</w:t>
      </w:r>
      <w:r w:rsidR="003A510B">
        <w:t>,</w:t>
      </w:r>
      <w:r w:rsidR="002A6396">
        <w:t xml:space="preserve"> signs</w:t>
      </w:r>
      <w:r w:rsidR="003A510B">
        <w:t>,</w:t>
      </w:r>
      <w:r w:rsidR="002A6396">
        <w:t xml:space="preserve"> symbols etc</w:t>
      </w:r>
      <w:bookmarkEnd w:id="29"/>
    </w:p>
    <w:p w14:paraId="5C0E5C08" w14:textId="77777777" w:rsidR="002A6396" w:rsidRPr="00EF5792" w:rsidRDefault="002A6396" w:rsidP="00315E3A">
      <w:pPr>
        <w:pStyle w:val="DraftHeading3"/>
        <w:ind w:left="1559" w:hanging="425"/>
      </w:pPr>
      <w:r>
        <w:t>(1)</w:t>
      </w:r>
      <w:r>
        <w:tab/>
      </w:r>
      <w:r w:rsidRPr="00EF5792">
        <w:t xml:space="preserve">A person who operates </w:t>
      </w:r>
      <w:r w:rsidR="00221989">
        <w:t xml:space="preserve">or drives </w:t>
      </w:r>
      <w:r w:rsidRPr="00EF5792">
        <w:t xml:space="preserve">a commercial passenger vehicle must not operate </w:t>
      </w:r>
      <w:r w:rsidR="00221989">
        <w:t xml:space="preserve">or drive </w:t>
      </w:r>
      <w:r w:rsidR="00793079">
        <w:t xml:space="preserve">the vehicle </w:t>
      </w:r>
      <w:r w:rsidRPr="00EF5792">
        <w:t xml:space="preserve">or permit the vehicle to be operated </w:t>
      </w:r>
      <w:r w:rsidR="00221989">
        <w:t xml:space="preserve">or driven </w:t>
      </w:r>
      <w:r w:rsidRPr="00EF5792">
        <w:t>unless the vehicle is fitted with</w:t>
      </w:r>
      <w:r>
        <w:t xml:space="preserve"> </w:t>
      </w:r>
      <w:r w:rsidRPr="00EF5792">
        <w:t xml:space="preserve">number plates, signs, symbols, notices or labels </w:t>
      </w:r>
      <w:r w:rsidR="002F1286">
        <w:t>that</w:t>
      </w:r>
      <w:r w:rsidR="002F1286" w:rsidRPr="00EF5792">
        <w:t xml:space="preserve"> </w:t>
      </w:r>
      <w:r w:rsidRPr="00EF5792">
        <w:t xml:space="preserve">are required </w:t>
      </w:r>
      <w:r w:rsidR="002F1286">
        <w:t xml:space="preserve">to be fitted </w:t>
      </w:r>
      <w:r w:rsidRPr="00EF5792">
        <w:t xml:space="preserve">by the Roads Corporation or the licensing authority </w:t>
      </w:r>
      <w:r w:rsidR="002F1286">
        <w:t xml:space="preserve">that are </w:t>
      </w:r>
      <w:r w:rsidRPr="00EF5792">
        <w:t xml:space="preserve">of </w:t>
      </w:r>
      <w:r w:rsidR="00D62B17">
        <w:t xml:space="preserve">a </w:t>
      </w:r>
      <w:r w:rsidRPr="00EF5792">
        <w:t>type o</w:t>
      </w:r>
      <w:r w:rsidR="00D62B17">
        <w:t>r</w:t>
      </w:r>
      <w:r w:rsidRPr="00EF5792">
        <w:t xml:space="preserve"> design approved by the Roads Corporation or the licensing authority</w:t>
      </w:r>
      <w:r>
        <w:t>.</w:t>
      </w:r>
    </w:p>
    <w:p w14:paraId="2DED82B6" w14:textId="77777777" w:rsidR="002A6396" w:rsidRDefault="002A6396" w:rsidP="00934D5E">
      <w:pPr>
        <w:pStyle w:val="DraftPenalty2"/>
        <w:numPr>
          <w:ilvl w:val="0"/>
          <w:numId w:val="16"/>
        </w:numPr>
      </w:pPr>
      <w:r w:rsidRPr="00EF5792">
        <w:t>5 penalty units.</w:t>
      </w:r>
    </w:p>
    <w:p w14:paraId="0BBC57DD" w14:textId="77777777" w:rsidR="00315E3A" w:rsidRDefault="002A6396" w:rsidP="00315E3A">
      <w:pPr>
        <w:suppressLineNumbers w:val="0"/>
        <w:overflowPunct/>
        <w:ind w:left="1560" w:hanging="426"/>
        <w:textAlignment w:val="auto"/>
        <w:rPr>
          <w:szCs w:val="24"/>
          <w:lang w:eastAsia="en-AU"/>
        </w:rPr>
      </w:pPr>
      <w:r>
        <w:t>(2)</w:t>
      </w:r>
      <w:r w:rsidR="00B3485F">
        <w:tab/>
      </w:r>
      <w:r w:rsidR="00315E3A">
        <w:rPr>
          <w:szCs w:val="24"/>
          <w:lang w:eastAsia="en-AU"/>
        </w:rPr>
        <w:t xml:space="preserve">Any </w:t>
      </w:r>
      <w:r w:rsidR="00F31B2A">
        <w:rPr>
          <w:szCs w:val="24"/>
          <w:lang w:eastAsia="en-AU"/>
        </w:rPr>
        <w:t xml:space="preserve">number plate, sign, symbol, notice or label required to be fitted under </w:t>
      </w:r>
      <w:r w:rsidR="00315E3A">
        <w:rPr>
          <w:szCs w:val="24"/>
          <w:lang w:eastAsia="en-AU"/>
        </w:rPr>
        <w:t xml:space="preserve">subregulation (1) </w:t>
      </w:r>
      <w:r w:rsidR="006C7F40">
        <w:rPr>
          <w:szCs w:val="24"/>
          <w:lang w:eastAsia="en-AU"/>
        </w:rPr>
        <w:t xml:space="preserve">must be fitted </w:t>
      </w:r>
      <w:r w:rsidR="00F31B2A">
        <w:rPr>
          <w:szCs w:val="24"/>
          <w:lang w:eastAsia="en-AU"/>
        </w:rPr>
        <w:t>so as to be</w:t>
      </w:r>
      <w:r w:rsidR="00315E3A">
        <w:rPr>
          <w:szCs w:val="24"/>
          <w:lang w:eastAsia="en-AU"/>
        </w:rPr>
        <w:t xml:space="preserve"> clearly visible at all times.</w:t>
      </w:r>
    </w:p>
    <w:p w14:paraId="5383614C" w14:textId="77777777" w:rsidR="002A6396" w:rsidRPr="00EF5792" w:rsidRDefault="002A6396" w:rsidP="00934D5E">
      <w:pPr>
        <w:pStyle w:val="DraftPenalty2"/>
        <w:numPr>
          <w:ilvl w:val="0"/>
          <w:numId w:val="16"/>
        </w:numPr>
      </w:pPr>
      <w:r w:rsidRPr="00EF5792">
        <w:t>5 penalty units.</w:t>
      </w:r>
    </w:p>
    <w:p w14:paraId="72387A4C" w14:textId="77777777" w:rsidR="008B6345" w:rsidRDefault="008B6345" w:rsidP="00765052">
      <w:pPr>
        <w:pStyle w:val="Heading-DIVISION"/>
      </w:pPr>
      <w:bookmarkStart w:id="30" w:name="_Toc449689816"/>
      <w:r>
        <w:t xml:space="preserve">Division </w:t>
      </w:r>
      <w:r w:rsidR="0050663E">
        <w:t>3</w:t>
      </w:r>
      <w:r>
        <w:t>—</w:t>
      </w:r>
      <w:r w:rsidR="007578E7">
        <w:t>General</w:t>
      </w:r>
      <w:bookmarkEnd w:id="30"/>
    </w:p>
    <w:p w14:paraId="7BB89FB4" w14:textId="77777777" w:rsidR="008B6345" w:rsidRDefault="008B6345" w:rsidP="002D29F0">
      <w:pPr>
        <w:pStyle w:val="DraftHeading1"/>
      </w:pPr>
      <w:r>
        <w:tab/>
      </w:r>
      <w:bookmarkStart w:id="31" w:name="_Toc449689817"/>
      <w:r w:rsidR="00E908E3">
        <w:t>1</w:t>
      </w:r>
      <w:r w:rsidR="00DE5A09">
        <w:t>4</w:t>
      </w:r>
      <w:r>
        <w:tab/>
        <w:t>Smoking prohibited</w:t>
      </w:r>
      <w:bookmarkEnd w:id="31"/>
    </w:p>
    <w:p w14:paraId="74D3C462" w14:textId="77777777" w:rsidR="008B6345" w:rsidRDefault="008B6345" w:rsidP="008B6345">
      <w:pPr>
        <w:pStyle w:val="BodySectionSub"/>
      </w:pPr>
      <w:r>
        <w:t>A person must not smoke tobacco or any other substance in a commercial passenger vehicle.</w:t>
      </w:r>
    </w:p>
    <w:p w14:paraId="7B21D783" w14:textId="77777777" w:rsidR="008B6345" w:rsidRDefault="008B6345" w:rsidP="00934D5E">
      <w:pPr>
        <w:pStyle w:val="DraftPenalty2"/>
        <w:numPr>
          <w:ilvl w:val="0"/>
          <w:numId w:val="24"/>
        </w:numPr>
      </w:pPr>
      <w:r>
        <w:t>5 penalty units.</w:t>
      </w:r>
    </w:p>
    <w:p w14:paraId="5C55BCCA" w14:textId="77777777" w:rsidR="00B767FD" w:rsidRDefault="00DE043D" w:rsidP="002D29F0">
      <w:pPr>
        <w:pStyle w:val="DraftHeading1"/>
      </w:pPr>
      <w:r>
        <w:tab/>
      </w:r>
      <w:bookmarkStart w:id="32" w:name="_Toc449689818"/>
      <w:r>
        <w:t>1</w:t>
      </w:r>
      <w:r w:rsidR="00DE5A09">
        <w:t>5</w:t>
      </w:r>
      <w:r>
        <w:tab/>
      </w:r>
      <w:r w:rsidR="00B767FD" w:rsidRPr="004D0854">
        <w:t>Animals</w:t>
      </w:r>
      <w:bookmarkEnd w:id="32"/>
    </w:p>
    <w:p w14:paraId="6038897E" w14:textId="77777777" w:rsidR="00B767FD" w:rsidRDefault="00B767FD" w:rsidP="00B767FD">
      <w:pPr>
        <w:pStyle w:val="DraftHeading2"/>
        <w:tabs>
          <w:tab w:val="right" w:pos="1247"/>
        </w:tabs>
        <w:ind w:left="1843" w:hanging="425"/>
      </w:pPr>
      <w:r>
        <w:t>(1)</w:t>
      </w:r>
      <w:r>
        <w:tab/>
        <w:t>The driver of a commercial passenger vehicle must accept an animal for carriage in that vehicle if</w:t>
      </w:r>
      <w:r w:rsidRPr="004B6541">
        <w:t>—</w:t>
      </w:r>
    </w:p>
    <w:p w14:paraId="73FF8721" w14:textId="77777777" w:rsidR="00B767FD" w:rsidRDefault="00B767FD" w:rsidP="00B767FD">
      <w:pPr>
        <w:pStyle w:val="DraftHeading3"/>
        <w:ind w:left="2410" w:hanging="567"/>
      </w:pPr>
      <w:r>
        <w:t>(a)</w:t>
      </w:r>
      <w:r>
        <w:tab/>
        <w:t>the animal is an assistance animal; and</w:t>
      </w:r>
    </w:p>
    <w:p w14:paraId="2CEFED75" w14:textId="77777777" w:rsidR="00B767FD" w:rsidRPr="009446D3" w:rsidRDefault="00B767FD" w:rsidP="00B767FD">
      <w:pPr>
        <w:pStyle w:val="DraftHeading3"/>
        <w:ind w:left="2410" w:hanging="567"/>
      </w:pPr>
      <w:r>
        <w:t>(b)</w:t>
      </w:r>
      <w:r>
        <w:tab/>
      </w:r>
      <w:r w:rsidRPr="008D6AE6">
        <w:t xml:space="preserve">the animal is accompanied by a hirer of the </w:t>
      </w:r>
      <w:r w:rsidRPr="009446D3">
        <w:t>taxi-cab</w:t>
      </w:r>
      <w:r w:rsidRPr="008D6AE6">
        <w:t>.</w:t>
      </w:r>
    </w:p>
    <w:p w14:paraId="0B756DB6" w14:textId="77777777" w:rsidR="00B767FD" w:rsidRDefault="00B767FD" w:rsidP="00BD1D97">
      <w:pPr>
        <w:pStyle w:val="DraftPenalty2"/>
        <w:tabs>
          <w:tab w:val="clear" w:pos="851"/>
          <w:tab w:val="clear" w:pos="1361"/>
          <w:tab w:val="clear" w:pos="1871"/>
          <w:tab w:val="clear" w:pos="2381"/>
          <w:tab w:val="clear" w:pos="2892"/>
          <w:tab w:val="clear" w:pos="3402"/>
          <w:tab w:val="left" w:pos="2268"/>
        </w:tabs>
        <w:ind w:left="1418" w:firstLine="0"/>
      </w:pPr>
      <w:r>
        <w:t>Penalty:</w:t>
      </w:r>
      <w:r>
        <w:tab/>
        <w:t>10 penalty units.</w:t>
      </w:r>
    </w:p>
    <w:p w14:paraId="32FE882E" w14:textId="77777777" w:rsidR="00B767FD" w:rsidRDefault="00B767FD" w:rsidP="00D9791A">
      <w:pPr>
        <w:pStyle w:val="DraftHeading2"/>
        <w:numPr>
          <w:ilvl w:val="3"/>
          <w:numId w:val="40"/>
        </w:numPr>
        <w:ind w:left="1843"/>
      </w:pPr>
      <w:r>
        <w:t xml:space="preserve">In this regulation, </w:t>
      </w:r>
      <w:r w:rsidRPr="00ED2E7A">
        <w:rPr>
          <w:b/>
          <w:i/>
        </w:rPr>
        <w:t>assistance animal</w:t>
      </w:r>
      <w:r w:rsidRPr="001923AD">
        <w:t xml:space="preserve"> has the same meaning as it has in the Disability Discrimination</w:t>
      </w:r>
      <w:r>
        <w:t xml:space="preserve"> Act 1992 of the Commonwealth.</w:t>
      </w:r>
    </w:p>
    <w:p w14:paraId="69BB14DD" w14:textId="77777777" w:rsidR="00D9791A" w:rsidRDefault="00D9791A" w:rsidP="002D29F0">
      <w:pPr>
        <w:pStyle w:val="DraftHeading1"/>
      </w:pPr>
      <w:r>
        <w:tab/>
      </w:r>
      <w:bookmarkStart w:id="33" w:name="_Toc449689819"/>
      <w:r>
        <w:t>1</w:t>
      </w:r>
      <w:r w:rsidR="00DE5A09">
        <w:t>6</w:t>
      </w:r>
      <w:r w:rsidRPr="00EA4647">
        <w:tab/>
      </w:r>
      <w:r w:rsidRPr="001923AD">
        <w:t>Commercial passenger vehicle</w:t>
      </w:r>
      <w:r>
        <w:t xml:space="preserve"> </w:t>
      </w:r>
      <w:r w:rsidRPr="00EA4647">
        <w:t>licences</w:t>
      </w:r>
      <w:bookmarkEnd w:id="33"/>
    </w:p>
    <w:p w14:paraId="491C5F6A" w14:textId="77777777" w:rsidR="00D9791A" w:rsidRDefault="00D9791A" w:rsidP="00D9791A">
      <w:pPr>
        <w:pStyle w:val="DraftHeading2"/>
        <w:ind w:left="1560" w:hanging="426"/>
      </w:pPr>
      <w:r w:rsidRPr="006D5C0B">
        <w:t>(</w:t>
      </w:r>
      <w:r>
        <w:t>1</w:t>
      </w:r>
      <w:r w:rsidRPr="006D5C0B">
        <w:t>)</w:t>
      </w:r>
      <w:r>
        <w:tab/>
        <w:t xml:space="preserve">A licence holder must return the licence to the licensing authority within 7 days </w:t>
      </w:r>
      <w:r w:rsidR="00DE5A09">
        <w:t>after</w:t>
      </w:r>
      <w:r>
        <w:t>—</w:t>
      </w:r>
    </w:p>
    <w:p w14:paraId="60854C62" w14:textId="77777777" w:rsidR="00D9791A" w:rsidRDefault="00D9791A" w:rsidP="00D9791A">
      <w:pPr>
        <w:pStyle w:val="DraftHeading3"/>
        <w:ind w:left="2127" w:hanging="425"/>
      </w:pPr>
      <w:r w:rsidRPr="006D5C0B">
        <w:t>(a)</w:t>
      </w:r>
      <w:r>
        <w:tab/>
        <w:t>the licensing authority notifies the licence holder in writing that the licence is suspended, cancelled or revoked; or</w:t>
      </w:r>
    </w:p>
    <w:p w14:paraId="74D03480" w14:textId="77777777" w:rsidR="00D9791A" w:rsidRDefault="00D9791A" w:rsidP="00D9791A">
      <w:pPr>
        <w:pStyle w:val="DraftHeading3"/>
        <w:tabs>
          <w:tab w:val="right" w:pos="1757"/>
        </w:tabs>
        <w:ind w:left="1871" w:hanging="1871"/>
      </w:pPr>
      <w:r>
        <w:tab/>
        <w:t>(</w:t>
      </w:r>
      <w:r w:rsidRPr="00E0334D">
        <w:t>b)</w:t>
      </w:r>
      <w:r>
        <w:tab/>
        <w:t xml:space="preserve">the licence is suspended or revoked by force of section 156A of the </w:t>
      </w:r>
      <w:r w:rsidRPr="001923AD">
        <w:t>Act.</w:t>
      </w:r>
    </w:p>
    <w:p w14:paraId="727AF7BA" w14:textId="77777777" w:rsidR="00D9791A" w:rsidRPr="00EB6E8A" w:rsidRDefault="00D9791A" w:rsidP="00D9791A">
      <w:pPr>
        <w:pStyle w:val="DraftPenalty2"/>
        <w:numPr>
          <w:ilvl w:val="0"/>
          <w:numId w:val="48"/>
        </w:numPr>
      </w:pPr>
      <w:r>
        <w:t>10 penalty units.</w:t>
      </w:r>
    </w:p>
    <w:p w14:paraId="727E83B1" w14:textId="77777777" w:rsidR="00D9791A" w:rsidRDefault="00D9791A" w:rsidP="00D9791A">
      <w:pPr>
        <w:pStyle w:val="DraftHeading2"/>
        <w:tabs>
          <w:tab w:val="right" w:pos="1247"/>
        </w:tabs>
        <w:ind w:left="1361" w:hanging="1361"/>
      </w:pPr>
      <w:r>
        <w:tab/>
      </w:r>
      <w:r w:rsidRPr="006D5C0B">
        <w:t>(</w:t>
      </w:r>
      <w:r>
        <w:t>2</w:t>
      </w:r>
      <w:r w:rsidRPr="006D5C0B">
        <w:t>)</w:t>
      </w:r>
      <w:r>
        <w:tab/>
      </w:r>
      <w:r w:rsidR="00DE5A09">
        <w:t>On application, t</w:t>
      </w:r>
      <w:r>
        <w:t xml:space="preserve">he licensing authority may issue a duplicate licence if it is satisfied that the licence is altered, defaced or illegible or that </w:t>
      </w:r>
      <w:r w:rsidR="00DE5A09">
        <w:t>the licence</w:t>
      </w:r>
      <w:r>
        <w:t xml:space="preserve"> has been lost, stolen or destroyed.</w:t>
      </w:r>
    </w:p>
    <w:p w14:paraId="7A8F1781" w14:textId="77777777" w:rsidR="008B6345" w:rsidRDefault="00E04A09" w:rsidP="00297876">
      <w:pPr>
        <w:pStyle w:val="Heading-PART"/>
      </w:pPr>
      <w:bookmarkStart w:id="34" w:name="_Toc449689820"/>
      <w:r>
        <w:t xml:space="preserve">PART </w:t>
      </w:r>
      <w:r w:rsidR="002A6396">
        <w:t>4</w:t>
      </w:r>
      <w:r w:rsidR="00664BEA">
        <w:t>—</w:t>
      </w:r>
      <w:r>
        <w:t>TAXI-CABS</w:t>
      </w:r>
      <w:bookmarkEnd w:id="34"/>
    </w:p>
    <w:p w14:paraId="5E85B9F4" w14:textId="77777777" w:rsidR="00E04A09" w:rsidRDefault="00E04A09" w:rsidP="00811E19">
      <w:pPr>
        <w:pStyle w:val="Heading-DIVISION"/>
        <w:spacing w:before="360" w:after="240"/>
      </w:pPr>
      <w:bookmarkStart w:id="35" w:name="_Toc449689821"/>
      <w:r>
        <w:t>Division 1—</w:t>
      </w:r>
      <w:r w:rsidR="00680D99">
        <w:t xml:space="preserve">Specifications and equipment for </w:t>
      </w:r>
      <w:r w:rsidR="008B6345">
        <w:t>taxi-cabs</w:t>
      </w:r>
      <w:bookmarkEnd w:id="35"/>
    </w:p>
    <w:p w14:paraId="4B3BBCDA" w14:textId="77777777" w:rsidR="00664BEA" w:rsidRDefault="00664BEA" w:rsidP="002D29F0">
      <w:pPr>
        <w:pStyle w:val="DraftHeading1"/>
      </w:pPr>
      <w:r>
        <w:tab/>
      </w:r>
      <w:bookmarkStart w:id="36" w:name="_Toc449689822"/>
      <w:r w:rsidR="00E908E3">
        <w:t>1</w:t>
      </w:r>
      <w:r w:rsidR="00EA4647">
        <w:t>7</w:t>
      </w:r>
      <w:r>
        <w:tab/>
      </w:r>
      <w:r w:rsidRPr="00263B6F">
        <w:t>Taxi-cab specifications</w:t>
      </w:r>
      <w:bookmarkEnd w:id="36"/>
    </w:p>
    <w:p w14:paraId="4DC8D0A9" w14:textId="77777777" w:rsidR="009F28DB" w:rsidRDefault="00664BEA" w:rsidP="00664BEA">
      <w:pPr>
        <w:pStyle w:val="DraftHeading2"/>
        <w:tabs>
          <w:tab w:val="right" w:pos="1247"/>
        </w:tabs>
        <w:ind w:left="1361" w:hanging="1361"/>
      </w:pPr>
      <w:r>
        <w:tab/>
      </w:r>
      <w:r w:rsidRPr="006D5C0B">
        <w:t>(1)</w:t>
      </w:r>
      <w:r>
        <w:tab/>
      </w:r>
      <w:r w:rsidR="00F854B0">
        <w:t>T</w:t>
      </w:r>
      <w:r>
        <w:t xml:space="preserve">he licensing authority may determine and publish in the Government Gazette specifications </w:t>
      </w:r>
      <w:r w:rsidR="00F854B0">
        <w:t>with which a taxi-cab, or a taxi-cab of a particular class, must comply</w:t>
      </w:r>
      <w:r w:rsidR="00F854B0" w:rsidDel="00680D99">
        <w:t xml:space="preserve"> </w:t>
      </w:r>
      <w:r w:rsidR="00F854B0">
        <w:t>in r</w:t>
      </w:r>
      <w:r w:rsidR="009F28DB">
        <w:t>elation to</w:t>
      </w:r>
      <w:r w:rsidR="00553E0A">
        <w:t xml:space="preserve"> the following</w:t>
      </w:r>
      <w:r w:rsidR="009F28DB">
        <w:t>—</w:t>
      </w:r>
    </w:p>
    <w:p w14:paraId="2BF9B897" w14:textId="77777777" w:rsidR="006C2FB2" w:rsidRDefault="00BA576E" w:rsidP="00934D5E">
      <w:pPr>
        <w:pStyle w:val="DraftHeading3"/>
        <w:numPr>
          <w:ilvl w:val="0"/>
          <w:numId w:val="36"/>
        </w:numPr>
        <w:ind w:left="1843" w:hanging="425"/>
      </w:pPr>
      <w:r>
        <w:t>fare calculation devices</w:t>
      </w:r>
      <w:r w:rsidR="006C2FB2">
        <w:t>;</w:t>
      </w:r>
      <w:r w:rsidR="00F854B0">
        <w:t xml:space="preserve"> </w:t>
      </w:r>
    </w:p>
    <w:p w14:paraId="262B407D" w14:textId="77777777" w:rsidR="009F28DB" w:rsidRDefault="009F28DB" w:rsidP="00934D5E">
      <w:pPr>
        <w:pStyle w:val="DraftHeading3"/>
        <w:numPr>
          <w:ilvl w:val="0"/>
          <w:numId w:val="36"/>
        </w:numPr>
        <w:ind w:left="1843" w:hanging="425"/>
      </w:pPr>
      <w:r>
        <w:t xml:space="preserve">accessibility </w:t>
      </w:r>
      <w:r w:rsidR="00435B8F">
        <w:t xml:space="preserve">and safety </w:t>
      </w:r>
      <w:r w:rsidR="006C2FB2">
        <w:t>in respect of</w:t>
      </w:r>
      <w:r>
        <w:t xml:space="preserve"> wheelchair accessible taxi-cabs.</w:t>
      </w:r>
      <w:r w:rsidR="00F854B0" w:rsidRPr="00F854B0">
        <w:t xml:space="preserve"> </w:t>
      </w:r>
    </w:p>
    <w:p w14:paraId="6455C7C3" w14:textId="77777777" w:rsidR="00664BEA" w:rsidRDefault="006C2FB2" w:rsidP="00664BEA">
      <w:pPr>
        <w:pStyle w:val="DraftHeading2"/>
        <w:tabs>
          <w:tab w:val="right" w:pos="1247"/>
        </w:tabs>
        <w:ind w:left="1361" w:hanging="1361"/>
      </w:pPr>
      <w:r>
        <w:tab/>
        <w:t>(</w:t>
      </w:r>
      <w:r w:rsidR="00F854B0">
        <w:t>2</w:t>
      </w:r>
      <w:r>
        <w:t>)</w:t>
      </w:r>
      <w:r>
        <w:tab/>
      </w:r>
      <w:r w:rsidR="00664BEA">
        <w:t xml:space="preserve">The operator of a taxi-cab must not operate the taxi-cab, or permit the taxi-cab to be operated, unless the taxi-cab complies with all specifications </w:t>
      </w:r>
      <w:r w:rsidR="00553E0A">
        <w:t xml:space="preserve">made </w:t>
      </w:r>
      <w:r w:rsidR="00664BEA">
        <w:t>under subregulation (</w:t>
      </w:r>
      <w:r w:rsidR="00271158">
        <w:t>1</w:t>
      </w:r>
      <w:r w:rsidR="00664BEA">
        <w:t xml:space="preserve">) </w:t>
      </w:r>
      <w:r w:rsidR="009347BD">
        <w:t xml:space="preserve">that apply </w:t>
      </w:r>
      <w:r w:rsidR="00664BEA">
        <w:t>to the taxi-cab.</w:t>
      </w:r>
    </w:p>
    <w:p w14:paraId="49DD6133" w14:textId="77777777" w:rsidR="00664BEA" w:rsidRDefault="00664BEA" w:rsidP="00664BEA">
      <w:pPr>
        <w:pStyle w:val="DraftPenalty2"/>
        <w:numPr>
          <w:ilvl w:val="0"/>
          <w:numId w:val="12"/>
        </w:numPr>
      </w:pPr>
      <w:r w:rsidRPr="00263B6F">
        <w:t>20 penalty units.</w:t>
      </w:r>
    </w:p>
    <w:p w14:paraId="4CE6C7CE" w14:textId="77777777" w:rsidR="00664BEA" w:rsidRDefault="00664BEA" w:rsidP="00664BEA">
      <w:pPr>
        <w:pStyle w:val="DraftHeading2"/>
        <w:tabs>
          <w:tab w:val="right" w:pos="1247"/>
        </w:tabs>
        <w:ind w:left="1361" w:hanging="1361"/>
      </w:pPr>
      <w:r>
        <w:tab/>
      </w:r>
      <w:r w:rsidRPr="006D5C0B">
        <w:t>(</w:t>
      </w:r>
      <w:r w:rsidR="00F854B0">
        <w:t>3</w:t>
      </w:r>
      <w:r w:rsidRPr="006D5C0B">
        <w:t>)</w:t>
      </w:r>
      <w:r>
        <w:tab/>
        <w:t xml:space="preserve">The licensing authority may exempt a taxi-cab from complying with any specification </w:t>
      </w:r>
      <w:r w:rsidR="00553E0A">
        <w:t xml:space="preserve">made </w:t>
      </w:r>
      <w:r>
        <w:t>under subregulation (1) if, in the opinion of the licensing authority, the specification is inappropriate to the nature or construction of the taxi-cab or to the circumstances in which the taxi-cab is licensed to operate.</w:t>
      </w:r>
    </w:p>
    <w:p w14:paraId="4C8C015A" w14:textId="77777777" w:rsidR="007578E7" w:rsidRPr="00297876" w:rsidRDefault="00DE043D" w:rsidP="002D29F0">
      <w:pPr>
        <w:pStyle w:val="DraftHeading1"/>
      </w:pPr>
      <w:r>
        <w:tab/>
      </w:r>
      <w:bookmarkStart w:id="37" w:name="_Toc449689823"/>
      <w:r w:rsidR="007578E7" w:rsidRPr="00297876">
        <w:t>1</w:t>
      </w:r>
      <w:r w:rsidR="00EA4647">
        <w:t>8</w:t>
      </w:r>
      <w:r w:rsidR="007578E7" w:rsidRPr="00297876">
        <w:tab/>
        <w:t>Emergency warning devices</w:t>
      </w:r>
      <w:bookmarkEnd w:id="37"/>
    </w:p>
    <w:p w14:paraId="321CB988" w14:textId="77777777" w:rsidR="007578E7" w:rsidRPr="007578E7" w:rsidRDefault="007578E7" w:rsidP="007578E7">
      <w:pPr>
        <w:suppressLineNumbers w:val="0"/>
        <w:overflowPunct/>
        <w:ind w:left="1417" w:hanging="425"/>
        <w:textAlignment w:val="auto"/>
      </w:pPr>
      <w:r w:rsidRPr="007578E7">
        <w:t>(1)</w:t>
      </w:r>
      <w:r w:rsidRPr="007578E7">
        <w:tab/>
        <w:t>The operator of a taxi-cab must not operate the taxi-cab, or permit the taxi-cab to be operated, unless the taxi-cab is fitted with an emergency warning device.</w:t>
      </w:r>
    </w:p>
    <w:p w14:paraId="13065619" w14:textId="77777777" w:rsidR="007578E7" w:rsidRPr="00297876" w:rsidRDefault="007578E7" w:rsidP="00934D5E">
      <w:pPr>
        <w:pStyle w:val="DraftPenalty2"/>
        <w:numPr>
          <w:ilvl w:val="0"/>
          <w:numId w:val="13"/>
        </w:numPr>
      </w:pPr>
      <w:r w:rsidRPr="00297876">
        <w:t>10 penalty units.</w:t>
      </w:r>
    </w:p>
    <w:p w14:paraId="7521BFB1" w14:textId="77777777" w:rsidR="007578E7" w:rsidRPr="007578E7" w:rsidRDefault="007578E7" w:rsidP="007578E7">
      <w:pPr>
        <w:suppressLineNumbers w:val="0"/>
        <w:overflowPunct/>
        <w:ind w:left="1417" w:hanging="425"/>
        <w:textAlignment w:val="auto"/>
      </w:pPr>
      <w:r w:rsidRPr="007578E7">
        <w:t>(2)</w:t>
      </w:r>
      <w:r w:rsidRPr="007578E7">
        <w:tab/>
        <w:t>An emergency warning device referred to in subregulation (1) must have an activating switch readily accessible by the driver of the taxi-cab when the driver is seated in his or her normal driving position.</w:t>
      </w:r>
    </w:p>
    <w:p w14:paraId="2AC3D580" w14:textId="77777777" w:rsidR="007578E7" w:rsidRPr="00297876" w:rsidRDefault="007578E7" w:rsidP="00934D5E">
      <w:pPr>
        <w:pStyle w:val="DraftPenalty2"/>
        <w:numPr>
          <w:ilvl w:val="0"/>
          <w:numId w:val="13"/>
        </w:numPr>
      </w:pPr>
      <w:r w:rsidRPr="00297876">
        <w:t>10 penalty units.</w:t>
      </w:r>
      <w:r w:rsidR="00664BEA" w:rsidRPr="00297876">
        <w:tab/>
      </w:r>
    </w:p>
    <w:p w14:paraId="35E24E11" w14:textId="77777777" w:rsidR="00664BEA" w:rsidRDefault="007578E7" w:rsidP="002D29F0">
      <w:pPr>
        <w:pStyle w:val="DraftHeading1"/>
      </w:pPr>
      <w:r>
        <w:tab/>
      </w:r>
      <w:bookmarkStart w:id="38" w:name="_Toc449689824"/>
      <w:r w:rsidR="00E908E3">
        <w:t>1</w:t>
      </w:r>
      <w:r w:rsidR="00EA4647">
        <w:t>9</w:t>
      </w:r>
      <w:r w:rsidR="00664BEA">
        <w:tab/>
        <w:t>Security c</w:t>
      </w:r>
      <w:r w:rsidR="00664BEA" w:rsidRPr="00AC5107">
        <w:t>ameras</w:t>
      </w:r>
      <w:bookmarkEnd w:id="38"/>
    </w:p>
    <w:p w14:paraId="45D9AF5A" w14:textId="77777777" w:rsidR="009E799B" w:rsidRDefault="009E799B" w:rsidP="009E799B">
      <w:pPr>
        <w:suppressLineNumbers w:val="0"/>
        <w:overflowPunct/>
        <w:ind w:left="1417" w:hanging="425"/>
        <w:textAlignment w:val="auto"/>
      </w:pPr>
      <w:r>
        <w:t>(1)</w:t>
      </w:r>
      <w:r>
        <w:tab/>
        <w:t xml:space="preserve">The operator of a taxi-cab </w:t>
      </w:r>
      <w:r w:rsidR="00AA6157">
        <w:t xml:space="preserve">in the licence of which </w:t>
      </w:r>
      <w:r>
        <w:t xml:space="preserve">the </w:t>
      </w:r>
      <w:r w:rsidR="00AA6157">
        <w:t xml:space="preserve">Melbourne </w:t>
      </w:r>
      <w:r>
        <w:t xml:space="preserve">Metropolitan </w:t>
      </w:r>
      <w:r w:rsidR="00AA6157">
        <w:t xml:space="preserve">Zone </w:t>
      </w:r>
      <w:r>
        <w:t xml:space="preserve">and </w:t>
      </w:r>
      <w:r w:rsidR="00AA6157">
        <w:t xml:space="preserve">the </w:t>
      </w:r>
      <w:r>
        <w:t xml:space="preserve">Urban </w:t>
      </w:r>
      <w:r w:rsidR="00AA6157">
        <w:t>or</w:t>
      </w:r>
      <w:r>
        <w:t xml:space="preserve"> Large Regional </w:t>
      </w:r>
      <w:r w:rsidR="00AA6157">
        <w:t xml:space="preserve">Zone is specified </w:t>
      </w:r>
      <w:r>
        <w:t>must not operate the taxi-cab, or permit the taxi-cab to be operated</w:t>
      </w:r>
      <w:r w:rsidR="00AA6157">
        <w:t>,</w:t>
      </w:r>
      <w:r>
        <w:t xml:space="preserve"> unless a security camera that satisfies the requirements specified in Schedule 1 is fitted to the taxi-cab and is maintained in good working order. </w:t>
      </w:r>
    </w:p>
    <w:p w14:paraId="4B28ECFB" w14:textId="77777777" w:rsidR="009E799B" w:rsidRDefault="009E799B" w:rsidP="00934D5E">
      <w:pPr>
        <w:pStyle w:val="DraftPenalty2"/>
        <w:numPr>
          <w:ilvl w:val="0"/>
          <w:numId w:val="13"/>
        </w:numPr>
      </w:pPr>
      <w:r>
        <w:t xml:space="preserve">20 penalty units. </w:t>
      </w:r>
    </w:p>
    <w:p w14:paraId="7C18387D" w14:textId="77777777" w:rsidR="009E799B" w:rsidRDefault="006E0977" w:rsidP="006E0977">
      <w:pPr>
        <w:suppressLineNumbers w:val="0"/>
        <w:overflowPunct/>
        <w:ind w:left="1417" w:hanging="425"/>
        <w:textAlignment w:val="auto"/>
      </w:pPr>
      <w:r>
        <w:t xml:space="preserve">(2)  </w:t>
      </w:r>
      <w:r w:rsidR="009E799B">
        <w:t xml:space="preserve">The driver of a taxi-cab </w:t>
      </w:r>
      <w:r w:rsidR="00AA6157">
        <w:t xml:space="preserve">in the licence of which </w:t>
      </w:r>
      <w:r w:rsidR="009E799B">
        <w:t xml:space="preserve"> the </w:t>
      </w:r>
      <w:r w:rsidR="00AA6157">
        <w:t xml:space="preserve">Melbourne </w:t>
      </w:r>
      <w:r w:rsidR="009E799B">
        <w:t xml:space="preserve">Metropolitan </w:t>
      </w:r>
      <w:r w:rsidR="00AA6157">
        <w:t>Zone</w:t>
      </w:r>
      <w:r>
        <w:t xml:space="preserve"> and</w:t>
      </w:r>
      <w:r w:rsidR="00AA6157">
        <w:t xml:space="preserve"> the </w:t>
      </w:r>
      <w:r w:rsidR="009E799B">
        <w:t xml:space="preserve">Urban </w:t>
      </w:r>
      <w:r w:rsidR="00AA6157">
        <w:t xml:space="preserve">or </w:t>
      </w:r>
      <w:r w:rsidR="009E799B">
        <w:t xml:space="preserve">Large Regional </w:t>
      </w:r>
      <w:r w:rsidR="00AA6157">
        <w:t>Z</w:t>
      </w:r>
      <w:r w:rsidR="009E799B">
        <w:t xml:space="preserve">one </w:t>
      </w:r>
      <w:r w:rsidR="00AA6157">
        <w:t xml:space="preserve">is specified </w:t>
      </w:r>
      <w:r w:rsidR="009E799B">
        <w:t xml:space="preserve">must not operate the taxi-cab unless </w:t>
      </w:r>
      <w:r w:rsidR="00AA6157">
        <w:t xml:space="preserve">a </w:t>
      </w:r>
      <w:r w:rsidR="009E799B">
        <w:t xml:space="preserve">camera </w:t>
      </w:r>
      <w:r w:rsidR="00AA6157">
        <w:t>described</w:t>
      </w:r>
      <w:r w:rsidR="009E799B">
        <w:t xml:space="preserve"> in subregulation (1) is operating</w:t>
      </w:r>
      <w:r w:rsidR="00AA6157">
        <w:t xml:space="preserve"> in the taxi-cab</w:t>
      </w:r>
      <w:r w:rsidR="009E799B">
        <w:t xml:space="preserve">. </w:t>
      </w:r>
    </w:p>
    <w:p w14:paraId="483C1569" w14:textId="77777777" w:rsidR="009E799B" w:rsidRDefault="009E799B" w:rsidP="00934D5E">
      <w:pPr>
        <w:pStyle w:val="DraftPenalty2"/>
        <w:numPr>
          <w:ilvl w:val="0"/>
          <w:numId w:val="13"/>
        </w:numPr>
      </w:pPr>
      <w:r>
        <w:t xml:space="preserve">20 </w:t>
      </w:r>
      <w:r w:rsidR="00036065">
        <w:t>p</w:t>
      </w:r>
      <w:r>
        <w:t xml:space="preserve">enalty units. </w:t>
      </w:r>
    </w:p>
    <w:p w14:paraId="440E3CAE" w14:textId="77777777" w:rsidR="006B4129" w:rsidRPr="006B4129" w:rsidRDefault="006B4129" w:rsidP="006B4129">
      <w:pPr>
        <w:ind w:left="1418" w:hanging="425"/>
      </w:pPr>
      <w:r>
        <w:t>(3)</w:t>
      </w:r>
      <w:r>
        <w:tab/>
      </w:r>
      <w:r w:rsidRPr="006B4129">
        <w:t xml:space="preserve">For the purposes of subregulation (1), a security camera that </w:t>
      </w:r>
      <w:r w:rsidR="00AA6157">
        <w:t xml:space="preserve">satisfies the requirements of the laws </w:t>
      </w:r>
      <w:r w:rsidRPr="006B4129">
        <w:t xml:space="preserve">of another State or Territory </w:t>
      </w:r>
      <w:r w:rsidR="00AA6157">
        <w:t xml:space="preserve">relating to the </w:t>
      </w:r>
      <w:r w:rsidR="00096C4B">
        <w:t>use</w:t>
      </w:r>
      <w:r>
        <w:t xml:space="preserve"> </w:t>
      </w:r>
      <w:r w:rsidR="00AA6157">
        <w:t xml:space="preserve">of security cameras </w:t>
      </w:r>
      <w:r>
        <w:t>in taxi-cab</w:t>
      </w:r>
      <w:r w:rsidR="00AA6157">
        <w:t>s</w:t>
      </w:r>
      <w:r>
        <w:t xml:space="preserve"> is taken to satisfy the requirements specified in Schedule 1.</w:t>
      </w:r>
    </w:p>
    <w:p w14:paraId="713AA963" w14:textId="77777777" w:rsidR="00096C4B" w:rsidRPr="00096C4B" w:rsidRDefault="00664BEA" w:rsidP="002D29F0">
      <w:pPr>
        <w:pStyle w:val="DraftHeading1"/>
      </w:pPr>
      <w:r>
        <w:tab/>
      </w:r>
      <w:bookmarkStart w:id="39" w:name="_Toc449689825"/>
      <w:r w:rsidR="00EA4647">
        <w:t>20</w:t>
      </w:r>
      <w:r>
        <w:tab/>
      </w:r>
      <w:r w:rsidR="00096C4B" w:rsidRPr="00096C4B">
        <w:t>Protective screens</w:t>
      </w:r>
      <w:bookmarkEnd w:id="39"/>
    </w:p>
    <w:p w14:paraId="7281346C" w14:textId="77777777" w:rsidR="006C7F40" w:rsidRDefault="006C7F40" w:rsidP="00096C4B">
      <w:pPr>
        <w:pStyle w:val="BodySection"/>
      </w:pPr>
      <w:r>
        <w:t xml:space="preserve">If </w:t>
      </w:r>
      <w:r w:rsidR="00036065">
        <w:t>the</w:t>
      </w:r>
      <w:r>
        <w:t xml:space="preserve"> driver of a taxi-cab requests t</w:t>
      </w:r>
      <w:r w:rsidR="00096C4B" w:rsidRPr="00096C4B">
        <w:t xml:space="preserve">he operator or the owner of </w:t>
      </w:r>
      <w:r w:rsidR="00036065">
        <w:t>the</w:t>
      </w:r>
      <w:r w:rsidR="00036065" w:rsidRPr="00096C4B">
        <w:t xml:space="preserve"> </w:t>
      </w:r>
      <w:r w:rsidR="00096C4B" w:rsidRPr="00096C4B">
        <w:t>taxi</w:t>
      </w:r>
      <w:r w:rsidR="00096C4B">
        <w:t>-</w:t>
      </w:r>
      <w:r w:rsidR="00096C4B" w:rsidRPr="00096C4B">
        <w:t>cab</w:t>
      </w:r>
      <w:r w:rsidR="00096C4B">
        <w:t xml:space="preserve"> </w:t>
      </w:r>
      <w:r>
        <w:t>to provide a protective screen, the operator or the owner of the taxi-cab must</w:t>
      </w:r>
      <w:r w:rsidR="006E0977">
        <w:t xml:space="preserve"> fit a protective screen suitable for use in that taxi-cab inside the taxi-cab. </w:t>
      </w:r>
    </w:p>
    <w:p w14:paraId="61C4FE01" w14:textId="77777777" w:rsidR="006C7F40" w:rsidRPr="006C7F40" w:rsidRDefault="006C7F40" w:rsidP="006C7F40">
      <w:pPr>
        <w:pStyle w:val="DraftPenalty2"/>
        <w:numPr>
          <w:ilvl w:val="0"/>
          <w:numId w:val="13"/>
        </w:numPr>
      </w:pPr>
      <w:r>
        <w:t>10 penalty units.</w:t>
      </w:r>
    </w:p>
    <w:p w14:paraId="5D51666C" w14:textId="77777777" w:rsidR="00664BEA" w:rsidRDefault="00096C4B" w:rsidP="002D29F0">
      <w:pPr>
        <w:pStyle w:val="DraftHeading1"/>
      </w:pPr>
      <w:r>
        <w:tab/>
      </w:r>
      <w:bookmarkStart w:id="40" w:name="_Toc449689826"/>
      <w:r>
        <w:t>21</w:t>
      </w:r>
      <w:r>
        <w:tab/>
      </w:r>
      <w:r w:rsidR="00664BEA">
        <w:t>Interference with equipment in or on taxi-cab</w:t>
      </w:r>
      <w:bookmarkEnd w:id="40"/>
    </w:p>
    <w:p w14:paraId="16D312F5" w14:textId="77777777" w:rsidR="00664BEA" w:rsidRDefault="00664BEA" w:rsidP="00664BEA">
      <w:pPr>
        <w:pStyle w:val="BodySection"/>
      </w:pPr>
      <w:r>
        <w:t>A person must not interfere with any equipment in or on a taxi-cab—</w:t>
      </w:r>
    </w:p>
    <w:p w14:paraId="3A8AECB0" w14:textId="77777777" w:rsidR="00664BEA" w:rsidRDefault="00664BEA" w:rsidP="00664BEA">
      <w:pPr>
        <w:pStyle w:val="DraftHeading3"/>
        <w:tabs>
          <w:tab w:val="right" w:pos="1757"/>
        </w:tabs>
        <w:ind w:left="1871" w:hanging="1871"/>
      </w:pPr>
      <w:r>
        <w:tab/>
      </w:r>
      <w:r w:rsidRPr="00C76B81">
        <w:t>(a)</w:t>
      </w:r>
      <w:r>
        <w:tab/>
        <w:t>so as to prevent the equipment from operating as required by the Act or these Regulations or by or under any other Act or law; or</w:t>
      </w:r>
    </w:p>
    <w:p w14:paraId="7EA6F1CD" w14:textId="77777777" w:rsidR="00664BEA" w:rsidRPr="005A1A75" w:rsidRDefault="00664BEA" w:rsidP="00664BEA">
      <w:pPr>
        <w:pStyle w:val="DraftHeading3"/>
        <w:tabs>
          <w:tab w:val="right" w:pos="1757"/>
        </w:tabs>
        <w:ind w:left="1871" w:hanging="1871"/>
      </w:pPr>
      <w:r>
        <w:tab/>
      </w:r>
      <w:r w:rsidRPr="00C76B81">
        <w:t>(b)</w:t>
      </w:r>
      <w:r>
        <w:tab/>
        <w:t>with the intention of preventing the equipment from so operating.</w:t>
      </w:r>
    </w:p>
    <w:p w14:paraId="65974BD1" w14:textId="77777777" w:rsidR="00664BEA" w:rsidRDefault="00664BEA" w:rsidP="00934D5E">
      <w:pPr>
        <w:pStyle w:val="DraftPenalty2"/>
        <w:numPr>
          <w:ilvl w:val="0"/>
          <w:numId w:val="25"/>
        </w:numPr>
      </w:pPr>
      <w:r>
        <w:t>15 penalty units.</w:t>
      </w:r>
    </w:p>
    <w:p w14:paraId="784484FD" w14:textId="77777777" w:rsidR="00E04A09" w:rsidRPr="00F27941" w:rsidRDefault="00E04A09" w:rsidP="00F27941">
      <w:pPr>
        <w:pStyle w:val="Heading-DIVISION"/>
      </w:pPr>
      <w:bookmarkStart w:id="41" w:name="_Toc449689827"/>
      <w:r w:rsidRPr="00F27941">
        <w:t>Division 2—</w:t>
      </w:r>
      <w:r w:rsidR="009028AC" w:rsidRPr="00F27941">
        <w:t>Appearance of taxi-cab</w:t>
      </w:r>
      <w:bookmarkEnd w:id="41"/>
    </w:p>
    <w:p w14:paraId="77AEC59C" w14:textId="77777777" w:rsidR="009028AC" w:rsidRDefault="009028AC" w:rsidP="002D29F0">
      <w:pPr>
        <w:pStyle w:val="DraftHeading1"/>
      </w:pPr>
      <w:r>
        <w:tab/>
      </w:r>
      <w:bookmarkStart w:id="42" w:name="_Toc449689828"/>
      <w:r>
        <w:t>22</w:t>
      </w:r>
      <w:r w:rsidR="00664BEA">
        <w:tab/>
      </w:r>
      <w:r>
        <w:t>Livery</w:t>
      </w:r>
      <w:bookmarkEnd w:id="42"/>
    </w:p>
    <w:p w14:paraId="06DFDA80" w14:textId="77777777" w:rsidR="009028AC" w:rsidRDefault="009028AC" w:rsidP="009028AC">
      <w:pPr>
        <w:pStyle w:val="DraftHeading2"/>
        <w:tabs>
          <w:tab w:val="right" w:pos="1247"/>
        </w:tabs>
        <w:ind w:left="1361" w:hanging="1361"/>
      </w:pPr>
      <w:r>
        <w:tab/>
        <w:t>(1)</w:t>
      </w:r>
      <w:r>
        <w:tab/>
      </w:r>
      <w:r w:rsidRPr="004B6541">
        <w:t>The operator of a taxi-cab must not operate the taxi-</w:t>
      </w:r>
      <w:r w:rsidRPr="007E0C1E">
        <w:t>cab</w:t>
      </w:r>
      <w:r w:rsidR="006E0977">
        <w:t>,</w:t>
      </w:r>
      <w:r w:rsidRPr="007E0C1E">
        <w:t xml:space="preserve"> or permit the taxi-cab to be operated</w:t>
      </w:r>
      <w:r w:rsidR="006E0977">
        <w:t>,</w:t>
      </w:r>
      <w:r w:rsidRPr="007E0C1E">
        <w:t xml:space="preserve"> unless </w:t>
      </w:r>
      <w:r>
        <w:t>there is</w:t>
      </w:r>
      <w:r w:rsidRPr="007E0C1E">
        <w:t xml:space="preserve"> </w:t>
      </w:r>
      <w:r>
        <w:t>dis</w:t>
      </w:r>
      <w:r w:rsidRPr="007E0C1E">
        <w:t>play</w:t>
      </w:r>
      <w:r>
        <w:t>ed</w:t>
      </w:r>
      <w:r w:rsidRPr="007E0C1E">
        <w:t xml:space="preserve"> on the outside of the taxi-cab</w:t>
      </w:r>
      <w:r>
        <w:t xml:space="preserve">, so as to be clearly visible, </w:t>
      </w:r>
      <w:r w:rsidRPr="004B6A54">
        <w:t>the name, telephone number and trade mark or trade name of</w:t>
      </w:r>
      <w:r w:rsidRPr="004B6541">
        <w:t>—</w:t>
      </w:r>
    </w:p>
    <w:p w14:paraId="54CE1878" w14:textId="77777777" w:rsidR="009028AC" w:rsidRDefault="009028AC" w:rsidP="009028AC">
      <w:pPr>
        <w:pStyle w:val="DraftHeading3"/>
        <w:tabs>
          <w:tab w:val="right" w:pos="1757"/>
        </w:tabs>
        <w:ind w:left="1871" w:hanging="1871"/>
      </w:pPr>
      <w:r>
        <w:tab/>
        <w:t>(a)</w:t>
      </w:r>
      <w:r>
        <w:tab/>
        <w:t>the operator; or</w:t>
      </w:r>
    </w:p>
    <w:p w14:paraId="018DA7BD" w14:textId="77777777" w:rsidR="009028AC" w:rsidRDefault="009028AC" w:rsidP="009028AC">
      <w:pPr>
        <w:pStyle w:val="DraftHeading3"/>
        <w:tabs>
          <w:tab w:val="right" w:pos="1757"/>
        </w:tabs>
        <w:ind w:left="1871" w:hanging="1871"/>
      </w:pPr>
      <w:r>
        <w:tab/>
        <w:t>(b)</w:t>
      </w:r>
      <w:r>
        <w:tab/>
        <w:t>a</w:t>
      </w:r>
      <w:r w:rsidRPr="007E0C1E">
        <w:t xml:space="preserve"> taxi-cab network service provider with whom the operator has an arrangement for the provision of taxi-cab network services</w:t>
      </w:r>
      <w:r>
        <w:t>.</w:t>
      </w:r>
    </w:p>
    <w:p w14:paraId="32689F9B" w14:textId="77777777" w:rsidR="009028AC" w:rsidRDefault="009028AC" w:rsidP="009028AC">
      <w:pPr>
        <w:pStyle w:val="DraftPenalty2"/>
        <w:tabs>
          <w:tab w:val="clear" w:pos="851"/>
          <w:tab w:val="clear" w:pos="1361"/>
          <w:tab w:val="clear" w:pos="1871"/>
          <w:tab w:val="clear" w:pos="2381"/>
          <w:tab w:val="clear" w:pos="2892"/>
          <w:tab w:val="clear" w:pos="3402"/>
        </w:tabs>
      </w:pPr>
      <w:r>
        <w:t>Penalty:</w:t>
      </w:r>
      <w:r>
        <w:tab/>
      </w:r>
      <w:r w:rsidRPr="004B6541">
        <w:t>10 penalty units.</w:t>
      </w:r>
    </w:p>
    <w:p w14:paraId="72BFBBA6" w14:textId="77777777" w:rsidR="009028AC" w:rsidRDefault="009028AC" w:rsidP="009028AC">
      <w:pPr>
        <w:pStyle w:val="DraftHeading2"/>
        <w:tabs>
          <w:tab w:val="right" w:pos="1247"/>
        </w:tabs>
        <w:ind w:left="1361" w:hanging="1361"/>
      </w:pPr>
      <w:r>
        <w:tab/>
      </w:r>
      <w:r w:rsidRPr="00C76B81">
        <w:t>(2)</w:t>
      </w:r>
      <w:r>
        <w:tab/>
        <w:t xml:space="preserve">The </w:t>
      </w:r>
      <w:r w:rsidRPr="003E525D">
        <w:t>operator of a taxi-cab must not operate the taxi-cab, or permit the taxi-cab to be operated,</w:t>
      </w:r>
      <w:r>
        <w:t xml:space="preserve"> unless</w:t>
      </w:r>
      <w:r w:rsidRPr="003E525D">
        <w:t xml:space="preserve"> </w:t>
      </w:r>
      <w:r>
        <w:t>the taxi-cab is painted in a colour or colours approved by the licensing authority.</w:t>
      </w:r>
    </w:p>
    <w:p w14:paraId="408EB971" w14:textId="77777777" w:rsidR="009028AC" w:rsidRDefault="009028AC" w:rsidP="009028AC">
      <w:pPr>
        <w:pStyle w:val="DraftPenalty2"/>
        <w:numPr>
          <w:ilvl w:val="0"/>
          <w:numId w:val="57"/>
        </w:numPr>
      </w:pPr>
      <w:r>
        <w:t>10 penalty units.</w:t>
      </w:r>
    </w:p>
    <w:p w14:paraId="3E6CF619" w14:textId="77777777" w:rsidR="00664BEA" w:rsidRDefault="009028AC" w:rsidP="002D29F0">
      <w:pPr>
        <w:pStyle w:val="DraftHeading1"/>
      </w:pPr>
      <w:r>
        <w:tab/>
      </w:r>
      <w:bookmarkStart w:id="43" w:name="_Toc449689829"/>
      <w:r w:rsidR="00297876">
        <w:t>2</w:t>
      </w:r>
      <w:r>
        <w:t>3</w:t>
      </w:r>
      <w:r w:rsidR="00664BEA">
        <w:tab/>
      </w:r>
      <w:r w:rsidR="00664BEA" w:rsidRPr="008928EF">
        <w:t>Sign on taxi-cab</w:t>
      </w:r>
      <w:bookmarkEnd w:id="43"/>
    </w:p>
    <w:p w14:paraId="7529F2F2" w14:textId="77777777" w:rsidR="00664BEA" w:rsidRDefault="00664BEA" w:rsidP="00297876">
      <w:pPr>
        <w:pStyle w:val="DraftHeading2"/>
        <w:ind w:left="1418"/>
      </w:pPr>
      <w:r w:rsidRPr="008928EF">
        <w:t>The operator of a taxi-cab must not operate the taxi-cab or permit the taxi-cab to be operated unless the taxi-cab is fitted with a sign capable of being lit—</w:t>
      </w:r>
    </w:p>
    <w:p w14:paraId="655A3442" w14:textId="77777777" w:rsidR="00664BEA" w:rsidRDefault="00664BEA" w:rsidP="00664BEA">
      <w:pPr>
        <w:pStyle w:val="DraftHeading3"/>
        <w:tabs>
          <w:tab w:val="right" w:pos="1757"/>
        </w:tabs>
        <w:ind w:left="1871" w:hanging="1871"/>
      </w:pPr>
      <w:r>
        <w:tab/>
        <w:t>(a)</w:t>
      </w:r>
      <w:r w:rsidRPr="008928EF">
        <w:tab/>
        <w:t>that displays the word "TAXI"; and</w:t>
      </w:r>
    </w:p>
    <w:p w14:paraId="5093BC0A" w14:textId="77777777" w:rsidR="00664BEA" w:rsidRDefault="00664BEA" w:rsidP="00664BEA">
      <w:pPr>
        <w:pStyle w:val="DraftHeading3"/>
        <w:tabs>
          <w:tab w:val="right" w:pos="1757"/>
        </w:tabs>
        <w:ind w:left="1871" w:hanging="1871"/>
      </w:pPr>
      <w:r>
        <w:tab/>
        <w:t>(b)</w:t>
      </w:r>
      <w:r w:rsidRPr="008928EF">
        <w:tab/>
        <w:t>that indicates whether or not the taxi</w:t>
      </w:r>
      <w:r w:rsidRPr="008928EF">
        <w:noBreakHyphen/>
        <w:t>cab is available for hire; and</w:t>
      </w:r>
    </w:p>
    <w:p w14:paraId="4EA1B355" w14:textId="77777777" w:rsidR="00664BEA" w:rsidRDefault="00664BEA" w:rsidP="00664BEA">
      <w:pPr>
        <w:pStyle w:val="DraftHeading3"/>
        <w:tabs>
          <w:tab w:val="right" w:pos="1757"/>
        </w:tabs>
        <w:ind w:left="1871" w:hanging="1871"/>
      </w:pPr>
      <w:r>
        <w:tab/>
        <w:t>(c)</w:t>
      </w:r>
      <w:r w:rsidRPr="008928EF">
        <w:tab/>
        <w:t>that is capable of being operated by the driver of the taxi-cab seated in the normal driving position.</w:t>
      </w:r>
    </w:p>
    <w:p w14:paraId="2C69ACB5" w14:textId="77777777" w:rsidR="00664BEA" w:rsidRDefault="00664BEA" w:rsidP="009F28DB">
      <w:pPr>
        <w:pStyle w:val="DraftPenalty2"/>
        <w:tabs>
          <w:tab w:val="clear" w:pos="851"/>
          <w:tab w:val="clear" w:pos="1361"/>
          <w:tab w:val="clear" w:pos="1871"/>
          <w:tab w:val="clear" w:pos="2381"/>
          <w:tab w:val="clear" w:pos="2892"/>
          <w:tab w:val="clear" w:pos="3402"/>
        </w:tabs>
      </w:pPr>
      <w:r w:rsidRPr="008928EF">
        <w:t>Penalty:</w:t>
      </w:r>
      <w:r w:rsidRPr="008928EF">
        <w:tab/>
        <w:t>10 penalty units.</w:t>
      </w:r>
    </w:p>
    <w:p w14:paraId="6D1353A6" w14:textId="77777777" w:rsidR="00664BEA" w:rsidRPr="00F27941" w:rsidRDefault="00664BEA" w:rsidP="00F27941">
      <w:pPr>
        <w:pStyle w:val="Heading-DIVISION"/>
      </w:pPr>
      <w:bookmarkStart w:id="44" w:name="_Toc449689830"/>
      <w:r w:rsidRPr="00F27941">
        <w:t>Division 3—Drivers</w:t>
      </w:r>
      <w:r w:rsidR="00553E0A" w:rsidRPr="00F27941">
        <w:t>’</w:t>
      </w:r>
      <w:r w:rsidRPr="00F27941">
        <w:t xml:space="preserve"> responsibilities</w:t>
      </w:r>
      <w:bookmarkEnd w:id="44"/>
    </w:p>
    <w:p w14:paraId="197CF47A" w14:textId="77777777" w:rsidR="00632382" w:rsidRDefault="00632382" w:rsidP="002D29F0">
      <w:pPr>
        <w:pStyle w:val="DraftHeading1"/>
      </w:pPr>
      <w:r>
        <w:tab/>
      </w:r>
      <w:bookmarkStart w:id="45" w:name="_Toc449689831"/>
      <w:r w:rsidR="00E908E3">
        <w:t>2</w:t>
      </w:r>
      <w:r w:rsidR="009028AC">
        <w:t>4</w:t>
      </w:r>
      <w:r>
        <w:tab/>
        <w:t>Passenger routes</w:t>
      </w:r>
      <w:bookmarkEnd w:id="45"/>
    </w:p>
    <w:p w14:paraId="69BBB8D2" w14:textId="77777777" w:rsidR="00036065" w:rsidRDefault="00036065" w:rsidP="004F3C7A">
      <w:pPr>
        <w:pStyle w:val="BodySectionSub"/>
        <w:numPr>
          <w:ilvl w:val="3"/>
          <w:numId w:val="51"/>
        </w:numPr>
        <w:ind w:left="1701"/>
      </w:pPr>
      <w:r>
        <w:t xml:space="preserve">Subject to subregulation (2), the driver of a taxi-cab must take a person who has hired the taxi-cab or who is attempting to hire the taxi-cab </w:t>
      </w:r>
      <w:r w:rsidR="00B129B3">
        <w:t xml:space="preserve">if </w:t>
      </w:r>
      <w:r w:rsidR="008F3EB7">
        <w:t xml:space="preserve">it is </w:t>
      </w:r>
      <w:r>
        <w:t xml:space="preserve">available for hire, to the place where </w:t>
      </w:r>
      <w:r w:rsidR="00B129B3">
        <w:t xml:space="preserve">that </w:t>
      </w:r>
      <w:r>
        <w:t>person wants to be taken.</w:t>
      </w:r>
    </w:p>
    <w:p w14:paraId="61AE3B96" w14:textId="77777777" w:rsidR="00036065" w:rsidRDefault="00036065" w:rsidP="00075C26">
      <w:pPr>
        <w:pStyle w:val="DraftPenalty2"/>
        <w:numPr>
          <w:ilvl w:val="0"/>
          <w:numId w:val="16"/>
        </w:numPr>
        <w:ind w:left="2362"/>
      </w:pPr>
      <w:r>
        <w:t>10 penalty units.</w:t>
      </w:r>
    </w:p>
    <w:p w14:paraId="7430C786" w14:textId="77777777" w:rsidR="00036065" w:rsidRDefault="00036065" w:rsidP="004F3C7A">
      <w:pPr>
        <w:pStyle w:val="BodySectionSub"/>
        <w:numPr>
          <w:ilvl w:val="3"/>
          <w:numId w:val="51"/>
        </w:numPr>
        <w:ind w:left="1701"/>
      </w:pPr>
      <w:r>
        <w:t>Unless a person is going to or is being taken to a hospital, t</w:t>
      </w:r>
      <w:r w:rsidRPr="00BD6C8D">
        <w:t xml:space="preserve">he driver of a taxi-cab may refuse to </w:t>
      </w:r>
      <w:r>
        <w:t>take or continue to carr</w:t>
      </w:r>
      <w:r w:rsidRPr="00BD6C8D">
        <w:t xml:space="preserve">y a person in the taxi-cab </w:t>
      </w:r>
      <w:r>
        <w:t>if</w:t>
      </w:r>
      <w:r w:rsidRPr="004B6541">
        <w:t>—</w:t>
      </w:r>
    </w:p>
    <w:p w14:paraId="0E635E50" w14:textId="77777777" w:rsidR="00036065" w:rsidRDefault="00036065" w:rsidP="004F3C7A">
      <w:pPr>
        <w:pStyle w:val="DraftHeading2"/>
        <w:numPr>
          <w:ilvl w:val="4"/>
          <w:numId w:val="51"/>
        </w:numPr>
        <w:tabs>
          <w:tab w:val="right" w:pos="1843"/>
        </w:tabs>
        <w:ind w:left="2268" w:hanging="567"/>
      </w:pPr>
      <w:r>
        <w:t>in the opinion of the driver—</w:t>
      </w:r>
    </w:p>
    <w:p w14:paraId="1525D5A4" w14:textId="77777777" w:rsidR="00036065" w:rsidRDefault="00036065" w:rsidP="004F3C7A">
      <w:pPr>
        <w:pStyle w:val="DraftHeading2"/>
        <w:numPr>
          <w:ilvl w:val="4"/>
          <w:numId w:val="52"/>
        </w:numPr>
        <w:ind w:left="2410" w:hanging="142"/>
      </w:pPr>
      <w:r>
        <w:t>the person is violent, noisy, misbehaving, filthy or offensive; or</w:t>
      </w:r>
    </w:p>
    <w:p w14:paraId="6781BF5B" w14:textId="77777777" w:rsidR="00036065" w:rsidRPr="00E85840" w:rsidRDefault="00036065" w:rsidP="004F3C7A">
      <w:pPr>
        <w:pStyle w:val="DraftHeading2"/>
        <w:numPr>
          <w:ilvl w:val="4"/>
          <w:numId w:val="52"/>
        </w:numPr>
        <w:ind w:left="2410" w:hanging="142"/>
      </w:pPr>
      <w:r>
        <w:t xml:space="preserve">the person is in possession of an item </w:t>
      </w:r>
      <w:r w:rsidR="00B129B3">
        <w:t xml:space="preserve">that </w:t>
      </w:r>
      <w:r>
        <w:t>is not able to be safely and securely accommodated within the taxi-cab; or</w:t>
      </w:r>
    </w:p>
    <w:p w14:paraId="7796EA89" w14:textId="77777777" w:rsidR="00036065" w:rsidRDefault="00036065" w:rsidP="00B129B3">
      <w:pPr>
        <w:pStyle w:val="DraftHeading2"/>
        <w:numPr>
          <w:ilvl w:val="4"/>
          <w:numId w:val="51"/>
        </w:numPr>
        <w:tabs>
          <w:tab w:val="right" w:pos="1843"/>
        </w:tabs>
        <w:ind w:left="2268" w:hanging="567"/>
      </w:pPr>
      <w:r w:rsidRPr="0047186B">
        <w:t>a</w:t>
      </w:r>
      <w:r>
        <w:t xml:space="preserve"> sign showing the word "Destination</w:t>
      </w:r>
      <w:r w:rsidRPr="005201A1">
        <w:t>"</w:t>
      </w:r>
      <w:r>
        <w:t xml:space="preserve"> and the name of a suburb is attached to the taxi-cab so as to be clearly visible</w:t>
      </w:r>
      <w:r w:rsidR="00B129B3">
        <w:t xml:space="preserve"> from the outside of the taxi-cab</w:t>
      </w:r>
      <w:r>
        <w:t xml:space="preserve"> and</w:t>
      </w:r>
      <w:r w:rsidR="00B129B3" w:rsidRPr="00B129B3">
        <w:t xml:space="preserve"> </w:t>
      </w:r>
      <w:r w:rsidR="00B129B3" w:rsidRPr="00BD6C8D">
        <w:t xml:space="preserve">the place </w:t>
      </w:r>
      <w:r w:rsidR="00B129B3">
        <w:t xml:space="preserve">where </w:t>
      </w:r>
      <w:r w:rsidR="00B129B3" w:rsidRPr="00BD6C8D">
        <w:t>the person wants to be taken</w:t>
      </w:r>
      <w:r w:rsidR="00B129B3">
        <w:t xml:space="preserve"> to is—</w:t>
      </w:r>
      <w:r w:rsidRPr="004B6541">
        <w:t>—</w:t>
      </w:r>
    </w:p>
    <w:p w14:paraId="73B079DC" w14:textId="77777777" w:rsidR="00036065" w:rsidRDefault="00036065" w:rsidP="004F3C7A">
      <w:pPr>
        <w:pStyle w:val="DraftHeading2"/>
        <w:numPr>
          <w:ilvl w:val="4"/>
          <w:numId w:val="53"/>
        </w:numPr>
        <w:ind w:left="2694" w:hanging="142"/>
      </w:pPr>
      <w:r>
        <w:t xml:space="preserve">outside </w:t>
      </w:r>
      <w:r w:rsidRPr="004B6541">
        <w:t>a 5 kilometre radius of the suburb shown on the sign; or</w:t>
      </w:r>
    </w:p>
    <w:p w14:paraId="31F1C7F6" w14:textId="194BD083" w:rsidR="00036065" w:rsidRDefault="00036065" w:rsidP="00BA786C">
      <w:pPr>
        <w:pStyle w:val="DraftHeading2"/>
        <w:numPr>
          <w:ilvl w:val="4"/>
          <w:numId w:val="53"/>
        </w:numPr>
        <w:ind w:left="2694" w:hanging="142"/>
      </w:pPr>
      <w:r>
        <w:t>more than</w:t>
      </w:r>
      <w:r w:rsidRPr="004B6541">
        <w:t xml:space="preserve"> 5 kilometres either side of the most direct, practicable route between the hiring point and the suburb shown on the sign.</w:t>
      </w:r>
    </w:p>
    <w:p w14:paraId="2390F9BE" w14:textId="77777777" w:rsidR="00036065" w:rsidRDefault="00036065" w:rsidP="004F3C7A">
      <w:pPr>
        <w:pStyle w:val="BodySectionSub"/>
        <w:numPr>
          <w:ilvl w:val="3"/>
          <w:numId w:val="51"/>
        </w:numPr>
        <w:ind w:left="1985" w:hanging="426"/>
      </w:pPr>
      <w:r>
        <w:t>If the hirer of a taxi-cab nominates a route to the place where the hirer wants to be taken, the driver of the taxi-cab must take that route.</w:t>
      </w:r>
    </w:p>
    <w:p w14:paraId="0BC9AB8B" w14:textId="77777777" w:rsidR="00036065" w:rsidRDefault="00036065" w:rsidP="00075C26">
      <w:pPr>
        <w:pStyle w:val="DraftPenalty2"/>
        <w:numPr>
          <w:ilvl w:val="0"/>
          <w:numId w:val="17"/>
        </w:numPr>
        <w:ind w:left="2410" w:hanging="142"/>
      </w:pPr>
      <w:r>
        <w:t>10 penalty units.</w:t>
      </w:r>
    </w:p>
    <w:p w14:paraId="52C6ABD7" w14:textId="77777777" w:rsidR="00632382" w:rsidRDefault="00632382" w:rsidP="004F3C7A">
      <w:pPr>
        <w:pStyle w:val="BodySectionSub"/>
        <w:numPr>
          <w:ilvl w:val="3"/>
          <w:numId w:val="51"/>
        </w:numPr>
        <w:ind w:left="1985" w:hanging="425"/>
      </w:pPr>
      <w:r>
        <w:t xml:space="preserve">If the hirer of a taxi-cab does not nominate the route </w:t>
      </w:r>
      <w:r w:rsidR="007A7897">
        <w:t>that the hirer</w:t>
      </w:r>
      <w:r>
        <w:t xml:space="preserve"> wishes to be taken, the driver of the taxi-cab must take the most direct </w:t>
      </w:r>
      <w:r w:rsidR="00553E0A">
        <w:t xml:space="preserve">and </w:t>
      </w:r>
      <w:r>
        <w:t>practicable route from the place where the taxi-cab was hired to the intended destinat</w:t>
      </w:r>
      <w:r w:rsidR="007A7897">
        <w:t>ion of the hirer</w:t>
      </w:r>
      <w:r>
        <w:t>.</w:t>
      </w:r>
    </w:p>
    <w:p w14:paraId="2ABB47B9" w14:textId="77777777" w:rsidR="00632382" w:rsidRDefault="00632382" w:rsidP="00811A54">
      <w:pPr>
        <w:pStyle w:val="DraftPenalty2"/>
        <w:numPr>
          <w:ilvl w:val="0"/>
          <w:numId w:val="16"/>
        </w:numPr>
        <w:ind w:left="3181"/>
      </w:pPr>
      <w:r>
        <w:t>10 penalty units.</w:t>
      </w:r>
    </w:p>
    <w:p w14:paraId="6DBB5E45" w14:textId="77777777" w:rsidR="00632382" w:rsidRDefault="00632382" w:rsidP="002D29F0">
      <w:pPr>
        <w:pStyle w:val="DraftHeading1"/>
      </w:pPr>
      <w:r>
        <w:tab/>
      </w:r>
      <w:bookmarkStart w:id="46" w:name="_Toc449689832"/>
      <w:r w:rsidR="00E908E3">
        <w:t>2</w:t>
      </w:r>
      <w:r w:rsidR="009028AC">
        <w:t>5</w:t>
      </w:r>
      <w:r w:rsidRPr="004B6541">
        <w:tab/>
      </w:r>
      <w:r>
        <w:t>Passenger assistance</w:t>
      </w:r>
      <w:bookmarkEnd w:id="46"/>
    </w:p>
    <w:p w14:paraId="481C63A5" w14:textId="77777777" w:rsidR="00632382" w:rsidRDefault="00632382" w:rsidP="00632382">
      <w:pPr>
        <w:pStyle w:val="DraftHeading2"/>
        <w:tabs>
          <w:tab w:val="right" w:pos="1247"/>
        </w:tabs>
        <w:ind w:left="1276"/>
      </w:pPr>
      <w:r>
        <w:t>The driver of a taxi-cab must give reasonable help to passengers to get them into and out of the taxi-cab.</w:t>
      </w:r>
    </w:p>
    <w:p w14:paraId="04277E0C" w14:textId="77777777" w:rsidR="00632382" w:rsidRDefault="00632382" w:rsidP="00934D5E">
      <w:pPr>
        <w:pStyle w:val="DraftPenalty2"/>
        <w:numPr>
          <w:ilvl w:val="0"/>
          <w:numId w:val="18"/>
        </w:numPr>
      </w:pPr>
      <w:r>
        <w:t>5 penalty units.</w:t>
      </w:r>
    </w:p>
    <w:p w14:paraId="7A1B424F" w14:textId="77777777" w:rsidR="009028AC" w:rsidRDefault="009028AC" w:rsidP="002D29F0">
      <w:pPr>
        <w:pStyle w:val="DraftHeading1"/>
      </w:pPr>
      <w:bookmarkStart w:id="47" w:name="_Toc422737201"/>
      <w:r>
        <w:tab/>
      </w:r>
      <w:bookmarkStart w:id="48" w:name="_Toc449689833"/>
      <w:r>
        <w:t>26</w:t>
      </w:r>
      <w:r>
        <w:tab/>
      </w:r>
      <w:r w:rsidRPr="004B6541">
        <w:t>Driver</w:t>
      </w:r>
      <w:r>
        <w:t>'</w:t>
      </w:r>
      <w:r w:rsidRPr="004B6541">
        <w:t>s appearance</w:t>
      </w:r>
      <w:bookmarkEnd w:id="47"/>
      <w:bookmarkEnd w:id="48"/>
    </w:p>
    <w:p w14:paraId="02CBDA7F" w14:textId="77777777" w:rsidR="00B129B3" w:rsidRDefault="009028AC" w:rsidP="00727E3C">
      <w:pPr>
        <w:pStyle w:val="BodySectionSub"/>
        <w:ind w:hanging="85"/>
      </w:pPr>
      <w:r w:rsidRPr="00223A9D">
        <w:t>While operating a taxi-cab, the driver of the taxi-cab must wear a uniform</w:t>
      </w:r>
      <w:r>
        <w:t xml:space="preserve"> </w:t>
      </w:r>
      <w:r w:rsidR="00FC58C2">
        <w:t>that</w:t>
      </w:r>
      <w:r>
        <w:t xml:space="preserve"> conforms to a design approved by</w:t>
      </w:r>
      <w:r w:rsidR="00B129B3" w:rsidRPr="004B6541">
        <w:t>—</w:t>
      </w:r>
    </w:p>
    <w:p w14:paraId="6189EF1C" w14:textId="77777777" w:rsidR="00B129B3" w:rsidRDefault="00B129B3" w:rsidP="00B129B3">
      <w:pPr>
        <w:pStyle w:val="DraftHeading2"/>
        <w:numPr>
          <w:ilvl w:val="4"/>
          <w:numId w:val="51"/>
        </w:numPr>
        <w:tabs>
          <w:tab w:val="right" w:pos="1843"/>
        </w:tabs>
        <w:ind w:left="2268" w:hanging="567"/>
      </w:pPr>
      <w:r>
        <w:t>the operator of the taxi-cab; or</w:t>
      </w:r>
    </w:p>
    <w:p w14:paraId="03A6EF20" w14:textId="77777777" w:rsidR="00B129B3" w:rsidRDefault="00B129B3" w:rsidP="00B129B3">
      <w:pPr>
        <w:pStyle w:val="DraftHeading2"/>
        <w:numPr>
          <w:ilvl w:val="4"/>
          <w:numId w:val="51"/>
        </w:numPr>
        <w:tabs>
          <w:tab w:val="right" w:pos="1843"/>
        </w:tabs>
        <w:ind w:left="2268" w:hanging="567"/>
      </w:pPr>
      <w:r>
        <w:t>if the operator of the taxi-cab has entered into an arrangement with a network service provider for the receipt and dispatch of bookings or orders for the hiring of that taxi-cab, that network service provider.</w:t>
      </w:r>
    </w:p>
    <w:p w14:paraId="363062F6" w14:textId="77777777" w:rsidR="009028AC" w:rsidRDefault="009028AC" w:rsidP="009028AC">
      <w:pPr>
        <w:pStyle w:val="DraftPenalty2"/>
        <w:tabs>
          <w:tab w:val="clear" w:pos="851"/>
          <w:tab w:val="clear" w:pos="1361"/>
          <w:tab w:val="clear" w:pos="1871"/>
          <w:tab w:val="clear" w:pos="2381"/>
          <w:tab w:val="clear" w:pos="2892"/>
          <w:tab w:val="clear" w:pos="3402"/>
        </w:tabs>
      </w:pPr>
      <w:r>
        <w:t>Penalty:</w:t>
      </w:r>
      <w:r>
        <w:tab/>
        <w:t>5 penalty units.</w:t>
      </w:r>
    </w:p>
    <w:p w14:paraId="79514404" w14:textId="77777777" w:rsidR="00632382" w:rsidRPr="00F27941" w:rsidRDefault="00E04A09" w:rsidP="00F27941">
      <w:pPr>
        <w:pStyle w:val="Heading-DIVISION"/>
      </w:pPr>
      <w:bookmarkStart w:id="49" w:name="_Toc449689834"/>
      <w:r w:rsidRPr="00F27941">
        <w:t xml:space="preserve">Division </w:t>
      </w:r>
      <w:r w:rsidR="00664BEA" w:rsidRPr="00F27941">
        <w:t>4</w:t>
      </w:r>
      <w:r w:rsidRPr="00F27941">
        <w:t xml:space="preserve">—Fares, charges and </w:t>
      </w:r>
      <w:r w:rsidR="00BA576E" w:rsidRPr="00F27941">
        <w:t>fare calculation devices</w:t>
      </w:r>
      <w:bookmarkEnd w:id="49"/>
      <w:r w:rsidR="00BA576E" w:rsidRPr="00F27941">
        <w:t xml:space="preserve"> </w:t>
      </w:r>
    </w:p>
    <w:p w14:paraId="3DAB46B0" w14:textId="77777777" w:rsidR="00632382" w:rsidRDefault="00632382" w:rsidP="002D29F0">
      <w:pPr>
        <w:pStyle w:val="DraftHeading1"/>
      </w:pPr>
      <w:r>
        <w:tab/>
      </w:r>
      <w:bookmarkStart w:id="50" w:name="_Toc449689835"/>
      <w:r w:rsidR="00E908E3">
        <w:t>2</w:t>
      </w:r>
      <w:r w:rsidR="009028AC">
        <w:t>7</w:t>
      </w:r>
      <w:r>
        <w:tab/>
        <w:t>Fares and additional charges</w:t>
      </w:r>
      <w:bookmarkEnd w:id="50"/>
    </w:p>
    <w:p w14:paraId="6EC3A3E1" w14:textId="77777777" w:rsidR="006C5A63" w:rsidRPr="006C5A63" w:rsidRDefault="006C5A63" w:rsidP="006C5A63">
      <w:pPr>
        <w:pStyle w:val="DraftHeading2"/>
        <w:tabs>
          <w:tab w:val="right" w:pos="1247"/>
        </w:tabs>
        <w:ind w:left="1361" w:hanging="1361"/>
      </w:pPr>
      <w:r>
        <w:tab/>
        <w:t>(1)</w:t>
      </w:r>
      <w:r>
        <w:tab/>
      </w:r>
      <w:r w:rsidRPr="006C5A63">
        <w:t xml:space="preserve">The driver of a taxi-cab must not make a charge for the hiring of </w:t>
      </w:r>
      <w:r w:rsidR="00553E0A">
        <w:t>the</w:t>
      </w:r>
      <w:r w:rsidR="00553E0A" w:rsidRPr="006C5A63">
        <w:t xml:space="preserve"> </w:t>
      </w:r>
      <w:r w:rsidRPr="006C5A63">
        <w:t xml:space="preserve">taxi-cab for </w:t>
      </w:r>
      <w:r w:rsidR="007A7897">
        <w:t>a</w:t>
      </w:r>
      <w:r w:rsidRPr="006C5A63">
        <w:t xml:space="preserve"> part of a journey </w:t>
      </w:r>
      <w:r w:rsidR="007A7897">
        <w:t xml:space="preserve">that </w:t>
      </w:r>
      <w:r w:rsidRPr="006C5A63">
        <w:t>is delayed to allow the taxi-cab to be refuelled or repaired.</w:t>
      </w:r>
    </w:p>
    <w:p w14:paraId="6272D5B0" w14:textId="77777777" w:rsidR="006C5A63" w:rsidRPr="00F044B7" w:rsidRDefault="006C5A63" w:rsidP="00934D5E">
      <w:pPr>
        <w:pStyle w:val="DraftPenalty2"/>
        <w:numPr>
          <w:ilvl w:val="0"/>
          <w:numId w:val="16"/>
        </w:numPr>
      </w:pPr>
      <w:r w:rsidRPr="006C5A63">
        <w:t>10 penalty units</w:t>
      </w:r>
    </w:p>
    <w:p w14:paraId="6A7CB0F4" w14:textId="77777777" w:rsidR="00CF0A4D" w:rsidRPr="006C5A63" w:rsidRDefault="006C5A63" w:rsidP="006C5A63">
      <w:pPr>
        <w:pStyle w:val="DraftHeading2"/>
        <w:tabs>
          <w:tab w:val="right" w:pos="1247"/>
        </w:tabs>
        <w:ind w:left="1361" w:hanging="1361"/>
      </w:pPr>
      <w:r>
        <w:tab/>
      </w:r>
      <w:r w:rsidR="00632382" w:rsidRPr="002E7086">
        <w:t>(</w:t>
      </w:r>
      <w:r>
        <w:t>2</w:t>
      </w:r>
      <w:r w:rsidR="00632382" w:rsidRPr="002E7086">
        <w:t>)</w:t>
      </w:r>
      <w:r>
        <w:tab/>
      </w:r>
      <w:r w:rsidR="00632382">
        <w:t xml:space="preserve">The driver of a taxi-cab </w:t>
      </w:r>
      <w:r w:rsidR="00CF0A4D">
        <w:t xml:space="preserve">in the licence of which </w:t>
      </w:r>
      <w:r w:rsidR="00CF0A4D" w:rsidRPr="006C5A63">
        <w:t>the Melbourne Metropolitan Zone or the Urban and Large Regional Zone is specified</w:t>
      </w:r>
      <w:r w:rsidR="00CF0A4D" w:rsidRPr="00CF0A4D">
        <w:t xml:space="preserve"> </w:t>
      </w:r>
      <w:r w:rsidR="00CF0A4D">
        <w:t xml:space="preserve">must not charge or ask for payment of a fare or additional charges </w:t>
      </w:r>
      <w:r w:rsidR="007A7897">
        <w:t>that</w:t>
      </w:r>
      <w:r w:rsidR="00CF0A4D">
        <w:t xml:space="preserve"> are in excess of the fare or hiring rate</w:t>
      </w:r>
      <w:r>
        <w:t>s</w:t>
      </w:r>
      <w:r w:rsidR="00CF0A4D">
        <w:t xml:space="preserve"> permitted by a determination of the Essential Services Commission under Division 5A </w:t>
      </w:r>
      <w:r w:rsidR="00553E0A">
        <w:t xml:space="preserve">of Part VI </w:t>
      </w:r>
      <w:r w:rsidR="00CF0A4D">
        <w:t>of the Act.</w:t>
      </w:r>
    </w:p>
    <w:p w14:paraId="4C9D6FAF" w14:textId="77777777" w:rsidR="00CF0A4D" w:rsidRDefault="00CF0A4D" w:rsidP="00934D5E">
      <w:pPr>
        <w:pStyle w:val="DraftPenalty2"/>
        <w:numPr>
          <w:ilvl w:val="0"/>
          <w:numId w:val="16"/>
        </w:numPr>
      </w:pPr>
      <w:r>
        <w:t>10 penalty units.</w:t>
      </w:r>
    </w:p>
    <w:p w14:paraId="4ED26DC1" w14:textId="77777777" w:rsidR="00CF0A4D" w:rsidRPr="00CF0A4D" w:rsidRDefault="006C5A63" w:rsidP="006C5A63">
      <w:pPr>
        <w:pStyle w:val="DraftHeading2"/>
        <w:tabs>
          <w:tab w:val="right" w:pos="1247"/>
        </w:tabs>
        <w:ind w:left="1361" w:hanging="1361"/>
      </w:pPr>
      <w:r>
        <w:tab/>
      </w:r>
      <w:r w:rsidR="00CF0A4D" w:rsidRPr="002E7086">
        <w:t>(</w:t>
      </w:r>
      <w:r>
        <w:t>3</w:t>
      </w:r>
      <w:r w:rsidR="00CF0A4D" w:rsidRPr="002E7086">
        <w:t>)</w:t>
      </w:r>
      <w:r w:rsidR="00CF0A4D">
        <w:tab/>
        <w:t xml:space="preserve">The driver of a taxi-cab in the licence of which </w:t>
      </w:r>
      <w:r w:rsidR="00CF0A4D" w:rsidRPr="00CF0A4D">
        <w:t xml:space="preserve">the Regional Zone or the Country Zone is specified </w:t>
      </w:r>
      <w:r w:rsidR="00CF0A4D">
        <w:t xml:space="preserve">must not charge or ask for payment of a fare or additional charges </w:t>
      </w:r>
      <w:r w:rsidR="00553E0A">
        <w:t xml:space="preserve">that </w:t>
      </w:r>
      <w:r w:rsidR="00CF0A4D">
        <w:t xml:space="preserve">are in excess of the </w:t>
      </w:r>
      <w:r w:rsidR="00553E0A">
        <w:t xml:space="preserve">maximum </w:t>
      </w:r>
      <w:r w:rsidR="00CF0A4D">
        <w:t>fare or hiring rate</w:t>
      </w:r>
      <w:r>
        <w:t>s</w:t>
      </w:r>
      <w:r w:rsidR="00CF0A4D">
        <w:t xml:space="preserve"> </w:t>
      </w:r>
      <w:r w:rsidR="00553E0A">
        <w:t xml:space="preserve">submitted </w:t>
      </w:r>
      <w:r w:rsidR="00CF0A4D">
        <w:t>to the licensing authority under</w:t>
      </w:r>
      <w:r w:rsidR="00CF0A4D" w:rsidRPr="00AA2006">
        <w:t xml:space="preserve"> section 162EA of the Act</w:t>
      </w:r>
      <w:r w:rsidR="00553E0A">
        <w:t xml:space="preserve"> in respect of that taxi-cab</w:t>
      </w:r>
      <w:r w:rsidR="00CF0A4D">
        <w:t>.</w:t>
      </w:r>
    </w:p>
    <w:p w14:paraId="79C97581" w14:textId="77777777" w:rsidR="00632382" w:rsidRPr="00F044B7" w:rsidRDefault="00632382" w:rsidP="00934D5E">
      <w:pPr>
        <w:pStyle w:val="DraftPenalty2"/>
        <w:numPr>
          <w:ilvl w:val="0"/>
          <w:numId w:val="16"/>
        </w:numPr>
      </w:pPr>
      <w:r>
        <w:t>10 penalty units.</w:t>
      </w:r>
      <w:r w:rsidR="006C5A63">
        <w:tab/>
      </w:r>
    </w:p>
    <w:p w14:paraId="40ADC163" w14:textId="77777777" w:rsidR="00EF51FF" w:rsidRPr="00A7223C" w:rsidRDefault="00EC2B26" w:rsidP="002D29F0">
      <w:pPr>
        <w:pStyle w:val="DraftHeading1"/>
      </w:pPr>
      <w:r>
        <w:tab/>
      </w:r>
      <w:bookmarkStart w:id="51" w:name="_Toc449689836"/>
      <w:r w:rsidR="00E908E3">
        <w:t>2</w:t>
      </w:r>
      <w:r w:rsidR="009028AC">
        <w:t>8</w:t>
      </w:r>
      <w:r w:rsidR="00EF51FF" w:rsidRPr="00B8716E">
        <w:tab/>
      </w:r>
      <w:r w:rsidR="003C67A6">
        <w:t>Receipt for p</w:t>
      </w:r>
      <w:r w:rsidR="00EF51FF" w:rsidRPr="00A7223C">
        <w:t>ayment of fares</w:t>
      </w:r>
      <w:r w:rsidR="006561A7">
        <w:t xml:space="preserve"> and additional charges</w:t>
      </w:r>
      <w:bookmarkEnd w:id="51"/>
    </w:p>
    <w:p w14:paraId="64E0BF9D" w14:textId="77777777" w:rsidR="00EF51FF" w:rsidRDefault="00AA6157" w:rsidP="004F3C7A">
      <w:pPr>
        <w:pStyle w:val="DraftHeading2"/>
        <w:numPr>
          <w:ilvl w:val="3"/>
          <w:numId w:val="49"/>
        </w:numPr>
        <w:tabs>
          <w:tab w:val="right" w:pos="993"/>
        </w:tabs>
        <w:ind w:left="1418"/>
      </w:pPr>
      <w:r>
        <w:t>On</w:t>
      </w:r>
      <w:r w:rsidR="00EF51FF">
        <w:t xml:space="preserve"> payment by the hirer of a taxi-cab of a fare and any additional charges for a hiring, the driver of the taxi-cab must provide the hirer with a receipt for the total amount paid.</w:t>
      </w:r>
    </w:p>
    <w:p w14:paraId="1D23E346" w14:textId="77777777" w:rsidR="00EF51FF" w:rsidRDefault="00EF51FF" w:rsidP="006561A7">
      <w:pPr>
        <w:pStyle w:val="DraftPenalty2"/>
        <w:numPr>
          <w:ilvl w:val="0"/>
          <w:numId w:val="33"/>
        </w:numPr>
        <w:ind w:left="1872"/>
      </w:pPr>
      <w:r>
        <w:t>10 penalty units.</w:t>
      </w:r>
    </w:p>
    <w:p w14:paraId="04D2A3DD" w14:textId="77777777" w:rsidR="00B767FD" w:rsidRDefault="00B767FD" w:rsidP="004F3C7A">
      <w:pPr>
        <w:pStyle w:val="DraftHeading2"/>
        <w:numPr>
          <w:ilvl w:val="3"/>
          <w:numId w:val="49"/>
        </w:numPr>
        <w:tabs>
          <w:tab w:val="right" w:pos="993"/>
        </w:tabs>
        <w:ind w:left="1418"/>
      </w:pPr>
      <w:r>
        <w:t>A receipt provided under subregulation (</w:t>
      </w:r>
      <w:r w:rsidR="006C64AE">
        <w:t>1</w:t>
      </w:r>
      <w:r>
        <w:t>) must</w:t>
      </w:r>
      <w:r w:rsidRPr="00B767FD">
        <w:t xml:space="preserve"> </w:t>
      </w:r>
      <w:r>
        <w:t xml:space="preserve">be legible and include— </w:t>
      </w:r>
    </w:p>
    <w:p w14:paraId="1FE507F0" w14:textId="77777777" w:rsidR="00B767FD" w:rsidRDefault="00B767FD" w:rsidP="00B767FD">
      <w:pPr>
        <w:pStyle w:val="DraftHeading2"/>
        <w:tabs>
          <w:tab w:val="right" w:pos="1247"/>
        </w:tabs>
        <w:ind w:left="1843" w:hanging="425"/>
      </w:pPr>
      <w:r w:rsidRPr="00A87969">
        <w:t>(</w:t>
      </w:r>
      <w:r>
        <w:t>a</w:t>
      </w:r>
      <w:r w:rsidRPr="00A87969">
        <w:t>)</w:t>
      </w:r>
      <w:r>
        <w:tab/>
        <w:t>unless the receipt is produced using electronic facilities, the driver's signature;</w:t>
      </w:r>
      <w:r w:rsidR="00EC2B26">
        <w:t xml:space="preserve"> and</w:t>
      </w:r>
    </w:p>
    <w:p w14:paraId="306E53EF" w14:textId="77777777" w:rsidR="00B767FD" w:rsidRDefault="00B767FD" w:rsidP="00B767FD">
      <w:pPr>
        <w:pStyle w:val="DraftHeading2"/>
        <w:tabs>
          <w:tab w:val="right" w:pos="1247"/>
        </w:tabs>
        <w:ind w:left="1843" w:hanging="425"/>
      </w:pPr>
      <w:r w:rsidRPr="0053606E">
        <w:t>(</w:t>
      </w:r>
      <w:r>
        <w:t>b</w:t>
      </w:r>
      <w:r w:rsidRPr="0053606E">
        <w:t>)</w:t>
      </w:r>
      <w:r>
        <w:tab/>
        <w:t xml:space="preserve">the registration </w:t>
      </w:r>
      <w:r w:rsidR="00AA6157">
        <w:t xml:space="preserve">plate </w:t>
      </w:r>
      <w:r>
        <w:t>number of the taxi-cab;</w:t>
      </w:r>
      <w:r w:rsidR="00EC2B26">
        <w:t xml:space="preserve"> and </w:t>
      </w:r>
    </w:p>
    <w:p w14:paraId="1396D82F" w14:textId="77777777" w:rsidR="00B767FD" w:rsidRDefault="00B767FD" w:rsidP="00B767FD">
      <w:pPr>
        <w:pStyle w:val="DraftHeading2"/>
        <w:tabs>
          <w:tab w:val="right" w:pos="1247"/>
        </w:tabs>
        <w:ind w:left="1843" w:hanging="425"/>
      </w:pPr>
      <w:r w:rsidRPr="0053606E">
        <w:t>(</w:t>
      </w:r>
      <w:r>
        <w:t>c</w:t>
      </w:r>
      <w:r w:rsidRPr="0053606E">
        <w:t>)</w:t>
      </w:r>
      <w:r>
        <w:tab/>
        <w:t>the number of the driver's certificate of accreditation;</w:t>
      </w:r>
      <w:r w:rsidR="00EC2B26">
        <w:t xml:space="preserve"> and</w:t>
      </w:r>
    </w:p>
    <w:p w14:paraId="1CF04D2E" w14:textId="77777777" w:rsidR="00B767FD" w:rsidRDefault="00B767FD" w:rsidP="00B767FD">
      <w:pPr>
        <w:pStyle w:val="DraftHeading2"/>
        <w:tabs>
          <w:tab w:val="right" w:pos="1247"/>
        </w:tabs>
        <w:ind w:left="1843" w:hanging="425"/>
      </w:pPr>
      <w:r w:rsidRPr="0053606E">
        <w:t>(</w:t>
      </w:r>
      <w:r>
        <w:t>d</w:t>
      </w:r>
      <w:r w:rsidRPr="0053606E">
        <w:t>)</w:t>
      </w:r>
      <w:r>
        <w:tab/>
        <w:t>all the items that make up the fare and any additional rates and charges;</w:t>
      </w:r>
      <w:r w:rsidR="00EC2B26">
        <w:t xml:space="preserve"> and</w:t>
      </w:r>
    </w:p>
    <w:p w14:paraId="49CDA9D6" w14:textId="77777777" w:rsidR="00B767FD" w:rsidRDefault="00B767FD" w:rsidP="00B767FD">
      <w:pPr>
        <w:pStyle w:val="DraftHeading2"/>
        <w:tabs>
          <w:tab w:val="right" w:pos="1247"/>
        </w:tabs>
        <w:ind w:left="1843" w:hanging="425"/>
      </w:pPr>
      <w:r w:rsidRPr="0053606E">
        <w:t>(</w:t>
      </w:r>
      <w:r>
        <w:t>e</w:t>
      </w:r>
      <w:r w:rsidRPr="0053606E">
        <w:t>)</w:t>
      </w:r>
      <w:r>
        <w:tab/>
        <w:t>the total amount paid;</w:t>
      </w:r>
      <w:r w:rsidR="00EC2B26">
        <w:t xml:space="preserve"> and</w:t>
      </w:r>
    </w:p>
    <w:p w14:paraId="71F9658F" w14:textId="77777777" w:rsidR="00B767FD" w:rsidRDefault="00B767FD" w:rsidP="00B767FD">
      <w:pPr>
        <w:pStyle w:val="DraftHeading2"/>
        <w:tabs>
          <w:tab w:val="right" w:pos="1247"/>
        </w:tabs>
        <w:ind w:left="1843" w:hanging="425"/>
      </w:pPr>
      <w:r w:rsidRPr="0053606E">
        <w:t>(</w:t>
      </w:r>
      <w:r>
        <w:t>f</w:t>
      </w:r>
      <w:r w:rsidRPr="0053606E">
        <w:t>)</w:t>
      </w:r>
      <w:r>
        <w:tab/>
        <w:t>the date of the payment.</w:t>
      </w:r>
    </w:p>
    <w:p w14:paraId="07BA1198" w14:textId="77777777" w:rsidR="00B767FD" w:rsidRDefault="00B767FD" w:rsidP="00934D5E">
      <w:pPr>
        <w:pStyle w:val="DraftPenalty2"/>
        <w:numPr>
          <w:ilvl w:val="0"/>
          <w:numId w:val="26"/>
        </w:numPr>
      </w:pPr>
      <w:r>
        <w:t>10 penalty units.</w:t>
      </w:r>
    </w:p>
    <w:p w14:paraId="0841A467" w14:textId="77777777" w:rsidR="00632382" w:rsidRDefault="00EF51FF" w:rsidP="002D29F0">
      <w:pPr>
        <w:pStyle w:val="DraftHeading1"/>
      </w:pPr>
      <w:r>
        <w:tab/>
      </w:r>
      <w:bookmarkStart w:id="52" w:name="_Toc449689837"/>
      <w:r w:rsidR="009028AC">
        <w:t>29</w:t>
      </w:r>
      <w:r>
        <w:tab/>
      </w:r>
      <w:r w:rsidR="0070642A">
        <w:t>Obligations for estimated fares</w:t>
      </w:r>
      <w:bookmarkEnd w:id="52"/>
    </w:p>
    <w:p w14:paraId="594CAF06" w14:textId="77777777" w:rsidR="005703D6" w:rsidRDefault="00632382" w:rsidP="006C64AE">
      <w:pPr>
        <w:pStyle w:val="DraftHeading2"/>
        <w:ind w:left="1560" w:hanging="425"/>
      </w:pPr>
      <w:r w:rsidRPr="000D2AF2">
        <w:t>(1)</w:t>
      </w:r>
      <w:r>
        <w:tab/>
      </w:r>
      <w:r w:rsidR="005703D6">
        <w:t xml:space="preserve">If a hirer requests an estimate </w:t>
      </w:r>
      <w:r w:rsidR="005703D6" w:rsidRPr="006320AE">
        <w:t xml:space="preserve">of the fare for </w:t>
      </w:r>
      <w:r w:rsidR="005703D6">
        <w:t xml:space="preserve">a </w:t>
      </w:r>
      <w:r w:rsidR="005703D6" w:rsidRPr="006320AE">
        <w:t>hiring</w:t>
      </w:r>
      <w:r w:rsidR="00C8342A">
        <w:t xml:space="preserve"> of a taxi-cab</w:t>
      </w:r>
      <w:r w:rsidR="005703D6">
        <w:t>,</w:t>
      </w:r>
      <w:r w:rsidR="005703D6" w:rsidRPr="006320AE">
        <w:t xml:space="preserve"> </w:t>
      </w:r>
      <w:r w:rsidR="005703D6">
        <w:t xml:space="preserve">the driver of </w:t>
      </w:r>
      <w:r w:rsidR="00C8342A">
        <w:t xml:space="preserve">the </w:t>
      </w:r>
      <w:r w:rsidR="005703D6">
        <w:t xml:space="preserve">taxi-cab must </w:t>
      </w:r>
      <w:r w:rsidR="005703D6" w:rsidRPr="006320AE">
        <w:t xml:space="preserve">give the </w:t>
      </w:r>
      <w:r w:rsidR="005703D6">
        <w:t>hirer</w:t>
      </w:r>
      <w:r w:rsidR="005703D6" w:rsidRPr="006320AE">
        <w:t xml:space="preserve"> </w:t>
      </w:r>
      <w:r w:rsidR="005703D6">
        <w:t>the</w:t>
      </w:r>
      <w:r w:rsidR="005703D6" w:rsidRPr="006320AE">
        <w:t xml:space="preserve"> estimate of the fare</w:t>
      </w:r>
      <w:r w:rsidR="005703D6">
        <w:t>.</w:t>
      </w:r>
    </w:p>
    <w:p w14:paraId="6DE36E71" w14:textId="77777777" w:rsidR="00632382" w:rsidRDefault="005703D6" w:rsidP="006C64AE">
      <w:pPr>
        <w:pStyle w:val="DraftHeading2"/>
        <w:ind w:left="1560" w:hanging="425"/>
      </w:pPr>
      <w:r>
        <w:t>(2)</w:t>
      </w:r>
      <w:r>
        <w:tab/>
      </w:r>
      <w:r w:rsidR="00DD5913">
        <w:t>A</w:t>
      </w:r>
      <w:r w:rsidR="00632382">
        <w:t xml:space="preserve"> driver of a taxi-cab </w:t>
      </w:r>
      <w:r>
        <w:t xml:space="preserve">may </w:t>
      </w:r>
      <w:r w:rsidR="0070642A">
        <w:t xml:space="preserve">ask </w:t>
      </w:r>
      <w:r>
        <w:t>a</w:t>
      </w:r>
      <w:r w:rsidR="00632382">
        <w:t xml:space="preserve"> hirer</w:t>
      </w:r>
      <w:r w:rsidR="00632382" w:rsidRPr="007B5F61">
        <w:t xml:space="preserve"> to </w:t>
      </w:r>
      <w:r w:rsidR="0070642A">
        <w:t xml:space="preserve">pay </w:t>
      </w:r>
      <w:r w:rsidR="00DD5913">
        <w:t xml:space="preserve">an </w:t>
      </w:r>
      <w:r w:rsidR="00632382">
        <w:t xml:space="preserve">amount of </w:t>
      </w:r>
      <w:r w:rsidR="00DD5913">
        <w:t xml:space="preserve">up to </w:t>
      </w:r>
      <w:r>
        <w:t>an</w:t>
      </w:r>
      <w:r w:rsidR="00632382">
        <w:t xml:space="preserve"> estimate</w:t>
      </w:r>
      <w:r w:rsidR="00DD5913">
        <w:t xml:space="preserve"> </w:t>
      </w:r>
      <w:r>
        <w:t xml:space="preserve">of the fare </w:t>
      </w:r>
      <w:r w:rsidR="00C8342A">
        <w:t xml:space="preserve">for a hiring </w:t>
      </w:r>
      <w:r w:rsidR="00DD5913" w:rsidRPr="007B5F61">
        <w:t xml:space="preserve">before </w:t>
      </w:r>
      <w:r w:rsidR="00DD5913">
        <w:t>the</w:t>
      </w:r>
      <w:r w:rsidR="00DD5913" w:rsidRPr="007B5F61">
        <w:t xml:space="preserve"> hiring starts</w:t>
      </w:r>
      <w:r w:rsidR="00632382" w:rsidRPr="007B5F61">
        <w:t>.</w:t>
      </w:r>
    </w:p>
    <w:p w14:paraId="4910C928" w14:textId="77777777" w:rsidR="00DD5913" w:rsidRDefault="00632382" w:rsidP="006C64AE">
      <w:pPr>
        <w:pStyle w:val="DraftHeading2"/>
        <w:ind w:left="1560" w:hanging="425"/>
      </w:pPr>
      <w:r w:rsidRPr="000D2AF2">
        <w:t>(</w:t>
      </w:r>
      <w:r w:rsidR="005703D6">
        <w:t>3</w:t>
      </w:r>
      <w:r w:rsidRPr="000D2AF2">
        <w:t>)</w:t>
      </w:r>
      <w:r>
        <w:tab/>
      </w:r>
      <w:r w:rsidR="00DD5913">
        <w:t>If a driver of a taxi-cab has asked the hirer to pay an amount in accordance with subregulation (</w:t>
      </w:r>
      <w:r w:rsidR="005703D6">
        <w:t>2</w:t>
      </w:r>
      <w:r w:rsidR="00DD5913">
        <w:t xml:space="preserve">), the hirer must pay the amount </w:t>
      </w:r>
      <w:r w:rsidR="00A40F6B">
        <w:t>when</w:t>
      </w:r>
      <w:r w:rsidR="004804BC">
        <w:t xml:space="preserve"> </w:t>
      </w:r>
      <w:r w:rsidR="00A40F6B">
        <w:t>asked</w:t>
      </w:r>
      <w:r w:rsidR="00DD5913">
        <w:t>.</w:t>
      </w:r>
    </w:p>
    <w:p w14:paraId="2401D0C9" w14:textId="77777777" w:rsidR="00C8342A" w:rsidRDefault="00632382" w:rsidP="006C64AE">
      <w:pPr>
        <w:pStyle w:val="DraftHeading2"/>
        <w:ind w:left="1560" w:hanging="425"/>
      </w:pPr>
      <w:r w:rsidRPr="000D2AF2">
        <w:t>(</w:t>
      </w:r>
      <w:r w:rsidR="005703D6">
        <w:t>4</w:t>
      </w:r>
      <w:r w:rsidRPr="000D2AF2">
        <w:t>)</w:t>
      </w:r>
      <w:r>
        <w:tab/>
      </w:r>
      <w:r w:rsidR="00C8342A">
        <w:t>If the hirer of a taxi-cab has paid an amount in accordance with subregulation (3), the</w:t>
      </w:r>
      <w:r w:rsidRPr="00CE512E">
        <w:t xml:space="preserve"> driver of a taxi-cab</w:t>
      </w:r>
      <w:r w:rsidRPr="00E17198">
        <w:t xml:space="preserve"> </w:t>
      </w:r>
      <w:r w:rsidRPr="00CE512E">
        <w:t>must</w:t>
      </w:r>
      <w:r w:rsidR="00C8342A">
        <w:t>,</w:t>
      </w:r>
      <w:r w:rsidRPr="00CE512E">
        <w:t xml:space="preserve"> </w:t>
      </w:r>
      <w:r w:rsidR="00C8342A">
        <w:t xml:space="preserve">before the hiring starts, </w:t>
      </w:r>
      <w:r w:rsidR="00DD5913">
        <w:t>provide</w:t>
      </w:r>
      <w:r w:rsidRPr="00CE512E">
        <w:t xml:space="preserve"> the </w:t>
      </w:r>
      <w:r>
        <w:t>hirer</w:t>
      </w:r>
      <w:r w:rsidRPr="00CE512E">
        <w:t xml:space="preserve"> </w:t>
      </w:r>
      <w:r w:rsidR="00DD5913">
        <w:t xml:space="preserve">with </w:t>
      </w:r>
      <w:r w:rsidRPr="00CE512E">
        <w:t>a receipt</w:t>
      </w:r>
      <w:r w:rsidR="003C67A6">
        <w:t xml:space="preserve"> for that amount</w:t>
      </w:r>
      <w:r w:rsidR="00D202FC">
        <w:t>.</w:t>
      </w:r>
      <w:r w:rsidR="00B8716E">
        <w:t xml:space="preserve"> </w:t>
      </w:r>
    </w:p>
    <w:p w14:paraId="74B36CE8" w14:textId="77777777" w:rsidR="00C8342A" w:rsidRDefault="00C8342A" w:rsidP="00934D5E">
      <w:pPr>
        <w:pStyle w:val="DraftPenalty2"/>
        <w:numPr>
          <w:ilvl w:val="0"/>
          <w:numId w:val="26"/>
        </w:numPr>
      </w:pPr>
      <w:r>
        <w:t>10 penalty units.</w:t>
      </w:r>
    </w:p>
    <w:p w14:paraId="226601D6" w14:textId="77777777" w:rsidR="00632382" w:rsidRDefault="00632382" w:rsidP="006C64AE">
      <w:pPr>
        <w:pStyle w:val="DraftHeading2"/>
        <w:ind w:left="1560" w:hanging="426"/>
      </w:pPr>
      <w:r w:rsidRPr="000D2AF2">
        <w:t>(</w:t>
      </w:r>
      <w:r w:rsidR="007C3A2D">
        <w:t>5</w:t>
      </w:r>
      <w:r w:rsidRPr="000D2AF2">
        <w:t>)</w:t>
      </w:r>
      <w:r>
        <w:tab/>
        <w:t xml:space="preserve">If a hirer </w:t>
      </w:r>
      <w:r w:rsidR="004710A6">
        <w:t xml:space="preserve">of a taxi-cab </w:t>
      </w:r>
      <w:r>
        <w:t>has paid a</w:t>
      </w:r>
      <w:r w:rsidR="00023302">
        <w:t>n amount</w:t>
      </w:r>
      <w:r>
        <w:t xml:space="preserve"> in accordance with subregulation (</w:t>
      </w:r>
      <w:r w:rsidR="005703D6">
        <w:t>3</w:t>
      </w:r>
      <w:r>
        <w:t xml:space="preserve">), on the termination of </w:t>
      </w:r>
      <w:r w:rsidR="004710A6">
        <w:t xml:space="preserve">the </w:t>
      </w:r>
      <w:r>
        <w:t>hiring the driver of the taxi-cab must—</w:t>
      </w:r>
    </w:p>
    <w:p w14:paraId="3E612477" w14:textId="77777777" w:rsidR="00632382" w:rsidRDefault="00632382" w:rsidP="003C67A6">
      <w:pPr>
        <w:pStyle w:val="DraftHeading3"/>
        <w:tabs>
          <w:tab w:val="left" w:pos="2127"/>
        </w:tabs>
        <w:ind w:left="2552" w:hanging="2552"/>
      </w:pPr>
      <w:r>
        <w:tab/>
      </w:r>
      <w:r w:rsidRPr="000D2AF2">
        <w:t>(a)</w:t>
      </w:r>
      <w:r>
        <w:tab/>
        <w:t xml:space="preserve">if the amount </w:t>
      </w:r>
      <w:r w:rsidR="00023302">
        <w:t>paid</w:t>
      </w:r>
      <w:r>
        <w:t xml:space="preserve"> is less than the fare and additional charges for the hiring, deduct </w:t>
      </w:r>
      <w:r w:rsidR="004710A6">
        <w:t xml:space="preserve">the </w:t>
      </w:r>
      <w:r>
        <w:t xml:space="preserve">amount from the amount </w:t>
      </w:r>
      <w:r w:rsidR="005703D6">
        <w:t>payable for the hiring</w:t>
      </w:r>
      <w:r>
        <w:t>; or</w:t>
      </w:r>
    </w:p>
    <w:p w14:paraId="2FC0CC23" w14:textId="77777777" w:rsidR="00632382" w:rsidRDefault="00632382" w:rsidP="003C67A6">
      <w:pPr>
        <w:pStyle w:val="DraftHeading3"/>
        <w:tabs>
          <w:tab w:val="left" w:pos="2127"/>
        </w:tabs>
        <w:ind w:left="2552" w:hanging="2552"/>
      </w:pPr>
      <w:r>
        <w:tab/>
      </w:r>
      <w:r w:rsidRPr="000D2AF2">
        <w:t>(b)</w:t>
      </w:r>
      <w:r>
        <w:tab/>
        <w:t xml:space="preserve">if the amount </w:t>
      </w:r>
      <w:r w:rsidR="00A40F6B">
        <w:t>paid</w:t>
      </w:r>
      <w:r>
        <w:t xml:space="preserve"> exceeds the fare and additional charges for the hiring, repay to the hirer the amount in excess of </w:t>
      </w:r>
      <w:r w:rsidR="005703D6">
        <w:t>the amount payable for the hiring</w:t>
      </w:r>
      <w:r>
        <w:t>.</w:t>
      </w:r>
    </w:p>
    <w:p w14:paraId="12642B91" w14:textId="77777777" w:rsidR="00632382" w:rsidRDefault="00632382" w:rsidP="00934D5E">
      <w:pPr>
        <w:pStyle w:val="DraftPenalty2"/>
        <w:numPr>
          <w:ilvl w:val="0"/>
          <w:numId w:val="26"/>
        </w:numPr>
      </w:pPr>
      <w:r>
        <w:t>10 penalty units</w:t>
      </w:r>
      <w:r w:rsidR="00EB2019">
        <w:t>.</w:t>
      </w:r>
    </w:p>
    <w:p w14:paraId="27E80CC7" w14:textId="77777777" w:rsidR="003A510B" w:rsidRDefault="00632382" w:rsidP="002D29F0">
      <w:pPr>
        <w:pStyle w:val="DraftHeading1"/>
      </w:pPr>
      <w:r>
        <w:tab/>
      </w:r>
      <w:bookmarkStart w:id="53" w:name="_Toc449689838"/>
      <w:r w:rsidR="009028AC">
        <w:t>30</w:t>
      </w:r>
      <w:r w:rsidR="003A510B">
        <w:tab/>
        <w:t>Prescribed information—</w:t>
      </w:r>
      <w:r w:rsidR="003A510B" w:rsidRPr="004B6541">
        <w:t>notices of maximum fares or hiring rates</w:t>
      </w:r>
      <w:r w:rsidR="00FB2DAA">
        <w:t xml:space="preserve"> in Regional and Country Zones</w:t>
      </w:r>
      <w:bookmarkEnd w:id="53"/>
    </w:p>
    <w:p w14:paraId="0C3F037D" w14:textId="77777777" w:rsidR="00EB2019" w:rsidRDefault="000A73B5" w:rsidP="006C64AE">
      <w:pPr>
        <w:pStyle w:val="DraftHeading2"/>
        <w:ind w:left="1560" w:hanging="426"/>
      </w:pPr>
      <w:r>
        <w:t>(1)</w:t>
      </w:r>
      <w:r>
        <w:tab/>
      </w:r>
      <w:r w:rsidR="003A510B" w:rsidRPr="00AA2006">
        <w:t xml:space="preserve">For the purposes of section 162EA(2)(a) of the Act, </w:t>
      </w:r>
      <w:r w:rsidR="00EB2019" w:rsidRPr="00AA2006">
        <w:t xml:space="preserve">the prescribed information relating to the maximum fares or hiring rates to be charged in respect of </w:t>
      </w:r>
      <w:r w:rsidR="00EB2019">
        <w:t xml:space="preserve">a taxi-cab is— </w:t>
      </w:r>
    </w:p>
    <w:p w14:paraId="68759A0A" w14:textId="77777777" w:rsidR="000A73B5" w:rsidRDefault="00EB2019" w:rsidP="000A73B5">
      <w:pPr>
        <w:pStyle w:val="DraftHeading2"/>
        <w:ind w:left="2552" w:hanging="425"/>
      </w:pPr>
      <w:r>
        <w:t>(a)</w:t>
      </w:r>
      <w:r>
        <w:tab/>
      </w:r>
      <w:r w:rsidR="000A73B5">
        <w:t>the information specified in subregulation (2) in relation to the taxi-cab; and</w:t>
      </w:r>
    </w:p>
    <w:p w14:paraId="02A3645A" w14:textId="77777777" w:rsidR="003A510B" w:rsidRDefault="000A73B5" w:rsidP="000A73B5">
      <w:pPr>
        <w:pStyle w:val="DraftHeading2"/>
        <w:ind w:left="2552" w:hanging="425"/>
      </w:pPr>
      <w:r>
        <w:t>(b)</w:t>
      </w:r>
      <w:r>
        <w:tab/>
      </w:r>
      <w:r w:rsidR="00777F5A">
        <w:t>if the notice containing the information is to be submitted by a network service</w:t>
      </w:r>
      <w:r w:rsidR="003C67A6">
        <w:t xml:space="preserve"> provider</w:t>
      </w:r>
      <w:r w:rsidR="00777F5A">
        <w:t xml:space="preserve">, a </w:t>
      </w:r>
      <w:r w:rsidR="003A510B">
        <w:t xml:space="preserve">statement that the operator of the taxi-cab has authorised that </w:t>
      </w:r>
      <w:r w:rsidR="003C67A6">
        <w:t xml:space="preserve">network service provider </w:t>
      </w:r>
      <w:r w:rsidR="003A510B">
        <w:t xml:space="preserve">to submit the </w:t>
      </w:r>
      <w:r w:rsidR="004F3C7A">
        <w:t>notice</w:t>
      </w:r>
      <w:r w:rsidR="003C67A6">
        <w:t>.</w:t>
      </w:r>
    </w:p>
    <w:p w14:paraId="514D87B1" w14:textId="77777777" w:rsidR="000A73B5" w:rsidRDefault="000A73B5" w:rsidP="000A73B5">
      <w:pPr>
        <w:pStyle w:val="DraftHeading2"/>
        <w:ind w:left="2127" w:hanging="709"/>
      </w:pPr>
      <w:r>
        <w:t>(2)</w:t>
      </w:r>
      <w:r>
        <w:tab/>
        <w:t xml:space="preserve">For the purposes of </w:t>
      </w:r>
      <w:r w:rsidR="004F3C7A">
        <w:t>subregulation</w:t>
      </w:r>
      <w:r>
        <w:t xml:space="preserve"> (1)(a), the following information is specified—</w:t>
      </w:r>
    </w:p>
    <w:p w14:paraId="265B7795" w14:textId="77777777" w:rsidR="003A510B" w:rsidRDefault="000A73B5" w:rsidP="000A73B5">
      <w:pPr>
        <w:pStyle w:val="DraftHeading2"/>
        <w:ind w:left="2552" w:hanging="425"/>
      </w:pPr>
      <w:r>
        <w:t>(a)</w:t>
      </w:r>
      <w:r>
        <w:tab/>
      </w:r>
      <w:r w:rsidR="003A510B" w:rsidRPr="004B6541">
        <w:t xml:space="preserve">the name and </w:t>
      </w:r>
      <w:r w:rsidR="00C97F9A">
        <w:t xml:space="preserve">number of the certificate of </w:t>
      </w:r>
      <w:r w:rsidR="003A510B" w:rsidRPr="004B6541">
        <w:t xml:space="preserve">accreditation of the </w:t>
      </w:r>
      <w:r w:rsidR="003A510B">
        <w:t>operator of the taxi-cab</w:t>
      </w:r>
      <w:r w:rsidR="003A510B" w:rsidRPr="004B6541">
        <w:t>; and</w:t>
      </w:r>
    </w:p>
    <w:p w14:paraId="1E07574A" w14:textId="77777777" w:rsidR="003A510B" w:rsidRDefault="003A510B" w:rsidP="000A73B5">
      <w:pPr>
        <w:pStyle w:val="DraftHeading2"/>
        <w:ind w:left="2552" w:hanging="425"/>
      </w:pPr>
      <w:r>
        <w:t>(</w:t>
      </w:r>
      <w:r w:rsidR="000A73B5">
        <w:t>b</w:t>
      </w:r>
      <w:r>
        <w:t>)</w:t>
      </w:r>
      <w:r w:rsidR="00B35607">
        <w:tab/>
      </w:r>
      <w:r>
        <w:t xml:space="preserve">the name, business address, telephone number, email address and </w:t>
      </w:r>
      <w:r w:rsidR="00C97F9A">
        <w:t xml:space="preserve">number of the certificate of </w:t>
      </w:r>
      <w:r>
        <w:t>accreditation of the person submitting the notice containing the information; and</w:t>
      </w:r>
    </w:p>
    <w:p w14:paraId="1AAC624A" w14:textId="77777777" w:rsidR="003A510B" w:rsidRDefault="003A510B" w:rsidP="000A73B5">
      <w:pPr>
        <w:pStyle w:val="DraftHeading2"/>
        <w:tabs>
          <w:tab w:val="right" w:pos="1247"/>
        </w:tabs>
        <w:ind w:left="2552" w:hanging="567"/>
      </w:pPr>
      <w:r>
        <w:t>(</w:t>
      </w:r>
      <w:r w:rsidR="000A73B5">
        <w:t>c</w:t>
      </w:r>
      <w:r>
        <w:t>)</w:t>
      </w:r>
      <w:r>
        <w:tab/>
        <w:t xml:space="preserve">the zones specified in </w:t>
      </w:r>
      <w:r w:rsidRPr="004B6541">
        <w:t xml:space="preserve">licences held by or assigned to </w:t>
      </w:r>
      <w:r>
        <w:t>the operator of the taxi-cab;</w:t>
      </w:r>
      <w:r w:rsidRPr="004B6541">
        <w:t xml:space="preserve"> </w:t>
      </w:r>
      <w:r>
        <w:t>and</w:t>
      </w:r>
    </w:p>
    <w:p w14:paraId="62437165" w14:textId="77777777" w:rsidR="003A510B" w:rsidRDefault="003A510B" w:rsidP="000A73B5">
      <w:pPr>
        <w:pStyle w:val="DraftHeading2"/>
        <w:tabs>
          <w:tab w:val="right" w:pos="1247"/>
        </w:tabs>
        <w:ind w:left="2552" w:hanging="567"/>
      </w:pPr>
      <w:r>
        <w:t>(</w:t>
      </w:r>
      <w:r w:rsidR="000A73B5">
        <w:t>d</w:t>
      </w:r>
      <w:r>
        <w:t>)</w:t>
      </w:r>
      <w:r>
        <w:tab/>
      </w:r>
      <w:r w:rsidRPr="004B6541">
        <w:t xml:space="preserve">the </w:t>
      </w:r>
      <w:r>
        <w:t xml:space="preserve">registration </w:t>
      </w:r>
      <w:r w:rsidR="000A73B5">
        <w:t xml:space="preserve">plate </w:t>
      </w:r>
      <w:r>
        <w:t xml:space="preserve">number of the </w:t>
      </w:r>
      <w:r w:rsidRPr="004B6541">
        <w:t>taxi-cab; and</w:t>
      </w:r>
    </w:p>
    <w:p w14:paraId="50621897" w14:textId="77777777" w:rsidR="003A510B" w:rsidRDefault="003A510B" w:rsidP="000A73B5">
      <w:pPr>
        <w:pStyle w:val="DraftHeading2"/>
        <w:tabs>
          <w:tab w:val="right" w:pos="1247"/>
        </w:tabs>
        <w:ind w:left="2552" w:hanging="567"/>
      </w:pPr>
      <w:r>
        <w:t>(</w:t>
      </w:r>
      <w:r w:rsidR="000A73B5">
        <w:t>e</w:t>
      </w:r>
      <w:r>
        <w:t>)</w:t>
      </w:r>
      <w:r>
        <w:tab/>
      </w:r>
      <w:r w:rsidRPr="004B6541">
        <w:t>the maximum fares or hiring rates</w:t>
      </w:r>
      <w:r>
        <w:t xml:space="preserve"> to be charged in respect of the taxi-cab</w:t>
      </w:r>
      <w:r w:rsidRPr="004B6541">
        <w:t>; and</w:t>
      </w:r>
    </w:p>
    <w:p w14:paraId="5E563E15" w14:textId="77777777" w:rsidR="003A510B" w:rsidRDefault="003A510B" w:rsidP="000A73B5">
      <w:pPr>
        <w:pStyle w:val="DraftHeading2"/>
        <w:tabs>
          <w:tab w:val="right" w:pos="1247"/>
        </w:tabs>
        <w:ind w:left="2552" w:hanging="567"/>
      </w:pPr>
      <w:r>
        <w:t>(</w:t>
      </w:r>
      <w:r w:rsidR="000A73B5">
        <w:t>f</w:t>
      </w:r>
      <w:r>
        <w:t>)</w:t>
      </w:r>
      <w:r>
        <w:tab/>
      </w:r>
      <w:r w:rsidRPr="004B6541">
        <w:t xml:space="preserve">the date </w:t>
      </w:r>
      <w:r>
        <w:t>from</w:t>
      </w:r>
      <w:r w:rsidRPr="004B6541">
        <w:t xml:space="preserve"> which </w:t>
      </w:r>
      <w:r>
        <w:t xml:space="preserve">the fares or hiring rates </w:t>
      </w:r>
      <w:r w:rsidR="00777F5A">
        <w:t xml:space="preserve">are to </w:t>
      </w:r>
      <w:r>
        <w:t>be charged; and</w:t>
      </w:r>
    </w:p>
    <w:p w14:paraId="2D9894AE" w14:textId="77777777" w:rsidR="003A510B" w:rsidRDefault="003A510B" w:rsidP="000A73B5">
      <w:pPr>
        <w:pStyle w:val="DraftHeading2"/>
        <w:tabs>
          <w:tab w:val="right" w:pos="1247"/>
        </w:tabs>
        <w:ind w:left="2552" w:hanging="567"/>
      </w:pPr>
      <w:r>
        <w:t>(</w:t>
      </w:r>
      <w:r w:rsidR="000A73B5">
        <w:t>g</w:t>
      </w:r>
      <w:r>
        <w:t>)</w:t>
      </w:r>
      <w:r>
        <w:tab/>
        <w:t>details of any amounts that are to be charged in addition to the maximum fares or hiring rates.</w:t>
      </w:r>
    </w:p>
    <w:p w14:paraId="518CA403" w14:textId="77777777" w:rsidR="003A510B" w:rsidRPr="00A16F42" w:rsidRDefault="003A510B" w:rsidP="003A510B">
      <w:pPr>
        <w:pStyle w:val="DraftSectionNote"/>
        <w:tabs>
          <w:tab w:val="right" w:pos="1304"/>
        </w:tabs>
        <w:ind w:left="850"/>
        <w:rPr>
          <w:b/>
        </w:rPr>
      </w:pPr>
      <w:r w:rsidRPr="00A51D34">
        <w:rPr>
          <w:b/>
        </w:rPr>
        <w:t>Note</w:t>
      </w:r>
    </w:p>
    <w:p w14:paraId="1B7CE7E6" w14:textId="77777777" w:rsidR="003A510B" w:rsidRPr="00F642DC" w:rsidRDefault="00B35607" w:rsidP="003A510B">
      <w:pPr>
        <w:ind w:left="1276"/>
        <w:rPr>
          <w:sz w:val="20"/>
        </w:rPr>
      </w:pPr>
      <w:r>
        <w:rPr>
          <w:sz w:val="20"/>
        </w:rPr>
        <w:t xml:space="preserve">Maximum rates are notified under </w:t>
      </w:r>
      <w:r w:rsidR="003A510B" w:rsidRPr="00F642DC">
        <w:rPr>
          <w:sz w:val="20"/>
        </w:rPr>
        <w:t xml:space="preserve">Division 5AB </w:t>
      </w:r>
      <w:r w:rsidR="008B6345">
        <w:rPr>
          <w:sz w:val="20"/>
        </w:rPr>
        <w:t xml:space="preserve">of Part VI </w:t>
      </w:r>
      <w:r w:rsidR="003A510B" w:rsidRPr="00F642DC">
        <w:rPr>
          <w:sz w:val="20"/>
        </w:rPr>
        <w:t>of the Act.</w:t>
      </w:r>
    </w:p>
    <w:p w14:paraId="21D9301C" w14:textId="77777777" w:rsidR="003A510B" w:rsidRDefault="003A510B" w:rsidP="002D29F0">
      <w:pPr>
        <w:pStyle w:val="DraftHeading1"/>
      </w:pPr>
      <w:r>
        <w:tab/>
      </w:r>
      <w:bookmarkStart w:id="54" w:name="_Toc449689839"/>
      <w:r w:rsidR="009028AC">
        <w:t>31</w:t>
      </w:r>
      <w:r>
        <w:tab/>
        <w:t>Prescribed standard</w:t>
      </w:r>
      <w:r w:rsidR="00B35607">
        <w:t xml:space="preserve"> for availability of </w:t>
      </w:r>
      <w:r>
        <w:t>i</w:t>
      </w:r>
      <w:r w:rsidRPr="00624F5E">
        <w:t xml:space="preserve">nformation </w:t>
      </w:r>
      <w:r>
        <w:t>on</w:t>
      </w:r>
      <w:r w:rsidRPr="00624F5E">
        <w:t xml:space="preserve"> maximum fares or hiring rates</w:t>
      </w:r>
      <w:r w:rsidR="00B35607">
        <w:t xml:space="preserve"> in Regional and Country Zones</w:t>
      </w:r>
      <w:bookmarkEnd w:id="54"/>
    </w:p>
    <w:p w14:paraId="24175593" w14:textId="77777777" w:rsidR="003A510B" w:rsidRDefault="003A510B" w:rsidP="003A510B">
      <w:pPr>
        <w:pStyle w:val="DraftHeading2"/>
        <w:tabs>
          <w:tab w:val="right" w:pos="1247"/>
        </w:tabs>
        <w:ind w:left="1361" w:hanging="1361"/>
      </w:pPr>
      <w:r>
        <w:tab/>
        <w:t>(1)</w:t>
      </w:r>
      <w:r>
        <w:tab/>
      </w:r>
      <w:r w:rsidRPr="004B6541">
        <w:t xml:space="preserve">For the purposes of section 162EC of the Act, the prescribed </w:t>
      </w:r>
      <w:r>
        <w:t xml:space="preserve">standard for information about the maximum fares or hiring rates chargeable in respect of </w:t>
      </w:r>
      <w:r w:rsidR="007A7897">
        <w:t>a</w:t>
      </w:r>
      <w:r>
        <w:t xml:space="preserve"> taxi-cab</w:t>
      </w:r>
      <w:r w:rsidRPr="004B6541">
        <w:t xml:space="preserve"> is</w:t>
      </w:r>
      <w:r>
        <w:t xml:space="preserve"> that the fares and rates are displayed inclusive of GST.</w:t>
      </w:r>
    </w:p>
    <w:p w14:paraId="2E3AB31B" w14:textId="77777777" w:rsidR="003A510B" w:rsidRDefault="003A510B" w:rsidP="003A510B">
      <w:pPr>
        <w:pStyle w:val="DraftHeading2"/>
        <w:tabs>
          <w:tab w:val="right" w:pos="1247"/>
        </w:tabs>
        <w:ind w:left="1361" w:hanging="1361"/>
      </w:pPr>
      <w:r>
        <w:tab/>
        <w:t>(2)</w:t>
      </w:r>
      <w:r>
        <w:tab/>
        <w:t xml:space="preserve">The operator of a taxi-cab operated under a licence in which the Regional </w:t>
      </w:r>
      <w:r w:rsidR="007A7897">
        <w:t xml:space="preserve">Zone </w:t>
      </w:r>
      <w:r>
        <w:t>or the Country Zone is specified must not operate the taxi-cab, or permit the taxi-cab to be operated, unless information about the maximum fares or hiring rates chargeable in respect of the taxi-cab is shown on</w:t>
      </w:r>
      <w:r w:rsidRPr="00A80AA5">
        <w:t>—</w:t>
      </w:r>
    </w:p>
    <w:p w14:paraId="1CF5F052" w14:textId="77777777" w:rsidR="003A510B" w:rsidRDefault="003A510B" w:rsidP="003C67A6">
      <w:pPr>
        <w:pStyle w:val="DraftHeading3"/>
        <w:tabs>
          <w:tab w:val="right" w:pos="1985"/>
        </w:tabs>
        <w:ind w:left="2552" w:hanging="1985"/>
      </w:pPr>
      <w:r>
        <w:tab/>
        <w:t>(a)</w:t>
      </w:r>
      <w:r>
        <w:tab/>
      </w:r>
      <w:r w:rsidRPr="003250F4">
        <w:t>a notice that is fixed to the outside of the taxi-cab so as to be clearly visible from the left side of the taxi-cab; and</w:t>
      </w:r>
    </w:p>
    <w:p w14:paraId="221147A4" w14:textId="77777777" w:rsidR="003A510B" w:rsidRDefault="003A510B" w:rsidP="003C67A6">
      <w:pPr>
        <w:pStyle w:val="DraftHeading3"/>
        <w:tabs>
          <w:tab w:val="right" w:pos="1985"/>
        </w:tabs>
        <w:ind w:left="2552" w:hanging="1985"/>
      </w:pPr>
      <w:r>
        <w:tab/>
        <w:t>(b)</w:t>
      </w:r>
      <w:r>
        <w:tab/>
        <w:t xml:space="preserve">notices fixed </w:t>
      </w:r>
      <w:r w:rsidRPr="004B6541">
        <w:t xml:space="preserve">on the inside of the vehicle so </w:t>
      </w:r>
      <w:r>
        <w:t>that the information is able to be clearly read from each seating position in the taxi-cab.</w:t>
      </w:r>
    </w:p>
    <w:p w14:paraId="0BF62DDB" w14:textId="77777777" w:rsidR="003A510B" w:rsidRPr="00A16F53" w:rsidRDefault="003A510B" w:rsidP="003A510B">
      <w:pPr>
        <w:pStyle w:val="DraftPenalty2"/>
        <w:tabs>
          <w:tab w:val="clear" w:pos="851"/>
          <w:tab w:val="clear" w:pos="1361"/>
          <w:tab w:val="clear" w:pos="1871"/>
          <w:tab w:val="clear" w:pos="2381"/>
          <w:tab w:val="clear" w:pos="2892"/>
          <w:tab w:val="clear" w:pos="3402"/>
        </w:tabs>
      </w:pPr>
      <w:r>
        <w:t>Penalty:</w:t>
      </w:r>
      <w:r>
        <w:tab/>
        <w:t>20 penalty units.</w:t>
      </w:r>
    </w:p>
    <w:p w14:paraId="7E49E4C6" w14:textId="77777777" w:rsidR="00632382" w:rsidRDefault="003A510B" w:rsidP="002D29F0">
      <w:pPr>
        <w:pStyle w:val="DraftHeading1"/>
      </w:pPr>
      <w:r>
        <w:tab/>
      </w:r>
      <w:bookmarkStart w:id="55" w:name="_Toc449689840"/>
      <w:r w:rsidR="009028AC">
        <w:t>32</w:t>
      </w:r>
      <w:r>
        <w:tab/>
      </w:r>
      <w:r w:rsidR="00BA576E">
        <w:t>Fare calculation devices</w:t>
      </w:r>
      <w:bookmarkEnd w:id="55"/>
    </w:p>
    <w:p w14:paraId="73DA854D" w14:textId="77777777" w:rsidR="00632382" w:rsidRDefault="00632382" w:rsidP="00934D5E">
      <w:pPr>
        <w:pStyle w:val="DraftHeading2"/>
        <w:numPr>
          <w:ilvl w:val="3"/>
          <w:numId w:val="43"/>
        </w:numPr>
        <w:tabs>
          <w:tab w:val="right" w:pos="1247"/>
        </w:tabs>
        <w:ind w:left="1418" w:hanging="284"/>
      </w:pPr>
      <w:r>
        <w:tab/>
        <w:t xml:space="preserve">The operator of a taxi-cab must not operate the taxi-cab or permit the taxi-cab to be operated unless a </w:t>
      </w:r>
      <w:r w:rsidR="00BA576E">
        <w:t>fare calculation device</w:t>
      </w:r>
      <w:r w:rsidR="00B35607">
        <w:t xml:space="preserve"> that complies with subregulation (2) </w:t>
      </w:r>
      <w:r w:rsidR="00FF1EC6">
        <w:t>is functioning</w:t>
      </w:r>
      <w:r w:rsidR="00566D04">
        <w:t xml:space="preserve"> in </w:t>
      </w:r>
      <w:r>
        <w:t>the taxi-cab</w:t>
      </w:r>
      <w:r w:rsidR="00B35607">
        <w:t>.</w:t>
      </w:r>
    </w:p>
    <w:p w14:paraId="2138C11A" w14:textId="77777777" w:rsidR="00632382" w:rsidRDefault="00632382" w:rsidP="00934D5E">
      <w:pPr>
        <w:pStyle w:val="DraftPenalty2"/>
        <w:numPr>
          <w:ilvl w:val="0"/>
          <w:numId w:val="34"/>
        </w:numPr>
      </w:pPr>
      <w:r>
        <w:t>10 penalty units.</w:t>
      </w:r>
    </w:p>
    <w:p w14:paraId="1954CC1A" w14:textId="77777777" w:rsidR="00632382" w:rsidRDefault="00632382" w:rsidP="00934D5E">
      <w:pPr>
        <w:pStyle w:val="DraftHeading2"/>
        <w:numPr>
          <w:ilvl w:val="3"/>
          <w:numId w:val="43"/>
        </w:numPr>
        <w:tabs>
          <w:tab w:val="right" w:pos="1247"/>
        </w:tabs>
        <w:ind w:left="1418"/>
      </w:pPr>
      <w:r>
        <w:t xml:space="preserve">A </w:t>
      </w:r>
      <w:r w:rsidR="00BA576E">
        <w:t xml:space="preserve">fare calculation device </w:t>
      </w:r>
      <w:r>
        <w:t>in a taxi-cab must—</w:t>
      </w:r>
    </w:p>
    <w:p w14:paraId="6526CA20" w14:textId="77777777" w:rsidR="00632382" w:rsidRDefault="00632382" w:rsidP="00632382">
      <w:pPr>
        <w:pStyle w:val="DraftHeading3"/>
        <w:tabs>
          <w:tab w:val="right" w:pos="1757"/>
        </w:tabs>
        <w:ind w:left="1871" w:hanging="1871"/>
      </w:pPr>
      <w:r>
        <w:tab/>
      </w:r>
      <w:r w:rsidRPr="00A87969">
        <w:t>(a)</w:t>
      </w:r>
      <w:r>
        <w:tab/>
        <w:t>have been tested by a person authorised to do so by the licensing authority; and</w:t>
      </w:r>
    </w:p>
    <w:p w14:paraId="1C250ECF" w14:textId="77777777" w:rsidR="00632382" w:rsidRDefault="00632382" w:rsidP="00632382">
      <w:pPr>
        <w:pStyle w:val="DraftHeading3"/>
        <w:tabs>
          <w:tab w:val="right" w:pos="1757"/>
        </w:tabs>
        <w:ind w:left="1871" w:hanging="1871"/>
      </w:pPr>
      <w:r>
        <w:tab/>
        <w:t>(b</w:t>
      </w:r>
      <w:r w:rsidRPr="0053606E">
        <w:t>)</w:t>
      </w:r>
      <w:r>
        <w:tab/>
        <w:t xml:space="preserve">record and display only the fares and additional charges </w:t>
      </w:r>
      <w:r w:rsidR="006B4404">
        <w:t>determined</w:t>
      </w:r>
      <w:r w:rsidR="00FF1EC6">
        <w:t xml:space="preserve"> </w:t>
      </w:r>
      <w:r w:rsidR="00B35607">
        <w:t>under</w:t>
      </w:r>
      <w:r w:rsidR="006B4404">
        <w:t xml:space="preserve"> </w:t>
      </w:r>
      <w:r w:rsidR="00FF1EC6">
        <w:t xml:space="preserve">the Act </w:t>
      </w:r>
      <w:r w:rsidR="006B4404">
        <w:t>for</w:t>
      </w:r>
      <w:r w:rsidR="00FF1EC6">
        <w:t xml:space="preserve"> the</w:t>
      </w:r>
      <w:r>
        <w:t xml:space="preserve"> licence under which the taxi-cab is operated; and</w:t>
      </w:r>
    </w:p>
    <w:p w14:paraId="54B5E53A" w14:textId="77777777" w:rsidR="00632382" w:rsidRDefault="00632382" w:rsidP="00313044">
      <w:pPr>
        <w:pStyle w:val="DraftHeading3"/>
        <w:tabs>
          <w:tab w:val="right" w:pos="1757"/>
        </w:tabs>
        <w:ind w:left="1871" w:hanging="1871"/>
      </w:pPr>
      <w:r>
        <w:tab/>
      </w:r>
      <w:r w:rsidRPr="0053606E">
        <w:t>(</w:t>
      </w:r>
      <w:r>
        <w:t>c</w:t>
      </w:r>
      <w:r w:rsidRPr="0053606E">
        <w:t>)</w:t>
      </w:r>
      <w:r>
        <w:tab/>
      </w:r>
      <w:r w:rsidR="006B4404">
        <w:t xml:space="preserve">be </w:t>
      </w:r>
      <w:r w:rsidR="00313044" w:rsidRPr="00313044">
        <w:t>able to be clearly read from each forward facing seating position in the taxi-cab.</w:t>
      </w:r>
    </w:p>
    <w:p w14:paraId="6127CD97" w14:textId="77777777" w:rsidR="00632382" w:rsidRDefault="00632382" w:rsidP="00934D5E">
      <w:pPr>
        <w:pStyle w:val="DraftHeading2"/>
        <w:numPr>
          <w:ilvl w:val="3"/>
          <w:numId w:val="43"/>
        </w:numPr>
        <w:tabs>
          <w:tab w:val="right" w:pos="1247"/>
        </w:tabs>
        <w:ind w:left="1418"/>
      </w:pPr>
      <w:r>
        <w:t>Subject to subregulation (</w:t>
      </w:r>
      <w:r w:rsidR="00993FEB">
        <w:t>4</w:t>
      </w:r>
      <w:r>
        <w:t>), the operator of a taxi-cab must ensure that</w:t>
      </w:r>
      <w:r w:rsidR="006B4404">
        <w:t xml:space="preserve"> </w:t>
      </w:r>
      <w:r>
        <w:t xml:space="preserve">the </w:t>
      </w:r>
      <w:r w:rsidR="00BA576E">
        <w:t>fare calculation device</w:t>
      </w:r>
      <w:r>
        <w:t xml:space="preserve"> in the taxi-cab is the </w:t>
      </w:r>
      <w:r w:rsidR="00B35607">
        <w:t xml:space="preserve">device </w:t>
      </w:r>
      <w:r w:rsidR="00993FEB">
        <w:t>that</w:t>
      </w:r>
      <w:r>
        <w:t xml:space="preserve"> </w:t>
      </w:r>
      <w:r w:rsidR="00B35607">
        <w:t xml:space="preserve">has been most recently </w:t>
      </w:r>
      <w:r>
        <w:t>tested in the taxi-cab by a person authorised by the licensing authority.</w:t>
      </w:r>
    </w:p>
    <w:p w14:paraId="4F070CCB" w14:textId="77777777" w:rsidR="00632382" w:rsidRDefault="00632382" w:rsidP="00934D5E">
      <w:pPr>
        <w:pStyle w:val="DraftPenalty2"/>
        <w:numPr>
          <w:ilvl w:val="0"/>
          <w:numId w:val="19"/>
        </w:numPr>
      </w:pPr>
      <w:r>
        <w:t>10 penalty units.</w:t>
      </w:r>
    </w:p>
    <w:p w14:paraId="5C82BA03" w14:textId="77777777" w:rsidR="00FD6BE3" w:rsidRDefault="00FD6BE3" w:rsidP="00FD6BE3">
      <w:pPr>
        <w:pStyle w:val="DraftHeading2"/>
        <w:numPr>
          <w:ilvl w:val="3"/>
          <w:numId w:val="43"/>
        </w:numPr>
        <w:tabs>
          <w:tab w:val="right" w:pos="1247"/>
        </w:tabs>
        <w:ind w:left="1418"/>
      </w:pPr>
      <w:r>
        <w:t>If a fare calculation device or a component of a fare calculation device</w:t>
      </w:r>
      <w:r w:rsidR="005D3869">
        <w:t xml:space="preserve"> in a taxi-cab</w:t>
      </w:r>
      <w:r>
        <w:t xml:space="preserve">, or any equipment in or on the taxi-cab </w:t>
      </w:r>
      <w:r w:rsidR="005D3869">
        <w:t xml:space="preserve">that </w:t>
      </w:r>
      <w:r>
        <w:t xml:space="preserve">may affect the correct operation of the fare calculation device, </w:t>
      </w:r>
      <w:r w:rsidR="005D3869">
        <w:t>is</w:t>
      </w:r>
      <w:r>
        <w:t xml:space="preserve"> substituted or altered, t</w:t>
      </w:r>
      <w:r w:rsidR="00632382">
        <w:t xml:space="preserve">he operator of the </w:t>
      </w:r>
      <w:r w:rsidR="00672035">
        <w:t xml:space="preserve">taxi-cab must not </w:t>
      </w:r>
      <w:r w:rsidR="00F14FEF">
        <w:t xml:space="preserve">operate the taxi-cab or permit the taxi-cab to be operated </w:t>
      </w:r>
      <w:r>
        <w:t>until the fare calculation device has been recalibrated and tested by a person authorised to do so by the licensing authority.</w:t>
      </w:r>
    </w:p>
    <w:p w14:paraId="1E26DF02" w14:textId="77777777" w:rsidR="00632382" w:rsidRDefault="00632382" w:rsidP="00934D5E">
      <w:pPr>
        <w:pStyle w:val="DraftPenalty2"/>
        <w:numPr>
          <w:ilvl w:val="0"/>
          <w:numId w:val="20"/>
        </w:numPr>
      </w:pPr>
      <w:r>
        <w:t>10 penalty units.</w:t>
      </w:r>
    </w:p>
    <w:p w14:paraId="54460201" w14:textId="77777777" w:rsidR="00632382" w:rsidRDefault="00632382" w:rsidP="00934D5E">
      <w:pPr>
        <w:pStyle w:val="DraftHeading2"/>
        <w:numPr>
          <w:ilvl w:val="3"/>
          <w:numId w:val="43"/>
        </w:numPr>
        <w:tabs>
          <w:tab w:val="right" w:pos="1247"/>
        </w:tabs>
        <w:ind w:left="1418"/>
      </w:pPr>
      <w:r>
        <w:t xml:space="preserve">A person authorised by the licensing authority may, by giving written notice to the operator or the driver of a taxi-cab, require the operator or driver to take the taxi-cab to a person authorised by the licensing authority, at or within a time specified in the notice, to have the </w:t>
      </w:r>
      <w:r w:rsidR="00BA576E">
        <w:t>fare calculation device</w:t>
      </w:r>
      <w:r>
        <w:t xml:space="preserve"> inspected and tested.</w:t>
      </w:r>
    </w:p>
    <w:p w14:paraId="1CC7B5A2" w14:textId="77777777" w:rsidR="00632382" w:rsidRDefault="00632382" w:rsidP="00934D5E">
      <w:pPr>
        <w:pStyle w:val="DraftHeading2"/>
        <w:numPr>
          <w:ilvl w:val="3"/>
          <w:numId w:val="43"/>
        </w:numPr>
        <w:tabs>
          <w:tab w:val="right" w:pos="1247"/>
        </w:tabs>
        <w:ind w:left="1418"/>
        <w:rPr>
          <w:lang w:val="en-US"/>
        </w:rPr>
      </w:pPr>
      <w:r w:rsidRPr="00242D63">
        <w:t xml:space="preserve">The operator or driver </w:t>
      </w:r>
      <w:r>
        <w:t>of a taxi-cab</w:t>
      </w:r>
      <w:r w:rsidRPr="00242D63">
        <w:t xml:space="preserve"> must comply with a requirement made under subregulation (</w:t>
      </w:r>
      <w:r w:rsidR="005F0C00" w:rsidRPr="00242D63">
        <w:t>5</w:t>
      </w:r>
      <w:r w:rsidRPr="00242D63">
        <w:t>).</w:t>
      </w:r>
    </w:p>
    <w:p w14:paraId="348FD674" w14:textId="77777777" w:rsidR="00632382" w:rsidRPr="00F46693" w:rsidRDefault="00632382" w:rsidP="00934D5E">
      <w:pPr>
        <w:pStyle w:val="DraftPenalty2"/>
        <w:numPr>
          <w:ilvl w:val="0"/>
          <w:numId w:val="21"/>
        </w:numPr>
        <w:rPr>
          <w:lang w:val="en-US"/>
        </w:rPr>
      </w:pPr>
      <w:r>
        <w:rPr>
          <w:lang w:val="en-US"/>
        </w:rPr>
        <w:t>10 penalty units.</w:t>
      </w:r>
    </w:p>
    <w:p w14:paraId="0D22E860" w14:textId="77777777" w:rsidR="00632382" w:rsidRDefault="00632382" w:rsidP="00934D5E">
      <w:pPr>
        <w:pStyle w:val="DraftHeading2"/>
        <w:numPr>
          <w:ilvl w:val="3"/>
          <w:numId w:val="43"/>
        </w:numPr>
        <w:tabs>
          <w:tab w:val="right" w:pos="1247"/>
        </w:tabs>
        <w:ind w:left="1418"/>
      </w:pPr>
      <w:r>
        <w:t xml:space="preserve">If a </w:t>
      </w:r>
      <w:r w:rsidR="00BA576E">
        <w:t xml:space="preserve">fare calculation device </w:t>
      </w:r>
      <w:r w:rsidR="00B35607">
        <w:t xml:space="preserve">in a taxi-cab does not comply with subregulation (2) or </w:t>
      </w:r>
      <w:r w:rsidR="00281FB3">
        <w:t>subregulation (4)</w:t>
      </w:r>
      <w:r>
        <w:t>—</w:t>
      </w:r>
    </w:p>
    <w:p w14:paraId="0F396240" w14:textId="77777777" w:rsidR="00632382" w:rsidRDefault="00632382" w:rsidP="00632382">
      <w:pPr>
        <w:pStyle w:val="DraftHeading3"/>
        <w:tabs>
          <w:tab w:val="right" w:pos="1757"/>
        </w:tabs>
        <w:ind w:left="1871" w:hanging="1871"/>
      </w:pPr>
      <w:r>
        <w:tab/>
      </w:r>
      <w:r w:rsidRPr="0053606E">
        <w:t>(a)</w:t>
      </w:r>
      <w:r>
        <w:tab/>
        <w:t>the operator of the taxi-cab must not operate the taxi-cab or permit the taxi-cab to be operated; and</w:t>
      </w:r>
    </w:p>
    <w:p w14:paraId="277AEDA5" w14:textId="77777777" w:rsidR="00632382" w:rsidRDefault="00632382" w:rsidP="00632382">
      <w:pPr>
        <w:pStyle w:val="DraftHeading3"/>
        <w:tabs>
          <w:tab w:val="right" w:pos="1757"/>
        </w:tabs>
        <w:ind w:left="1871" w:hanging="1871"/>
      </w:pPr>
      <w:r>
        <w:tab/>
      </w:r>
      <w:r w:rsidRPr="0053606E">
        <w:t>(b)</w:t>
      </w:r>
      <w:r>
        <w:tab/>
        <w:t>the driver of the taxi-cab must not operate the taxi-cab—</w:t>
      </w:r>
    </w:p>
    <w:p w14:paraId="31FB95DB" w14:textId="77777777" w:rsidR="00632382" w:rsidRDefault="00632382" w:rsidP="00632382">
      <w:pPr>
        <w:pStyle w:val="BodySectionSub"/>
      </w:pPr>
      <w:r>
        <w:t xml:space="preserve">until the </w:t>
      </w:r>
      <w:r w:rsidR="00BA576E">
        <w:t>fare calculation device</w:t>
      </w:r>
      <w:r>
        <w:t xml:space="preserve"> has been repaired (if necessary), and has been inspected</w:t>
      </w:r>
      <w:r w:rsidR="005F0C00">
        <w:t xml:space="preserve"> and</w:t>
      </w:r>
      <w:r>
        <w:t xml:space="preserve"> tested by a person authorised by the licensing authority.</w:t>
      </w:r>
    </w:p>
    <w:p w14:paraId="1BB0ADE8" w14:textId="77777777" w:rsidR="00632382" w:rsidRDefault="00632382" w:rsidP="00934D5E">
      <w:pPr>
        <w:pStyle w:val="DraftPenalty2"/>
        <w:numPr>
          <w:ilvl w:val="0"/>
          <w:numId w:val="22"/>
        </w:numPr>
      </w:pPr>
      <w:r>
        <w:t>10 penalty units.</w:t>
      </w:r>
    </w:p>
    <w:p w14:paraId="640C4B5C" w14:textId="77777777" w:rsidR="00632382" w:rsidRDefault="00632382" w:rsidP="002D29F0">
      <w:pPr>
        <w:pStyle w:val="DraftHeading1"/>
      </w:pPr>
      <w:r>
        <w:tab/>
      </w:r>
      <w:bookmarkStart w:id="56" w:name="_Toc449689841"/>
      <w:r w:rsidR="009028AC">
        <w:t>33</w:t>
      </w:r>
      <w:r>
        <w:tab/>
        <w:t xml:space="preserve">Operation of </w:t>
      </w:r>
      <w:r w:rsidR="00EC3E27">
        <w:t>fare calculation devices</w:t>
      </w:r>
      <w:bookmarkEnd w:id="56"/>
    </w:p>
    <w:p w14:paraId="46B3FD76" w14:textId="77777777" w:rsidR="00632382" w:rsidRDefault="00632382" w:rsidP="00934D5E">
      <w:pPr>
        <w:pStyle w:val="DraftHeading2"/>
        <w:numPr>
          <w:ilvl w:val="3"/>
          <w:numId w:val="39"/>
        </w:numPr>
        <w:tabs>
          <w:tab w:val="right" w:pos="1247"/>
        </w:tabs>
        <w:ind w:left="1418"/>
      </w:pPr>
      <w:r>
        <w:t xml:space="preserve">The driver of a taxi-cab must not operate the </w:t>
      </w:r>
      <w:r w:rsidR="00EC3E27">
        <w:t>fare calculation device</w:t>
      </w:r>
      <w:r>
        <w:t xml:space="preserve"> </w:t>
      </w:r>
      <w:r w:rsidR="006B4404">
        <w:t>in</w:t>
      </w:r>
      <w:r>
        <w:t xml:space="preserve"> the taxi-cab if the taxi-cab is not hired.</w:t>
      </w:r>
    </w:p>
    <w:p w14:paraId="020F6712" w14:textId="77777777" w:rsidR="00632382" w:rsidRDefault="00632382" w:rsidP="00934D5E">
      <w:pPr>
        <w:pStyle w:val="DraftPenalty2"/>
        <w:numPr>
          <w:ilvl w:val="0"/>
          <w:numId w:val="23"/>
        </w:numPr>
      </w:pPr>
      <w:r>
        <w:t>10 penalty units.</w:t>
      </w:r>
    </w:p>
    <w:p w14:paraId="23F1D0CB" w14:textId="77777777" w:rsidR="00632382" w:rsidRDefault="00726097" w:rsidP="00934D5E">
      <w:pPr>
        <w:pStyle w:val="DraftHeading2"/>
        <w:numPr>
          <w:ilvl w:val="3"/>
          <w:numId w:val="39"/>
        </w:numPr>
        <w:tabs>
          <w:tab w:val="right" w:pos="1247"/>
        </w:tabs>
        <w:ind w:left="1418"/>
      </w:pPr>
      <w:r>
        <w:t>I</w:t>
      </w:r>
      <w:r w:rsidR="00632382">
        <w:t xml:space="preserve">f the </w:t>
      </w:r>
      <w:r w:rsidR="00632382" w:rsidRPr="007C5EE0">
        <w:t xml:space="preserve">driver of a taxi-cab </w:t>
      </w:r>
      <w:r w:rsidR="000A73B5">
        <w:t xml:space="preserve">carries out activities </w:t>
      </w:r>
      <w:r w:rsidR="005D3869">
        <w:t xml:space="preserve">for which a wheelchair lifting subsidy is payable </w:t>
      </w:r>
      <w:r w:rsidR="000A73B5">
        <w:t>during, or in relation to, a hiring</w:t>
      </w:r>
      <w:r w:rsidR="00632382" w:rsidRPr="007C5EE0">
        <w:t>, the driver must start t</w:t>
      </w:r>
      <w:r w:rsidR="00632382">
        <w:t xml:space="preserve">he </w:t>
      </w:r>
      <w:r w:rsidR="00EC3E27">
        <w:t xml:space="preserve">fare calculation device </w:t>
      </w:r>
      <w:r w:rsidR="00632382">
        <w:t>immediately after—</w:t>
      </w:r>
    </w:p>
    <w:p w14:paraId="0EE3B885" w14:textId="77777777" w:rsidR="00632382" w:rsidRDefault="00632382" w:rsidP="00632382">
      <w:pPr>
        <w:pStyle w:val="DraftHeading3"/>
        <w:tabs>
          <w:tab w:val="right" w:pos="1757"/>
        </w:tabs>
        <w:ind w:left="1871" w:hanging="1871"/>
      </w:pPr>
      <w:r>
        <w:tab/>
      </w:r>
      <w:r w:rsidRPr="0053606E">
        <w:t>(a)</w:t>
      </w:r>
      <w:r>
        <w:tab/>
        <w:t>the driver has accepted the hirer's request to be taken to a destination; and</w:t>
      </w:r>
    </w:p>
    <w:p w14:paraId="512A7658" w14:textId="77777777" w:rsidR="00632382" w:rsidRDefault="00632382" w:rsidP="00632382">
      <w:pPr>
        <w:pStyle w:val="DraftHeading3"/>
        <w:tabs>
          <w:tab w:val="right" w:pos="1757"/>
        </w:tabs>
        <w:ind w:left="1871" w:hanging="1871"/>
      </w:pPr>
      <w:r>
        <w:tab/>
      </w:r>
      <w:r w:rsidRPr="0053606E">
        <w:t>(b)</w:t>
      </w:r>
      <w:r>
        <w:tab/>
        <w:t>the hirer and any passengers accompanying the hirer, and their luggage or other items, are safely secured in the taxi-cab; and</w:t>
      </w:r>
    </w:p>
    <w:p w14:paraId="650AF85D" w14:textId="77777777" w:rsidR="00632382" w:rsidRDefault="00632382" w:rsidP="00632382">
      <w:pPr>
        <w:pStyle w:val="DraftHeading3"/>
        <w:tabs>
          <w:tab w:val="right" w:pos="1757"/>
        </w:tabs>
        <w:ind w:left="1871" w:hanging="1871"/>
      </w:pPr>
      <w:r>
        <w:tab/>
      </w:r>
      <w:r w:rsidRPr="0053606E">
        <w:t>(c)</w:t>
      </w:r>
      <w:r>
        <w:tab/>
        <w:t>the taxi-cab is ready to move off.</w:t>
      </w:r>
    </w:p>
    <w:p w14:paraId="70E7054A" w14:textId="77777777" w:rsidR="00632382" w:rsidRDefault="00632382" w:rsidP="00934D5E">
      <w:pPr>
        <w:pStyle w:val="DraftPenalty2"/>
        <w:numPr>
          <w:ilvl w:val="0"/>
          <w:numId w:val="27"/>
        </w:numPr>
      </w:pPr>
      <w:r>
        <w:t>10 penalty units.</w:t>
      </w:r>
    </w:p>
    <w:p w14:paraId="69C2CB3C" w14:textId="77777777" w:rsidR="00632382" w:rsidRDefault="005F0C00" w:rsidP="00934D5E">
      <w:pPr>
        <w:pStyle w:val="DraftHeading2"/>
        <w:numPr>
          <w:ilvl w:val="3"/>
          <w:numId w:val="39"/>
        </w:numPr>
        <w:tabs>
          <w:tab w:val="right" w:pos="1247"/>
        </w:tabs>
        <w:ind w:left="1418"/>
      </w:pPr>
      <w:r>
        <w:t xml:space="preserve">A driver must ensure that a </w:t>
      </w:r>
      <w:r w:rsidR="00EC3E27">
        <w:t>fare calculation device</w:t>
      </w:r>
      <w:r w:rsidR="00632382" w:rsidRPr="004B6541">
        <w:t xml:space="preserve"> is paused</w:t>
      </w:r>
      <w:r w:rsidR="00632382">
        <w:t xml:space="preserve"> while the driver is carrying out activities for which a wheelchair lifting subsidy is payable.</w:t>
      </w:r>
    </w:p>
    <w:p w14:paraId="70FBB79A" w14:textId="77777777" w:rsidR="00632382" w:rsidRDefault="00632382" w:rsidP="00632382">
      <w:pPr>
        <w:pStyle w:val="DraftPenalty2"/>
        <w:tabs>
          <w:tab w:val="clear" w:pos="851"/>
          <w:tab w:val="clear" w:pos="1361"/>
          <w:tab w:val="clear" w:pos="1871"/>
          <w:tab w:val="clear" w:pos="2381"/>
          <w:tab w:val="clear" w:pos="2892"/>
          <w:tab w:val="clear" w:pos="3402"/>
        </w:tabs>
      </w:pPr>
      <w:r>
        <w:t>Penalty:</w:t>
      </w:r>
      <w:r>
        <w:tab/>
      </w:r>
      <w:r w:rsidRPr="004B6541">
        <w:t>10 penalty units</w:t>
      </w:r>
      <w:r>
        <w:t>.</w:t>
      </w:r>
    </w:p>
    <w:p w14:paraId="03BF83FD" w14:textId="77777777" w:rsidR="00637592" w:rsidRDefault="00726097" w:rsidP="00934D5E">
      <w:pPr>
        <w:pStyle w:val="DraftHeading2"/>
        <w:numPr>
          <w:ilvl w:val="3"/>
          <w:numId w:val="39"/>
        </w:numPr>
        <w:tabs>
          <w:tab w:val="right" w:pos="1247"/>
        </w:tabs>
        <w:ind w:left="1418"/>
      </w:pPr>
      <w:r>
        <w:t>A</w:t>
      </w:r>
      <w:r w:rsidR="00632382" w:rsidRPr="00EC3E27">
        <w:t xml:space="preserve"> driver of </w:t>
      </w:r>
      <w:r w:rsidR="002E15AB" w:rsidRPr="00EC3E27">
        <w:t>a</w:t>
      </w:r>
      <w:r w:rsidR="00632382" w:rsidRPr="00EC3E27">
        <w:t xml:space="preserve"> taxi-cab must</w:t>
      </w:r>
      <w:r w:rsidR="002E15AB" w:rsidRPr="00EC3E27">
        <w:t xml:space="preserve"> tell the hirer</w:t>
      </w:r>
      <w:r w:rsidR="002E15AB">
        <w:t xml:space="preserve"> </w:t>
      </w:r>
      <w:r w:rsidR="00637592">
        <w:t xml:space="preserve">immediately </w:t>
      </w:r>
      <w:r w:rsidR="008F4437">
        <w:t xml:space="preserve">if </w:t>
      </w:r>
      <w:r w:rsidR="00637592">
        <w:t xml:space="preserve">the </w:t>
      </w:r>
      <w:r w:rsidR="00EC3E27">
        <w:t>fare calculation device</w:t>
      </w:r>
      <w:r w:rsidR="00637592">
        <w:t xml:space="preserve"> </w:t>
      </w:r>
      <w:r w:rsidR="00851F09">
        <w:t xml:space="preserve">changes </w:t>
      </w:r>
      <w:r w:rsidR="00637592">
        <w:t>to a different tariff during a hiring.</w:t>
      </w:r>
    </w:p>
    <w:p w14:paraId="653729E5" w14:textId="77777777" w:rsidR="00632382" w:rsidRDefault="00632382" w:rsidP="00934D5E">
      <w:pPr>
        <w:pStyle w:val="DraftPenalty2"/>
        <w:numPr>
          <w:ilvl w:val="0"/>
          <w:numId w:val="28"/>
        </w:numPr>
      </w:pPr>
      <w:r>
        <w:t>10 penalty units.</w:t>
      </w:r>
    </w:p>
    <w:p w14:paraId="104F1DBF" w14:textId="77777777" w:rsidR="00632382" w:rsidRPr="0066172D" w:rsidRDefault="00637592" w:rsidP="00934D5E">
      <w:pPr>
        <w:pStyle w:val="DraftHeading2"/>
        <w:numPr>
          <w:ilvl w:val="3"/>
          <w:numId w:val="39"/>
        </w:numPr>
        <w:tabs>
          <w:tab w:val="right" w:pos="1247"/>
        </w:tabs>
        <w:ind w:left="1418"/>
      </w:pPr>
      <w:r>
        <w:t>T</w:t>
      </w:r>
      <w:r w:rsidR="00632382">
        <w:t xml:space="preserve">he driver of a taxi-cab must ensure that the </w:t>
      </w:r>
      <w:r w:rsidR="00EC3E27">
        <w:t xml:space="preserve">fare calculation device </w:t>
      </w:r>
      <w:r w:rsidR="00632382">
        <w:t xml:space="preserve">is </w:t>
      </w:r>
      <w:r>
        <w:t>stopped</w:t>
      </w:r>
      <w:r w:rsidR="008F4437">
        <w:t xml:space="preserve"> </w:t>
      </w:r>
      <w:r w:rsidR="00632382" w:rsidRPr="00FA4B30">
        <w:t xml:space="preserve">immediately </w:t>
      </w:r>
      <w:r w:rsidRPr="00FA4B30">
        <w:t xml:space="preserve">at the termination of </w:t>
      </w:r>
      <w:r w:rsidR="008F4437" w:rsidRPr="00FA4B30">
        <w:t xml:space="preserve">a </w:t>
      </w:r>
      <w:r w:rsidRPr="002F1145">
        <w:t>hiring</w:t>
      </w:r>
      <w:r w:rsidR="00632382" w:rsidRPr="007578E7">
        <w:t>.</w:t>
      </w:r>
      <w:r w:rsidRPr="007578E7">
        <w:t xml:space="preserve"> </w:t>
      </w:r>
    </w:p>
    <w:p w14:paraId="4634DCE9" w14:textId="77777777" w:rsidR="00632382" w:rsidRDefault="00632382" w:rsidP="00934D5E">
      <w:pPr>
        <w:pStyle w:val="DraftPenalty2"/>
        <w:numPr>
          <w:ilvl w:val="0"/>
          <w:numId w:val="29"/>
        </w:numPr>
      </w:pPr>
      <w:r>
        <w:t>10 penalty units.</w:t>
      </w:r>
    </w:p>
    <w:p w14:paraId="750BBD25" w14:textId="77777777" w:rsidR="00D374B9" w:rsidRDefault="000A73B5" w:rsidP="00934D5E">
      <w:pPr>
        <w:pStyle w:val="DraftHeading2"/>
        <w:numPr>
          <w:ilvl w:val="3"/>
          <w:numId w:val="39"/>
        </w:numPr>
        <w:tabs>
          <w:tab w:val="right" w:pos="1247"/>
        </w:tabs>
        <w:ind w:left="1418"/>
      </w:pPr>
      <w:r>
        <w:t xml:space="preserve">For the purposes of </w:t>
      </w:r>
      <w:r w:rsidR="00726097">
        <w:t>this regulation</w:t>
      </w:r>
      <w:r w:rsidR="00651E8D">
        <w:t>,</w:t>
      </w:r>
      <w:r w:rsidR="00661152">
        <w:t xml:space="preserve"> activities for which a </w:t>
      </w:r>
      <w:r w:rsidR="00FA4B30" w:rsidRPr="000A73B5">
        <w:rPr>
          <w:b/>
          <w:i/>
        </w:rPr>
        <w:t>w</w:t>
      </w:r>
      <w:r w:rsidR="005F0C00" w:rsidRPr="000A73B5">
        <w:rPr>
          <w:b/>
          <w:i/>
        </w:rPr>
        <w:t>heelchair lifting subsidy</w:t>
      </w:r>
      <w:r w:rsidR="005F0C00" w:rsidRPr="00612347">
        <w:t xml:space="preserve"> </w:t>
      </w:r>
      <w:r w:rsidR="00FA4B30">
        <w:t>is payable are</w:t>
      </w:r>
      <w:r w:rsidR="005D3869">
        <w:t>—</w:t>
      </w:r>
      <w:r w:rsidR="00FA4B30">
        <w:t xml:space="preserve"> </w:t>
      </w:r>
    </w:p>
    <w:p w14:paraId="5E6420DC" w14:textId="77777777" w:rsidR="00D374B9" w:rsidRDefault="005F0C00" w:rsidP="004F3C7A">
      <w:pPr>
        <w:pStyle w:val="DraftHeading2"/>
        <w:numPr>
          <w:ilvl w:val="3"/>
          <w:numId w:val="54"/>
        </w:numPr>
        <w:tabs>
          <w:tab w:val="right" w:pos="1247"/>
        </w:tabs>
        <w:ind w:left="1985"/>
      </w:pPr>
      <w:r w:rsidRPr="009A7122">
        <w:t>loading a passenger into</w:t>
      </w:r>
      <w:r>
        <w:t>, or unloading a passenger from,</w:t>
      </w:r>
      <w:r w:rsidRPr="009A7122">
        <w:t xml:space="preserve"> a wheelchair accessible taxi</w:t>
      </w:r>
      <w:r>
        <w:t>-cab (within the meaning of section 147A(2C)(b) of the Act)</w:t>
      </w:r>
      <w:r w:rsidR="00D374B9">
        <w:t>;</w:t>
      </w:r>
      <w:r>
        <w:t xml:space="preserve"> </w:t>
      </w:r>
      <w:r w:rsidR="00D374B9">
        <w:t xml:space="preserve">or </w:t>
      </w:r>
    </w:p>
    <w:p w14:paraId="424D91D5" w14:textId="77777777" w:rsidR="005F0C00" w:rsidRDefault="005F0C00" w:rsidP="004F3C7A">
      <w:pPr>
        <w:pStyle w:val="DraftHeading2"/>
        <w:numPr>
          <w:ilvl w:val="3"/>
          <w:numId w:val="54"/>
        </w:numPr>
        <w:tabs>
          <w:tab w:val="right" w:pos="1247"/>
        </w:tabs>
        <w:ind w:left="1985"/>
      </w:pPr>
      <w:r w:rsidRPr="009A7122">
        <w:t>loading a wheelchair into</w:t>
      </w:r>
      <w:r>
        <w:t>, or unloading a wheelchair from,</w:t>
      </w:r>
      <w:r w:rsidRPr="009A7122">
        <w:t xml:space="preserve"> the boot of a </w:t>
      </w:r>
      <w:r>
        <w:t>taxi-cab that—</w:t>
      </w:r>
    </w:p>
    <w:p w14:paraId="34E06029" w14:textId="77777777" w:rsidR="005F0C00" w:rsidRDefault="005F0C00" w:rsidP="00726097">
      <w:pPr>
        <w:pStyle w:val="DraftHeading4"/>
        <w:ind w:left="2410" w:hanging="426"/>
      </w:pPr>
      <w:r>
        <w:t>(i)</w:t>
      </w:r>
      <w:r w:rsidR="00726097">
        <w:tab/>
      </w:r>
      <w:r>
        <w:t>is a s</w:t>
      </w:r>
      <w:r w:rsidRPr="009A7122">
        <w:t>edan or station wagon</w:t>
      </w:r>
      <w:r>
        <w:t>; and</w:t>
      </w:r>
    </w:p>
    <w:p w14:paraId="1ED5DF2F" w14:textId="77777777" w:rsidR="005F0C00" w:rsidRDefault="005F0C00" w:rsidP="00726097">
      <w:pPr>
        <w:pStyle w:val="DraftHeading4"/>
        <w:ind w:left="2410" w:hanging="426"/>
      </w:pPr>
      <w:r>
        <w:t>(ii)</w:t>
      </w:r>
      <w:r>
        <w:tab/>
        <w:t>is operated under a licence in which the Regional or Country Zone is specified</w:t>
      </w:r>
      <w:r w:rsidRPr="009A7122">
        <w:t>.</w:t>
      </w:r>
    </w:p>
    <w:p w14:paraId="0DDFE332" w14:textId="77777777" w:rsidR="00E04A09" w:rsidRPr="00F27941" w:rsidRDefault="00664BEA" w:rsidP="00F27941">
      <w:pPr>
        <w:pStyle w:val="Heading-DIVISION"/>
      </w:pPr>
      <w:bookmarkStart w:id="57" w:name="_Toc449689842"/>
      <w:r w:rsidRPr="00F27941">
        <w:t>Division 5—</w:t>
      </w:r>
      <w:r w:rsidR="007B7EFE" w:rsidRPr="00F27941">
        <w:t>General</w:t>
      </w:r>
      <w:bookmarkEnd w:id="57"/>
    </w:p>
    <w:p w14:paraId="611BB5D3" w14:textId="77777777" w:rsidR="002A6396" w:rsidRDefault="002A6396" w:rsidP="002D29F0">
      <w:pPr>
        <w:pStyle w:val="DraftHeading1"/>
      </w:pPr>
      <w:r>
        <w:tab/>
      </w:r>
      <w:bookmarkStart w:id="58" w:name="_Toc449689843"/>
      <w:r w:rsidR="009028AC">
        <w:t>34</w:t>
      </w:r>
      <w:r w:rsidRPr="004B6541">
        <w:tab/>
        <w:t xml:space="preserve">Records to be kept of non-cash </w:t>
      </w:r>
      <w:r>
        <w:t xml:space="preserve">payment </w:t>
      </w:r>
      <w:r w:rsidRPr="004B6541">
        <w:t>surcharges</w:t>
      </w:r>
      <w:bookmarkEnd w:id="58"/>
    </w:p>
    <w:p w14:paraId="7F1B567C" w14:textId="77777777" w:rsidR="002F1145" w:rsidRDefault="00297876" w:rsidP="002A6396">
      <w:pPr>
        <w:pStyle w:val="DraftHeading2"/>
        <w:tabs>
          <w:tab w:val="right" w:pos="1247"/>
        </w:tabs>
        <w:ind w:left="1361" w:hanging="1361"/>
      </w:pPr>
      <w:r>
        <w:tab/>
      </w:r>
      <w:r w:rsidR="002F1145">
        <w:t>(1)</w:t>
      </w:r>
      <w:r w:rsidR="002F1145">
        <w:tab/>
        <w:t>In this Division</w:t>
      </w:r>
      <w:r w:rsidR="002F1145" w:rsidRPr="004B6541">
        <w:t>—</w:t>
      </w:r>
    </w:p>
    <w:p w14:paraId="56D1D665" w14:textId="77777777" w:rsidR="002F1145" w:rsidRDefault="002F1145" w:rsidP="002F1145">
      <w:pPr>
        <w:ind w:left="2410" w:hanging="567"/>
      </w:pPr>
      <w:r w:rsidRPr="002F1145">
        <w:rPr>
          <w:b/>
          <w:i/>
        </w:rPr>
        <w:t>non-cash payment processing device</w:t>
      </w:r>
      <w:r>
        <w:t xml:space="preserve"> has the same meaning as it does in section 228RA of the Act;</w:t>
      </w:r>
    </w:p>
    <w:p w14:paraId="4B1ACA91" w14:textId="77777777" w:rsidR="002F1145" w:rsidRDefault="002F1145" w:rsidP="002F1145">
      <w:pPr>
        <w:ind w:left="2410" w:hanging="567"/>
      </w:pPr>
      <w:r w:rsidRPr="002F1145">
        <w:rPr>
          <w:b/>
          <w:i/>
        </w:rPr>
        <w:t>non-cash payment processing service</w:t>
      </w:r>
      <w:r w:rsidRPr="002F1145">
        <w:rPr>
          <w:i/>
        </w:rPr>
        <w:t xml:space="preserve"> </w:t>
      </w:r>
      <w:r>
        <w:t>has the same meaning as it does in section 228RA of the Act;</w:t>
      </w:r>
    </w:p>
    <w:p w14:paraId="5DD9E967" w14:textId="77777777" w:rsidR="002F1145" w:rsidRDefault="002F1145" w:rsidP="002F1145">
      <w:pPr>
        <w:ind w:left="2410" w:hanging="567"/>
      </w:pPr>
      <w:r w:rsidRPr="002F1145">
        <w:rPr>
          <w:b/>
          <w:i/>
        </w:rPr>
        <w:t>taxi non-cash payment surcharge</w:t>
      </w:r>
      <w:r>
        <w:t xml:space="preserve"> has the same meaning as it does in section 228RA of the Act;</w:t>
      </w:r>
    </w:p>
    <w:p w14:paraId="0BDBEE43" w14:textId="77777777" w:rsidR="002F1145" w:rsidRPr="002F1145" w:rsidRDefault="002F1145" w:rsidP="002F1145">
      <w:pPr>
        <w:ind w:left="2410" w:hanging="567"/>
      </w:pPr>
      <w:r w:rsidRPr="002F1145">
        <w:rPr>
          <w:b/>
          <w:i/>
        </w:rPr>
        <w:t>taxi non-cash payment transaction</w:t>
      </w:r>
      <w:r>
        <w:t xml:space="preserve"> has the same meaning as it does in section 228RA of the Act.</w:t>
      </w:r>
    </w:p>
    <w:p w14:paraId="0F502BA7" w14:textId="77777777" w:rsidR="002A6396" w:rsidRDefault="002F1145" w:rsidP="002A6396">
      <w:pPr>
        <w:pStyle w:val="DraftHeading2"/>
        <w:tabs>
          <w:tab w:val="right" w:pos="1247"/>
        </w:tabs>
        <w:ind w:left="1361" w:hanging="1361"/>
      </w:pPr>
      <w:r>
        <w:tab/>
      </w:r>
      <w:r w:rsidR="002A6396">
        <w:t>(</w:t>
      </w:r>
      <w:r>
        <w:t>2</w:t>
      </w:r>
      <w:r w:rsidR="002A6396">
        <w:t>)</w:t>
      </w:r>
      <w:r w:rsidR="002A6396">
        <w:tab/>
        <w:t xml:space="preserve">This regulation applies to a person who provides a non-cash payment processing service (the </w:t>
      </w:r>
      <w:r w:rsidR="002A6396" w:rsidRPr="00B74030">
        <w:rPr>
          <w:b/>
          <w:i/>
        </w:rPr>
        <w:t xml:space="preserve">relevant </w:t>
      </w:r>
      <w:r w:rsidR="002A6396">
        <w:rPr>
          <w:b/>
          <w:i/>
        </w:rPr>
        <w:t>service</w:t>
      </w:r>
      <w:r w:rsidR="002A6396">
        <w:t xml:space="preserve">) that facilitates the processing of a taxi non-cash payment transaction that is a payment of an amount that includes a taxi non-cash payment surcharge (a </w:t>
      </w:r>
      <w:r w:rsidR="002A6396">
        <w:rPr>
          <w:b/>
          <w:i/>
        </w:rPr>
        <w:t>relevant transaction</w:t>
      </w:r>
      <w:r w:rsidR="002A6396" w:rsidRPr="00B74030">
        <w:t>)</w:t>
      </w:r>
      <w:r w:rsidR="002A6396">
        <w:t>.</w:t>
      </w:r>
    </w:p>
    <w:p w14:paraId="11A758B3" w14:textId="77777777" w:rsidR="002A6396" w:rsidRDefault="002A6396" w:rsidP="002A6396">
      <w:pPr>
        <w:pStyle w:val="DraftHeading2"/>
        <w:tabs>
          <w:tab w:val="right" w:pos="1247"/>
        </w:tabs>
        <w:ind w:left="1361" w:hanging="1361"/>
      </w:pPr>
      <w:r>
        <w:tab/>
        <w:t>(</w:t>
      </w:r>
      <w:r w:rsidR="00D374B9">
        <w:t>3</w:t>
      </w:r>
      <w:r>
        <w:t>)</w:t>
      </w:r>
      <w:r>
        <w:tab/>
      </w:r>
      <w:r w:rsidR="002F1145">
        <w:t xml:space="preserve">A </w:t>
      </w:r>
      <w:r>
        <w:t xml:space="preserve">person </w:t>
      </w:r>
      <w:r w:rsidR="002F1145">
        <w:t xml:space="preserve">to whom this regulation applies </w:t>
      </w:r>
      <w:r>
        <w:t>must keep records sufficient to identify</w:t>
      </w:r>
      <w:r w:rsidRPr="004B6541">
        <w:t>—</w:t>
      </w:r>
    </w:p>
    <w:p w14:paraId="5C0272E3" w14:textId="77777777" w:rsidR="002A6396" w:rsidRDefault="002A6396" w:rsidP="002A6396">
      <w:pPr>
        <w:pStyle w:val="DraftHeading3"/>
        <w:tabs>
          <w:tab w:val="right" w:pos="1757"/>
        </w:tabs>
        <w:ind w:left="1871" w:hanging="1871"/>
        <w:rPr>
          <w:szCs w:val="24"/>
        </w:rPr>
      </w:pPr>
      <w:r>
        <w:rPr>
          <w:szCs w:val="24"/>
        </w:rPr>
        <w:tab/>
        <w:t>(a)</w:t>
      </w:r>
      <w:r>
        <w:rPr>
          <w:szCs w:val="24"/>
        </w:rPr>
        <w:tab/>
      </w:r>
      <w:r>
        <w:t>in respect of each relevant transaction</w:t>
      </w:r>
      <w:r w:rsidR="002F1145">
        <w:t xml:space="preserve"> facilitated by the relevant service</w:t>
      </w:r>
      <w:r w:rsidRPr="004B6541">
        <w:rPr>
          <w:szCs w:val="24"/>
        </w:rPr>
        <w:t>—</w:t>
      </w:r>
    </w:p>
    <w:p w14:paraId="64FE6094" w14:textId="77777777" w:rsidR="002A6396" w:rsidRDefault="002A6396" w:rsidP="002A6396">
      <w:pPr>
        <w:pStyle w:val="DraftHeading4"/>
        <w:tabs>
          <w:tab w:val="right" w:pos="2268"/>
        </w:tabs>
        <w:ind w:left="2381" w:hanging="2381"/>
        <w:rPr>
          <w:szCs w:val="24"/>
        </w:rPr>
      </w:pPr>
      <w:r>
        <w:rPr>
          <w:szCs w:val="24"/>
        </w:rPr>
        <w:tab/>
        <w:t>(i)</w:t>
      </w:r>
      <w:r>
        <w:rPr>
          <w:szCs w:val="24"/>
        </w:rPr>
        <w:tab/>
      </w:r>
      <w:r>
        <w:t>the amount of the taxi non-cash payment surcharge</w:t>
      </w:r>
      <w:r>
        <w:rPr>
          <w:szCs w:val="24"/>
        </w:rPr>
        <w:t>; and</w:t>
      </w:r>
    </w:p>
    <w:p w14:paraId="0DCC001C" w14:textId="77777777" w:rsidR="002A6396" w:rsidRDefault="002A6396" w:rsidP="002A6396">
      <w:pPr>
        <w:pStyle w:val="DraftHeading4"/>
        <w:tabs>
          <w:tab w:val="right" w:pos="2268"/>
        </w:tabs>
        <w:ind w:left="2381" w:hanging="2381"/>
      </w:pPr>
      <w:r>
        <w:tab/>
        <w:t>(ii)</w:t>
      </w:r>
      <w:r>
        <w:tab/>
        <w:t xml:space="preserve">the amount that would have been payable by the hirer in respect of the hiring to which the transaction relates if </w:t>
      </w:r>
      <w:r w:rsidR="002F1145">
        <w:t xml:space="preserve">the </w:t>
      </w:r>
      <w:r>
        <w:t>hiring had been paid for in cash; and</w:t>
      </w:r>
    </w:p>
    <w:p w14:paraId="662CECB0" w14:textId="77777777" w:rsidR="002A6396" w:rsidRDefault="002A6396" w:rsidP="002A6396">
      <w:pPr>
        <w:pStyle w:val="DraftHeading4"/>
        <w:tabs>
          <w:tab w:val="right" w:pos="2268"/>
        </w:tabs>
        <w:ind w:left="2381" w:hanging="2381"/>
      </w:pPr>
      <w:r>
        <w:tab/>
        <w:t>(iii)</w:t>
      </w:r>
      <w:r>
        <w:tab/>
        <w:t>the date on which the transaction was processed; and</w:t>
      </w:r>
    </w:p>
    <w:p w14:paraId="648116D1" w14:textId="77777777" w:rsidR="002A6396" w:rsidRDefault="002A6396" w:rsidP="002A6396">
      <w:pPr>
        <w:pStyle w:val="DraftHeading3"/>
        <w:tabs>
          <w:tab w:val="right" w:pos="1757"/>
        </w:tabs>
        <w:ind w:left="1871" w:hanging="1871"/>
        <w:rPr>
          <w:szCs w:val="24"/>
        </w:rPr>
      </w:pPr>
      <w:r>
        <w:rPr>
          <w:szCs w:val="24"/>
        </w:rPr>
        <w:tab/>
        <w:t>(b)</w:t>
      </w:r>
      <w:r>
        <w:rPr>
          <w:szCs w:val="24"/>
        </w:rPr>
        <w:tab/>
      </w:r>
      <w:r>
        <w:t>in respect of each day on which the relevant service facilitated the processing of a relevant transaction</w:t>
      </w:r>
      <w:r>
        <w:rPr>
          <w:szCs w:val="24"/>
        </w:rPr>
        <w:t>—</w:t>
      </w:r>
    </w:p>
    <w:p w14:paraId="47554BEF" w14:textId="77777777" w:rsidR="002A6396" w:rsidRDefault="002A6396" w:rsidP="002A6396">
      <w:pPr>
        <w:pStyle w:val="DraftHeading4"/>
        <w:tabs>
          <w:tab w:val="right" w:pos="2268"/>
        </w:tabs>
        <w:ind w:left="2381" w:hanging="2381"/>
      </w:pPr>
      <w:r>
        <w:rPr>
          <w:szCs w:val="24"/>
        </w:rPr>
        <w:tab/>
        <w:t>(i)</w:t>
      </w:r>
      <w:r>
        <w:rPr>
          <w:szCs w:val="24"/>
        </w:rPr>
        <w:tab/>
      </w:r>
      <w:r w:rsidRPr="001457BC">
        <w:t>the total amount of the taxi non-cash payment surcharges that were added to the relevant transactions on that day; and</w:t>
      </w:r>
    </w:p>
    <w:p w14:paraId="2E4EDAE7" w14:textId="77777777" w:rsidR="002A6396" w:rsidRDefault="002A6396" w:rsidP="002A6396">
      <w:pPr>
        <w:pStyle w:val="DraftHeading4"/>
        <w:tabs>
          <w:tab w:val="right" w:pos="2268"/>
        </w:tabs>
        <w:ind w:left="2381" w:hanging="2381"/>
      </w:pPr>
      <w:r>
        <w:rPr>
          <w:szCs w:val="24"/>
        </w:rPr>
        <w:tab/>
        <w:t>(ii)</w:t>
      </w:r>
      <w:r>
        <w:rPr>
          <w:szCs w:val="24"/>
        </w:rPr>
        <w:tab/>
      </w:r>
      <w:r w:rsidRPr="001457BC">
        <w:t>the total amount that would have been payable by the hirers in respect of the hirings to which the relevant transactions on that day relate if those hirings had been paid for in cash; and</w:t>
      </w:r>
    </w:p>
    <w:p w14:paraId="2230A9E9" w14:textId="77777777" w:rsidR="002A6396" w:rsidRDefault="002A6396" w:rsidP="002A6396">
      <w:pPr>
        <w:pStyle w:val="DraftHeading3"/>
        <w:tabs>
          <w:tab w:val="right" w:pos="1757"/>
        </w:tabs>
        <w:ind w:left="1871" w:hanging="1871"/>
      </w:pPr>
      <w:r>
        <w:tab/>
      </w:r>
      <w:r w:rsidR="00BE45FF">
        <w:t>(c)</w:t>
      </w:r>
      <w:r w:rsidR="00BE45FF">
        <w:tab/>
        <w:t>in respect of each non-cash payment processing device supplied by the person or used to process a relevant transaction—</w:t>
      </w:r>
    </w:p>
    <w:p w14:paraId="3FF308E4" w14:textId="77777777" w:rsidR="002A6396" w:rsidRDefault="002A6396" w:rsidP="002A6396">
      <w:pPr>
        <w:pStyle w:val="DraftHeading4"/>
        <w:tabs>
          <w:tab w:val="right" w:pos="2268"/>
        </w:tabs>
        <w:ind w:left="2381" w:hanging="2381"/>
      </w:pPr>
      <w:r>
        <w:tab/>
        <w:t>(i)</w:t>
      </w:r>
      <w:r>
        <w:tab/>
        <w:t>if the device is programmed to add a taxi non-cash payment surcharge that is a fixed amount</w:t>
      </w:r>
      <w:r w:rsidR="003607E2">
        <w:t>,</w:t>
      </w:r>
      <w:r w:rsidR="00651E8D">
        <w:t xml:space="preserve"> </w:t>
      </w:r>
      <w:r w:rsidR="002F1145">
        <w:t>the amount of that surcharge</w:t>
      </w:r>
      <w:r>
        <w:t>; and</w:t>
      </w:r>
    </w:p>
    <w:p w14:paraId="69A8E3F9" w14:textId="77777777" w:rsidR="002A6396" w:rsidRDefault="002A6396" w:rsidP="002A6396">
      <w:pPr>
        <w:pStyle w:val="DraftHeading4"/>
        <w:tabs>
          <w:tab w:val="right" w:pos="2268"/>
        </w:tabs>
        <w:ind w:left="2381" w:hanging="2381"/>
      </w:pPr>
      <w:r>
        <w:tab/>
        <w:t>(ii)</w:t>
      </w:r>
      <w:r>
        <w:tab/>
        <w:t>if the device is programmed to add a taxi non-cash payment surcharge that is not a fixed amount</w:t>
      </w:r>
      <w:r w:rsidR="003607E2">
        <w:t>,</w:t>
      </w:r>
      <w:r w:rsidR="00651E8D">
        <w:t xml:space="preserve"> </w:t>
      </w:r>
      <w:r>
        <w:t>the basis on which the amount of the surcharge is determined; and</w:t>
      </w:r>
    </w:p>
    <w:p w14:paraId="0F3EBCCC" w14:textId="77777777" w:rsidR="002A6396" w:rsidRDefault="002A6396" w:rsidP="002A6396">
      <w:pPr>
        <w:pStyle w:val="DraftHeading4"/>
        <w:tabs>
          <w:tab w:val="right" w:pos="2268"/>
        </w:tabs>
        <w:ind w:left="2381" w:hanging="2381"/>
      </w:pPr>
      <w:r>
        <w:tab/>
        <w:t>(iii)</w:t>
      </w:r>
      <w:r>
        <w:tab/>
      </w:r>
      <w:r w:rsidR="003607E2">
        <w:t xml:space="preserve">any </w:t>
      </w:r>
      <w:r>
        <w:t>day on which the programming of the device is set or changed</w:t>
      </w:r>
      <w:r w:rsidR="003607E2">
        <w:t>,</w:t>
      </w:r>
    </w:p>
    <w:p w14:paraId="74DDA2D1" w14:textId="77777777" w:rsidR="002A6396" w:rsidRDefault="002A6396" w:rsidP="002A6396">
      <w:pPr>
        <w:pStyle w:val="DraftHeading5"/>
        <w:tabs>
          <w:tab w:val="right" w:pos="2778"/>
        </w:tabs>
        <w:ind w:left="2891" w:hanging="2891"/>
      </w:pPr>
      <w:r>
        <w:tab/>
        <w:t>(A)</w:t>
      </w:r>
      <w:r>
        <w:tab/>
        <w:t>to make the device add a taxi non-cash payment surcharge; or</w:t>
      </w:r>
    </w:p>
    <w:p w14:paraId="75BC1B6B" w14:textId="77777777" w:rsidR="002A6396" w:rsidRDefault="002A6396" w:rsidP="002A6396">
      <w:pPr>
        <w:pStyle w:val="DraftHeading5"/>
        <w:tabs>
          <w:tab w:val="right" w:pos="2778"/>
        </w:tabs>
        <w:ind w:left="2891" w:hanging="2891"/>
      </w:pPr>
      <w:r>
        <w:tab/>
        <w:t>(B)</w:t>
      </w:r>
      <w:r>
        <w:tab/>
        <w:t>to change the amount the device adds as a taxi non-cash payment surcharge; and</w:t>
      </w:r>
    </w:p>
    <w:p w14:paraId="4C74BC80" w14:textId="77777777" w:rsidR="002A6396" w:rsidRDefault="002A6396" w:rsidP="002A6396">
      <w:pPr>
        <w:pStyle w:val="DraftHeading4"/>
        <w:tabs>
          <w:tab w:val="right" w:pos="2268"/>
        </w:tabs>
        <w:ind w:left="2381" w:hanging="2381"/>
      </w:pPr>
      <w:r>
        <w:tab/>
        <w:t>(iv)</w:t>
      </w:r>
      <w:r>
        <w:tab/>
        <w:t>each taxi-cab in relation to which the device is used; and</w:t>
      </w:r>
    </w:p>
    <w:p w14:paraId="3570523E" w14:textId="77777777" w:rsidR="002A6396" w:rsidRDefault="002A6396" w:rsidP="002A6396">
      <w:pPr>
        <w:pStyle w:val="DraftHeading4"/>
        <w:tabs>
          <w:tab w:val="right" w:pos="2268"/>
        </w:tabs>
        <w:ind w:left="2381" w:hanging="2381"/>
      </w:pPr>
      <w:r>
        <w:tab/>
        <w:t>(v)</w:t>
      </w:r>
      <w:r>
        <w:tab/>
        <w:t xml:space="preserve">the periods during which the device is used in relation to </w:t>
      </w:r>
      <w:r w:rsidR="003607E2">
        <w:t>each</w:t>
      </w:r>
      <w:r>
        <w:t xml:space="preserve"> taxi-cab; and</w:t>
      </w:r>
    </w:p>
    <w:p w14:paraId="310FE2E6" w14:textId="77777777" w:rsidR="002A6396" w:rsidRDefault="002A6396" w:rsidP="002A6396">
      <w:pPr>
        <w:pStyle w:val="DraftHeading4"/>
        <w:tabs>
          <w:tab w:val="right" w:pos="2268"/>
        </w:tabs>
        <w:ind w:left="2381" w:hanging="2381"/>
      </w:pPr>
      <w:r>
        <w:tab/>
        <w:t>(vi)</w:t>
      </w:r>
      <w:r>
        <w:tab/>
        <w:t>if the device is supplied by the person—</w:t>
      </w:r>
    </w:p>
    <w:p w14:paraId="49806B3E" w14:textId="77777777" w:rsidR="002A6396" w:rsidRDefault="002A6396" w:rsidP="002A6396">
      <w:pPr>
        <w:pStyle w:val="DraftHeading5"/>
        <w:tabs>
          <w:tab w:val="right" w:pos="2778"/>
        </w:tabs>
        <w:ind w:left="2891" w:hanging="2891"/>
      </w:pPr>
      <w:r>
        <w:tab/>
        <w:t>(A)</w:t>
      </w:r>
      <w:r>
        <w:tab/>
        <w:t xml:space="preserve">each operator or driver to whom the person supplies the device; and </w:t>
      </w:r>
    </w:p>
    <w:p w14:paraId="5E9F139F" w14:textId="77777777" w:rsidR="002A6396" w:rsidRDefault="002A6396" w:rsidP="002A6396">
      <w:pPr>
        <w:pStyle w:val="DraftHeading5"/>
        <w:tabs>
          <w:tab w:val="right" w:pos="2778"/>
        </w:tabs>
        <w:ind w:left="2891" w:hanging="2891"/>
      </w:pPr>
      <w:r>
        <w:tab/>
        <w:t>(B)</w:t>
      </w:r>
      <w:r>
        <w:tab/>
        <w:t xml:space="preserve">the period during which the person supplies the device to </w:t>
      </w:r>
      <w:r w:rsidR="003607E2">
        <w:t>each</w:t>
      </w:r>
      <w:r>
        <w:t xml:space="preserve"> operator or driver.</w:t>
      </w:r>
    </w:p>
    <w:p w14:paraId="17C09C65" w14:textId="77777777" w:rsidR="002A6396" w:rsidRDefault="002A6396" w:rsidP="002A6396">
      <w:pPr>
        <w:pStyle w:val="DraftHeading2"/>
        <w:tabs>
          <w:tab w:val="right" w:pos="1247"/>
        </w:tabs>
        <w:ind w:left="1361" w:hanging="1361"/>
      </w:pPr>
      <w:r>
        <w:tab/>
        <w:t>(</w:t>
      </w:r>
      <w:r w:rsidR="00D374B9">
        <w:t>4</w:t>
      </w:r>
      <w:r>
        <w:t>)</w:t>
      </w:r>
      <w:r>
        <w:tab/>
      </w:r>
      <w:r w:rsidR="003607E2">
        <w:t xml:space="preserve">A </w:t>
      </w:r>
      <w:r w:rsidRPr="004B6541">
        <w:t xml:space="preserve">person </w:t>
      </w:r>
      <w:r w:rsidR="003607E2">
        <w:t xml:space="preserve">to whom this </w:t>
      </w:r>
      <w:r w:rsidR="00BE45FF">
        <w:t>regulation</w:t>
      </w:r>
      <w:r w:rsidR="003607E2">
        <w:t xml:space="preserve"> applies </w:t>
      </w:r>
      <w:r>
        <w:t>must keep</w:t>
      </w:r>
      <w:r w:rsidRPr="004B6541">
        <w:t xml:space="preserve"> </w:t>
      </w:r>
      <w:r>
        <w:t xml:space="preserve">the </w:t>
      </w:r>
      <w:r w:rsidRPr="004B6541">
        <w:t xml:space="preserve">records </w:t>
      </w:r>
      <w:r w:rsidR="003607E2">
        <w:t>required under subregulation (</w:t>
      </w:r>
      <w:r w:rsidR="00D374B9">
        <w:t>3</w:t>
      </w:r>
      <w:r w:rsidR="003607E2">
        <w:t xml:space="preserve">) </w:t>
      </w:r>
      <w:r w:rsidRPr="004B6541">
        <w:t xml:space="preserve">for a period of </w:t>
      </w:r>
      <w:r w:rsidR="00205F48">
        <w:t xml:space="preserve">at least </w:t>
      </w:r>
      <w:r>
        <w:t>5</w:t>
      </w:r>
      <w:r w:rsidRPr="004B6541">
        <w:t xml:space="preserve"> years</w:t>
      </w:r>
      <w:r w:rsidR="00D374B9">
        <w:t xml:space="preserve"> </w:t>
      </w:r>
      <w:r w:rsidR="00205F48">
        <w:t>after the last entries in the records are made</w:t>
      </w:r>
      <w:r w:rsidRPr="004B6541">
        <w:t>.</w:t>
      </w:r>
    </w:p>
    <w:p w14:paraId="533C9C2B" w14:textId="77777777" w:rsidR="002A6396" w:rsidRPr="00B52A55" w:rsidRDefault="002A6396" w:rsidP="002A6396">
      <w:pPr>
        <w:pStyle w:val="DraftSectionNote"/>
        <w:tabs>
          <w:tab w:val="right" w:pos="1304"/>
        </w:tabs>
        <w:ind w:left="850"/>
        <w:rPr>
          <w:b/>
        </w:rPr>
      </w:pPr>
      <w:r w:rsidRPr="00B52A55">
        <w:rPr>
          <w:b/>
        </w:rPr>
        <w:t>Note</w:t>
      </w:r>
    </w:p>
    <w:p w14:paraId="573FF06A" w14:textId="77777777" w:rsidR="002A6396" w:rsidRDefault="002A6396" w:rsidP="002A6396">
      <w:pPr>
        <w:pStyle w:val="DraftSectionNote"/>
        <w:tabs>
          <w:tab w:val="right" w:pos="1304"/>
        </w:tabs>
        <w:ind w:left="850"/>
      </w:pPr>
      <w:r>
        <w:t>T</w:t>
      </w:r>
      <w:r w:rsidRPr="004A3720">
        <w:t xml:space="preserve">he </w:t>
      </w:r>
      <w:r w:rsidRPr="00B52A55">
        <w:rPr>
          <w:b/>
        </w:rPr>
        <w:t>Electronic Transactions (Victoria) Act 2000</w:t>
      </w:r>
      <w:r>
        <w:t xml:space="preserve"> provides that a </w:t>
      </w:r>
      <w:r w:rsidRPr="004A3720">
        <w:t xml:space="preserve">requirement to keep </w:t>
      </w:r>
      <w:r>
        <w:t>written records</w:t>
      </w:r>
      <w:r w:rsidRPr="004A3720">
        <w:t xml:space="preserve"> is taken to have been met if the person records i</w:t>
      </w:r>
      <w:r>
        <w:t>nformation in electronic form.</w:t>
      </w:r>
    </w:p>
    <w:p w14:paraId="4AF707B2" w14:textId="77777777" w:rsidR="005A4E6C" w:rsidRPr="008B6345" w:rsidRDefault="008B6345" w:rsidP="002D29F0">
      <w:pPr>
        <w:pStyle w:val="DraftHeading1"/>
      </w:pPr>
      <w:r>
        <w:tab/>
      </w:r>
      <w:bookmarkStart w:id="59" w:name="_Toc449689844"/>
      <w:r w:rsidR="009028AC">
        <w:t>35</w:t>
      </w:r>
      <w:r w:rsidRPr="008B6345">
        <w:tab/>
      </w:r>
      <w:r w:rsidR="005A4E6C" w:rsidRPr="008B6345">
        <w:t>Authorisation to trade in taxi-cab licences</w:t>
      </w:r>
      <w:bookmarkEnd w:id="59"/>
    </w:p>
    <w:p w14:paraId="01EF14CE" w14:textId="77777777" w:rsidR="005A4E6C" w:rsidRPr="008B6345" w:rsidRDefault="005A4E6C" w:rsidP="008B6345">
      <w:pPr>
        <w:suppressLineNumbers w:val="0"/>
        <w:overflowPunct/>
        <w:ind w:left="1418"/>
        <w:textAlignment w:val="auto"/>
      </w:pPr>
      <w:r w:rsidRPr="008B6345">
        <w:t>For the purposes of section 150A of the Act, a</w:t>
      </w:r>
      <w:r w:rsidR="008B6345" w:rsidRPr="008B6345">
        <w:t xml:space="preserve"> </w:t>
      </w:r>
      <w:r w:rsidRPr="008B6345">
        <w:t xml:space="preserve">person is authorised to trade in </w:t>
      </w:r>
      <w:r w:rsidR="003607E2">
        <w:t>taxi-cab</w:t>
      </w:r>
      <w:r w:rsidRPr="008B6345">
        <w:t xml:space="preserve"> licences </w:t>
      </w:r>
      <w:r w:rsidR="003607E2">
        <w:t>within the meaning of section 86</w:t>
      </w:r>
      <w:r w:rsidR="008B6345" w:rsidRPr="008B6345">
        <w:t xml:space="preserve"> </w:t>
      </w:r>
      <w:r w:rsidRPr="008B6345">
        <w:t>of the Act if the person</w:t>
      </w:r>
      <w:r w:rsidR="008B6345" w:rsidRPr="008B6345">
        <w:t xml:space="preserve"> </w:t>
      </w:r>
      <w:r w:rsidRPr="008B6345">
        <w:t>is not—</w:t>
      </w:r>
    </w:p>
    <w:p w14:paraId="4BFDCDD8" w14:textId="77777777" w:rsidR="005A4E6C" w:rsidRDefault="005A4E6C" w:rsidP="0050663E">
      <w:pPr>
        <w:suppressLineNumbers w:val="0"/>
        <w:overflowPunct/>
        <w:spacing w:after="120"/>
        <w:ind w:left="1985" w:hanging="567"/>
        <w:textAlignment w:val="auto"/>
        <w:rPr>
          <w:szCs w:val="24"/>
          <w:lang w:eastAsia="en-AU"/>
        </w:rPr>
      </w:pPr>
      <w:r>
        <w:rPr>
          <w:szCs w:val="24"/>
          <w:lang w:eastAsia="en-AU"/>
        </w:rPr>
        <w:t>(a)</w:t>
      </w:r>
      <w:r w:rsidR="008B6345">
        <w:rPr>
          <w:szCs w:val="24"/>
          <w:lang w:eastAsia="en-AU"/>
        </w:rPr>
        <w:tab/>
      </w:r>
      <w:r>
        <w:rPr>
          <w:szCs w:val="24"/>
          <w:lang w:eastAsia="en-AU"/>
        </w:rPr>
        <w:t>in the case of a natural person, an insolvent</w:t>
      </w:r>
      <w:r w:rsidR="008B6345">
        <w:rPr>
          <w:szCs w:val="24"/>
          <w:lang w:eastAsia="en-AU"/>
        </w:rPr>
        <w:t xml:space="preserve"> </w:t>
      </w:r>
      <w:r>
        <w:rPr>
          <w:szCs w:val="24"/>
          <w:lang w:eastAsia="en-AU"/>
        </w:rPr>
        <w:t>under administration; or</w:t>
      </w:r>
    </w:p>
    <w:p w14:paraId="62CEBB59" w14:textId="77777777" w:rsidR="005A4E6C" w:rsidRDefault="005A4E6C" w:rsidP="0050663E">
      <w:pPr>
        <w:suppressLineNumbers w:val="0"/>
        <w:overflowPunct/>
        <w:spacing w:after="120"/>
        <w:ind w:left="1985" w:hanging="567"/>
        <w:textAlignment w:val="auto"/>
        <w:rPr>
          <w:szCs w:val="24"/>
          <w:lang w:eastAsia="en-AU"/>
        </w:rPr>
      </w:pPr>
      <w:r>
        <w:rPr>
          <w:szCs w:val="24"/>
          <w:lang w:eastAsia="en-AU"/>
        </w:rPr>
        <w:t>(b)</w:t>
      </w:r>
      <w:r w:rsidR="008B6345">
        <w:rPr>
          <w:szCs w:val="24"/>
          <w:lang w:eastAsia="en-AU"/>
        </w:rPr>
        <w:tab/>
      </w:r>
      <w:r>
        <w:rPr>
          <w:szCs w:val="24"/>
          <w:lang w:eastAsia="en-AU"/>
        </w:rPr>
        <w:t>in the case of a corporation, an externally</w:t>
      </w:r>
      <w:r w:rsidR="008B6345">
        <w:rPr>
          <w:szCs w:val="24"/>
          <w:lang w:eastAsia="en-AU"/>
        </w:rPr>
        <w:t xml:space="preserve"> </w:t>
      </w:r>
      <w:r>
        <w:rPr>
          <w:szCs w:val="24"/>
          <w:lang w:eastAsia="en-AU"/>
        </w:rPr>
        <w:t>administered</w:t>
      </w:r>
      <w:r w:rsidR="008B6345">
        <w:rPr>
          <w:szCs w:val="24"/>
          <w:lang w:eastAsia="en-AU"/>
        </w:rPr>
        <w:t xml:space="preserve"> </w:t>
      </w:r>
      <w:r>
        <w:rPr>
          <w:szCs w:val="24"/>
          <w:lang w:eastAsia="en-AU"/>
        </w:rPr>
        <w:t>body corporate.</w:t>
      </w:r>
    </w:p>
    <w:p w14:paraId="2FF63B0C" w14:textId="77777777" w:rsidR="008B6345" w:rsidRDefault="008B6345" w:rsidP="002D29F0">
      <w:pPr>
        <w:pStyle w:val="DraftHeading1"/>
      </w:pPr>
      <w:r>
        <w:tab/>
      </w:r>
      <w:bookmarkStart w:id="60" w:name="_Toc449689845"/>
      <w:r w:rsidR="009028AC">
        <w:t>36</w:t>
      </w:r>
      <w:r w:rsidRPr="004B6541">
        <w:tab/>
        <w:t>Identity cards for taxi compliance officers</w:t>
      </w:r>
      <w:bookmarkEnd w:id="60"/>
    </w:p>
    <w:p w14:paraId="1443FC8D" w14:textId="2F6B4477" w:rsidR="008B6345" w:rsidRDefault="008B6345" w:rsidP="00BA786C">
      <w:pPr>
        <w:pStyle w:val="BodySectionSub"/>
        <w:ind w:left="1134"/>
      </w:pPr>
      <w:r w:rsidRPr="004B6541">
        <w:t>For the purposes of section 228RD</w:t>
      </w:r>
      <w:r>
        <w:t>(2)(c)</w:t>
      </w:r>
      <w:r w:rsidRPr="004B6541">
        <w:t xml:space="preserve"> of the Act, </w:t>
      </w:r>
      <w:r w:rsidR="003607E2">
        <w:t xml:space="preserve">a </w:t>
      </w:r>
      <w:r>
        <w:t>prescribed matter that must be included in an</w:t>
      </w:r>
      <w:r w:rsidR="00BA786C">
        <w:t xml:space="preserve"> identity </w:t>
      </w:r>
      <w:r w:rsidRPr="004B6541">
        <w:t xml:space="preserve">card issued </w:t>
      </w:r>
      <w:r>
        <w:t>to a taxi compliance officer is</w:t>
      </w:r>
      <w:r w:rsidRPr="004B6541">
        <w:t xml:space="preserve"> the taxi compliance officer</w:t>
      </w:r>
      <w:r>
        <w:t>'</w:t>
      </w:r>
      <w:r w:rsidRPr="004B6541">
        <w:t xml:space="preserve">s </w:t>
      </w:r>
      <w:r w:rsidR="003607E2">
        <w:t>appointment</w:t>
      </w:r>
      <w:r w:rsidR="003607E2" w:rsidRPr="004B6541">
        <w:t xml:space="preserve"> </w:t>
      </w:r>
      <w:r w:rsidRPr="004B6541">
        <w:t>number or badge number</w:t>
      </w:r>
      <w:r>
        <w:t>.</w:t>
      </w:r>
    </w:p>
    <w:p w14:paraId="1A7EC2E4" w14:textId="77777777" w:rsidR="00811E19" w:rsidRPr="006D5C0B" w:rsidRDefault="00811E19" w:rsidP="00811E19">
      <w:pPr>
        <w:pStyle w:val="ListParagraph"/>
        <w:spacing w:after="180"/>
        <w:ind w:left="2382"/>
      </w:pPr>
      <w:r w:rsidRPr="006D5C0B">
        <w:t>__________________</w:t>
      </w:r>
    </w:p>
    <w:p w14:paraId="139C59F0" w14:textId="77777777" w:rsidR="00811E19" w:rsidRDefault="00811E19">
      <w:pPr>
        <w:suppressLineNumbers w:val="0"/>
        <w:overflowPunct/>
        <w:autoSpaceDE/>
        <w:autoSpaceDN/>
        <w:adjustRightInd/>
        <w:spacing w:before="0"/>
        <w:textAlignment w:val="auto"/>
        <w:rPr>
          <w:b/>
          <w:szCs w:val="24"/>
        </w:rPr>
      </w:pPr>
      <w:r>
        <w:br w:type="page"/>
      </w:r>
    </w:p>
    <w:p w14:paraId="70330CFF" w14:textId="77777777" w:rsidR="002A6396" w:rsidRDefault="00F642DC" w:rsidP="003A510B">
      <w:pPr>
        <w:pStyle w:val="Heading-PART"/>
      </w:pPr>
      <w:bookmarkStart w:id="61" w:name="_Toc449689846"/>
      <w:r>
        <w:t>PART 5</w:t>
      </w:r>
      <w:r w:rsidR="002A6396" w:rsidRPr="003A510B">
        <w:t>—</w:t>
      </w:r>
      <w:r w:rsidR="002A6396">
        <w:t>COMMERCIAL PASSENGER VEHICLES</w:t>
      </w:r>
      <w:r w:rsidR="00A075A5">
        <w:t xml:space="preserve"> OTHER THAN TAXI-CABS</w:t>
      </w:r>
      <w:bookmarkEnd w:id="61"/>
    </w:p>
    <w:p w14:paraId="71869768" w14:textId="77777777" w:rsidR="0085753C" w:rsidRDefault="002A6396" w:rsidP="002D29F0">
      <w:pPr>
        <w:pStyle w:val="DraftHeading1"/>
      </w:pPr>
      <w:r>
        <w:tab/>
      </w:r>
      <w:bookmarkStart w:id="62" w:name="_Toc449689847"/>
      <w:r w:rsidR="009028AC">
        <w:t>37</w:t>
      </w:r>
      <w:r w:rsidR="00F642DC">
        <w:tab/>
      </w:r>
      <w:r w:rsidR="00DA66A0" w:rsidRPr="00DA66A0">
        <w:t>Record</w:t>
      </w:r>
      <w:r w:rsidR="00A946A9">
        <w:t>s</w:t>
      </w:r>
      <w:r w:rsidR="00DA66A0" w:rsidRPr="00DA66A0">
        <w:t>—non-taxi commercial passenger vehicles</w:t>
      </w:r>
      <w:bookmarkEnd w:id="62"/>
    </w:p>
    <w:p w14:paraId="536B6BE3" w14:textId="77777777" w:rsidR="0085753C" w:rsidRDefault="00DA66A0">
      <w:pPr>
        <w:pStyle w:val="DraftHeading2"/>
        <w:tabs>
          <w:tab w:val="right" w:pos="1247"/>
        </w:tabs>
        <w:ind w:left="1361" w:hanging="1361"/>
      </w:pPr>
      <w:r>
        <w:tab/>
      </w:r>
      <w:r w:rsidR="00D82201">
        <w:t>(1)</w:t>
      </w:r>
      <w:r w:rsidRPr="00DA66A0">
        <w:tab/>
        <w:t xml:space="preserve">This regulation applies to </w:t>
      </w:r>
      <w:r w:rsidR="00834796">
        <w:t xml:space="preserve">the holder of </w:t>
      </w:r>
      <w:r w:rsidRPr="00DA66A0">
        <w:t>a commercial passenger vehi</w:t>
      </w:r>
      <w:r w:rsidR="002C0EB3">
        <w:t xml:space="preserve">cle licence granted under Part </w:t>
      </w:r>
      <w:r w:rsidRPr="00DA66A0">
        <w:t>VI of the Act other than a taxi-cab licence.</w:t>
      </w:r>
    </w:p>
    <w:p w14:paraId="5B16CE16" w14:textId="77777777" w:rsidR="0085753C" w:rsidRDefault="00DA66A0">
      <w:pPr>
        <w:pStyle w:val="DraftHeading2"/>
        <w:tabs>
          <w:tab w:val="right" w:pos="1247"/>
        </w:tabs>
        <w:ind w:left="1361" w:hanging="1361"/>
      </w:pPr>
      <w:r>
        <w:tab/>
      </w:r>
      <w:r w:rsidR="00D82201">
        <w:t>(2)</w:t>
      </w:r>
      <w:r w:rsidRPr="00DA66A0">
        <w:tab/>
        <w:t xml:space="preserve">A licence holder to whom this regulation applies must keep an up to date record of the name, address, driver licence number and number of </w:t>
      </w:r>
      <w:r w:rsidR="00A075A5">
        <w:t>the certificate of accreditation of each</w:t>
      </w:r>
      <w:r w:rsidR="00A075A5" w:rsidRPr="00DA66A0">
        <w:t xml:space="preserve"> </w:t>
      </w:r>
      <w:r w:rsidRPr="00DA66A0">
        <w:t xml:space="preserve">driver of the vehicle </w:t>
      </w:r>
      <w:r w:rsidR="00A075A5">
        <w:t xml:space="preserve">in respect of which </w:t>
      </w:r>
      <w:r w:rsidRPr="00DA66A0">
        <w:t>the licence</w:t>
      </w:r>
      <w:r w:rsidR="00A075A5">
        <w:t xml:space="preserve"> is granted</w:t>
      </w:r>
      <w:r w:rsidRPr="00DA66A0">
        <w:t>.</w:t>
      </w:r>
    </w:p>
    <w:p w14:paraId="14ED0E0B" w14:textId="77777777" w:rsidR="00324426" w:rsidRDefault="00324426" w:rsidP="00324426">
      <w:pPr>
        <w:pStyle w:val="DraftPenalty2"/>
        <w:tabs>
          <w:tab w:val="clear" w:pos="851"/>
          <w:tab w:val="clear" w:pos="1361"/>
          <w:tab w:val="clear" w:pos="1871"/>
          <w:tab w:val="clear" w:pos="2381"/>
          <w:tab w:val="clear" w:pos="2892"/>
          <w:tab w:val="clear" w:pos="3402"/>
        </w:tabs>
      </w:pPr>
      <w:r w:rsidRPr="00DA66A0">
        <w:t>Penalty:</w:t>
      </w:r>
      <w:r w:rsidRPr="00DA66A0">
        <w:tab/>
        <w:t>10 penalty units.</w:t>
      </w:r>
    </w:p>
    <w:p w14:paraId="65406C9F" w14:textId="77777777" w:rsidR="0054326E" w:rsidRDefault="00324426" w:rsidP="00324426">
      <w:pPr>
        <w:pStyle w:val="DraftHeading2"/>
        <w:tabs>
          <w:tab w:val="right" w:pos="1247"/>
        </w:tabs>
        <w:ind w:left="1361" w:hanging="1361"/>
      </w:pPr>
      <w:r>
        <w:tab/>
      </w:r>
      <w:r w:rsidR="0054326E">
        <w:t>(3)</w:t>
      </w:r>
      <w:r w:rsidR="0054326E">
        <w:tab/>
        <w:t xml:space="preserve">A licence holder to whom this regulation applies must keep </w:t>
      </w:r>
      <w:r w:rsidR="00205F48">
        <w:t xml:space="preserve">a record of the following </w:t>
      </w:r>
      <w:r w:rsidR="006E3A7C">
        <w:t>for each booking of the vehicle in respect of which the licence is granted</w:t>
      </w:r>
      <w:r w:rsidR="006E3A7C" w:rsidRPr="00324426">
        <w:t>—</w:t>
      </w:r>
    </w:p>
    <w:p w14:paraId="73940B8A" w14:textId="77777777" w:rsidR="006E3A7C" w:rsidRDefault="00324426" w:rsidP="00324426">
      <w:pPr>
        <w:pStyle w:val="Default"/>
        <w:numPr>
          <w:ilvl w:val="0"/>
          <w:numId w:val="38"/>
        </w:numPr>
        <w:spacing w:before="120" w:after="120"/>
        <w:ind w:left="1849" w:hanging="505"/>
      </w:pPr>
      <w:r>
        <w:t>t</w:t>
      </w:r>
      <w:r w:rsidR="006E3A7C">
        <w:t xml:space="preserve">he date and time of the booking; </w:t>
      </w:r>
    </w:p>
    <w:p w14:paraId="118BB009" w14:textId="77777777" w:rsidR="006E3A7C" w:rsidRDefault="00324426" w:rsidP="00324426">
      <w:pPr>
        <w:pStyle w:val="Default"/>
        <w:numPr>
          <w:ilvl w:val="0"/>
          <w:numId w:val="38"/>
        </w:numPr>
        <w:spacing w:after="120"/>
        <w:ind w:left="1843" w:hanging="502"/>
      </w:pPr>
      <w:r>
        <w:t>t</w:t>
      </w:r>
      <w:r w:rsidR="006E3A7C">
        <w:t xml:space="preserve">he name of the driver of the vehicle; </w:t>
      </w:r>
    </w:p>
    <w:p w14:paraId="36ED0956" w14:textId="77777777" w:rsidR="006E3A7C" w:rsidRDefault="00324426" w:rsidP="00324426">
      <w:pPr>
        <w:pStyle w:val="Default"/>
        <w:numPr>
          <w:ilvl w:val="0"/>
          <w:numId w:val="38"/>
        </w:numPr>
        <w:spacing w:after="120"/>
        <w:ind w:left="1843" w:hanging="502"/>
      </w:pPr>
      <w:r>
        <w:t>t</w:t>
      </w:r>
      <w:r w:rsidR="006E3A7C">
        <w:t xml:space="preserve">he place at which the hirer </w:t>
      </w:r>
      <w:r w:rsidR="004B72C8">
        <w:t xml:space="preserve">was </w:t>
      </w:r>
      <w:r w:rsidR="006E3A7C">
        <w:t xml:space="preserve">picked up; </w:t>
      </w:r>
    </w:p>
    <w:p w14:paraId="3E8BE755" w14:textId="77777777" w:rsidR="006E3A7C" w:rsidRDefault="00324426" w:rsidP="00324426">
      <w:pPr>
        <w:pStyle w:val="Default"/>
        <w:numPr>
          <w:ilvl w:val="0"/>
          <w:numId w:val="38"/>
        </w:numPr>
        <w:spacing w:after="120"/>
        <w:ind w:left="1843" w:hanging="502"/>
      </w:pPr>
      <w:r>
        <w:t>t</w:t>
      </w:r>
      <w:r w:rsidR="006E3A7C">
        <w:t>he place to which the hirer was taken</w:t>
      </w:r>
      <w:r>
        <w:t>.</w:t>
      </w:r>
    </w:p>
    <w:p w14:paraId="18367F79" w14:textId="77777777" w:rsidR="0085753C" w:rsidRDefault="00DA66A0">
      <w:pPr>
        <w:pStyle w:val="DraftPenalty2"/>
        <w:tabs>
          <w:tab w:val="clear" w:pos="851"/>
          <w:tab w:val="clear" w:pos="1361"/>
          <w:tab w:val="clear" w:pos="1871"/>
          <w:tab w:val="clear" w:pos="2381"/>
          <w:tab w:val="clear" w:pos="2892"/>
          <w:tab w:val="clear" w:pos="3402"/>
        </w:tabs>
      </w:pPr>
      <w:r w:rsidRPr="00DA66A0">
        <w:t>Penalty:</w:t>
      </w:r>
      <w:r w:rsidRPr="00DA66A0">
        <w:tab/>
        <w:t>10 penalty units.</w:t>
      </w:r>
    </w:p>
    <w:p w14:paraId="7DC50564" w14:textId="77777777" w:rsidR="0085753C" w:rsidRDefault="00DA66A0">
      <w:pPr>
        <w:pStyle w:val="DraftHeading2"/>
        <w:tabs>
          <w:tab w:val="right" w:pos="1247"/>
        </w:tabs>
        <w:ind w:left="1361" w:hanging="1361"/>
      </w:pPr>
      <w:r>
        <w:tab/>
      </w:r>
      <w:r w:rsidR="00D82201">
        <w:t>(</w:t>
      </w:r>
      <w:r w:rsidR="00773319">
        <w:t>4</w:t>
      </w:r>
      <w:r w:rsidR="00D82201">
        <w:t>)</w:t>
      </w:r>
      <w:r w:rsidRPr="00DA66A0">
        <w:tab/>
        <w:t>A licence holder to whom this regulation</w:t>
      </w:r>
      <w:r w:rsidR="00A05940">
        <w:t xml:space="preserve"> </w:t>
      </w:r>
      <w:r w:rsidRPr="00DA66A0">
        <w:t>applies must keep the records referred to in subregulation</w:t>
      </w:r>
      <w:r w:rsidR="00324426">
        <w:t>s</w:t>
      </w:r>
      <w:r w:rsidRPr="00DA66A0">
        <w:t xml:space="preserve"> (</w:t>
      </w:r>
      <w:r w:rsidR="00834796">
        <w:t>2</w:t>
      </w:r>
      <w:r w:rsidRPr="00DA66A0">
        <w:t xml:space="preserve">) </w:t>
      </w:r>
      <w:r w:rsidR="00324426">
        <w:t xml:space="preserve">and (3) </w:t>
      </w:r>
      <w:r w:rsidR="00A7223C">
        <w:t xml:space="preserve">in a form and manner that </w:t>
      </w:r>
      <w:r w:rsidR="00A075A5">
        <w:t xml:space="preserve">enables </w:t>
      </w:r>
      <w:r w:rsidR="00A7223C">
        <w:t xml:space="preserve">access </w:t>
      </w:r>
      <w:r w:rsidR="00A075A5">
        <w:t xml:space="preserve">to </w:t>
      </w:r>
      <w:r w:rsidR="00A7223C">
        <w:t>be provided to</w:t>
      </w:r>
      <w:r w:rsidRPr="00DA66A0">
        <w:t xml:space="preserve"> the licensing authority</w:t>
      </w:r>
      <w:r w:rsidR="00A7223C">
        <w:t xml:space="preserve"> on request</w:t>
      </w:r>
      <w:r w:rsidRPr="00DA66A0">
        <w:t>.</w:t>
      </w:r>
    </w:p>
    <w:p w14:paraId="0A6CD5A0" w14:textId="77777777" w:rsidR="0085753C" w:rsidRDefault="00DA66A0">
      <w:pPr>
        <w:pStyle w:val="DraftPenalty2"/>
        <w:tabs>
          <w:tab w:val="clear" w:pos="851"/>
          <w:tab w:val="clear" w:pos="1361"/>
          <w:tab w:val="clear" w:pos="1871"/>
          <w:tab w:val="clear" w:pos="2381"/>
          <w:tab w:val="clear" w:pos="2892"/>
          <w:tab w:val="clear" w:pos="3402"/>
        </w:tabs>
      </w:pPr>
      <w:r w:rsidRPr="00DA66A0">
        <w:t>Penalty:</w:t>
      </w:r>
      <w:r w:rsidRPr="00DA66A0">
        <w:tab/>
        <w:t>10 penalty units.</w:t>
      </w:r>
    </w:p>
    <w:p w14:paraId="0C4C1E30" w14:textId="77777777" w:rsidR="0085753C" w:rsidRDefault="00DA66A0" w:rsidP="001608C1">
      <w:pPr>
        <w:pStyle w:val="DraftHeading2"/>
        <w:tabs>
          <w:tab w:val="right" w:pos="1247"/>
        </w:tabs>
        <w:ind w:left="1361" w:right="-426" w:hanging="1361"/>
      </w:pPr>
      <w:r>
        <w:tab/>
      </w:r>
      <w:r w:rsidR="00D82201">
        <w:t>(</w:t>
      </w:r>
      <w:r w:rsidR="00773319">
        <w:t>5</w:t>
      </w:r>
      <w:r w:rsidR="00D82201">
        <w:t>)</w:t>
      </w:r>
      <w:r w:rsidRPr="00DA66A0">
        <w:tab/>
        <w:t>A licence holder to whom this regulation applies must keep the records referred to in subregulation</w:t>
      </w:r>
      <w:r w:rsidR="00324426">
        <w:t>s</w:t>
      </w:r>
      <w:r w:rsidRPr="00DA66A0">
        <w:t xml:space="preserve"> (</w:t>
      </w:r>
      <w:r w:rsidR="009347BD">
        <w:t>2</w:t>
      </w:r>
      <w:r w:rsidRPr="00DA66A0">
        <w:t xml:space="preserve">) </w:t>
      </w:r>
      <w:r w:rsidR="00324426">
        <w:t xml:space="preserve">and (3) </w:t>
      </w:r>
      <w:r w:rsidRPr="00DA66A0">
        <w:t>for a period of at least 3</w:t>
      </w:r>
      <w:r w:rsidR="001C5A7A">
        <w:t xml:space="preserve"> </w:t>
      </w:r>
      <w:r w:rsidRPr="00DA66A0">
        <w:t xml:space="preserve">years </w:t>
      </w:r>
      <w:r w:rsidR="00A075A5">
        <w:t>after</w:t>
      </w:r>
      <w:r w:rsidRPr="00DA66A0">
        <w:t xml:space="preserve"> the last entries in the records </w:t>
      </w:r>
      <w:r w:rsidR="00A075A5">
        <w:t>are</w:t>
      </w:r>
      <w:r w:rsidR="00A075A5" w:rsidRPr="00DA66A0">
        <w:t xml:space="preserve"> </w:t>
      </w:r>
      <w:r w:rsidRPr="00DA66A0">
        <w:t>made.</w:t>
      </w:r>
    </w:p>
    <w:p w14:paraId="5F2EE0B7" w14:textId="77777777" w:rsidR="0085753C" w:rsidRDefault="00DA66A0">
      <w:pPr>
        <w:pStyle w:val="DraftPenalty2"/>
        <w:tabs>
          <w:tab w:val="clear" w:pos="851"/>
          <w:tab w:val="clear" w:pos="1361"/>
          <w:tab w:val="clear" w:pos="1871"/>
          <w:tab w:val="clear" w:pos="2381"/>
          <w:tab w:val="clear" w:pos="2892"/>
          <w:tab w:val="clear" w:pos="3402"/>
        </w:tabs>
      </w:pPr>
      <w:r w:rsidRPr="00DA66A0">
        <w:t>Penalty:</w:t>
      </w:r>
      <w:r w:rsidRPr="00DA66A0">
        <w:tab/>
        <w:t>10 penalty units.</w:t>
      </w:r>
    </w:p>
    <w:p w14:paraId="246FBF0C" w14:textId="77777777" w:rsidR="0085753C" w:rsidRDefault="00DA66A0">
      <w:pPr>
        <w:pStyle w:val="DraftHeading2"/>
        <w:tabs>
          <w:tab w:val="right" w:pos="1247"/>
        </w:tabs>
        <w:ind w:left="1361" w:hanging="1361"/>
      </w:pPr>
      <w:r>
        <w:tab/>
      </w:r>
      <w:r w:rsidR="00D82201">
        <w:t>(</w:t>
      </w:r>
      <w:r w:rsidR="00773319">
        <w:t>6</w:t>
      </w:r>
      <w:r w:rsidR="00D82201">
        <w:t>)</w:t>
      </w:r>
      <w:r w:rsidRPr="00DA66A0">
        <w:tab/>
        <w:t>A licence holder to whom this regulation applies must keep the records referred to in subregulation</w:t>
      </w:r>
      <w:r w:rsidR="00324426">
        <w:t>s</w:t>
      </w:r>
      <w:r w:rsidRPr="00DA66A0">
        <w:t xml:space="preserve"> (</w:t>
      </w:r>
      <w:r w:rsidR="009347BD">
        <w:t>2</w:t>
      </w:r>
      <w:r w:rsidRPr="00DA66A0">
        <w:t xml:space="preserve">) </w:t>
      </w:r>
      <w:r w:rsidR="00324426">
        <w:t xml:space="preserve">and (3) </w:t>
      </w:r>
      <w:r w:rsidR="00A075A5">
        <w:t>in a manner that enables the records</w:t>
      </w:r>
      <w:r w:rsidR="00EC3E27">
        <w:t xml:space="preserve"> to be read, </w:t>
      </w:r>
      <w:r w:rsidR="00EC3E27" w:rsidRPr="005A3DFB">
        <w:rPr>
          <w:color w:val="000000"/>
          <w:szCs w:val="24"/>
          <w:lang w:eastAsia="en-AU"/>
        </w:rPr>
        <w:t>or reproduced</w:t>
      </w:r>
      <w:r w:rsidR="00A7223C">
        <w:rPr>
          <w:color w:val="000000"/>
          <w:szCs w:val="24"/>
          <w:lang w:eastAsia="en-AU"/>
        </w:rPr>
        <w:t xml:space="preserve"> by the licence holder on request </w:t>
      </w:r>
      <w:r w:rsidR="003575C0">
        <w:rPr>
          <w:color w:val="000000"/>
          <w:szCs w:val="24"/>
          <w:lang w:eastAsia="en-AU"/>
        </w:rPr>
        <w:t xml:space="preserve">of </w:t>
      </w:r>
      <w:r w:rsidR="00A7223C">
        <w:rPr>
          <w:color w:val="000000"/>
          <w:szCs w:val="24"/>
          <w:lang w:eastAsia="en-AU"/>
        </w:rPr>
        <w:t>the licensing authority</w:t>
      </w:r>
      <w:r w:rsidR="00EC3E27">
        <w:rPr>
          <w:color w:val="000000"/>
          <w:szCs w:val="24"/>
          <w:lang w:eastAsia="en-AU"/>
        </w:rPr>
        <w:t>,</w:t>
      </w:r>
      <w:r w:rsidR="00EC3E27" w:rsidRPr="005A3DFB">
        <w:rPr>
          <w:color w:val="000000"/>
          <w:szCs w:val="24"/>
          <w:lang w:eastAsia="en-AU"/>
        </w:rPr>
        <w:t xml:space="preserve"> </w:t>
      </w:r>
      <w:r w:rsidRPr="00DA66A0">
        <w:t>in the English language.</w:t>
      </w:r>
    </w:p>
    <w:p w14:paraId="6E00FEC8" w14:textId="77777777" w:rsidR="0085753C" w:rsidRDefault="00DA66A0">
      <w:pPr>
        <w:pStyle w:val="DraftPenalty2"/>
        <w:tabs>
          <w:tab w:val="clear" w:pos="851"/>
          <w:tab w:val="clear" w:pos="1361"/>
          <w:tab w:val="clear" w:pos="1871"/>
          <w:tab w:val="clear" w:pos="2381"/>
          <w:tab w:val="clear" w:pos="2892"/>
          <w:tab w:val="clear" w:pos="3402"/>
        </w:tabs>
      </w:pPr>
      <w:r w:rsidRPr="00DA66A0">
        <w:t>Penalty:</w:t>
      </w:r>
      <w:r w:rsidRPr="00DA66A0">
        <w:tab/>
        <w:t>5 penalty units.</w:t>
      </w:r>
    </w:p>
    <w:p w14:paraId="373B2D2D" w14:textId="77777777" w:rsidR="0085753C" w:rsidRDefault="00DA66A0">
      <w:pPr>
        <w:pStyle w:val="DraftHeading2"/>
        <w:tabs>
          <w:tab w:val="right" w:pos="1247"/>
        </w:tabs>
        <w:ind w:left="1361" w:hanging="1361"/>
      </w:pPr>
      <w:r>
        <w:tab/>
      </w:r>
      <w:r w:rsidR="00D82201">
        <w:t>(</w:t>
      </w:r>
      <w:r w:rsidR="00773319">
        <w:t>7</w:t>
      </w:r>
      <w:r w:rsidR="00D82201">
        <w:t>)</w:t>
      </w:r>
      <w:r w:rsidRPr="00DA66A0">
        <w:tab/>
        <w:t xml:space="preserve">On </w:t>
      </w:r>
      <w:r w:rsidR="003575C0">
        <w:t>request of</w:t>
      </w:r>
      <w:r w:rsidRPr="00DA66A0">
        <w:t xml:space="preserve"> the licensing authority or a person approved by the licensing authority, a licence holder to whom this regulation applies must make the records referred to in subregulation</w:t>
      </w:r>
      <w:r w:rsidR="00324426">
        <w:t>s</w:t>
      </w:r>
      <w:r w:rsidRPr="00DA66A0">
        <w:t xml:space="preserve"> (</w:t>
      </w:r>
      <w:r w:rsidR="009347BD">
        <w:t>2</w:t>
      </w:r>
      <w:r w:rsidRPr="00DA66A0">
        <w:t xml:space="preserve">) </w:t>
      </w:r>
      <w:r w:rsidR="00324426">
        <w:t xml:space="preserve">and (3) </w:t>
      </w:r>
      <w:r w:rsidRPr="00DA66A0">
        <w:t>available for inspection.</w:t>
      </w:r>
    </w:p>
    <w:p w14:paraId="7440EE30" w14:textId="77777777" w:rsidR="0085753C" w:rsidRDefault="00DA66A0">
      <w:pPr>
        <w:pStyle w:val="DraftPenalty2"/>
        <w:tabs>
          <w:tab w:val="clear" w:pos="851"/>
          <w:tab w:val="clear" w:pos="1361"/>
          <w:tab w:val="clear" w:pos="1871"/>
          <w:tab w:val="clear" w:pos="2381"/>
          <w:tab w:val="clear" w:pos="2892"/>
          <w:tab w:val="clear" w:pos="3402"/>
        </w:tabs>
      </w:pPr>
      <w:r w:rsidRPr="00DA66A0">
        <w:t>Penalty:</w:t>
      </w:r>
      <w:r w:rsidRPr="00DA66A0">
        <w:tab/>
        <w:t>10 penalty units.</w:t>
      </w:r>
    </w:p>
    <w:p w14:paraId="79FE9547" w14:textId="77777777" w:rsidR="0085753C" w:rsidRDefault="00DA66A0">
      <w:pPr>
        <w:pStyle w:val="DraftHeading2"/>
        <w:tabs>
          <w:tab w:val="right" w:pos="1247"/>
        </w:tabs>
        <w:ind w:left="1361" w:hanging="1361"/>
      </w:pPr>
      <w:r>
        <w:tab/>
      </w:r>
      <w:r w:rsidR="00D82201">
        <w:t>(</w:t>
      </w:r>
      <w:r w:rsidR="00773319">
        <w:t>8</w:t>
      </w:r>
      <w:r w:rsidR="00D82201">
        <w:t>)</w:t>
      </w:r>
      <w:r w:rsidRPr="00DA66A0">
        <w:tab/>
        <w:t xml:space="preserve">If requested by the licensing authority or a person approved by the licensing authority, a licence holder </w:t>
      </w:r>
      <w:r w:rsidR="003575C0">
        <w:t xml:space="preserve">to whom this regulation applies </w:t>
      </w:r>
      <w:r w:rsidRPr="00DA66A0">
        <w:t xml:space="preserve">must </w:t>
      </w:r>
      <w:r w:rsidR="007C3A2D">
        <w:t>provide a</w:t>
      </w:r>
      <w:r w:rsidRPr="00DA66A0">
        <w:t xml:space="preserve"> copy of any part or all of the records </w:t>
      </w:r>
      <w:r w:rsidR="009347BD">
        <w:t>referred to in subregulation</w:t>
      </w:r>
      <w:r w:rsidR="00324426">
        <w:t>s</w:t>
      </w:r>
      <w:r w:rsidR="009347BD">
        <w:t xml:space="preserve"> (2) </w:t>
      </w:r>
      <w:r w:rsidR="00324426">
        <w:t xml:space="preserve">and (3) </w:t>
      </w:r>
      <w:r w:rsidRPr="00DA66A0">
        <w:t>to the authority or person making the request within the time specified in the request.</w:t>
      </w:r>
    </w:p>
    <w:p w14:paraId="36B1D016" w14:textId="77777777" w:rsidR="005A4E6C" w:rsidRDefault="00DA66A0" w:rsidP="001608C1">
      <w:pPr>
        <w:pStyle w:val="DraftPenalty2"/>
        <w:tabs>
          <w:tab w:val="clear" w:pos="851"/>
          <w:tab w:val="clear" w:pos="1361"/>
          <w:tab w:val="clear" w:pos="1871"/>
          <w:tab w:val="clear" w:pos="2381"/>
          <w:tab w:val="clear" w:pos="2892"/>
          <w:tab w:val="clear" w:pos="3402"/>
        </w:tabs>
      </w:pPr>
      <w:r w:rsidRPr="00DA66A0">
        <w:t>Penalty:</w:t>
      </w:r>
      <w:r w:rsidRPr="00DA66A0">
        <w:tab/>
        <w:t>10 penalty units.</w:t>
      </w:r>
    </w:p>
    <w:p w14:paraId="5E88A93E" w14:textId="77777777" w:rsidR="005A4E6C" w:rsidRPr="0050663E" w:rsidRDefault="0050663E" w:rsidP="002D29F0">
      <w:pPr>
        <w:pStyle w:val="DraftHeading1"/>
      </w:pPr>
      <w:r>
        <w:tab/>
      </w:r>
      <w:bookmarkStart w:id="63" w:name="_Toc449689848"/>
      <w:r w:rsidR="009028AC">
        <w:t>38</w:t>
      </w:r>
      <w:r w:rsidR="005A4E6C" w:rsidRPr="0050663E">
        <w:tab/>
        <w:t>Driver must not consume alcohol</w:t>
      </w:r>
      <w:bookmarkEnd w:id="63"/>
    </w:p>
    <w:p w14:paraId="3BD193C7" w14:textId="77777777" w:rsidR="005A4E6C" w:rsidRPr="0050663E" w:rsidRDefault="005A4E6C" w:rsidP="0050663E">
      <w:pPr>
        <w:suppressLineNumbers w:val="0"/>
        <w:overflowPunct/>
        <w:spacing w:after="120"/>
        <w:ind w:left="1418"/>
        <w:textAlignment w:val="auto"/>
      </w:pPr>
      <w:r w:rsidRPr="0050663E">
        <w:t>The driver of a commercial passenger vehicle that</w:t>
      </w:r>
      <w:r w:rsidR="0050663E">
        <w:t xml:space="preserve"> </w:t>
      </w:r>
      <w:r w:rsidRPr="0050663E">
        <w:t>is a not a taxi-cab must not consume alcohol from</w:t>
      </w:r>
      <w:r w:rsidR="0050663E">
        <w:t xml:space="preserve"> </w:t>
      </w:r>
      <w:r w:rsidRPr="0050663E">
        <w:t>the time the driver commences a shift until</w:t>
      </w:r>
      <w:r w:rsidR="0050663E">
        <w:t xml:space="preserve"> </w:t>
      </w:r>
      <w:r w:rsidRPr="0050663E">
        <w:t>the time the driver finishes the shift.</w:t>
      </w:r>
    </w:p>
    <w:p w14:paraId="721F147A" w14:textId="77777777" w:rsidR="005A4E6C" w:rsidRDefault="005A4E6C" w:rsidP="005A4E6C">
      <w:pPr>
        <w:pStyle w:val="DraftPenalty2"/>
        <w:tabs>
          <w:tab w:val="clear" w:pos="851"/>
          <w:tab w:val="clear" w:pos="1361"/>
          <w:tab w:val="clear" w:pos="1871"/>
          <w:tab w:val="clear" w:pos="2381"/>
          <w:tab w:val="clear" w:pos="2892"/>
          <w:tab w:val="clear" w:pos="3402"/>
        </w:tabs>
      </w:pPr>
      <w:r>
        <w:rPr>
          <w:szCs w:val="24"/>
          <w:lang w:eastAsia="en-AU"/>
        </w:rPr>
        <w:t>Penalty: 12 penalty units.</w:t>
      </w:r>
    </w:p>
    <w:p w14:paraId="2D618EB2" w14:textId="77777777" w:rsidR="00F16363" w:rsidRDefault="00F16363" w:rsidP="001608C1">
      <w:pPr>
        <w:pStyle w:val="DraftPenalty2"/>
        <w:tabs>
          <w:tab w:val="clear" w:pos="851"/>
          <w:tab w:val="clear" w:pos="1361"/>
          <w:tab w:val="clear" w:pos="1871"/>
          <w:tab w:val="clear" w:pos="2381"/>
          <w:tab w:val="clear" w:pos="2892"/>
          <w:tab w:val="clear" w:pos="3402"/>
        </w:tabs>
        <w:rPr>
          <w:b/>
          <w:caps/>
          <w:sz w:val="22"/>
        </w:rPr>
      </w:pPr>
      <w:r>
        <w:br w:type="page"/>
      </w:r>
    </w:p>
    <w:p w14:paraId="12AC1E9B" w14:textId="77777777" w:rsidR="00F16363" w:rsidRPr="005A3DFB" w:rsidRDefault="00F16363" w:rsidP="00F16363">
      <w:pPr>
        <w:pStyle w:val="Heading-PART"/>
        <w:rPr>
          <w:sz w:val="24"/>
          <w:szCs w:val="24"/>
        </w:rPr>
      </w:pPr>
      <w:bookmarkStart w:id="64" w:name="_Toc449689849"/>
      <w:r w:rsidRPr="005A3DFB">
        <w:rPr>
          <w:sz w:val="24"/>
          <w:szCs w:val="24"/>
        </w:rPr>
        <w:t>PART 6—</w:t>
      </w:r>
      <w:r w:rsidR="0050663E">
        <w:rPr>
          <w:caps w:val="0"/>
          <w:sz w:val="24"/>
          <w:szCs w:val="24"/>
        </w:rPr>
        <w:t>TAXI INDUSTRY ACCREDITATION</w:t>
      </w:r>
      <w:bookmarkEnd w:id="64"/>
    </w:p>
    <w:p w14:paraId="701ECEE9" w14:textId="77777777" w:rsidR="00B777A5" w:rsidRPr="005A3DFB" w:rsidRDefault="00B777A5" w:rsidP="00B777A5">
      <w:pPr>
        <w:pStyle w:val="Heading-DIVISION"/>
        <w:spacing w:before="360" w:after="240"/>
        <w:rPr>
          <w:szCs w:val="24"/>
        </w:rPr>
      </w:pPr>
      <w:bookmarkStart w:id="65" w:name="_Toc449689850"/>
      <w:r w:rsidRPr="005A3DFB">
        <w:rPr>
          <w:szCs w:val="24"/>
        </w:rPr>
        <w:t>Division 1—</w:t>
      </w:r>
      <w:r>
        <w:rPr>
          <w:szCs w:val="24"/>
        </w:rPr>
        <w:t>Definitions</w:t>
      </w:r>
      <w:bookmarkEnd w:id="65"/>
    </w:p>
    <w:p w14:paraId="68F4C018" w14:textId="77777777" w:rsidR="002D2A14" w:rsidRPr="005A3DFB" w:rsidRDefault="00B777A5" w:rsidP="002D29F0">
      <w:pPr>
        <w:pStyle w:val="DraftHeading1"/>
      </w:pPr>
      <w:r>
        <w:tab/>
      </w:r>
      <w:bookmarkStart w:id="66" w:name="_Toc449689851"/>
      <w:r w:rsidR="009028AC">
        <w:t>39</w:t>
      </w:r>
      <w:r w:rsidR="002D2A14" w:rsidRPr="005A3DFB">
        <w:tab/>
        <w:t>Definition</w:t>
      </w:r>
      <w:r w:rsidR="005F4CA9" w:rsidRPr="005A3DFB">
        <w:t>s</w:t>
      </w:r>
      <w:bookmarkEnd w:id="66"/>
    </w:p>
    <w:p w14:paraId="107A57E0" w14:textId="77777777" w:rsidR="005F4CA9" w:rsidRPr="005A3DFB" w:rsidRDefault="003575C0" w:rsidP="005F4CA9">
      <w:pPr>
        <w:spacing w:after="120"/>
        <w:ind w:left="1701" w:hanging="567"/>
        <w:rPr>
          <w:szCs w:val="24"/>
        </w:rPr>
      </w:pPr>
      <w:r>
        <w:rPr>
          <w:szCs w:val="24"/>
        </w:rPr>
        <w:t>In</w:t>
      </w:r>
      <w:r w:rsidR="002D2A14" w:rsidRPr="005A3DFB">
        <w:rPr>
          <w:szCs w:val="24"/>
        </w:rPr>
        <w:t xml:space="preserve"> this Part—</w:t>
      </w:r>
    </w:p>
    <w:p w14:paraId="4089E938" w14:textId="77777777" w:rsidR="000840CB" w:rsidRPr="005A3DFB" w:rsidRDefault="000840CB" w:rsidP="005F4CA9">
      <w:pPr>
        <w:spacing w:after="120"/>
        <w:ind w:left="1701" w:hanging="567"/>
        <w:rPr>
          <w:szCs w:val="24"/>
        </w:rPr>
      </w:pPr>
      <w:r w:rsidRPr="005A3DFB">
        <w:rPr>
          <w:b/>
          <w:bCs/>
          <w:i/>
          <w:iCs/>
          <w:szCs w:val="24"/>
        </w:rPr>
        <w:t xml:space="preserve">accreditation </w:t>
      </w:r>
      <w:r w:rsidRPr="005A3DFB">
        <w:rPr>
          <w:szCs w:val="24"/>
        </w:rPr>
        <w:t>means accreditation under Division 4 of Part VI of the Act;</w:t>
      </w:r>
    </w:p>
    <w:p w14:paraId="05C4CFB5" w14:textId="77777777" w:rsidR="005F4CA9" w:rsidRPr="005A3DFB" w:rsidRDefault="005F4CA9" w:rsidP="005F4CA9">
      <w:pPr>
        <w:pStyle w:val="Default"/>
        <w:spacing w:after="120"/>
        <w:ind w:left="1701" w:hanging="567"/>
        <w:rPr>
          <w:b/>
          <w:bCs/>
          <w:i/>
          <w:iCs/>
        </w:rPr>
      </w:pPr>
      <w:r w:rsidRPr="005A3DFB">
        <w:rPr>
          <w:b/>
          <w:bCs/>
          <w:i/>
          <w:iCs/>
        </w:rPr>
        <w:t>AS</w:t>
      </w:r>
      <w:r w:rsidR="00935517">
        <w:rPr>
          <w:b/>
          <w:bCs/>
          <w:i/>
          <w:iCs/>
        </w:rPr>
        <w:t xml:space="preserve">/NZS </w:t>
      </w:r>
      <w:r w:rsidRPr="005A3DFB">
        <w:rPr>
          <w:b/>
          <w:bCs/>
          <w:i/>
          <w:iCs/>
        </w:rPr>
        <w:t>10002—20</w:t>
      </w:r>
      <w:r w:rsidR="00935517">
        <w:rPr>
          <w:b/>
          <w:bCs/>
          <w:i/>
          <w:iCs/>
        </w:rPr>
        <w:t>14</w:t>
      </w:r>
      <w:r w:rsidRPr="005A3DFB">
        <w:rPr>
          <w:b/>
          <w:bCs/>
          <w:i/>
          <w:iCs/>
        </w:rPr>
        <w:t xml:space="preserve"> </w:t>
      </w:r>
      <w:r w:rsidRPr="005A3DFB">
        <w:t>means the Standard AS</w:t>
      </w:r>
      <w:r w:rsidR="00935517">
        <w:t>/NZS</w:t>
      </w:r>
      <w:r w:rsidRPr="005A3DFB">
        <w:t xml:space="preserve"> 10002—20</w:t>
      </w:r>
      <w:r w:rsidR="00935517">
        <w:t>14</w:t>
      </w:r>
      <w:r w:rsidRPr="005A3DFB">
        <w:t xml:space="preserve"> Customer Satisfaction—Guidelines for complaints handling in organizations;</w:t>
      </w:r>
    </w:p>
    <w:p w14:paraId="6A60F55E" w14:textId="77777777" w:rsidR="00384D3E" w:rsidRDefault="00384D3E" w:rsidP="00C207E3">
      <w:pPr>
        <w:pStyle w:val="Default"/>
        <w:spacing w:after="120"/>
        <w:ind w:left="1843" w:hanging="709"/>
        <w:rPr>
          <w:b/>
          <w:bCs/>
          <w:i/>
          <w:iCs/>
        </w:rPr>
      </w:pPr>
      <w:r>
        <w:rPr>
          <w:b/>
          <w:bCs/>
          <w:i/>
          <w:iCs/>
        </w:rPr>
        <w:t xml:space="preserve">driver agreement </w:t>
      </w:r>
      <w:r w:rsidRPr="0050663E">
        <w:rPr>
          <w:bCs/>
          <w:iCs/>
        </w:rPr>
        <w:t>has the same meaning as it has in section 162J of the Act;</w:t>
      </w:r>
    </w:p>
    <w:p w14:paraId="24B21435" w14:textId="77777777" w:rsidR="006B1BC2" w:rsidRPr="006B1BC2" w:rsidRDefault="006B1BC2" w:rsidP="00834796">
      <w:pPr>
        <w:pStyle w:val="Default"/>
        <w:spacing w:before="120" w:after="120"/>
        <w:ind w:left="1843" w:hanging="709"/>
        <w:rPr>
          <w:b/>
          <w:bCs/>
          <w:i/>
          <w:iCs/>
        </w:rPr>
      </w:pPr>
      <w:r w:rsidRPr="006B1BC2">
        <w:rPr>
          <w:b/>
          <w:bCs/>
          <w:i/>
          <w:iCs/>
        </w:rPr>
        <w:t>national police certificate</w:t>
      </w:r>
      <w:r w:rsidR="00834796">
        <w:rPr>
          <w:b/>
          <w:bCs/>
          <w:i/>
          <w:iCs/>
        </w:rPr>
        <w:t xml:space="preserve"> </w:t>
      </w:r>
      <w:r w:rsidR="00834796" w:rsidRPr="00834796">
        <w:rPr>
          <w:bCs/>
          <w:iCs/>
        </w:rPr>
        <w:t xml:space="preserve">means a certificate issued as a result of a national police </w:t>
      </w:r>
      <w:r w:rsidR="003575C0">
        <w:rPr>
          <w:bCs/>
          <w:iCs/>
        </w:rPr>
        <w:t>records</w:t>
      </w:r>
      <w:r w:rsidR="003575C0" w:rsidRPr="00834796">
        <w:rPr>
          <w:bCs/>
          <w:iCs/>
        </w:rPr>
        <w:t xml:space="preserve"> </w:t>
      </w:r>
      <w:r w:rsidR="00834796" w:rsidRPr="00834796">
        <w:rPr>
          <w:bCs/>
          <w:iCs/>
        </w:rPr>
        <w:t>check;</w:t>
      </w:r>
    </w:p>
    <w:p w14:paraId="5EBDEECC" w14:textId="77777777" w:rsidR="00834796" w:rsidRDefault="006B1BC2" w:rsidP="00834796">
      <w:pPr>
        <w:pStyle w:val="Default"/>
        <w:spacing w:before="120" w:after="120"/>
        <w:ind w:left="1843" w:hanging="709"/>
      </w:pPr>
      <w:r w:rsidRPr="006B1BC2">
        <w:rPr>
          <w:b/>
          <w:bCs/>
          <w:i/>
          <w:iCs/>
        </w:rPr>
        <w:t xml:space="preserve">national police </w:t>
      </w:r>
      <w:r w:rsidR="003575C0">
        <w:rPr>
          <w:b/>
          <w:bCs/>
          <w:i/>
          <w:iCs/>
        </w:rPr>
        <w:t>records</w:t>
      </w:r>
      <w:r w:rsidRPr="006B1BC2">
        <w:rPr>
          <w:b/>
          <w:bCs/>
          <w:i/>
          <w:iCs/>
        </w:rPr>
        <w:t xml:space="preserve"> check</w:t>
      </w:r>
      <w:r w:rsidR="00834796">
        <w:rPr>
          <w:b/>
          <w:bCs/>
          <w:i/>
          <w:iCs/>
        </w:rPr>
        <w:t xml:space="preserve"> </w:t>
      </w:r>
      <w:r w:rsidR="00834796" w:rsidRPr="00D374B9">
        <w:rPr>
          <w:bCs/>
          <w:iCs/>
        </w:rPr>
        <w:t xml:space="preserve">means </w:t>
      </w:r>
      <w:r w:rsidR="00834796" w:rsidRPr="00F052C6">
        <w:t>a</w:t>
      </w:r>
      <w:r w:rsidR="00834796">
        <w:t xml:space="preserve"> search of  </w:t>
      </w:r>
      <w:r w:rsidR="00D374B9">
        <w:t xml:space="preserve">the </w:t>
      </w:r>
      <w:r w:rsidR="00834796">
        <w:t xml:space="preserve">records </w:t>
      </w:r>
      <w:r w:rsidR="00D374B9">
        <w:t xml:space="preserve">of the police forces of each State and Territory </w:t>
      </w:r>
      <w:r w:rsidR="00834796">
        <w:t xml:space="preserve">to </w:t>
      </w:r>
      <w:r w:rsidR="003575C0">
        <w:t>determine whether the subject of the search has been found guilty of a criminal offence</w:t>
      </w:r>
      <w:r w:rsidR="00834796">
        <w:t>;</w:t>
      </w:r>
    </w:p>
    <w:p w14:paraId="377EF522" w14:textId="77777777" w:rsidR="00D374B9" w:rsidRDefault="00D374B9" w:rsidP="005F4CA9">
      <w:pPr>
        <w:pStyle w:val="Default"/>
        <w:spacing w:after="120"/>
        <w:ind w:left="1701" w:hanging="567"/>
        <w:rPr>
          <w:b/>
          <w:bCs/>
          <w:i/>
          <w:iCs/>
        </w:rPr>
      </w:pPr>
      <w:r>
        <w:rPr>
          <w:b/>
          <w:bCs/>
          <w:i/>
          <w:iCs/>
        </w:rPr>
        <w:t xml:space="preserve">relevant person </w:t>
      </w:r>
      <w:r w:rsidRPr="00D374B9">
        <w:rPr>
          <w:bCs/>
          <w:iCs/>
        </w:rPr>
        <w:t>has the same meaning as it has in section 130A(1) of the Act;</w:t>
      </w:r>
    </w:p>
    <w:p w14:paraId="1C8ED7D8" w14:textId="77777777" w:rsidR="002D2A14" w:rsidRPr="005A3DFB" w:rsidRDefault="002D2A14" w:rsidP="005F4CA9">
      <w:pPr>
        <w:pStyle w:val="Default"/>
        <w:spacing w:after="120"/>
        <w:ind w:left="1701" w:hanging="567"/>
      </w:pPr>
      <w:r w:rsidRPr="005A3DFB">
        <w:rPr>
          <w:b/>
          <w:bCs/>
          <w:i/>
          <w:iCs/>
        </w:rPr>
        <w:t xml:space="preserve">system data </w:t>
      </w:r>
      <w:r w:rsidRPr="005A3DFB">
        <w:t>means data relating to the operation of the global positioning system including data about malfunctions, tampering or attempted tampering</w:t>
      </w:r>
      <w:r w:rsidR="005E73D9">
        <w:t xml:space="preserve"> with the system</w:t>
      </w:r>
      <w:r w:rsidRPr="005A3DFB">
        <w:t xml:space="preserve">; </w:t>
      </w:r>
    </w:p>
    <w:p w14:paraId="2EFB3FAE" w14:textId="77777777" w:rsidR="002D2A14" w:rsidRDefault="002D2A14" w:rsidP="005F4CA9">
      <w:pPr>
        <w:pStyle w:val="Default"/>
        <w:spacing w:after="120"/>
        <w:ind w:left="1701" w:hanging="567"/>
      </w:pPr>
      <w:r w:rsidRPr="005A3DFB">
        <w:rPr>
          <w:b/>
          <w:bCs/>
          <w:i/>
          <w:iCs/>
        </w:rPr>
        <w:t xml:space="preserve">taxi-cab licence holder </w:t>
      </w:r>
      <w:r w:rsidRPr="005A3DFB">
        <w:t xml:space="preserve">means the holder of a taxi-cab licence; </w:t>
      </w:r>
    </w:p>
    <w:p w14:paraId="77C6B140" w14:textId="77777777" w:rsidR="002D2A14" w:rsidRPr="005A3DFB" w:rsidRDefault="002D2A14" w:rsidP="005F4CA9">
      <w:pPr>
        <w:pStyle w:val="Default"/>
        <w:ind w:left="1701" w:hanging="567"/>
      </w:pPr>
      <w:r w:rsidRPr="005A3DFB">
        <w:rPr>
          <w:b/>
          <w:bCs/>
          <w:i/>
          <w:iCs/>
        </w:rPr>
        <w:t xml:space="preserve">Telematics In-Vehicle Unit (IVU) Functional and Technical Specification </w:t>
      </w:r>
      <w:r w:rsidRPr="005A3DFB">
        <w:t xml:space="preserve">means the Telematics In-Vehicle Unit (IVU) Functional and Technical Specification, published by Transport Certification Australia in </w:t>
      </w:r>
      <w:r w:rsidR="00935517">
        <w:t>July</w:t>
      </w:r>
      <w:r w:rsidR="00935517" w:rsidRPr="005A3DFB">
        <w:t xml:space="preserve"> </w:t>
      </w:r>
      <w:r w:rsidRPr="005A3DFB">
        <w:t>201</w:t>
      </w:r>
      <w:r w:rsidR="00935517">
        <w:t>5 as in force from time to time</w:t>
      </w:r>
      <w:r w:rsidRPr="005A3DFB">
        <w:t xml:space="preserve">; </w:t>
      </w:r>
    </w:p>
    <w:p w14:paraId="1C8AE98D" w14:textId="77777777" w:rsidR="000840CB" w:rsidRDefault="002D2A14" w:rsidP="005F4CA9">
      <w:pPr>
        <w:ind w:left="1701" w:hanging="567"/>
        <w:rPr>
          <w:szCs w:val="24"/>
        </w:rPr>
      </w:pPr>
      <w:r w:rsidRPr="005A3DFB">
        <w:rPr>
          <w:b/>
          <w:bCs/>
          <w:i/>
          <w:iCs/>
          <w:szCs w:val="24"/>
        </w:rPr>
        <w:t xml:space="preserve">travel data </w:t>
      </w:r>
      <w:r w:rsidRPr="005A3DFB">
        <w:rPr>
          <w:szCs w:val="24"/>
        </w:rPr>
        <w:t>means, in relation to any taxi-cab, information about the position, speed and direction of that taxi-cab whenever that taxi-cab is operating and includes the date and time that the information is generated.</w:t>
      </w:r>
    </w:p>
    <w:p w14:paraId="182E7F19" w14:textId="77777777" w:rsidR="005F4CA9" w:rsidRPr="00F27941" w:rsidRDefault="005F4CA9" w:rsidP="00F27941">
      <w:pPr>
        <w:pStyle w:val="Heading-DIVISION"/>
      </w:pPr>
      <w:bookmarkStart w:id="67" w:name="_Toc449689852"/>
      <w:r w:rsidRPr="00F27941">
        <w:t xml:space="preserve">Division </w:t>
      </w:r>
      <w:r w:rsidR="00B777A5" w:rsidRPr="00F27941">
        <w:t>2</w:t>
      </w:r>
      <w:r w:rsidRPr="00F27941">
        <w:t>—</w:t>
      </w:r>
      <w:r w:rsidR="00CC435F" w:rsidRPr="00F27941">
        <w:t xml:space="preserve">Applications for </w:t>
      </w:r>
      <w:r w:rsidR="007B7EFE" w:rsidRPr="00F27941">
        <w:t xml:space="preserve">taxi-cab </w:t>
      </w:r>
      <w:r w:rsidR="00CC435F" w:rsidRPr="00F27941">
        <w:t>industry a</w:t>
      </w:r>
      <w:r w:rsidRPr="00F27941">
        <w:t>ccreditation</w:t>
      </w:r>
      <w:bookmarkEnd w:id="67"/>
    </w:p>
    <w:p w14:paraId="4ACE9063" w14:textId="77777777" w:rsidR="005F4CA9" w:rsidRPr="005A3DFB" w:rsidRDefault="005F4CA9" w:rsidP="002D29F0">
      <w:pPr>
        <w:pStyle w:val="DraftHeading1"/>
      </w:pPr>
      <w:r w:rsidRPr="005A3DFB">
        <w:tab/>
      </w:r>
      <w:bookmarkStart w:id="68" w:name="_Toc449689853"/>
      <w:r w:rsidR="009028AC">
        <w:t>40</w:t>
      </w:r>
      <w:r w:rsidRPr="005A3DFB">
        <w:tab/>
        <w:t>Applications for accreditation</w:t>
      </w:r>
      <w:bookmarkEnd w:id="68"/>
    </w:p>
    <w:p w14:paraId="7186098B" w14:textId="77777777" w:rsidR="005F4CA9" w:rsidRPr="005A3DFB" w:rsidRDefault="005F4CA9" w:rsidP="005F4CA9">
      <w:pPr>
        <w:pStyle w:val="Default"/>
        <w:spacing w:after="120"/>
        <w:ind w:left="1134"/>
      </w:pPr>
      <w:r w:rsidRPr="005A3DFB">
        <w:t xml:space="preserve">For the purposes of section 132(2)(b)(ii) of the Act, an application </w:t>
      </w:r>
      <w:r w:rsidR="005E73D9">
        <w:t xml:space="preserve">for accreditation </w:t>
      </w:r>
      <w:r w:rsidRPr="005A3DFB">
        <w:t xml:space="preserve">must be accompanied by— </w:t>
      </w:r>
    </w:p>
    <w:p w14:paraId="3E2902B2" w14:textId="77777777" w:rsidR="00384F48" w:rsidRDefault="00651E8D" w:rsidP="004F3C7A">
      <w:pPr>
        <w:pStyle w:val="Default"/>
        <w:numPr>
          <w:ilvl w:val="0"/>
          <w:numId w:val="50"/>
        </w:numPr>
        <w:spacing w:after="120"/>
      </w:pPr>
      <w:r>
        <w:t xml:space="preserve">written </w:t>
      </w:r>
      <w:r w:rsidR="00384F48">
        <w:t>disclosure by the applicant of any findings of guilt in relation to the applicant and each relevant person of a tier 1 offence, a tier 2 offence or a tier 3 offence; and</w:t>
      </w:r>
    </w:p>
    <w:p w14:paraId="46594167" w14:textId="77777777" w:rsidR="005F4CA9" w:rsidRDefault="005F4CA9" w:rsidP="004F3C7A">
      <w:pPr>
        <w:pStyle w:val="Default"/>
        <w:numPr>
          <w:ilvl w:val="0"/>
          <w:numId w:val="50"/>
        </w:numPr>
        <w:spacing w:after="120"/>
      </w:pPr>
      <w:r w:rsidRPr="005A3DFB">
        <w:t xml:space="preserve">evidence as to whether or not the applicant and each relevant person has been found guilty of a tier 1 offence, a tier 2 offence or a tier 3 offence; </w:t>
      </w:r>
      <w:r w:rsidR="00384F48">
        <w:t>and</w:t>
      </w:r>
    </w:p>
    <w:p w14:paraId="692EE4FB" w14:textId="67F9CEA9" w:rsidR="00516B4A" w:rsidRPr="00516B4A" w:rsidRDefault="00516B4A" w:rsidP="004F3C7A">
      <w:pPr>
        <w:pStyle w:val="Default"/>
        <w:numPr>
          <w:ilvl w:val="0"/>
          <w:numId w:val="50"/>
        </w:numPr>
        <w:spacing w:after="120"/>
      </w:pPr>
      <w:r>
        <w:rPr>
          <w:color w:val="222222"/>
          <w:lang w:val="en"/>
        </w:rPr>
        <w:t>the written consent</w:t>
      </w:r>
      <w:r w:rsidR="00D374B9" w:rsidRPr="00D374B9">
        <w:rPr>
          <w:color w:val="222222"/>
          <w:lang w:val="en"/>
        </w:rPr>
        <w:t xml:space="preserve"> </w:t>
      </w:r>
      <w:r w:rsidR="00D374B9">
        <w:rPr>
          <w:color w:val="222222"/>
          <w:lang w:val="en"/>
        </w:rPr>
        <w:t>of the applicant</w:t>
      </w:r>
      <w:r w:rsidR="00FB79E2" w:rsidRPr="005A3DFB">
        <w:t xml:space="preserve"> and each relevant person</w:t>
      </w:r>
      <w:r w:rsidR="00727E3C" w:rsidRPr="005A3DFB">
        <w:t>—</w:t>
      </w:r>
    </w:p>
    <w:p w14:paraId="471365D9" w14:textId="77777777" w:rsidR="00516B4A" w:rsidRDefault="00727E3C" w:rsidP="00934D5E">
      <w:pPr>
        <w:pStyle w:val="Default"/>
        <w:numPr>
          <w:ilvl w:val="5"/>
          <w:numId w:val="37"/>
        </w:numPr>
        <w:spacing w:before="120"/>
        <w:ind w:left="2268" w:hanging="567"/>
      </w:pPr>
      <w:r>
        <w:t xml:space="preserve">to </w:t>
      </w:r>
      <w:r w:rsidR="00516B4A" w:rsidRPr="006B1BC2">
        <w:t xml:space="preserve">the conduct by the licensing authority of a national police </w:t>
      </w:r>
      <w:r w:rsidR="0070767E">
        <w:t xml:space="preserve">records </w:t>
      </w:r>
      <w:r w:rsidR="00516B4A" w:rsidRPr="006B1BC2">
        <w:t xml:space="preserve">check; </w:t>
      </w:r>
      <w:r w:rsidR="002B0E6B">
        <w:t>or</w:t>
      </w:r>
    </w:p>
    <w:p w14:paraId="4E37088D" w14:textId="77777777" w:rsidR="00FB79E2" w:rsidRPr="00516B4A" w:rsidRDefault="00727E3C" w:rsidP="00934D5E">
      <w:pPr>
        <w:pStyle w:val="Default"/>
        <w:numPr>
          <w:ilvl w:val="5"/>
          <w:numId w:val="37"/>
        </w:numPr>
        <w:spacing w:before="120"/>
        <w:ind w:left="2268" w:hanging="567"/>
      </w:pPr>
      <w:r>
        <w:t xml:space="preserve">to </w:t>
      </w:r>
      <w:r w:rsidR="00FB79E2">
        <w:t xml:space="preserve">the conduct by the licensing authority of </w:t>
      </w:r>
      <w:r w:rsidR="00D374B9">
        <w:t xml:space="preserve">a </w:t>
      </w:r>
      <w:r w:rsidR="00FB79E2">
        <w:t xml:space="preserve">police </w:t>
      </w:r>
      <w:r w:rsidR="0070767E">
        <w:t xml:space="preserve">records </w:t>
      </w:r>
      <w:r w:rsidR="00FB79E2">
        <w:t xml:space="preserve">check that includes </w:t>
      </w:r>
      <w:r w:rsidR="00D374B9">
        <w:t xml:space="preserve">the search of records held by police forces in other </w:t>
      </w:r>
      <w:r w:rsidR="00FB79E2">
        <w:t>countries; and</w:t>
      </w:r>
    </w:p>
    <w:p w14:paraId="304FF772" w14:textId="77777777" w:rsidR="00B76C2E" w:rsidRPr="005A3DFB" w:rsidRDefault="006B1BC2" w:rsidP="006B1BC2">
      <w:pPr>
        <w:pStyle w:val="Default"/>
        <w:spacing w:before="120"/>
        <w:ind w:left="2268" w:hanging="567"/>
      </w:pPr>
      <w:r>
        <w:t>(ii)</w:t>
      </w:r>
      <w:r>
        <w:tab/>
      </w:r>
      <w:r w:rsidR="00727E3C">
        <w:t xml:space="preserve">to </w:t>
      </w:r>
      <w:r w:rsidR="00516B4A" w:rsidRPr="006B1BC2">
        <w:t xml:space="preserve">retention by the licensing authority of the applicant’s national police certificate; </w:t>
      </w:r>
      <w:r>
        <w:t>and</w:t>
      </w:r>
    </w:p>
    <w:p w14:paraId="06D48B50" w14:textId="77777777" w:rsidR="005F4CA9" w:rsidRPr="005A3DFB" w:rsidRDefault="005F4CA9" w:rsidP="006B1BC2">
      <w:pPr>
        <w:pStyle w:val="Default"/>
        <w:spacing w:before="120"/>
        <w:ind w:left="1701" w:hanging="567"/>
      </w:pPr>
      <w:r w:rsidRPr="005A3DFB">
        <w:t>(</w:t>
      </w:r>
      <w:r w:rsidR="00205F48">
        <w:t>d</w:t>
      </w:r>
      <w:r w:rsidRPr="005A3DFB">
        <w:t>)</w:t>
      </w:r>
      <w:r w:rsidRPr="005A3DFB">
        <w:tab/>
      </w:r>
      <w:r w:rsidR="009B0B30">
        <w:t>if</w:t>
      </w:r>
      <w:r w:rsidRPr="005A3DFB">
        <w:t xml:space="preserve"> the applicant or a relevant person has been found guilty of a tier 1 offence, a tier 2 offence or a tier 3 offence— </w:t>
      </w:r>
    </w:p>
    <w:p w14:paraId="22F126B3" w14:textId="77777777" w:rsidR="005F4CA9" w:rsidRPr="005A3DFB" w:rsidRDefault="005F4CA9" w:rsidP="005F4CA9">
      <w:pPr>
        <w:pStyle w:val="Default"/>
        <w:spacing w:before="120"/>
        <w:ind w:left="2268" w:hanging="567"/>
      </w:pPr>
      <w:r w:rsidRPr="005A3DFB">
        <w:t>(i)</w:t>
      </w:r>
      <w:r w:rsidRPr="005A3DFB">
        <w:tab/>
        <w:t xml:space="preserve">a description of the offence; and </w:t>
      </w:r>
    </w:p>
    <w:p w14:paraId="18666211" w14:textId="77777777" w:rsidR="005F4CA9" w:rsidRDefault="005F4CA9" w:rsidP="005F4CA9">
      <w:pPr>
        <w:ind w:left="2268" w:hanging="567"/>
        <w:rPr>
          <w:szCs w:val="24"/>
        </w:rPr>
      </w:pPr>
      <w:r w:rsidRPr="005A3DFB">
        <w:rPr>
          <w:szCs w:val="24"/>
        </w:rPr>
        <w:t>(ii)</w:t>
      </w:r>
      <w:r w:rsidRPr="005A3DFB">
        <w:rPr>
          <w:szCs w:val="24"/>
        </w:rPr>
        <w:tab/>
        <w:t>the details of any sentencing order made on that finding of guilt</w:t>
      </w:r>
      <w:r w:rsidR="00B76C2E">
        <w:rPr>
          <w:szCs w:val="24"/>
        </w:rPr>
        <w:t>.</w:t>
      </w:r>
    </w:p>
    <w:p w14:paraId="2ACCF321" w14:textId="77777777" w:rsidR="005F4CA9" w:rsidRPr="00F27941" w:rsidRDefault="000113A0" w:rsidP="00F27941">
      <w:pPr>
        <w:pStyle w:val="Heading-DIVISION"/>
      </w:pPr>
      <w:bookmarkStart w:id="69" w:name="_Toc449689854"/>
      <w:r w:rsidRPr="00F27941">
        <w:t xml:space="preserve">Division </w:t>
      </w:r>
      <w:r w:rsidR="00B777A5" w:rsidRPr="00F27941">
        <w:t>3</w:t>
      </w:r>
      <w:r w:rsidRPr="00F27941">
        <w:t>—Records</w:t>
      </w:r>
      <w:bookmarkEnd w:id="69"/>
    </w:p>
    <w:p w14:paraId="1398015F" w14:textId="77777777" w:rsidR="00935517" w:rsidRPr="005A3DFB" w:rsidRDefault="000113A0" w:rsidP="002D29F0">
      <w:pPr>
        <w:pStyle w:val="DraftHeading1"/>
      </w:pPr>
      <w:bookmarkStart w:id="70" w:name="_Toc391888812"/>
      <w:r w:rsidRPr="005A3DFB">
        <w:tab/>
      </w:r>
      <w:bookmarkStart w:id="71" w:name="_Toc449689855"/>
      <w:r w:rsidR="009028AC">
        <w:t>41</w:t>
      </w:r>
      <w:r w:rsidRPr="005A3DFB">
        <w:tab/>
      </w:r>
      <w:bookmarkEnd w:id="70"/>
      <w:r w:rsidR="00935517">
        <w:t>N</w:t>
      </w:r>
      <w:r w:rsidR="00935517" w:rsidRPr="005A3DFB">
        <w:t>etwork service provider</w:t>
      </w:r>
      <w:r w:rsidR="00935517">
        <w:t xml:space="preserve"> records</w:t>
      </w:r>
      <w:bookmarkEnd w:id="71"/>
    </w:p>
    <w:p w14:paraId="49795ED2" w14:textId="77777777" w:rsidR="00935517" w:rsidRDefault="00935517" w:rsidP="00727E3C">
      <w:pPr>
        <w:pStyle w:val="DraftHeading2"/>
        <w:ind w:left="1701"/>
        <w:rPr>
          <w:szCs w:val="24"/>
        </w:rPr>
      </w:pPr>
      <w:r w:rsidRPr="005A3DFB">
        <w:rPr>
          <w:szCs w:val="24"/>
        </w:rPr>
        <w:t xml:space="preserve">The accreditation </w:t>
      </w:r>
      <w:r>
        <w:rPr>
          <w:szCs w:val="24"/>
        </w:rPr>
        <w:t xml:space="preserve">of a person </w:t>
      </w:r>
      <w:r w:rsidRPr="005A3DFB">
        <w:rPr>
          <w:szCs w:val="24"/>
        </w:rPr>
        <w:t xml:space="preserve">as a provider of taxi-cab network services is subject to the condition that the </w:t>
      </w:r>
      <w:r>
        <w:rPr>
          <w:szCs w:val="24"/>
        </w:rPr>
        <w:t>person</w:t>
      </w:r>
      <w:r w:rsidRPr="005A3DFB">
        <w:rPr>
          <w:szCs w:val="24"/>
        </w:rPr>
        <w:t xml:space="preserve"> must keep a record of the information specified in </w:t>
      </w:r>
      <w:r w:rsidRPr="00797C82">
        <w:rPr>
          <w:szCs w:val="24"/>
        </w:rPr>
        <w:t xml:space="preserve">Schedule </w:t>
      </w:r>
      <w:r w:rsidR="00191649">
        <w:rPr>
          <w:szCs w:val="24"/>
        </w:rPr>
        <w:t>2</w:t>
      </w:r>
      <w:r w:rsidRPr="005A3DFB">
        <w:rPr>
          <w:szCs w:val="24"/>
        </w:rPr>
        <w:t>.</w:t>
      </w:r>
    </w:p>
    <w:p w14:paraId="503778CD" w14:textId="77777777" w:rsidR="000113A0" w:rsidRPr="005A3DFB" w:rsidRDefault="00935517" w:rsidP="002D29F0">
      <w:pPr>
        <w:pStyle w:val="DraftHeading1"/>
      </w:pPr>
      <w:r>
        <w:tab/>
      </w:r>
      <w:bookmarkStart w:id="72" w:name="_Toc449689856"/>
      <w:r w:rsidR="009028AC">
        <w:t>42</w:t>
      </w:r>
      <w:r>
        <w:tab/>
      </w:r>
      <w:r w:rsidR="00A946A9">
        <w:t>Records</w:t>
      </w:r>
      <w:r w:rsidR="00C971E7">
        <w:t xml:space="preserve"> to be kept by </w:t>
      </w:r>
      <w:r w:rsidR="00EB2DD5">
        <w:t>t</w:t>
      </w:r>
      <w:r w:rsidR="00A946A9">
        <w:t>axi-cab operator</w:t>
      </w:r>
      <w:r w:rsidR="00EB2DD5">
        <w:t>s</w:t>
      </w:r>
      <w:bookmarkEnd w:id="72"/>
    </w:p>
    <w:p w14:paraId="7B223A7E" w14:textId="77777777" w:rsidR="00697638" w:rsidRDefault="006B1BC2" w:rsidP="00697638">
      <w:pPr>
        <w:pStyle w:val="DraftHeading2"/>
        <w:tabs>
          <w:tab w:val="right" w:pos="1247"/>
        </w:tabs>
        <w:ind w:left="1701" w:hanging="567"/>
        <w:rPr>
          <w:szCs w:val="24"/>
        </w:rPr>
      </w:pPr>
      <w:r>
        <w:rPr>
          <w:szCs w:val="24"/>
        </w:rPr>
        <w:t>(1)</w:t>
      </w:r>
      <w:r>
        <w:rPr>
          <w:szCs w:val="24"/>
        </w:rPr>
        <w:tab/>
      </w:r>
      <w:r w:rsidR="00697638" w:rsidRPr="005A3DFB">
        <w:rPr>
          <w:szCs w:val="24"/>
        </w:rPr>
        <w:t xml:space="preserve">The accreditation of a person as a taxi-cab operator is subject to the condition that the person </w:t>
      </w:r>
      <w:r w:rsidR="00697638">
        <w:rPr>
          <w:szCs w:val="24"/>
        </w:rPr>
        <w:t xml:space="preserve">must keep </w:t>
      </w:r>
      <w:r w:rsidR="00697638" w:rsidRPr="005A3DFB">
        <w:rPr>
          <w:szCs w:val="24"/>
        </w:rPr>
        <w:t xml:space="preserve">a record of the information specified in </w:t>
      </w:r>
      <w:r w:rsidR="00697638" w:rsidRPr="00A946A9">
        <w:rPr>
          <w:szCs w:val="24"/>
        </w:rPr>
        <w:t xml:space="preserve">Schedule </w:t>
      </w:r>
      <w:r w:rsidR="00191649">
        <w:rPr>
          <w:szCs w:val="24"/>
        </w:rPr>
        <w:t>3</w:t>
      </w:r>
      <w:r w:rsidR="00697638">
        <w:rPr>
          <w:szCs w:val="24"/>
        </w:rPr>
        <w:t>.</w:t>
      </w:r>
    </w:p>
    <w:p w14:paraId="6B2AF4CC" w14:textId="77777777" w:rsidR="00697638" w:rsidRPr="005A3DFB" w:rsidRDefault="00697638" w:rsidP="00697638">
      <w:pPr>
        <w:pStyle w:val="DraftHeading2"/>
        <w:tabs>
          <w:tab w:val="right" w:pos="1247"/>
        </w:tabs>
        <w:ind w:left="1701" w:hanging="567"/>
        <w:rPr>
          <w:b/>
          <w:szCs w:val="24"/>
        </w:rPr>
      </w:pPr>
      <w:r w:rsidRPr="005A3DFB">
        <w:rPr>
          <w:szCs w:val="24"/>
        </w:rPr>
        <w:t>(2)</w:t>
      </w:r>
      <w:r w:rsidRPr="005A3DFB">
        <w:rPr>
          <w:szCs w:val="24"/>
        </w:rPr>
        <w:tab/>
        <w:t>Subregulation (1) does not apply if a taxi-cab network service</w:t>
      </w:r>
      <w:r w:rsidR="00324426" w:rsidRPr="00324426">
        <w:rPr>
          <w:szCs w:val="24"/>
        </w:rPr>
        <w:t xml:space="preserve"> </w:t>
      </w:r>
      <w:r w:rsidR="00205F48">
        <w:rPr>
          <w:szCs w:val="24"/>
        </w:rPr>
        <w:t xml:space="preserve">provider </w:t>
      </w:r>
      <w:r w:rsidR="00324426">
        <w:rPr>
          <w:szCs w:val="24"/>
        </w:rPr>
        <w:t>keeps</w:t>
      </w:r>
      <w:r w:rsidR="00763CA6">
        <w:rPr>
          <w:szCs w:val="24"/>
        </w:rPr>
        <w:t>,</w:t>
      </w:r>
      <w:r w:rsidR="00324426">
        <w:rPr>
          <w:szCs w:val="24"/>
        </w:rPr>
        <w:t xml:space="preserve"> </w:t>
      </w:r>
      <w:r w:rsidR="00763CA6" w:rsidRPr="005A3DFB">
        <w:rPr>
          <w:szCs w:val="24"/>
        </w:rPr>
        <w:t>in accordance with an arrangement with the person</w:t>
      </w:r>
      <w:r w:rsidR="00763CA6">
        <w:rPr>
          <w:szCs w:val="24"/>
        </w:rPr>
        <w:t xml:space="preserve"> accredited as a taxi-cab operator, </w:t>
      </w:r>
      <w:r w:rsidR="00324426">
        <w:rPr>
          <w:szCs w:val="24"/>
        </w:rPr>
        <w:t>records on the taxi-cab operator’s</w:t>
      </w:r>
      <w:r w:rsidR="00324426" w:rsidRPr="005A3DFB">
        <w:rPr>
          <w:szCs w:val="24"/>
        </w:rPr>
        <w:t xml:space="preserve"> behalf in relation to </w:t>
      </w:r>
      <w:r w:rsidR="00763CA6">
        <w:rPr>
          <w:szCs w:val="24"/>
        </w:rPr>
        <w:t xml:space="preserve">the </w:t>
      </w:r>
      <w:r w:rsidR="00324426" w:rsidRPr="005A3DFB">
        <w:rPr>
          <w:szCs w:val="24"/>
        </w:rPr>
        <w:t xml:space="preserve">taxi-cabs operated, or permitted to be operated by </w:t>
      </w:r>
      <w:r w:rsidR="00763CA6">
        <w:rPr>
          <w:szCs w:val="24"/>
        </w:rPr>
        <w:t xml:space="preserve"> the taxi-cab operator.</w:t>
      </w:r>
    </w:p>
    <w:p w14:paraId="69FE2E38" w14:textId="77777777" w:rsidR="00191649" w:rsidRDefault="00191649" w:rsidP="002D29F0">
      <w:pPr>
        <w:pStyle w:val="DraftHeading1"/>
      </w:pPr>
      <w:r>
        <w:tab/>
      </w:r>
      <w:bookmarkStart w:id="73" w:name="_Toc449689857"/>
      <w:r w:rsidR="009028AC">
        <w:t>43</w:t>
      </w:r>
      <w:r>
        <w:tab/>
        <w:t>Period records are to be kept</w:t>
      </w:r>
      <w:bookmarkEnd w:id="73"/>
    </w:p>
    <w:p w14:paraId="573FFAC6" w14:textId="77777777" w:rsidR="006B1BC2" w:rsidRPr="00191649" w:rsidRDefault="00191649" w:rsidP="00191649">
      <w:pPr>
        <w:pStyle w:val="DraftHeading2"/>
        <w:tabs>
          <w:tab w:val="right" w:pos="1247"/>
        </w:tabs>
        <w:ind w:left="1701" w:hanging="567"/>
        <w:rPr>
          <w:szCs w:val="24"/>
        </w:rPr>
      </w:pPr>
      <w:r w:rsidRPr="00191649">
        <w:rPr>
          <w:szCs w:val="24"/>
        </w:rPr>
        <w:tab/>
      </w:r>
      <w:r w:rsidR="006B1BC2" w:rsidRPr="00191649">
        <w:rPr>
          <w:szCs w:val="24"/>
        </w:rPr>
        <w:t xml:space="preserve">A record kept </w:t>
      </w:r>
      <w:r w:rsidR="009B0B30" w:rsidRPr="00191649">
        <w:rPr>
          <w:szCs w:val="24"/>
        </w:rPr>
        <w:t>under</w:t>
      </w:r>
      <w:r w:rsidR="006B1BC2" w:rsidRPr="00191649">
        <w:rPr>
          <w:szCs w:val="24"/>
        </w:rPr>
        <w:t xml:space="preserve"> regulation </w:t>
      </w:r>
      <w:r w:rsidR="00FC58C2">
        <w:rPr>
          <w:szCs w:val="24"/>
        </w:rPr>
        <w:t>41</w:t>
      </w:r>
      <w:r>
        <w:rPr>
          <w:szCs w:val="24"/>
        </w:rPr>
        <w:t xml:space="preserve"> </w:t>
      </w:r>
      <w:r w:rsidR="00205F48">
        <w:rPr>
          <w:szCs w:val="24"/>
        </w:rPr>
        <w:t xml:space="preserve">or </w:t>
      </w:r>
      <w:r w:rsidR="006561A7">
        <w:rPr>
          <w:szCs w:val="24"/>
        </w:rPr>
        <w:t>4</w:t>
      </w:r>
      <w:r w:rsidR="00FC58C2">
        <w:rPr>
          <w:szCs w:val="24"/>
        </w:rPr>
        <w:t>2</w:t>
      </w:r>
      <w:r>
        <w:rPr>
          <w:szCs w:val="24"/>
        </w:rPr>
        <w:t xml:space="preserve"> </w:t>
      </w:r>
      <w:r w:rsidR="006B1BC2" w:rsidRPr="00191649">
        <w:rPr>
          <w:szCs w:val="24"/>
        </w:rPr>
        <w:t>must be kept—</w:t>
      </w:r>
    </w:p>
    <w:p w14:paraId="4C84755D" w14:textId="77777777" w:rsidR="00191649" w:rsidRDefault="006B1BC2" w:rsidP="00F35122">
      <w:pPr>
        <w:pStyle w:val="DraftHeading3"/>
        <w:ind w:left="2268" w:hanging="567"/>
        <w:rPr>
          <w:color w:val="000000"/>
          <w:szCs w:val="24"/>
          <w:lang w:eastAsia="en-AU"/>
        </w:rPr>
      </w:pPr>
      <w:r w:rsidRPr="005A3DFB">
        <w:rPr>
          <w:color w:val="000000"/>
          <w:szCs w:val="24"/>
          <w:lang w:eastAsia="en-AU"/>
        </w:rPr>
        <w:t>(a)</w:t>
      </w:r>
      <w:r w:rsidRPr="005A3DFB">
        <w:rPr>
          <w:color w:val="000000"/>
          <w:szCs w:val="24"/>
          <w:lang w:eastAsia="en-AU"/>
        </w:rPr>
        <w:tab/>
      </w:r>
      <w:r w:rsidR="00191649">
        <w:rPr>
          <w:color w:val="000000"/>
          <w:szCs w:val="24"/>
          <w:lang w:eastAsia="en-AU"/>
        </w:rPr>
        <w:t>for a period of 3 years commencing on the date the record was created; and</w:t>
      </w:r>
    </w:p>
    <w:p w14:paraId="10975F28" w14:textId="77777777" w:rsidR="006B1BC2" w:rsidRPr="005A3DFB" w:rsidRDefault="00191649" w:rsidP="00F35122">
      <w:pPr>
        <w:pStyle w:val="DraftHeading3"/>
        <w:ind w:left="2268" w:hanging="567"/>
        <w:rPr>
          <w:color w:val="000000"/>
          <w:szCs w:val="24"/>
          <w:lang w:eastAsia="en-AU"/>
        </w:rPr>
      </w:pPr>
      <w:r>
        <w:rPr>
          <w:color w:val="000000"/>
          <w:szCs w:val="24"/>
          <w:lang w:eastAsia="en-AU"/>
        </w:rPr>
        <w:t>(b)</w:t>
      </w:r>
      <w:r>
        <w:rPr>
          <w:color w:val="000000"/>
          <w:szCs w:val="24"/>
          <w:lang w:eastAsia="en-AU"/>
        </w:rPr>
        <w:tab/>
      </w:r>
      <w:r w:rsidR="006B1BC2" w:rsidRPr="005A3DFB">
        <w:rPr>
          <w:color w:val="000000"/>
          <w:szCs w:val="24"/>
          <w:lang w:eastAsia="en-AU"/>
        </w:rPr>
        <w:t>in</w:t>
      </w:r>
      <w:r w:rsidR="009B0B30">
        <w:rPr>
          <w:color w:val="000000"/>
          <w:szCs w:val="24"/>
          <w:lang w:eastAsia="en-AU"/>
        </w:rPr>
        <w:t xml:space="preserve"> a manner that enables the records</w:t>
      </w:r>
      <w:r w:rsidR="006B1BC2" w:rsidRPr="005A3DFB">
        <w:rPr>
          <w:color w:val="000000"/>
          <w:szCs w:val="24"/>
          <w:lang w:eastAsia="en-AU"/>
        </w:rPr>
        <w:t xml:space="preserve"> to be read or reproduced in the English language; and</w:t>
      </w:r>
    </w:p>
    <w:p w14:paraId="1A2A4A5D" w14:textId="77777777" w:rsidR="006B1BC2" w:rsidRPr="005A3DFB" w:rsidRDefault="006B1BC2" w:rsidP="00F35122">
      <w:pPr>
        <w:pStyle w:val="DraftHeading3"/>
        <w:ind w:left="2268" w:hanging="567"/>
        <w:rPr>
          <w:color w:val="000000"/>
          <w:szCs w:val="24"/>
          <w:lang w:eastAsia="en-AU"/>
        </w:rPr>
      </w:pPr>
      <w:r w:rsidRPr="005A3DFB">
        <w:rPr>
          <w:color w:val="000000"/>
          <w:szCs w:val="24"/>
          <w:lang w:eastAsia="en-AU"/>
        </w:rPr>
        <w:t>(</w:t>
      </w:r>
      <w:r w:rsidR="00191649">
        <w:rPr>
          <w:color w:val="000000"/>
          <w:szCs w:val="24"/>
          <w:lang w:eastAsia="en-AU"/>
        </w:rPr>
        <w:t>c</w:t>
      </w:r>
      <w:r w:rsidRPr="005A3DFB">
        <w:rPr>
          <w:color w:val="000000"/>
          <w:szCs w:val="24"/>
          <w:lang w:eastAsia="en-AU"/>
        </w:rPr>
        <w:t>)</w:t>
      </w:r>
      <w:r w:rsidRPr="005A3DFB">
        <w:rPr>
          <w:color w:val="000000"/>
          <w:szCs w:val="24"/>
          <w:lang w:eastAsia="en-AU"/>
        </w:rPr>
        <w:tab/>
        <w:t>in any manner, form (including electronic) or format determined by the licensing authority; and</w:t>
      </w:r>
    </w:p>
    <w:p w14:paraId="63739A8A" w14:textId="77777777" w:rsidR="006B1BC2" w:rsidRPr="005A3DFB" w:rsidRDefault="006B1BC2" w:rsidP="00F35122">
      <w:pPr>
        <w:pStyle w:val="DraftHeading3"/>
        <w:ind w:left="2268" w:hanging="567"/>
        <w:rPr>
          <w:color w:val="000000"/>
          <w:szCs w:val="24"/>
          <w:lang w:eastAsia="en-AU"/>
        </w:rPr>
      </w:pPr>
      <w:r w:rsidRPr="005A3DFB">
        <w:rPr>
          <w:color w:val="000000"/>
          <w:szCs w:val="24"/>
          <w:lang w:eastAsia="en-AU"/>
        </w:rPr>
        <w:t>(</w:t>
      </w:r>
      <w:r w:rsidR="00191649">
        <w:rPr>
          <w:color w:val="000000"/>
          <w:szCs w:val="24"/>
          <w:lang w:eastAsia="en-AU"/>
        </w:rPr>
        <w:t>d</w:t>
      </w:r>
      <w:r w:rsidRPr="005A3DFB">
        <w:rPr>
          <w:color w:val="000000"/>
          <w:szCs w:val="24"/>
          <w:lang w:eastAsia="en-AU"/>
        </w:rPr>
        <w:t>)</w:t>
      </w:r>
      <w:r w:rsidRPr="005A3DFB">
        <w:rPr>
          <w:color w:val="000000"/>
          <w:szCs w:val="24"/>
          <w:lang w:eastAsia="en-AU"/>
        </w:rPr>
        <w:tab/>
        <w:t xml:space="preserve">in the case of a record of information specified in </w:t>
      </w:r>
      <w:r w:rsidRPr="00797C82">
        <w:rPr>
          <w:color w:val="000000"/>
          <w:szCs w:val="24"/>
          <w:lang w:eastAsia="en-AU"/>
        </w:rPr>
        <w:t xml:space="preserve">item 1 of Schedule </w:t>
      </w:r>
      <w:r w:rsidR="00324426">
        <w:rPr>
          <w:color w:val="000000"/>
          <w:szCs w:val="24"/>
          <w:lang w:eastAsia="en-AU"/>
        </w:rPr>
        <w:t>3</w:t>
      </w:r>
      <w:r w:rsidR="009B0B30">
        <w:rPr>
          <w:color w:val="000000"/>
          <w:szCs w:val="24"/>
          <w:lang w:eastAsia="en-AU"/>
        </w:rPr>
        <w:t xml:space="preserve">, until the later of </w:t>
      </w:r>
      <w:r w:rsidRPr="005A3DFB">
        <w:rPr>
          <w:color w:val="000000"/>
          <w:szCs w:val="24"/>
          <w:lang w:eastAsia="en-AU"/>
        </w:rPr>
        <w:t>—</w:t>
      </w:r>
    </w:p>
    <w:p w14:paraId="64FC8848" w14:textId="77777777" w:rsidR="006B1BC2" w:rsidRPr="005A3DFB" w:rsidRDefault="006B1BC2" w:rsidP="007C3A2D">
      <w:pPr>
        <w:pStyle w:val="DraftHeading4"/>
        <w:ind w:left="2694" w:hanging="426"/>
        <w:rPr>
          <w:szCs w:val="24"/>
        </w:rPr>
      </w:pPr>
      <w:r w:rsidRPr="005A3DFB">
        <w:rPr>
          <w:szCs w:val="24"/>
        </w:rPr>
        <w:t>(i)</w:t>
      </w:r>
      <w:r w:rsidRPr="005A3DFB">
        <w:rPr>
          <w:szCs w:val="24"/>
        </w:rPr>
        <w:tab/>
      </w:r>
      <w:r w:rsidR="009B0B30">
        <w:rPr>
          <w:color w:val="000000"/>
          <w:szCs w:val="24"/>
          <w:lang w:eastAsia="en-AU"/>
        </w:rPr>
        <w:t>the date that is one year after</w:t>
      </w:r>
      <w:r w:rsidR="009B0B30" w:rsidRPr="005A3DFB">
        <w:rPr>
          <w:szCs w:val="24"/>
        </w:rPr>
        <w:t xml:space="preserve"> </w:t>
      </w:r>
      <w:r w:rsidRPr="005A3DFB">
        <w:rPr>
          <w:szCs w:val="24"/>
        </w:rPr>
        <w:t>the date the record was created; or</w:t>
      </w:r>
    </w:p>
    <w:p w14:paraId="47051E6D" w14:textId="77777777" w:rsidR="006B1BC2" w:rsidRPr="005A3DFB" w:rsidRDefault="006B1BC2" w:rsidP="007C3A2D">
      <w:pPr>
        <w:pStyle w:val="DraftHeading4"/>
        <w:ind w:left="2694" w:hanging="426"/>
        <w:rPr>
          <w:szCs w:val="24"/>
        </w:rPr>
      </w:pPr>
      <w:r w:rsidRPr="005A3DFB">
        <w:rPr>
          <w:szCs w:val="24"/>
        </w:rPr>
        <w:t>(ii)</w:t>
      </w:r>
      <w:r w:rsidRPr="005A3DFB">
        <w:rPr>
          <w:szCs w:val="24"/>
        </w:rPr>
        <w:tab/>
        <w:t xml:space="preserve">if the record is specified in a request made under regulation </w:t>
      </w:r>
      <w:r w:rsidR="00A24E97">
        <w:rPr>
          <w:szCs w:val="24"/>
        </w:rPr>
        <w:t>4</w:t>
      </w:r>
      <w:r w:rsidR="00FC58C2">
        <w:rPr>
          <w:szCs w:val="24"/>
        </w:rPr>
        <w:t>4</w:t>
      </w:r>
      <w:r w:rsidR="00324426">
        <w:rPr>
          <w:szCs w:val="24"/>
        </w:rPr>
        <w:t>(1)</w:t>
      </w:r>
      <w:r w:rsidR="00A24E97">
        <w:rPr>
          <w:szCs w:val="24"/>
        </w:rPr>
        <w:t>(a)</w:t>
      </w:r>
      <w:r w:rsidRPr="005A3DFB">
        <w:rPr>
          <w:szCs w:val="24"/>
        </w:rPr>
        <w:t xml:space="preserve"> </w:t>
      </w:r>
      <w:r w:rsidR="00324426">
        <w:rPr>
          <w:szCs w:val="24"/>
        </w:rPr>
        <w:t>or 4</w:t>
      </w:r>
      <w:r w:rsidR="00FC58C2">
        <w:rPr>
          <w:szCs w:val="24"/>
        </w:rPr>
        <w:t>5</w:t>
      </w:r>
      <w:r w:rsidR="00324426">
        <w:rPr>
          <w:szCs w:val="24"/>
        </w:rPr>
        <w:t xml:space="preserve">(a) </w:t>
      </w:r>
      <w:r w:rsidRPr="005A3DFB">
        <w:rPr>
          <w:szCs w:val="24"/>
        </w:rPr>
        <w:t>before the end of the period specified in subparagraph (i), the date the licensing authority receives the requested record</w:t>
      </w:r>
      <w:r w:rsidR="00324426">
        <w:rPr>
          <w:szCs w:val="24"/>
        </w:rPr>
        <w:t>.</w:t>
      </w:r>
    </w:p>
    <w:p w14:paraId="2A6D277F" w14:textId="77777777" w:rsidR="00A946A9" w:rsidRPr="00182B36" w:rsidRDefault="00A946A9" w:rsidP="002D29F0">
      <w:pPr>
        <w:pStyle w:val="DraftHeading1"/>
      </w:pPr>
      <w:r>
        <w:tab/>
      </w:r>
      <w:bookmarkStart w:id="74" w:name="_Toc449689858"/>
      <w:r w:rsidR="009028AC">
        <w:t>44</w:t>
      </w:r>
      <w:r w:rsidRPr="00182B36">
        <w:tab/>
      </w:r>
      <w:r w:rsidR="00EB2DD5" w:rsidRPr="00182B36">
        <w:t>Taxi-cab operator r</w:t>
      </w:r>
      <w:r w:rsidRPr="00182B36">
        <w:t>ecords to be made available</w:t>
      </w:r>
      <w:bookmarkEnd w:id="74"/>
      <w:r w:rsidR="00F35122" w:rsidRPr="00182B36">
        <w:t xml:space="preserve"> </w:t>
      </w:r>
    </w:p>
    <w:p w14:paraId="3890FC31" w14:textId="77777777" w:rsidR="00A946A9" w:rsidRPr="00182B36" w:rsidRDefault="00A946A9" w:rsidP="00A946A9">
      <w:pPr>
        <w:pStyle w:val="DraftHeading2"/>
        <w:tabs>
          <w:tab w:val="right" w:pos="1247"/>
        </w:tabs>
        <w:ind w:left="1361" w:hanging="1361"/>
      </w:pPr>
      <w:r w:rsidRPr="00182B36">
        <w:tab/>
        <w:t>(1)</w:t>
      </w:r>
      <w:r w:rsidRPr="00182B36">
        <w:tab/>
        <w:t xml:space="preserve">A police officer may request </w:t>
      </w:r>
      <w:r w:rsidR="009B0B30">
        <w:t>the</w:t>
      </w:r>
      <w:r w:rsidR="009B0B30" w:rsidRPr="00182B36">
        <w:t xml:space="preserve"> </w:t>
      </w:r>
      <w:r w:rsidRPr="00182B36">
        <w:t>operator of a taxi-cab—</w:t>
      </w:r>
    </w:p>
    <w:p w14:paraId="2D27C176" w14:textId="77777777" w:rsidR="00A946A9" w:rsidRPr="00182B36" w:rsidRDefault="00A946A9" w:rsidP="00A946A9">
      <w:pPr>
        <w:pStyle w:val="DraftHeading3"/>
        <w:tabs>
          <w:tab w:val="right" w:pos="1757"/>
        </w:tabs>
        <w:ind w:left="1871" w:hanging="1871"/>
      </w:pPr>
      <w:r w:rsidRPr="00182B36">
        <w:tab/>
        <w:t>(a)</w:t>
      </w:r>
      <w:r w:rsidRPr="00182B36">
        <w:tab/>
      </w:r>
      <w:r w:rsidR="0017297B">
        <w:t xml:space="preserve">to </w:t>
      </w:r>
      <w:r w:rsidRPr="00182B36">
        <w:t>make available a specified record to the officer for inspection by the officer; or</w:t>
      </w:r>
    </w:p>
    <w:p w14:paraId="6935A7A7" w14:textId="77777777" w:rsidR="00A946A9" w:rsidRPr="00182B36" w:rsidRDefault="00A946A9" w:rsidP="00A946A9">
      <w:pPr>
        <w:pStyle w:val="DraftHeading3"/>
        <w:tabs>
          <w:tab w:val="right" w:pos="1757"/>
        </w:tabs>
        <w:ind w:left="1871" w:hanging="1871"/>
      </w:pPr>
      <w:r w:rsidRPr="00182B36">
        <w:tab/>
        <w:t>(b)</w:t>
      </w:r>
      <w:r w:rsidRPr="00182B36">
        <w:tab/>
      </w:r>
      <w:r w:rsidR="0017297B">
        <w:t xml:space="preserve">to </w:t>
      </w:r>
      <w:r w:rsidRPr="00182B36">
        <w:t xml:space="preserve">give the officer, within a </w:t>
      </w:r>
      <w:r w:rsidR="0017297B">
        <w:t xml:space="preserve">reasonable </w:t>
      </w:r>
      <w:r w:rsidRPr="00182B36">
        <w:t>period specified by the officer, an accurate copy of a specified record.</w:t>
      </w:r>
    </w:p>
    <w:p w14:paraId="4A6D9F10" w14:textId="77777777" w:rsidR="00A946A9" w:rsidRPr="00182B36" w:rsidRDefault="00A946A9" w:rsidP="00A946A9">
      <w:pPr>
        <w:pStyle w:val="DraftHeading2"/>
        <w:tabs>
          <w:tab w:val="right" w:pos="1247"/>
        </w:tabs>
        <w:ind w:left="1361" w:hanging="1361"/>
      </w:pPr>
      <w:r w:rsidRPr="00182B36">
        <w:tab/>
        <w:t>(</w:t>
      </w:r>
      <w:r w:rsidR="0017297B">
        <w:t>2</w:t>
      </w:r>
      <w:r w:rsidRPr="00182B36">
        <w:t>)</w:t>
      </w:r>
      <w:r w:rsidRPr="00182B36">
        <w:tab/>
      </w:r>
      <w:r w:rsidR="00763CA6">
        <w:t xml:space="preserve">If </w:t>
      </w:r>
      <w:r w:rsidR="00205F48">
        <w:t xml:space="preserve">the </w:t>
      </w:r>
      <w:r w:rsidR="00763CA6">
        <w:t>operator</w:t>
      </w:r>
      <w:r w:rsidR="00205F48">
        <w:t xml:space="preserve"> of a taxi-cab</w:t>
      </w:r>
      <w:r w:rsidR="00763CA6">
        <w:t xml:space="preserve"> receive</w:t>
      </w:r>
      <w:r w:rsidR="00205F48">
        <w:t>s</w:t>
      </w:r>
      <w:r w:rsidR="00763CA6">
        <w:t xml:space="preserve"> a request under subregulation (1)(a), </w:t>
      </w:r>
      <w:r w:rsidR="00205F48">
        <w:t xml:space="preserve">the </w:t>
      </w:r>
      <w:r w:rsidRPr="00182B36">
        <w:t xml:space="preserve">operator must without delay comply with </w:t>
      </w:r>
      <w:r w:rsidR="00763CA6">
        <w:t>that</w:t>
      </w:r>
      <w:r w:rsidR="00763CA6" w:rsidRPr="00182B36">
        <w:t xml:space="preserve"> </w:t>
      </w:r>
      <w:r w:rsidRPr="00182B36">
        <w:t>request</w:t>
      </w:r>
      <w:r w:rsidR="00763CA6">
        <w:t>.</w:t>
      </w:r>
    </w:p>
    <w:p w14:paraId="6A7C0A24" w14:textId="77777777" w:rsidR="00A946A9" w:rsidRPr="00182B36" w:rsidRDefault="00A946A9" w:rsidP="00934D5E">
      <w:pPr>
        <w:pStyle w:val="DraftPenalty2"/>
        <w:numPr>
          <w:ilvl w:val="0"/>
          <w:numId w:val="31"/>
        </w:numPr>
      </w:pPr>
      <w:r w:rsidRPr="00182B36">
        <w:t>10 penalty units.</w:t>
      </w:r>
    </w:p>
    <w:p w14:paraId="339E0569" w14:textId="77777777" w:rsidR="00A946A9" w:rsidRPr="00182B36" w:rsidRDefault="00A946A9" w:rsidP="00A946A9">
      <w:pPr>
        <w:pStyle w:val="DraftHeading2"/>
        <w:tabs>
          <w:tab w:val="right" w:pos="1247"/>
        </w:tabs>
        <w:ind w:left="1361" w:hanging="1361"/>
      </w:pPr>
      <w:r w:rsidRPr="00182B36">
        <w:tab/>
        <w:t>(</w:t>
      </w:r>
      <w:r w:rsidR="0017297B">
        <w:t>3</w:t>
      </w:r>
      <w:r w:rsidRPr="00182B36">
        <w:t>)</w:t>
      </w:r>
      <w:r w:rsidRPr="00182B36">
        <w:tab/>
      </w:r>
      <w:r w:rsidR="0017297B">
        <w:t>If the</w:t>
      </w:r>
      <w:r w:rsidRPr="00182B36">
        <w:t xml:space="preserve"> operator of a taxi-cab </w:t>
      </w:r>
      <w:r w:rsidR="0017297B">
        <w:t xml:space="preserve">receives a request under subregulation (1), </w:t>
      </w:r>
      <w:r w:rsidR="00C65671">
        <w:t xml:space="preserve">the operator </w:t>
      </w:r>
      <w:r w:rsidRPr="00182B36">
        <w:t xml:space="preserve">must comply with </w:t>
      </w:r>
      <w:r w:rsidR="00C65671">
        <w:t>that</w:t>
      </w:r>
      <w:r w:rsidR="00C65671" w:rsidRPr="00182B36">
        <w:t xml:space="preserve"> </w:t>
      </w:r>
      <w:r w:rsidRPr="00182B36">
        <w:t>request.</w:t>
      </w:r>
    </w:p>
    <w:p w14:paraId="50424A10" w14:textId="77777777" w:rsidR="00A946A9" w:rsidRPr="00182B36" w:rsidRDefault="00A946A9" w:rsidP="00934D5E">
      <w:pPr>
        <w:pStyle w:val="DraftPenalty2"/>
        <w:numPr>
          <w:ilvl w:val="0"/>
          <w:numId w:val="32"/>
        </w:numPr>
      </w:pPr>
      <w:r w:rsidRPr="00182B36">
        <w:t>10 penalty units.</w:t>
      </w:r>
    </w:p>
    <w:p w14:paraId="1A201524" w14:textId="77777777" w:rsidR="00A946A9" w:rsidRPr="00182B36" w:rsidRDefault="00A946A9" w:rsidP="00A946A9">
      <w:pPr>
        <w:pStyle w:val="DraftHeading2"/>
        <w:tabs>
          <w:tab w:val="right" w:pos="1247"/>
        </w:tabs>
        <w:ind w:left="1361" w:hanging="1361"/>
      </w:pPr>
      <w:r w:rsidRPr="00182B36">
        <w:tab/>
        <w:t>(</w:t>
      </w:r>
      <w:r w:rsidR="00C65671">
        <w:t>4</w:t>
      </w:r>
      <w:r w:rsidRPr="00182B36">
        <w:t>)</w:t>
      </w:r>
      <w:r w:rsidRPr="00182B36">
        <w:tab/>
        <w:t>In this regulation—</w:t>
      </w:r>
    </w:p>
    <w:p w14:paraId="5BD7CAF0" w14:textId="77777777" w:rsidR="00A946A9" w:rsidRPr="00B777A5" w:rsidRDefault="00A946A9" w:rsidP="00A946A9">
      <w:pPr>
        <w:ind w:left="1418"/>
        <w:rPr>
          <w:lang w:eastAsia="en-AU"/>
        </w:rPr>
      </w:pPr>
      <w:r w:rsidRPr="00182B36">
        <w:rPr>
          <w:b/>
          <w:i/>
        </w:rPr>
        <w:t>specified record</w:t>
      </w:r>
      <w:r w:rsidRPr="00182B36">
        <w:t xml:space="preserve"> means a record of </w:t>
      </w:r>
      <w:r w:rsidR="00C65671">
        <w:t xml:space="preserve">the </w:t>
      </w:r>
      <w:r w:rsidRPr="00182B36">
        <w:t>information described in item 1(</w:t>
      </w:r>
      <w:r w:rsidR="00FB79E2">
        <w:t>c</w:t>
      </w:r>
      <w:r w:rsidRPr="00182B36">
        <w:t xml:space="preserve">) of Schedule </w:t>
      </w:r>
      <w:r w:rsidR="00324426">
        <w:t>3</w:t>
      </w:r>
      <w:r w:rsidRPr="00182B36">
        <w:t>.</w:t>
      </w:r>
    </w:p>
    <w:p w14:paraId="00913042" w14:textId="77777777" w:rsidR="00CB5956" w:rsidRPr="00F27941" w:rsidRDefault="00CB5956" w:rsidP="00F27941">
      <w:pPr>
        <w:pStyle w:val="Heading-DIVISION"/>
      </w:pPr>
      <w:bookmarkStart w:id="75" w:name="_Toc391888815"/>
      <w:bookmarkStart w:id="76" w:name="_Toc449689859"/>
      <w:r w:rsidRPr="00F27941">
        <w:t xml:space="preserve">Division </w:t>
      </w:r>
      <w:r w:rsidR="0050663E" w:rsidRPr="00F27941">
        <w:t>4</w:t>
      </w:r>
      <w:r w:rsidRPr="00F27941">
        <w:t>—Inspection, audit and submission of information</w:t>
      </w:r>
      <w:bookmarkEnd w:id="75"/>
      <w:bookmarkEnd w:id="76"/>
    </w:p>
    <w:p w14:paraId="5CF50A00" w14:textId="77777777" w:rsidR="00CB5956" w:rsidRPr="002D29F0" w:rsidRDefault="00CB5956" w:rsidP="002D29F0">
      <w:pPr>
        <w:pStyle w:val="DraftHeading1"/>
      </w:pPr>
      <w:r w:rsidRPr="002D29F0">
        <w:tab/>
      </w:r>
      <w:bookmarkStart w:id="77" w:name="_Toc391888816"/>
      <w:bookmarkStart w:id="78" w:name="_Toc449689860"/>
      <w:r w:rsidR="009028AC" w:rsidRPr="002D29F0">
        <w:t>45</w:t>
      </w:r>
      <w:r w:rsidRPr="002D29F0">
        <w:tab/>
        <w:t>Inspection and audit</w:t>
      </w:r>
      <w:bookmarkEnd w:id="77"/>
      <w:bookmarkEnd w:id="78"/>
    </w:p>
    <w:p w14:paraId="3F8D7A6B" w14:textId="77777777" w:rsidR="00CB5956" w:rsidRPr="005A3DFB" w:rsidRDefault="00CB5956" w:rsidP="00CB5956">
      <w:pPr>
        <w:pStyle w:val="BodySectionSub"/>
        <w:rPr>
          <w:szCs w:val="24"/>
        </w:rPr>
      </w:pPr>
      <w:r w:rsidRPr="005A3DFB">
        <w:rPr>
          <w:szCs w:val="24"/>
        </w:rPr>
        <w:t>An accreditation is subject to the condition that the accredited person must—</w:t>
      </w:r>
    </w:p>
    <w:p w14:paraId="319E26B3" w14:textId="77777777" w:rsidR="00CB5956" w:rsidRPr="005A3DFB" w:rsidRDefault="00CB5956" w:rsidP="00CB5956">
      <w:pPr>
        <w:pStyle w:val="DraftHeading3"/>
        <w:tabs>
          <w:tab w:val="right" w:pos="1757"/>
        </w:tabs>
        <w:ind w:left="1871" w:hanging="1871"/>
        <w:rPr>
          <w:szCs w:val="24"/>
        </w:rPr>
      </w:pPr>
      <w:r w:rsidRPr="005A3DFB">
        <w:rPr>
          <w:szCs w:val="24"/>
        </w:rPr>
        <w:tab/>
        <w:t>(a)</w:t>
      </w:r>
      <w:r w:rsidRPr="005A3DFB">
        <w:rPr>
          <w:szCs w:val="24"/>
        </w:rPr>
        <w:tab/>
        <w:t xml:space="preserve">make any or all of the records that the accredited person is required to keep </w:t>
      </w:r>
      <w:r w:rsidR="00C65671">
        <w:rPr>
          <w:szCs w:val="24"/>
        </w:rPr>
        <w:t>under</w:t>
      </w:r>
      <w:r w:rsidRPr="005A3DFB">
        <w:rPr>
          <w:szCs w:val="24"/>
        </w:rPr>
        <w:t xml:space="preserve"> these Regulations available on demand to the licensing authority for the purpose of inspecting or auditing those records; and</w:t>
      </w:r>
    </w:p>
    <w:p w14:paraId="1B3F73FA" w14:textId="77777777" w:rsidR="00CB5956" w:rsidRPr="005A3DFB" w:rsidRDefault="00CB5956" w:rsidP="00CB5956">
      <w:pPr>
        <w:pStyle w:val="DraftHeading3"/>
        <w:tabs>
          <w:tab w:val="right" w:pos="1757"/>
        </w:tabs>
        <w:ind w:left="1871" w:hanging="1871"/>
        <w:rPr>
          <w:szCs w:val="24"/>
        </w:rPr>
      </w:pPr>
      <w:r w:rsidRPr="005A3DFB">
        <w:rPr>
          <w:szCs w:val="24"/>
        </w:rPr>
        <w:tab/>
        <w:t>(b)</w:t>
      </w:r>
      <w:r w:rsidRPr="005A3DFB">
        <w:rPr>
          <w:szCs w:val="24"/>
        </w:rPr>
        <w:tab/>
        <w:t>provide the licensing authority with all reasonable assistance in the carrying out of that inspection or audit.</w:t>
      </w:r>
    </w:p>
    <w:p w14:paraId="6C50F437" w14:textId="77777777" w:rsidR="00CB5956" w:rsidRPr="005A3DFB" w:rsidRDefault="00CB5956" w:rsidP="002D29F0">
      <w:pPr>
        <w:pStyle w:val="DraftHeading1"/>
      </w:pPr>
      <w:r w:rsidRPr="005A3DFB">
        <w:tab/>
      </w:r>
      <w:bookmarkStart w:id="79" w:name="_Toc391888817"/>
      <w:bookmarkStart w:id="80" w:name="_Toc449689861"/>
      <w:r w:rsidR="009028AC">
        <w:t>46</w:t>
      </w:r>
      <w:r w:rsidRPr="005A3DFB">
        <w:tab/>
        <w:t>Submission of information</w:t>
      </w:r>
      <w:bookmarkEnd w:id="79"/>
      <w:bookmarkEnd w:id="80"/>
    </w:p>
    <w:p w14:paraId="78B5DD3C" w14:textId="77777777" w:rsidR="00CB5956" w:rsidRPr="005A3DFB" w:rsidRDefault="00CB5956" w:rsidP="006A48EF">
      <w:pPr>
        <w:pStyle w:val="DraftHeading2"/>
        <w:ind w:left="1361" w:hanging="1361"/>
        <w:rPr>
          <w:szCs w:val="24"/>
        </w:rPr>
      </w:pPr>
      <w:r w:rsidRPr="005A3DFB">
        <w:rPr>
          <w:szCs w:val="24"/>
        </w:rPr>
        <w:tab/>
        <w:t>An accreditation is subject to the condition that the accredited person must—</w:t>
      </w:r>
    </w:p>
    <w:p w14:paraId="73F53F5B" w14:textId="77777777" w:rsidR="00CB5956" w:rsidRPr="005A3DFB" w:rsidRDefault="00CB5956" w:rsidP="006A48EF">
      <w:pPr>
        <w:pStyle w:val="DraftHeading3"/>
        <w:ind w:left="2127" w:hanging="426"/>
        <w:rPr>
          <w:szCs w:val="24"/>
        </w:rPr>
      </w:pPr>
      <w:r w:rsidRPr="005A3DFB">
        <w:rPr>
          <w:szCs w:val="24"/>
        </w:rPr>
        <w:t>(a)</w:t>
      </w:r>
      <w:r w:rsidRPr="005A3DFB">
        <w:rPr>
          <w:szCs w:val="24"/>
        </w:rPr>
        <w:tab/>
      </w:r>
      <w:r w:rsidR="00C65671">
        <w:rPr>
          <w:szCs w:val="24"/>
        </w:rPr>
        <w:t xml:space="preserve">if the accredited person is requested to do so by the licensing authority, </w:t>
      </w:r>
      <w:r w:rsidRPr="005A3DFB">
        <w:rPr>
          <w:szCs w:val="24"/>
        </w:rPr>
        <w:t xml:space="preserve">give to the licensing authority a copy of any or all of the records that the accredited person is required to keep </w:t>
      </w:r>
      <w:r w:rsidR="00C65671">
        <w:rPr>
          <w:szCs w:val="24"/>
        </w:rPr>
        <w:t>under</w:t>
      </w:r>
      <w:r w:rsidRPr="005A3DFB">
        <w:rPr>
          <w:szCs w:val="24"/>
        </w:rPr>
        <w:t xml:space="preserve"> these Regulations that are specified in </w:t>
      </w:r>
      <w:r w:rsidR="00C65671">
        <w:rPr>
          <w:szCs w:val="24"/>
        </w:rPr>
        <w:t>the</w:t>
      </w:r>
      <w:r w:rsidR="00C65671" w:rsidRPr="005A3DFB">
        <w:rPr>
          <w:szCs w:val="24"/>
        </w:rPr>
        <w:t xml:space="preserve"> </w:t>
      </w:r>
      <w:r w:rsidRPr="005A3DFB">
        <w:rPr>
          <w:szCs w:val="24"/>
        </w:rPr>
        <w:t>request—</w:t>
      </w:r>
    </w:p>
    <w:p w14:paraId="228C69F1" w14:textId="77777777" w:rsidR="00CB5956" w:rsidRPr="005A3DFB" w:rsidRDefault="00CB5956" w:rsidP="006A48EF">
      <w:pPr>
        <w:pStyle w:val="DraftHeading4"/>
        <w:ind w:left="2552" w:hanging="425"/>
        <w:rPr>
          <w:szCs w:val="24"/>
        </w:rPr>
      </w:pPr>
      <w:r w:rsidRPr="005A3DFB">
        <w:rPr>
          <w:szCs w:val="24"/>
        </w:rPr>
        <w:t>(i)</w:t>
      </w:r>
      <w:r w:rsidRPr="005A3DFB">
        <w:rPr>
          <w:szCs w:val="24"/>
        </w:rPr>
        <w:tab/>
        <w:t>in any form (including electronic) or format specified</w:t>
      </w:r>
      <w:r w:rsidR="00763CA6">
        <w:rPr>
          <w:szCs w:val="24"/>
        </w:rPr>
        <w:t xml:space="preserve"> in the request</w:t>
      </w:r>
      <w:r w:rsidRPr="005A3DFB">
        <w:rPr>
          <w:szCs w:val="24"/>
        </w:rPr>
        <w:t xml:space="preserve">; and </w:t>
      </w:r>
    </w:p>
    <w:p w14:paraId="7FC8FAF8" w14:textId="77777777" w:rsidR="00CB5956" w:rsidRPr="005A3DFB" w:rsidRDefault="00CB5956" w:rsidP="006A48EF">
      <w:pPr>
        <w:pStyle w:val="DraftHeading4"/>
        <w:ind w:left="2552" w:hanging="425"/>
        <w:rPr>
          <w:szCs w:val="24"/>
        </w:rPr>
      </w:pPr>
      <w:r w:rsidRPr="005A3DFB">
        <w:rPr>
          <w:szCs w:val="24"/>
        </w:rPr>
        <w:t>(ii)</w:t>
      </w:r>
      <w:r w:rsidR="006A48EF">
        <w:rPr>
          <w:szCs w:val="24"/>
        </w:rPr>
        <w:tab/>
      </w:r>
      <w:r w:rsidRPr="005A3DFB">
        <w:rPr>
          <w:szCs w:val="24"/>
        </w:rPr>
        <w:t>in respect of any period that is specified</w:t>
      </w:r>
      <w:r w:rsidR="00763CA6">
        <w:rPr>
          <w:szCs w:val="24"/>
        </w:rPr>
        <w:t xml:space="preserve"> in the request</w:t>
      </w:r>
      <w:r w:rsidRPr="005A3DFB">
        <w:rPr>
          <w:szCs w:val="24"/>
        </w:rPr>
        <w:t xml:space="preserve">; and </w:t>
      </w:r>
    </w:p>
    <w:p w14:paraId="5C50F3AE" w14:textId="77777777" w:rsidR="005F4CA9" w:rsidRPr="005A3DFB" w:rsidRDefault="00CB5956" w:rsidP="006A48EF">
      <w:pPr>
        <w:pStyle w:val="DraftHeading4"/>
        <w:ind w:left="2552" w:hanging="425"/>
        <w:rPr>
          <w:szCs w:val="24"/>
        </w:rPr>
      </w:pPr>
      <w:r w:rsidRPr="005A3DFB">
        <w:rPr>
          <w:szCs w:val="24"/>
        </w:rPr>
        <w:t>(iii)</w:t>
      </w:r>
      <w:r w:rsidRPr="005A3DFB">
        <w:rPr>
          <w:szCs w:val="24"/>
        </w:rPr>
        <w:tab/>
        <w:t>within the time that is, or at the intervals that are, specified in the request; and</w:t>
      </w:r>
    </w:p>
    <w:p w14:paraId="28A13028" w14:textId="77777777" w:rsidR="00CB5956" w:rsidRPr="006A48EF" w:rsidRDefault="00CB5956" w:rsidP="00934D5E">
      <w:pPr>
        <w:pStyle w:val="DraftHeading3"/>
        <w:numPr>
          <w:ilvl w:val="0"/>
          <w:numId w:val="37"/>
        </w:numPr>
        <w:tabs>
          <w:tab w:val="right" w:pos="1247"/>
          <w:tab w:val="left" w:pos="2127"/>
        </w:tabs>
        <w:ind w:left="2127" w:hanging="426"/>
        <w:rPr>
          <w:bCs/>
          <w:szCs w:val="24"/>
        </w:rPr>
      </w:pPr>
      <w:r w:rsidRPr="006A48EF">
        <w:rPr>
          <w:szCs w:val="24"/>
        </w:rPr>
        <w:t>give the licensing authority any other information that the licensing authority may request relating to the accreditation or the activities for which the accredited person is accredited within the time specified by the licensing authority.</w:t>
      </w:r>
    </w:p>
    <w:p w14:paraId="4AC12F1E" w14:textId="77777777" w:rsidR="00CB5956" w:rsidRPr="00F27941" w:rsidRDefault="0050663E" w:rsidP="00F27941">
      <w:pPr>
        <w:pStyle w:val="Heading-DIVISION"/>
      </w:pPr>
      <w:bookmarkStart w:id="81" w:name="_Toc391888818"/>
      <w:bookmarkStart w:id="82" w:name="_Toc449689862"/>
      <w:r w:rsidRPr="00F27941">
        <w:t>Division 5</w:t>
      </w:r>
      <w:r w:rsidR="00CB5956" w:rsidRPr="00F27941">
        <w:t>—</w:t>
      </w:r>
      <w:r w:rsidR="00A10D94" w:rsidRPr="00F27941">
        <w:t>C</w:t>
      </w:r>
      <w:r w:rsidR="00CB5956" w:rsidRPr="00F27941">
        <w:t>onditions</w:t>
      </w:r>
      <w:bookmarkEnd w:id="81"/>
      <w:r w:rsidR="00A10D94" w:rsidRPr="00F27941">
        <w:t xml:space="preserve"> on accreditation of taxi-cab operators</w:t>
      </w:r>
      <w:bookmarkEnd w:id="82"/>
    </w:p>
    <w:p w14:paraId="703981C4" w14:textId="77777777" w:rsidR="008F3B33" w:rsidRPr="008F3B33" w:rsidRDefault="00A10D94" w:rsidP="002D29F0">
      <w:pPr>
        <w:pStyle w:val="DraftHeading1"/>
      </w:pPr>
      <w:bookmarkStart w:id="83" w:name="_Toc391888820"/>
      <w:r>
        <w:tab/>
      </w:r>
      <w:bookmarkStart w:id="84" w:name="_Toc449689863"/>
      <w:r w:rsidR="009028AC">
        <w:t>47</w:t>
      </w:r>
      <w:r w:rsidR="00CB5956" w:rsidRPr="008F3B33">
        <w:tab/>
      </w:r>
      <w:r w:rsidR="00205F48">
        <w:t xml:space="preserve">  </w:t>
      </w:r>
      <w:r w:rsidR="008F3B33" w:rsidRPr="008F3B33">
        <w:t>Driver health and fitness</w:t>
      </w:r>
      <w:bookmarkEnd w:id="84"/>
      <w:r w:rsidR="008F3B33" w:rsidRPr="008F3B33">
        <w:t xml:space="preserve"> </w:t>
      </w:r>
    </w:p>
    <w:p w14:paraId="69341D4F" w14:textId="77777777" w:rsidR="008F3B33" w:rsidRPr="00BE45FF" w:rsidRDefault="008F3B33" w:rsidP="00BE45FF">
      <w:pPr>
        <w:ind w:left="1843"/>
      </w:pPr>
      <w:r w:rsidRPr="00BE45FF">
        <w:t>The accreditation of a person as a taxi-cab operator is subject to the condition that the person must take reasonable steps to verify that a driver of a taxi-cab operated or permitted to be operated by that person is of sufficient good health and fitness to operate the taxi-cab.</w:t>
      </w:r>
    </w:p>
    <w:p w14:paraId="0F554920" w14:textId="77777777" w:rsidR="00CB5956" w:rsidRPr="005A3DFB" w:rsidRDefault="008F3B33" w:rsidP="002D29F0">
      <w:pPr>
        <w:pStyle w:val="DraftHeading1"/>
      </w:pPr>
      <w:r>
        <w:tab/>
      </w:r>
      <w:bookmarkStart w:id="85" w:name="_Toc449689864"/>
      <w:r w:rsidR="009028AC">
        <w:t>48</w:t>
      </w:r>
      <w:r>
        <w:tab/>
      </w:r>
      <w:r w:rsidR="00205F48">
        <w:t xml:space="preserve">  </w:t>
      </w:r>
      <w:r w:rsidR="00C65671">
        <w:t>Drivers of w</w:t>
      </w:r>
      <w:r w:rsidR="00CB5956" w:rsidRPr="005A3DFB">
        <w:t>heelchair accessible taxi-cab</w:t>
      </w:r>
      <w:r w:rsidR="00C65671">
        <w:t>s</w:t>
      </w:r>
      <w:bookmarkEnd w:id="83"/>
      <w:bookmarkEnd w:id="85"/>
    </w:p>
    <w:p w14:paraId="55E319E7" w14:textId="77777777" w:rsidR="00C65671" w:rsidRDefault="00C65671" w:rsidP="00C65671">
      <w:pPr>
        <w:pStyle w:val="BodySectionSub"/>
        <w:ind w:left="1843" w:hanging="482"/>
        <w:rPr>
          <w:szCs w:val="24"/>
        </w:rPr>
      </w:pPr>
      <w:r>
        <w:rPr>
          <w:szCs w:val="24"/>
        </w:rPr>
        <w:t>(1)</w:t>
      </w:r>
      <w:r>
        <w:rPr>
          <w:szCs w:val="24"/>
        </w:rPr>
        <w:tab/>
        <w:t xml:space="preserve">In this regulation, a </w:t>
      </w:r>
      <w:r w:rsidRPr="00C65671">
        <w:rPr>
          <w:b/>
          <w:i/>
          <w:szCs w:val="24"/>
        </w:rPr>
        <w:t>wheelchair accessible taxi-cab</w:t>
      </w:r>
      <w:r>
        <w:rPr>
          <w:szCs w:val="24"/>
        </w:rPr>
        <w:t xml:space="preserve"> has the same meaning as </w:t>
      </w:r>
      <w:r>
        <w:t>it does in section 147A(2C) of the Act</w:t>
      </w:r>
      <w:r w:rsidR="00CF6A9E">
        <w:t>.</w:t>
      </w:r>
    </w:p>
    <w:p w14:paraId="0465A57D" w14:textId="77777777" w:rsidR="00CB5956" w:rsidRPr="005A3DFB" w:rsidRDefault="00C65671" w:rsidP="00C65671">
      <w:pPr>
        <w:pStyle w:val="BodySectionSub"/>
        <w:ind w:left="1843" w:hanging="482"/>
        <w:rPr>
          <w:szCs w:val="24"/>
        </w:rPr>
      </w:pPr>
      <w:r>
        <w:rPr>
          <w:szCs w:val="24"/>
        </w:rPr>
        <w:t>(2)</w:t>
      </w:r>
      <w:r>
        <w:rPr>
          <w:szCs w:val="24"/>
        </w:rPr>
        <w:tab/>
      </w:r>
      <w:r w:rsidR="00CB5956" w:rsidRPr="005A3DFB">
        <w:rPr>
          <w:szCs w:val="24"/>
        </w:rPr>
        <w:t>The accreditation of a person as a taxi-cab operator is subject to the condition that the person must not operate or permit to be operated a taxi-cab that is a wheelchair accessible taxi-cab unless the driver of that taxi-cab has successfully completed—</w:t>
      </w:r>
    </w:p>
    <w:p w14:paraId="4A8A5578" w14:textId="77777777" w:rsidR="00CB5956" w:rsidRPr="005A3DFB" w:rsidRDefault="00CB5956" w:rsidP="00C65671">
      <w:pPr>
        <w:pStyle w:val="DraftHeading3"/>
        <w:ind w:left="2268" w:hanging="425"/>
        <w:rPr>
          <w:b/>
          <w:szCs w:val="24"/>
        </w:rPr>
      </w:pPr>
      <w:r w:rsidRPr="005A3DFB">
        <w:rPr>
          <w:szCs w:val="24"/>
        </w:rPr>
        <w:t>(a)</w:t>
      </w:r>
      <w:r w:rsidRPr="005A3DFB">
        <w:rPr>
          <w:szCs w:val="24"/>
        </w:rPr>
        <w:tab/>
        <w:t xml:space="preserve">any specified course of training </w:t>
      </w:r>
      <w:r w:rsidR="003B766C">
        <w:rPr>
          <w:szCs w:val="24"/>
        </w:rPr>
        <w:t xml:space="preserve">or test </w:t>
      </w:r>
      <w:r w:rsidRPr="005A3DFB">
        <w:rPr>
          <w:szCs w:val="24"/>
        </w:rPr>
        <w:t>required by the licensing authority under section 167 of the Act; and</w:t>
      </w:r>
    </w:p>
    <w:p w14:paraId="37FDCB1D" w14:textId="77777777" w:rsidR="00CB5956" w:rsidRPr="005A3DFB" w:rsidRDefault="00CB5956" w:rsidP="00C65671">
      <w:pPr>
        <w:pStyle w:val="DraftHeading3"/>
        <w:ind w:left="2268" w:hanging="425"/>
        <w:rPr>
          <w:b/>
          <w:szCs w:val="24"/>
        </w:rPr>
      </w:pPr>
      <w:r w:rsidRPr="005A3DFB">
        <w:rPr>
          <w:szCs w:val="24"/>
        </w:rPr>
        <w:t>(b)</w:t>
      </w:r>
      <w:r w:rsidRPr="005A3DFB">
        <w:rPr>
          <w:szCs w:val="24"/>
        </w:rPr>
        <w:tab/>
        <w:t xml:space="preserve">any specified course of training required to be undertaken </w:t>
      </w:r>
      <w:r w:rsidR="00E57107">
        <w:rPr>
          <w:szCs w:val="24"/>
        </w:rPr>
        <w:t>as</w:t>
      </w:r>
      <w:r w:rsidR="00E57107" w:rsidRPr="005A3DFB">
        <w:rPr>
          <w:szCs w:val="24"/>
        </w:rPr>
        <w:t xml:space="preserve"> </w:t>
      </w:r>
      <w:r w:rsidRPr="005A3DFB">
        <w:rPr>
          <w:szCs w:val="24"/>
        </w:rPr>
        <w:t>a condition of the driver accreditation held by the driver.</w:t>
      </w:r>
    </w:p>
    <w:p w14:paraId="1E65EE4E" w14:textId="77777777" w:rsidR="00CB5956" w:rsidRPr="009D5663" w:rsidRDefault="00CB5956" w:rsidP="00CB5956">
      <w:pPr>
        <w:pStyle w:val="DraftSectionNote"/>
        <w:tabs>
          <w:tab w:val="right" w:pos="1304"/>
        </w:tabs>
        <w:ind w:left="850"/>
        <w:rPr>
          <w:b/>
        </w:rPr>
      </w:pPr>
      <w:r w:rsidRPr="009D5663">
        <w:rPr>
          <w:b/>
        </w:rPr>
        <w:t>Note</w:t>
      </w:r>
    </w:p>
    <w:p w14:paraId="4773E6D9" w14:textId="77777777" w:rsidR="00CB5956" w:rsidRPr="009D5663" w:rsidRDefault="00CB5956" w:rsidP="00CB5956">
      <w:pPr>
        <w:pStyle w:val="AmndSub-sectionNote"/>
        <w:tabs>
          <w:tab w:val="right" w:pos="2324"/>
        </w:tabs>
        <w:ind w:left="851"/>
      </w:pPr>
      <w:r w:rsidRPr="009D5663">
        <w:t>See section 169A(2A) of the Act.</w:t>
      </w:r>
    </w:p>
    <w:p w14:paraId="446BFBBB" w14:textId="77777777" w:rsidR="00EC40B3" w:rsidRPr="00F27941" w:rsidRDefault="00D76FB9" w:rsidP="00F27941">
      <w:pPr>
        <w:pStyle w:val="Heading-DIVISION"/>
      </w:pPr>
      <w:bookmarkStart w:id="86" w:name="_Toc449689865"/>
      <w:r w:rsidRPr="00F27941">
        <w:t>Division 6—</w:t>
      </w:r>
      <w:r w:rsidR="00EC40B3" w:rsidRPr="00F27941">
        <w:t>Complaints handling</w:t>
      </w:r>
      <w:bookmarkEnd w:id="86"/>
    </w:p>
    <w:p w14:paraId="7DA51A29" w14:textId="77777777" w:rsidR="00EC40B3" w:rsidRPr="005A3DFB" w:rsidRDefault="00EC40B3" w:rsidP="002D29F0">
      <w:pPr>
        <w:pStyle w:val="DraftHeading1"/>
      </w:pPr>
      <w:r w:rsidRPr="005A3DFB">
        <w:tab/>
      </w:r>
      <w:bookmarkStart w:id="87" w:name="_Toc391888825"/>
      <w:bookmarkStart w:id="88" w:name="_Toc449689866"/>
      <w:r w:rsidR="009028AC">
        <w:t>49</w:t>
      </w:r>
      <w:r w:rsidRPr="005A3DFB">
        <w:tab/>
        <w:t>Complaints handling—taxi-cab operators</w:t>
      </w:r>
      <w:bookmarkEnd w:id="87"/>
      <w:bookmarkEnd w:id="88"/>
    </w:p>
    <w:p w14:paraId="41E97FF2" w14:textId="77777777" w:rsidR="00EC40B3" w:rsidRPr="005A3DFB" w:rsidRDefault="00EC40B3" w:rsidP="00EC40B3">
      <w:pPr>
        <w:pStyle w:val="DraftHeading2"/>
        <w:tabs>
          <w:tab w:val="right" w:pos="1247"/>
        </w:tabs>
        <w:ind w:left="1361" w:hanging="1361"/>
        <w:rPr>
          <w:szCs w:val="24"/>
        </w:rPr>
      </w:pPr>
      <w:r w:rsidRPr="005A3DFB">
        <w:rPr>
          <w:szCs w:val="24"/>
        </w:rPr>
        <w:tab/>
        <w:t>(1)</w:t>
      </w:r>
      <w:r w:rsidRPr="005A3DFB">
        <w:rPr>
          <w:szCs w:val="24"/>
        </w:rPr>
        <w:tab/>
        <w:t>The accreditation of a person as a taxi-cab operator is subject to the condition that the person must ensure that—</w:t>
      </w:r>
    </w:p>
    <w:p w14:paraId="35DE33DE" w14:textId="77777777" w:rsidR="00EC40B3" w:rsidRPr="005A3DFB" w:rsidRDefault="00EC40B3" w:rsidP="00EC40B3">
      <w:pPr>
        <w:pStyle w:val="DraftHeading3"/>
        <w:tabs>
          <w:tab w:val="right" w:pos="1757"/>
        </w:tabs>
        <w:ind w:left="1871" w:hanging="1871"/>
        <w:rPr>
          <w:szCs w:val="24"/>
        </w:rPr>
      </w:pPr>
      <w:r w:rsidRPr="005A3DFB">
        <w:rPr>
          <w:szCs w:val="24"/>
        </w:rPr>
        <w:tab/>
        <w:t>(a)</w:t>
      </w:r>
      <w:r w:rsidRPr="005A3DFB">
        <w:rPr>
          <w:szCs w:val="24"/>
        </w:rPr>
        <w:tab/>
        <w:t xml:space="preserve">every complaint relating to the operation of a taxi-cab operated, or permitted to be operated by that person, is investigated </w:t>
      </w:r>
      <w:r w:rsidR="00A25DB6">
        <w:rPr>
          <w:szCs w:val="24"/>
        </w:rPr>
        <w:t xml:space="preserve">promptly and </w:t>
      </w:r>
      <w:r w:rsidR="004C2257">
        <w:rPr>
          <w:szCs w:val="24"/>
        </w:rPr>
        <w:t xml:space="preserve">in a manner consistent with </w:t>
      </w:r>
      <w:r w:rsidR="004C2257">
        <w:rPr>
          <w:szCs w:val="24"/>
          <w:lang w:eastAsia="en-AU"/>
        </w:rPr>
        <w:t xml:space="preserve">AS/NZS </w:t>
      </w:r>
      <w:r w:rsidR="004C2257" w:rsidRPr="005A3DFB">
        <w:rPr>
          <w:szCs w:val="24"/>
          <w:lang w:eastAsia="en-AU"/>
        </w:rPr>
        <w:t>10002</w:t>
      </w:r>
      <w:r w:rsidR="004C2257">
        <w:rPr>
          <w:szCs w:val="24"/>
          <w:lang w:eastAsia="en-AU"/>
        </w:rPr>
        <w:t>:2014</w:t>
      </w:r>
      <w:r w:rsidRPr="005A3DFB">
        <w:rPr>
          <w:szCs w:val="24"/>
        </w:rPr>
        <w:t>; and</w:t>
      </w:r>
    </w:p>
    <w:p w14:paraId="28789408" w14:textId="77777777" w:rsidR="00EC40B3" w:rsidRPr="005A3DFB" w:rsidRDefault="00EC40B3" w:rsidP="00EC40B3">
      <w:pPr>
        <w:pStyle w:val="DraftHeading3"/>
        <w:tabs>
          <w:tab w:val="right" w:pos="1757"/>
        </w:tabs>
        <w:ind w:left="1871" w:hanging="1871"/>
        <w:rPr>
          <w:szCs w:val="24"/>
        </w:rPr>
      </w:pPr>
      <w:r w:rsidRPr="005A3DFB">
        <w:rPr>
          <w:szCs w:val="24"/>
        </w:rPr>
        <w:tab/>
        <w:t>(b)</w:t>
      </w:r>
      <w:r w:rsidRPr="005A3DFB">
        <w:rPr>
          <w:szCs w:val="24"/>
        </w:rPr>
        <w:tab/>
        <w:t>any action required to adequately address the complaint is taken promptly.</w:t>
      </w:r>
    </w:p>
    <w:p w14:paraId="34D3BC37" w14:textId="77777777" w:rsidR="00EC40B3" w:rsidRPr="005A3DFB" w:rsidRDefault="00EC40B3" w:rsidP="00EC40B3">
      <w:pPr>
        <w:pStyle w:val="DraftHeading2"/>
        <w:tabs>
          <w:tab w:val="right" w:pos="1247"/>
        </w:tabs>
        <w:ind w:left="1361" w:hanging="1361"/>
        <w:rPr>
          <w:b/>
          <w:szCs w:val="24"/>
        </w:rPr>
      </w:pPr>
      <w:r w:rsidRPr="005A3DFB">
        <w:rPr>
          <w:szCs w:val="24"/>
        </w:rPr>
        <w:tab/>
        <w:t>(2)</w:t>
      </w:r>
      <w:r w:rsidRPr="005A3DFB">
        <w:rPr>
          <w:szCs w:val="24"/>
        </w:rPr>
        <w:tab/>
        <w:t>Subregulation (1) does not apply if a person who is accredited as a provider of taxi-cab network services provides, in accordance with an arrangement with the person</w:t>
      </w:r>
      <w:r w:rsidR="00E57107">
        <w:rPr>
          <w:szCs w:val="24"/>
        </w:rPr>
        <w:t xml:space="preserve"> accredited as a taxi-cab operator</w:t>
      </w:r>
      <w:r w:rsidRPr="005A3DFB">
        <w:rPr>
          <w:szCs w:val="24"/>
        </w:rPr>
        <w:t xml:space="preserve">, a complaints handling system on </w:t>
      </w:r>
      <w:r w:rsidR="00E57107">
        <w:rPr>
          <w:szCs w:val="24"/>
        </w:rPr>
        <w:t>the taxi-cab operator’s</w:t>
      </w:r>
      <w:r w:rsidRPr="005A3DFB">
        <w:rPr>
          <w:szCs w:val="24"/>
        </w:rPr>
        <w:t xml:space="preserve"> behalf in relation to taxi-cabs operated, or permitted to be operated by </w:t>
      </w:r>
      <w:r w:rsidR="00763CA6">
        <w:rPr>
          <w:szCs w:val="24"/>
        </w:rPr>
        <w:t>the taxi-cab operator</w:t>
      </w:r>
      <w:r w:rsidRPr="005A3DFB">
        <w:rPr>
          <w:szCs w:val="24"/>
        </w:rPr>
        <w:t>.</w:t>
      </w:r>
    </w:p>
    <w:p w14:paraId="39E8647F" w14:textId="77777777" w:rsidR="00EC40B3" w:rsidRPr="005A3DFB" w:rsidRDefault="00EC40B3" w:rsidP="002D29F0">
      <w:pPr>
        <w:pStyle w:val="DraftHeading1"/>
      </w:pPr>
      <w:r w:rsidRPr="005A3DFB">
        <w:tab/>
      </w:r>
      <w:bookmarkStart w:id="89" w:name="_Toc391888826"/>
      <w:bookmarkStart w:id="90" w:name="_Toc449689867"/>
      <w:r w:rsidR="009028AC">
        <w:t>50</w:t>
      </w:r>
      <w:r w:rsidRPr="005A3DFB">
        <w:tab/>
        <w:t>Complaints handling in respect of taxi-cab operations—providers of taxi-cab network services</w:t>
      </w:r>
      <w:bookmarkEnd w:id="89"/>
      <w:bookmarkEnd w:id="90"/>
    </w:p>
    <w:p w14:paraId="23641FCD" w14:textId="77777777" w:rsidR="00EC40B3" w:rsidRPr="005A3DFB" w:rsidRDefault="00EC40B3" w:rsidP="00EC40B3">
      <w:pPr>
        <w:pStyle w:val="DraftHeading2"/>
        <w:tabs>
          <w:tab w:val="right" w:pos="1247"/>
        </w:tabs>
        <w:ind w:left="1361" w:hanging="1361"/>
        <w:rPr>
          <w:b/>
          <w:szCs w:val="24"/>
        </w:rPr>
      </w:pPr>
      <w:r w:rsidRPr="005A3DFB">
        <w:rPr>
          <w:szCs w:val="24"/>
        </w:rPr>
        <w:tab/>
        <w:t>(1)</w:t>
      </w:r>
      <w:r w:rsidRPr="005A3DFB">
        <w:rPr>
          <w:szCs w:val="24"/>
        </w:rPr>
        <w:tab/>
        <w:t xml:space="preserve">This regulation applies if there is </w:t>
      </w:r>
      <w:r w:rsidR="004C2257">
        <w:rPr>
          <w:szCs w:val="24"/>
        </w:rPr>
        <w:t xml:space="preserve">an </w:t>
      </w:r>
      <w:r w:rsidRPr="005A3DFB">
        <w:rPr>
          <w:szCs w:val="24"/>
        </w:rPr>
        <w:t xml:space="preserve">arrangement in effect between a person who is accredited as a provider of taxi-cab network services and a person who is accredited as a taxi-cab operator (the </w:t>
      </w:r>
      <w:r w:rsidRPr="005A3DFB">
        <w:rPr>
          <w:b/>
          <w:i/>
          <w:szCs w:val="24"/>
        </w:rPr>
        <w:t>taxi-cab operator</w:t>
      </w:r>
      <w:r w:rsidRPr="005A3DFB">
        <w:rPr>
          <w:szCs w:val="24"/>
        </w:rPr>
        <w:t xml:space="preserve">) that relates to </w:t>
      </w:r>
      <w:r w:rsidR="00E57107">
        <w:rPr>
          <w:szCs w:val="24"/>
        </w:rPr>
        <w:t>a complaints handling system in relation to</w:t>
      </w:r>
      <w:r w:rsidRPr="005A3DFB">
        <w:rPr>
          <w:szCs w:val="24"/>
        </w:rPr>
        <w:t xml:space="preserve"> taxi-cabs operated or permitted to be operated by the taxi-cab operator (the</w:t>
      </w:r>
      <w:r w:rsidR="005A3DFB">
        <w:rPr>
          <w:szCs w:val="24"/>
        </w:rPr>
        <w:t xml:space="preserve"> </w:t>
      </w:r>
      <w:r w:rsidRPr="005A3DFB">
        <w:rPr>
          <w:b/>
          <w:i/>
          <w:szCs w:val="24"/>
        </w:rPr>
        <w:t>network services arrangement</w:t>
      </w:r>
      <w:r w:rsidRPr="005A3DFB">
        <w:rPr>
          <w:szCs w:val="24"/>
        </w:rPr>
        <w:t>).</w:t>
      </w:r>
    </w:p>
    <w:p w14:paraId="5324AFC6" w14:textId="77777777" w:rsidR="00EC40B3" w:rsidRPr="005A3DFB" w:rsidRDefault="00EC40B3" w:rsidP="00EC40B3">
      <w:pPr>
        <w:pStyle w:val="DraftHeading2"/>
        <w:ind w:left="1361" w:hanging="510"/>
        <w:rPr>
          <w:szCs w:val="24"/>
        </w:rPr>
      </w:pPr>
      <w:r w:rsidRPr="005A3DFB">
        <w:rPr>
          <w:szCs w:val="24"/>
        </w:rPr>
        <w:t>(2)</w:t>
      </w:r>
      <w:r w:rsidRPr="005A3DFB">
        <w:rPr>
          <w:szCs w:val="24"/>
        </w:rPr>
        <w:tab/>
        <w:t>The accreditation of a person as a provider of taxi-cab network services is subject to the condition that the person must ensure that—</w:t>
      </w:r>
    </w:p>
    <w:p w14:paraId="41781087" w14:textId="77777777" w:rsidR="00EC40B3" w:rsidRPr="005A3DFB" w:rsidRDefault="00EC40B3" w:rsidP="00E57107">
      <w:pPr>
        <w:suppressLineNumbers w:val="0"/>
        <w:overflowPunct/>
        <w:spacing w:before="0"/>
        <w:ind w:left="1843" w:hanging="425"/>
        <w:textAlignment w:val="auto"/>
        <w:rPr>
          <w:szCs w:val="24"/>
        </w:rPr>
      </w:pPr>
      <w:r w:rsidRPr="005A3DFB">
        <w:rPr>
          <w:szCs w:val="24"/>
        </w:rPr>
        <w:t>(a)</w:t>
      </w:r>
      <w:r w:rsidRPr="005A3DFB">
        <w:rPr>
          <w:szCs w:val="24"/>
        </w:rPr>
        <w:tab/>
        <w:t xml:space="preserve">every complaint </w:t>
      </w:r>
      <w:r w:rsidR="00E57107">
        <w:rPr>
          <w:szCs w:val="24"/>
        </w:rPr>
        <w:t xml:space="preserve">relating to the operation of a taxi-cab operated or permitted to be operated by the taxi-cab operator </w:t>
      </w:r>
      <w:r w:rsidRPr="005A3DFB">
        <w:rPr>
          <w:szCs w:val="24"/>
        </w:rPr>
        <w:t>is investigated promptly; and</w:t>
      </w:r>
    </w:p>
    <w:p w14:paraId="361EDD77" w14:textId="77777777" w:rsidR="00EC40B3" w:rsidRPr="005A3DFB" w:rsidRDefault="00EC40B3" w:rsidP="00EC40B3">
      <w:pPr>
        <w:pStyle w:val="DraftHeading3"/>
        <w:tabs>
          <w:tab w:val="right" w:pos="1757"/>
        </w:tabs>
        <w:ind w:left="1871" w:hanging="1871"/>
        <w:rPr>
          <w:szCs w:val="24"/>
        </w:rPr>
      </w:pPr>
      <w:r w:rsidRPr="005A3DFB">
        <w:rPr>
          <w:szCs w:val="24"/>
        </w:rPr>
        <w:tab/>
        <w:t>(b)</w:t>
      </w:r>
      <w:r w:rsidRPr="005A3DFB">
        <w:rPr>
          <w:szCs w:val="24"/>
        </w:rPr>
        <w:tab/>
        <w:t>any action required to adequately address the complaint is taken promptly.</w:t>
      </w:r>
    </w:p>
    <w:p w14:paraId="5922F093" w14:textId="77777777" w:rsidR="00415B05" w:rsidRDefault="00EC40B3" w:rsidP="002D29F0">
      <w:pPr>
        <w:pStyle w:val="DraftHeading1"/>
      </w:pPr>
      <w:r w:rsidRPr="005A3DFB">
        <w:rPr>
          <w:lang w:eastAsia="en-AU"/>
        </w:rPr>
        <w:tab/>
      </w:r>
      <w:bookmarkStart w:id="91" w:name="_Toc449689868"/>
      <w:bookmarkStart w:id="92" w:name="_Toc391888828"/>
      <w:r w:rsidR="009028AC">
        <w:rPr>
          <w:lang w:eastAsia="en-AU"/>
        </w:rPr>
        <w:t>51</w:t>
      </w:r>
      <w:r w:rsidRPr="005A3DFB">
        <w:rPr>
          <w:lang w:eastAsia="en-AU"/>
        </w:rPr>
        <w:tab/>
      </w:r>
      <w:r w:rsidR="00415B05" w:rsidRPr="005A3DFB">
        <w:t>Complaints handling—providers of taxi-cab network services</w:t>
      </w:r>
      <w:bookmarkEnd w:id="91"/>
    </w:p>
    <w:p w14:paraId="2C742925" w14:textId="77777777" w:rsidR="00415B05" w:rsidRPr="00A25DB6" w:rsidRDefault="00415B05" w:rsidP="00A25DB6">
      <w:pPr>
        <w:spacing w:after="120"/>
        <w:ind w:left="1276"/>
        <w:rPr>
          <w:szCs w:val="24"/>
        </w:rPr>
      </w:pPr>
      <w:r w:rsidRPr="00A25DB6">
        <w:rPr>
          <w:szCs w:val="24"/>
        </w:rPr>
        <w:t>The accreditation of a person as a provider of taxi-cab network services is subject to the condition that the person must</w:t>
      </w:r>
      <w:r w:rsidR="00A25DB6" w:rsidRPr="005A3DFB">
        <w:rPr>
          <w:szCs w:val="24"/>
        </w:rPr>
        <w:t>—</w:t>
      </w:r>
    </w:p>
    <w:p w14:paraId="7F5B3FF0" w14:textId="77777777" w:rsidR="00415B05" w:rsidRPr="00A25DB6" w:rsidRDefault="00415B05" w:rsidP="00A25DB6">
      <w:pPr>
        <w:pStyle w:val="ListParagraph"/>
        <w:numPr>
          <w:ilvl w:val="0"/>
          <w:numId w:val="47"/>
        </w:numPr>
        <w:suppressLineNumbers w:val="0"/>
        <w:overflowPunct/>
        <w:spacing w:after="120"/>
        <w:textAlignment w:val="auto"/>
        <w:rPr>
          <w:szCs w:val="24"/>
        </w:rPr>
      </w:pPr>
      <w:r w:rsidRPr="00A25DB6">
        <w:rPr>
          <w:szCs w:val="24"/>
        </w:rPr>
        <w:t xml:space="preserve">for the purposes of regulations </w:t>
      </w:r>
      <w:r w:rsidR="00FC58C2">
        <w:rPr>
          <w:szCs w:val="24"/>
        </w:rPr>
        <w:t>49</w:t>
      </w:r>
      <w:r w:rsidRPr="00A25DB6">
        <w:rPr>
          <w:szCs w:val="24"/>
        </w:rPr>
        <w:t xml:space="preserve"> and </w:t>
      </w:r>
      <w:r w:rsidR="00FC58C2">
        <w:rPr>
          <w:szCs w:val="24"/>
        </w:rPr>
        <w:t>50</w:t>
      </w:r>
      <w:r w:rsidRPr="00A25DB6">
        <w:rPr>
          <w:szCs w:val="24"/>
        </w:rPr>
        <w:t>, establish, implement and maintain a complaints handling system that is consistent with AS/NZS 10002:2014;</w:t>
      </w:r>
      <w:r w:rsidR="00A25DB6">
        <w:rPr>
          <w:szCs w:val="24"/>
        </w:rPr>
        <w:t xml:space="preserve"> and</w:t>
      </w:r>
    </w:p>
    <w:p w14:paraId="6AB0CFAC" w14:textId="77777777" w:rsidR="00415B05" w:rsidRPr="00A25DB6" w:rsidRDefault="00415B05" w:rsidP="00A25DB6">
      <w:pPr>
        <w:pStyle w:val="ListParagraph"/>
        <w:numPr>
          <w:ilvl w:val="0"/>
          <w:numId w:val="47"/>
        </w:numPr>
        <w:suppressLineNumbers w:val="0"/>
        <w:overflowPunct/>
        <w:spacing w:before="0"/>
        <w:textAlignment w:val="auto"/>
        <w:rPr>
          <w:szCs w:val="24"/>
        </w:rPr>
      </w:pPr>
      <w:r w:rsidRPr="00A25DB6">
        <w:rPr>
          <w:szCs w:val="24"/>
        </w:rPr>
        <w:t xml:space="preserve">ensure that every complaint relating to taxi-cab network services  the person provides </w:t>
      </w:r>
      <w:r w:rsidR="00A25DB6" w:rsidRPr="00A25DB6">
        <w:rPr>
          <w:szCs w:val="24"/>
        </w:rPr>
        <w:t xml:space="preserve">is investigated promptly and in a manner consistent with AS/NZS 10002:2014; and </w:t>
      </w:r>
    </w:p>
    <w:p w14:paraId="1C1BF27F" w14:textId="77777777" w:rsidR="00A25DB6" w:rsidRPr="00A25DB6" w:rsidRDefault="00A25DB6" w:rsidP="00A25DB6">
      <w:pPr>
        <w:pStyle w:val="ListParagraph"/>
        <w:numPr>
          <w:ilvl w:val="0"/>
          <w:numId w:val="47"/>
        </w:numPr>
        <w:suppressLineNumbers w:val="0"/>
        <w:overflowPunct/>
        <w:spacing w:before="0"/>
        <w:textAlignment w:val="auto"/>
        <w:rPr>
          <w:szCs w:val="24"/>
        </w:rPr>
      </w:pPr>
      <w:r>
        <w:rPr>
          <w:szCs w:val="24"/>
        </w:rPr>
        <w:t>any action required to adequately address the complaint is taken promptly.</w:t>
      </w:r>
    </w:p>
    <w:p w14:paraId="7732B306" w14:textId="77777777" w:rsidR="00EC40B3" w:rsidRPr="00F27941" w:rsidRDefault="00EC40B3" w:rsidP="00F27941">
      <w:pPr>
        <w:pStyle w:val="Heading-DIVISION"/>
      </w:pPr>
      <w:bookmarkStart w:id="93" w:name="_Toc391888829"/>
      <w:bookmarkStart w:id="94" w:name="_Toc449689869"/>
      <w:bookmarkEnd w:id="92"/>
      <w:r w:rsidRPr="00F27941">
        <w:t xml:space="preserve">Division </w:t>
      </w:r>
      <w:r w:rsidR="00D76FB9" w:rsidRPr="00F27941">
        <w:t>7</w:t>
      </w:r>
      <w:r w:rsidRPr="00F27941">
        <w:t xml:space="preserve">—Global </w:t>
      </w:r>
      <w:r w:rsidR="009D5663" w:rsidRPr="00F27941">
        <w:t>p</w:t>
      </w:r>
      <w:r w:rsidRPr="00F27941">
        <w:t xml:space="preserve">ositioning </w:t>
      </w:r>
      <w:r w:rsidR="009D5663" w:rsidRPr="00F27941">
        <w:t>s</w:t>
      </w:r>
      <w:r w:rsidRPr="00F27941">
        <w:t>ystems</w:t>
      </w:r>
      <w:bookmarkEnd w:id="93"/>
      <w:bookmarkEnd w:id="94"/>
    </w:p>
    <w:p w14:paraId="6F0AD28E" w14:textId="77777777" w:rsidR="00EC40B3" w:rsidRPr="005A3DFB" w:rsidRDefault="00EC40B3" w:rsidP="002D29F0">
      <w:pPr>
        <w:pStyle w:val="DraftHeading1"/>
      </w:pPr>
      <w:r w:rsidRPr="005A3DFB">
        <w:tab/>
      </w:r>
      <w:bookmarkStart w:id="95" w:name="_Toc391888830"/>
      <w:bookmarkStart w:id="96" w:name="_Toc449689870"/>
      <w:r w:rsidR="009028AC">
        <w:t>52</w:t>
      </w:r>
      <w:r w:rsidRPr="005A3DFB">
        <w:tab/>
        <w:t>Global positioning systems</w:t>
      </w:r>
      <w:bookmarkEnd w:id="95"/>
      <w:bookmarkEnd w:id="96"/>
    </w:p>
    <w:p w14:paraId="0D3C88A7" w14:textId="77777777" w:rsidR="00EC40B3" w:rsidRPr="005A3DFB" w:rsidRDefault="001A2BE8" w:rsidP="00EC40B3">
      <w:pPr>
        <w:pStyle w:val="BodySectionSub"/>
        <w:rPr>
          <w:szCs w:val="24"/>
        </w:rPr>
      </w:pPr>
      <w:r>
        <w:rPr>
          <w:szCs w:val="24"/>
        </w:rPr>
        <w:t>A taxi-cab</w:t>
      </w:r>
      <w:r w:rsidR="00EC40B3" w:rsidRPr="005A3DFB">
        <w:rPr>
          <w:szCs w:val="24"/>
        </w:rPr>
        <w:t xml:space="preserve"> operator must not operate the taxi-cab or per</w:t>
      </w:r>
      <w:r w:rsidR="00FB11F1">
        <w:rPr>
          <w:szCs w:val="24"/>
        </w:rPr>
        <w:t>mit the taxi-cab to be operated</w:t>
      </w:r>
      <w:r w:rsidR="00EC40B3" w:rsidRPr="005A3DFB">
        <w:rPr>
          <w:szCs w:val="24"/>
        </w:rPr>
        <w:t xml:space="preserve"> </w:t>
      </w:r>
      <w:r w:rsidR="00B17E65">
        <w:rPr>
          <w:szCs w:val="24"/>
        </w:rPr>
        <w:t xml:space="preserve">under licences in which the Melbourne Metropolitan Zone is specified </w:t>
      </w:r>
      <w:r w:rsidR="00EC40B3" w:rsidRPr="005A3DFB">
        <w:rPr>
          <w:szCs w:val="24"/>
        </w:rPr>
        <w:t xml:space="preserve">and </w:t>
      </w:r>
      <w:r w:rsidR="00CF6A9E">
        <w:rPr>
          <w:szCs w:val="24"/>
        </w:rPr>
        <w:t>that</w:t>
      </w:r>
      <w:r w:rsidR="00CF6A9E" w:rsidRPr="005A3DFB">
        <w:rPr>
          <w:szCs w:val="24"/>
        </w:rPr>
        <w:t xml:space="preserve"> </w:t>
      </w:r>
      <w:r w:rsidR="00EC40B3" w:rsidRPr="005A3DFB">
        <w:rPr>
          <w:szCs w:val="24"/>
        </w:rPr>
        <w:t>are held by or assigned to the operator unless the taxi-cab is fitted with a functioning global positioning system that meets the Telematics In-Vehicle Unit (IVU) Functional and Technical Specification.</w:t>
      </w:r>
    </w:p>
    <w:p w14:paraId="665313E8" w14:textId="77777777" w:rsidR="00EC40B3" w:rsidRPr="005A3DFB" w:rsidRDefault="00EC40B3" w:rsidP="00EC40B3">
      <w:pPr>
        <w:pStyle w:val="DraftPenalty2"/>
        <w:tabs>
          <w:tab w:val="clear" w:pos="851"/>
          <w:tab w:val="clear" w:pos="1361"/>
          <w:tab w:val="clear" w:pos="1871"/>
          <w:tab w:val="clear" w:pos="2381"/>
          <w:tab w:val="clear" w:pos="2892"/>
          <w:tab w:val="clear" w:pos="3402"/>
        </w:tabs>
        <w:rPr>
          <w:szCs w:val="24"/>
        </w:rPr>
      </w:pPr>
      <w:r w:rsidRPr="005A3DFB">
        <w:rPr>
          <w:szCs w:val="24"/>
        </w:rPr>
        <w:t>Penalty:</w:t>
      </w:r>
      <w:r w:rsidRPr="005A3DFB">
        <w:rPr>
          <w:szCs w:val="24"/>
        </w:rPr>
        <w:tab/>
        <w:t>20 penalty units.</w:t>
      </w:r>
    </w:p>
    <w:p w14:paraId="1C2F8FB0" w14:textId="77777777" w:rsidR="00EC40B3" w:rsidRPr="005A3DFB" w:rsidRDefault="00EC40B3" w:rsidP="002D29F0">
      <w:pPr>
        <w:pStyle w:val="DraftHeading1"/>
      </w:pPr>
      <w:r w:rsidRPr="005A3DFB">
        <w:tab/>
      </w:r>
      <w:bookmarkStart w:id="97" w:name="_Toc391888831"/>
      <w:bookmarkStart w:id="98" w:name="_Toc449689871"/>
      <w:r w:rsidR="009028AC">
        <w:t>53</w:t>
      </w:r>
      <w:r w:rsidRPr="005A3DFB">
        <w:tab/>
        <w:t>Global positioning system records to be kept</w:t>
      </w:r>
      <w:bookmarkEnd w:id="97"/>
      <w:bookmarkEnd w:id="98"/>
    </w:p>
    <w:p w14:paraId="67A815B2" w14:textId="77777777" w:rsidR="001608C1" w:rsidRDefault="009B0B30" w:rsidP="009B0B30">
      <w:pPr>
        <w:pStyle w:val="BodySectionSub"/>
        <w:ind w:left="1560" w:hanging="425"/>
        <w:rPr>
          <w:szCs w:val="24"/>
        </w:rPr>
      </w:pPr>
      <w:r>
        <w:rPr>
          <w:szCs w:val="24"/>
        </w:rPr>
        <w:t>(1)</w:t>
      </w:r>
      <w:r>
        <w:rPr>
          <w:szCs w:val="24"/>
        </w:rPr>
        <w:tab/>
      </w:r>
      <w:r w:rsidR="00EC40B3" w:rsidRPr="005A3DFB">
        <w:rPr>
          <w:szCs w:val="24"/>
        </w:rPr>
        <w:t xml:space="preserve">The accreditation of a person as a taxi-cab operator is subject to the condition that the person </w:t>
      </w:r>
      <w:r w:rsidR="001A2BE8">
        <w:rPr>
          <w:szCs w:val="24"/>
        </w:rPr>
        <w:t xml:space="preserve">must </w:t>
      </w:r>
      <w:r w:rsidR="00EC40B3" w:rsidRPr="005A3DFB">
        <w:rPr>
          <w:szCs w:val="24"/>
        </w:rPr>
        <w:t xml:space="preserve">keep records, or arrange for records to be kept, in accordance with </w:t>
      </w:r>
      <w:r w:rsidR="00EC40B3" w:rsidRPr="00797C82">
        <w:rPr>
          <w:szCs w:val="24"/>
        </w:rPr>
        <w:t xml:space="preserve">regulation </w:t>
      </w:r>
      <w:r w:rsidR="008F3B33">
        <w:rPr>
          <w:szCs w:val="24"/>
        </w:rPr>
        <w:t>4</w:t>
      </w:r>
      <w:r w:rsidR="00FC58C2">
        <w:rPr>
          <w:szCs w:val="24"/>
        </w:rPr>
        <w:t>3</w:t>
      </w:r>
      <w:r w:rsidR="005F23CF">
        <w:rPr>
          <w:szCs w:val="24"/>
        </w:rPr>
        <w:t>(b), (c) and (d)</w:t>
      </w:r>
      <w:r w:rsidR="00EC40B3" w:rsidRPr="00797C82">
        <w:rPr>
          <w:szCs w:val="24"/>
        </w:rPr>
        <w:t>,</w:t>
      </w:r>
      <w:r w:rsidR="00EC40B3" w:rsidRPr="005A3DFB">
        <w:rPr>
          <w:szCs w:val="24"/>
        </w:rPr>
        <w:t xml:space="preserve"> of system data and travel data in relation to taxi-cabs operated or permitted to be operated </w:t>
      </w:r>
      <w:r w:rsidR="001A2BE8">
        <w:rPr>
          <w:szCs w:val="24"/>
        </w:rPr>
        <w:t xml:space="preserve">by the person </w:t>
      </w:r>
      <w:r w:rsidR="00EC40B3" w:rsidRPr="005A3DFB">
        <w:rPr>
          <w:szCs w:val="24"/>
        </w:rPr>
        <w:t xml:space="preserve">under </w:t>
      </w:r>
      <w:r w:rsidR="00763CA6">
        <w:rPr>
          <w:szCs w:val="24"/>
        </w:rPr>
        <w:t xml:space="preserve">a </w:t>
      </w:r>
      <w:r w:rsidR="00EC40B3" w:rsidRPr="005A3DFB">
        <w:rPr>
          <w:szCs w:val="24"/>
        </w:rPr>
        <w:t>licence in which the Melbourne Metropolitan Zone is specified.</w:t>
      </w:r>
      <w:bookmarkStart w:id="99" w:name="_Toc391888832"/>
    </w:p>
    <w:p w14:paraId="365547CC" w14:textId="77777777" w:rsidR="009B0B30" w:rsidRPr="009B0B30" w:rsidRDefault="009B0B30" w:rsidP="009B0B30">
      <w:pPr>
        <w:pStyle w:val="DraftHeading3"/>
        <w:ind w:left="1560" w:hanging="454"/>
        <w:rPr>
          <w:szCs w:val="24"/>
        </w:rPr>
      </w:pPr>
      <w:r>
        <w:rPr>
          <w:szCs w:val="24"/>
        </w:rPr>
        <w:t>(2)</w:t>
      </w:r>
      <w:r>
        <w:rPr>
          <w:szCs w:val="24"/>
        </w:rPr>
        <w:tab/>
        <w:t>A record kept under</w:t>
      </w:r>
      <w:r w:rsidRPr="005A3DFB">
        <w:rPr>
          <w:szCs w:val="24"/>
        </w:rPr>
        <w:t xml:space="preserve"> </w:t>
      </w:r>
      <w:r w:rsidR="008F3B33">
        <w:rPr>
          <w:szCs w:val="24"/>
        </w:rPr>
        <w:t>sub</w:t>
      </w:r>
      <w:r w:rsidRPr="009B0B30">
        <w:rPr>
          <w:szCs w:val="24"/>
        </w:rPr>
        <w:t xml:space="preserve">regulation </w:t>
      </w:r>
      <w:r w:rsidR="008F3B33">
        <w:rPr>
          <w:szCs w:val="24"/>
        </w:rPr>
        <w:t>(1)</w:t>
      </w:r>
      <w:r w:rsidRPr="009B0B30">
        <w:rPr>
          <w:szCs w:val="24"/>
        </w:rPr>
        <w:t xml:space="preserve"> must be kept for a period of </w:t>
      </w:r>
      <w:r w:rsidR="0015654E">
        <w:rPr>
          <w:szCs w:val="24"/>
        </w:rPr>
        <w:t>3</w:t>
      </w:r>
      <w:r w:rsidRPr="009B0B30">
        <w:rPr>
          <w:szCs w:val="24"/>
        </w:rPr>
        <w:t xml:space="preserve"> years commencing on the date the record was created.</w:t>
      </w:r>
    </w:p>
    <w:p w14:paraId="00B039CD" w14:textId="77777777" w:rsidR="00EC40B3" w:rsidRPr="005A3DFB" w:rsidRDefault="00D76FB9" w:rsidP="002D29F0">
      <w:pPr>
        <w:pStyle w:val="DraftHeading1"/>
      </w:pPr>
      <w:r>
        <w:tab/>
      </w:r>
      <w:bookmarkStart w:id="100" w:name="_Toc449689872"/>
      <w:r w:rsidR="009028AC">
        <w:t>54</w:t>
      </w:r>
      <w:r w:rsidR="00EC40B3" w:rsidRPr="005A3DFB">
        <w:tab/>
        <w:t>Global positioning system records to be provided</w:t>
      </w:r>
      <w:bookmarkEnd w:id="99"/>
      <w:bookmarkEnd w:id="100"/>
    </w:p>
    <w:p w14:paraId="03A6150A" w14:textId="77777777" w:rsidR="00EC40B3" w:rsidRPr="005A3DFB" w:rsidRDefault="00EC40B3" w:rsidP="00EC40B3">
      <w:pPr>
        <w:pStyle w:val="DraftHeading2"/>
        <w:tabs>
          <w:tab w:val="right" w:pos="1247"/>
        </w:tabs>
        <w:ind w:left="1361" w:hanging="1361"/>
        <w:rPr>
          <w:szCs w:val="24"/>
        </w:rPr>
      </w:pPr>
      <w:r w:rsidRPr="005A3DFB">
        <w:rPr>
          <w:szCs w:val="24"/>
        </w:rPr>
        <w:tab/>
        <w:t>(1)</w:t>
      </w:r>
      <w:r w:rsidRPr="005A3DFB">
        <w:rPr>
          <w:szCs w:val="24"/>
        </w:rPr>
        <w:tab/>
        <w:t xml:space="preserve">The licensing authority, by written notice, may direct a taxi-cab operator or, </w:t>
      </w:r>
      <w:r w:rsidR="001A2BE8">
        <w:rPr>
          <w:szCs w:val="24"/>
        </w:rPr>
        <w:t>if</w:t>
      </w:r>
      <w:r w:rsidR="001A2BE8" w:rsidRPr="005A3DFB">
        <w:rPr>
          <w:szCs w:val="24"/>
        </w:rPr>
        <w:t xml:space="preserve"> </w:t>
      </w:r>
      <w:r w:rsidRPr="005A3DFB">
        <w:rPr>
          <w:szCs w:val="24"/>
        </w:rPr>
        <w:t xml:space="preserve">another person is permitted to operate a taxi-cab, that person, to provide to the licensing authority </w:t>
      </w:r>
      <w:r w:rsidR="00763CA6">
        <w:rPr>
          <w:szCs w:val="24"/>
        </w:rPr>
        <w:t xml:space="preserve">with </w:t>
      </w:r>
      <w:r w:rsidRPr="005A3DFB">
        <w:rPr>
          <w:szCs w:val="24"/>
        </w:rPr>
        <w:t xml:space="preserve">any record referred to in </w:t>
      </w:r>
      <w:r w:rsidRPr="0062553B">
        <w:rPr>
          <w:szCs w:val="24"/>
        </w:rPr>
        <w:t xml:space="preserve">regulation </w:t>
      </w:r>
      <w:r w:rsidR="008F3B33">
        <w:rPr>
          <w:szCs w:val="24"/>
        </w:rPr>
        <w:t>5</w:t>
      </w:r>
      <w:r w:rsidR="00FC58C2">
        <w:rPr>
          <w:szCs w:val="24"/>
        </w:rPr>
        <w:t>3</w:t>
      </w:r>
      <w:r w:rsidRPr="005A3DFB">
        <w:rPr>
          <w:szCs w:val="24"/>
        </w:rPr>
        <w:t>.</w:t>
      </w:r>
    </w:p>
    <w:p w14:paraId="1581D084" w14:textId="77777777" w:rsidR="00EC40B3" w:rsidRPr="005A3DFB" w:rsidRDefault="00EC40B3" w:rsidP="00EC40B3">
      <w:pPr>
        <w:pStyle w:val="DraftHeading2"/>
        <w:tabs>
          <w:tab w:val="right" w:pos="1247"/>
        </w:tabs>
        <w:ind w:left="1361" w:hanging="1361"/>
        <w:rPr>
          <w:szCs w:val="24"/>
        </w:rPr>
      </w:pPr>
      <w:r w:rsidRPr="005A3DFB">
        <w:rPr>
          <w:szCs w:val="24"/>
        </w:rPr>
        <w:tab/>
        <w:t>(2)</w:t>
      </w:r>
      <w:r w:rsidRPr="005A3DFB">
        <w:rPr>
          <w:szCs w:val="24"/>
        </w:rPr>
        <w:tab/>
        <w:t>A person given a direction under subregulation (1) must comply with the direction without delay unless the person has a reasonable excuse.</w:t>
      </w:r>
    </w:p>
    <w:p w14:paraId="3029198D" w14:textId="77777777" w:rsidR="00EC40B3" w:rsidRPr="005A3DFB" w:rsidRDefault="00EC40B3" w:rsidP="00EC40B3">
      <w:pPr>
        <w:pStyle w:val="DraftPenalty2"/>
        <w:tabs>
          <w:tab w:val="clear" w:pos="851"/>
          <w:tab w:val="clear" w:pos="1361"/>
          <w:tab w:val="clear" w:pos="1871"/>
          <w:tab w:val="clear" w:pos="2381"/>
          <w:tab w:val="clear" w:pos="2892"/>
          <w:tab w:val="clear" w:pos="3402"/>
        </w:tabs>
        <w:rPr>
          <w:szCs w:val="24"/>
        </w:rPr>
      </w:pPr>
      <w:r w:rsidRPr="005A3DFB">
        <w:rPr>
          <w:szCs w:val="24"/>
        </w:rPr>
        <w:t>Penalty:</w:t>
      </w:r>
      <w:r w:rsidRPr="005A3DFB">
        <w:rPr>
          <w:szCs w:val="24"/>
        </w:rPr>
        <w:tab/>
        <w:t>10 penalty units.</w:t>
      </w:r>
    </w:p>
    <w:p w14:paraId="33C5F645" w14:textId="77777777" w:rsidR="00EC40B3" w:rsidRPr="005A3DFB" w:rsidRDefault="00EC40B3" w:rsidP="00EC40B3">
      <w:pPr>
        <w:suppressLineNumbers w:val="0"/>
        <w:overflowPunct/>
        <w:autoSpaceDE/>
        <w:autoSpaceDN/>
        <w:adjustRightInd/>
        <w:spacing w:before="0"/>
        <w:jc w:val="center"/>
        <w:textAlignment w:val="auto"/>
        <w:rPr>
          <w:szCs w:val="24"/>
        </w:rPr>
      </w:pPr>
      <w:bookmarkStart w:id="101" w:name="_Toc391888833"/>
      <w:r w:rsidRPr="005A3DFB">
        <w:rPr>
          <w:szCs w:val="24"/>
        </w:rPr>
        <w:t>__________________</w:t>
      </w:r>
      <w:bookmarkEnd w:id="101"/>
    </w:p>
    <w:p w14:paraId="4C857C06" w14:textId="77777777" w:rsidR="00EC40B3" w:rsidRDefault="00EC40B3">
      <w:pPr>
        <w:suppressLineNumbers w:val="0"/>
        <w:overflowPunct/>
        <w:autoSpaceDE/>
        <w:autoSpaceDN/>
        <w:adjustRightInd/>
        <w:spacing w:before="0"/>
        <w:textAlignment w:val="auto"/>
      </w:pPr>
    </w:p>
    <w:p w14:paraId="37F3CC8B" w14:textId="77777777" w:rsidR="00340911" w:rsidRDefault="00340911">
      <w:pPr>
        <w:suppressLineNumbers w:val="0"/>
        <w:overflowPunct/>
        <w:autoSpaceDE/>
        <w:autoSpaceDN/>
        <w:adjustRightInd/>
        <w:spacing w:before="0"/>
        <w:textAlignment w:val="auto"/>
        <w:sectPr w:rsidR="00340911" w:rsidSect="005C6E78">
          <w:headerReference w:type="even" r:id="rId22"/>
          <w:headerReference w:type="default" r:id="rId23"/>
          <w:headerReference w:type="first" r:id="rId24"/>
          <w:endnotePr>
            <w:numFmt w:val="decimal"/>
          </w:endnotePr>
          <w:type w:val="continuous"/>
          <w:pgSz w:w="11907" w:h="16840" w:code="9"/>
          <w:pgMar w:top="2231" w:right="2835" w:bottom="1843" w:left="2835" w:header="1332" w:footer="1613" w:gutter="0"/>
          <w:cols w:space="720"/>
          <w:formProt w:val="0"/>
        </w:sectPr>
      </w:pPr>
    </w:p>
    <w:p w14:paraId="1EFACC96" w14:textId="77777777" w:rsidR="008F3B33" w:rsidRPr="00F27941" w:rsidRDefault="00A4118A" w:rsidP="00F27941">
      <w:pPr>
        <w:pStyle w:val="Heading-PART"/>
        <w:rPr>
          <w:sz w:val="24"/>
          <w:szCs w:val="24"/>
        </w:rPr>
      </w:pPr>
      <w:bookmarkStart w:id="103" w:name="_Toc449689873"/>
      <w:r w:rsidRPr="00F27941">
        <w:rPr>
          <w:sz w:val="24"/>
          <w:szCs w:val="24"/>
        </w:rPr>
        <w:t>Part 7—</w:t>
      </w:r>
      <w:r w:rsidR="008F3B33" w:rsidRPr="00F27941">
        <w:rPr>
          <w:sz w:val="24"/>
          <w:szCs w:val="24"/>
        </w:rPr>
        <w:t>Transitional provisions</w:t>
      </w:r>
      <w:r w:rsidRPr="00F27941">
        <w:rPr>
          <w:sz w:val="24"/>
          <w:szCs w:val="24"/>
        </w:rPr>
        <w:t>—Transport (Buses, Taxi-Cabs and Other Commercial Passenger Vehicles) Regulations 20</w:t>
      </w:r>
      <w:r w:rsidR="00D9380D" w:rsidRPr="00F27941">
        <w:rPr>
          <w:sz w:val="24"/>
          <w:szCs w:val="24"/>
        </w:rPr>
        <w:t>05</w:t>
      </w:r>
      <w:bookmarkEnd w:id="103"/>
    </w:p>
    <w:p w14:paraId="16875309" w14:textId="77777777" w:rsidR="00CF6A9E" w:rsidRPr="00CF6A9E" w:rsidRDefault="00180202" w:rsidP="00CF6A9E">
      <w:pPr>
        <w:pStyle w:val="DraftHeading2"/>
        <w:tabs>
          <w:tab w:val="right" w:pos="1247"/>
        </w:tabs>
        <w:ind w:left="1361" w:hanging="935"/>
        <w:rPr>
          <w:b/>
          <w:bCs/>
          <w:szCs w:val="24"/>
          <w:lang w:eastAsia="en-AU"/>
        </w:rPr>
      </w:pPr>
      <w:r w:rsidRPr="00CF6A9E">
        <w:rPr>
          <w:b/>
        </w:rPr>
        <w:tab/>
      </w:r>
      <w:r w:rsidR="00CF6A9E" w:rsidRPr="00CF6A9E">
        <w:rPr>
          <w:b/>
          <w:szCs w:val="24"/>
        </w:rPr>
        <w:t xml:space="preserve">55 </w:t>
      </w:r>
      <w:r w:rsidR="00CF6A9E">
        <w:rPr>
          <w:b/>
          <w:szCs w:val="24"/>
        </w:rPr>
        <w:t xml:space="preserve">  </w:t>
      </w:r>
      <w:r w:rsidR="00CF6A9E" w:rsidRPr="00CF6A9E">
        <w:rPr>
          <w:b/>
          <w:szCs w:val="24"/>
        </w:rPr>
        <w:t>Authorisations</w:t>
      </w:r>
    </w:p>
    <w:p w14:paraId="0EF9C55E" w14:textId="77777777" w:rsidR="00CF6A9E" w:rsidRDefault="00CF6A9E" w:rsidP="00CF6A9E">
      <w:pPr>
        <w:suppressLineNumbers w:val="0"/>
        <w:overflowPunct/>
        <w:spacing w:before="0"/>
        <w:ind w:left="1134"/>
        <w:textAlignment w:val="auto"/>
        <w:rPr>
          <w:szCs w:val="24"/>
          <w:lang w:eastAsia="en-AU"/>
        </w:rPr>
      </w:pPr>
      <w:r>
        <w:rPr>
          <w:szCs w:val="24"/>
          <w:lang w:eastAsia="en-AU"/>
        </w:rPr>
        <w:t>For the purposes of these Regulations, a person is taken to be authorised by the licensing authority for the purposes of a provision of these Regulations if</w:t>
      </w:r>
      <w:r w:rsidRPr="005A3DFB">
        <w:rPr>
          <w:szCs w:val="24"/>
        </w:rPr>
        <w:t>—</w:t>
      </w:r>
      <w:r>
        <w:rPr>
          <w:szCs w:val="24"/>
          <w:lang w:eastAsia="en-AU"/>
        </w:rPr>
        <w:t xml:space="preserve"> </w:t>
      </w:r>
    </w:p>
    <w:p w14:paraId="1F1555FB" w14:textId="77777777" w:rsidR="00CF6A9E" w:rsidRDefault="00CF6A9E" w:rsidP="00CF6A9E">
      <w:pPr>
        <w:pStyle w:val="ListParagraph"/>
        <w:numPr>
          <w:ilvl w:val="4"/>
          <w:numId w:val="47"/>
        </w:numPr>
        <w:suppressLineNumbers w:val="0"/>
        <w:overflowPunct/>
        <w:spacing w:before="0"/>
        <w:ind w:left="1843" w:hanging="425"/>
        <w:textAlignment w:val="auto"/>
        <w:rPr>
          <w:szCs w:val="24"/>
          <w:lang w:eastAsia="en-AU"/>
        </w:rPr>
      </w:pPr>
      <w:r w:rsidRPr="00CF6A9E">
        <w:rPr>
          <w:szCs w:val="24"/>
          <w:lang w:eastAsia="en-AU"/>
        </w:rPr>
        <w:t>the person</w:t>
      </w:r>
      <w:r>
        <w:rPr>
          <w:szCs w:val="24"/>
          <w:lang w:eastAsia="en-AU"/>
        </w:rPr>
        <w:t xml:space="preserve"> was authorised by the licensing authority for the purposes of an equivalent provision of the Transport (Taxi-cab Industry Accreditation) Regulations 2007; and </w:t>
      </w:r>
    </w:p>
    <w:p w14:paraId="109045D1" w14:textId="77777777" w:rsidR="00CF6A9E" w:rsidRPr="00CF6A9E" w:rsidRDefault="00CF6A9E" w:rsidP="00CF6A9E">
      <w:pPr>
        <w:pStyle w:val="ListParagraph"/>
        <w:numPr>
          <w:ilvl w:val="4"/>
          <w:numId w:val="47"/>
        </w:numPr>
        <w:suppressLineNumbers w:val="0"/>
        <w:overflowPunct/>
        <w:spacing w:before="0"/>
        <w:ind w:left="1843" w:hanging="425"/>
        <w:textAlignment w:val="auto"/>
        <w:rPr>
          <w:szCs w:val="24"/>
          <w:lang w:eastAsia="en-AU"/>
        </w:rPr>
      </w:pPr>
      <w:r>
        <w:rPr>
          <w:szCs w:val="24"/>
          <w:lang w:eastAsia="en-AU"/>
        </w:rPr>
        <w:t>that authorisation was in force immediately before the commencement of these Regulations.</w:t>
      </w:r>
    </w:p>
    <w:p w14:paraId="05C99428" w14:textId="77777777" w:rsidR="008F3B33" w:rsidRDefault="008F3B33">
      <w:pPr>
        <w:suppressLineNumbers w:val="0"/>
        <w:overflowPunct/>
        <w:autoSpaceDE/>
        <w:autoSpaceDN/>
        <w:adjustRightInd/>
        <w:spacing w:before="0"/>
        <w:textAlignment w:val="auto"/>
        <w:rPr>
          <w:b/>
          <w:caps/>
          <w:sz w:val="22"/>
          <w:szCs w:val="22"/>
        </w:rPr>
      </w:pPr>
      <w:r>
        <w:rPr>
          <w:sz w:val="22"/>
          <w:szCs w:val="22"/>
        </w:rPr>
        <w:br w:type="page"/>
      </w:r>
    </w:p>
    <w:p w14:paraId="21458273" w14:textId="77777777" w:rsidR="006C44A9" w:rsidRPr="00242D63" w:rsidRDefault="006C44A9" w:rsidP="00AB3888">
      <w:pPr>
        <w:pStyle w:val="ScheduleTitle"/>
        <w:rPr>
          <w:sz w:val="22"/>
          <w:szCs w:val="22"/>
        </w:rPr>
      </w:pPr>
      <w:bookmarkStart w:id="104" w:name="_Toc449689874"/>
      <w:r w:rsidRPr="00242D63">
        <w:rPr>
          <w:sz w:val="22"/>
          <w:szCs w:val="22"/>
        </w:rPr>
        <w:t>SCHEDULE 1</w:t>
      </w:r>
      <w:bookmarkEnd w:id="104"/>
    </w:p>
    <w:p w14:paraId="02AA26EF" w14:textId="77777777" w:rsidR="00242D63" w:rsidRPr="00242D63" w:rsidRDefault="00242D63" w:rsidP="00242D63">
      <w:pPr>
        <w:suppressLineNumbers w:val="0"/>
        <w:overflowPunct/>
        <w:autoSpaceDE/>
        <w:autoSpaceDN/>
        <w:adjustRightInd/>
        <w:spacing w:before="0"/>
        <w:jc w:val="right"/>
        <w:textAlignment w:val="auto"/>
        <w:rPr>
          <w:b/>
          <w:sz w:val="20"/>
        </w:rPr>
      </w:pPr>
      <w:r w:rsidRPr="00242D63">
        <w:rPr>
          <w:b/>
          <w:sz w:val="20"/>
        </w:rPr>
        <w:t xml:space="preserve">Regulation </w:t>
      </w:r>
      <w:r w:rsidR="00096C4B">
        <w:rPr>
          <w:b/>
          <w:sz w:val="20"/>
        </w:rPr>
        <w:t>19</w:t>
      </w:r>
    </w:p>
    <w:p w14:paraId="54A4584B" w14:textId="77777777" w:rsidR="00E57F88" w:rsidRPr="00225A40" w:rsidRDefault="00E57F88" w:rsidP="00225A40">
      <w:pPr>
        <w:pStyle w:val="ScheduleTitle"/>
        <w:rPr>
          <w:sz w:val="22"/>
          <w:szCs w:val="22"/>
        </w:rPr>
      </w:pPr>
      <w:bookmarkStart w:id="105" w:name="_Toc449689875"/>
      <w:r w:rsidRPr="00225A40">
        <w:rPr>
          <w:sz w:val="22"/>
          <w:szCs w:val="22"/>
        </w:rPr>
        <w:t>Security camera</w:t>
      </w:r>
      <w:r w:rsidR="00036065">
        <w:rPr>
          <w:sz w:val="22"/>
          <w:szCs w:val="22"/>
        </w:rPr>
        <w:t>s</w:t>
      </w:r>
      <w:bookmarkEnd w:id="105"/>
    </w:p>
    <w:p w14:paraId="3FDC1B4D" w14:textId="77777777" w:rsidR="00F052C6" w:rsidRPr="007B217F" w:rsidRDefault="00F052C6" w:rsidP="00F052C6">
      <w:pPr>
        <w:spacing w:after="120"/>
        <w:rPr>
          <w:b/>
          <w:szCs w:val="24"/>
        </w:rPr>
      </w:pPr>
      <w:r w:rsidRPr="007B217F">
        <w:rPr>
          <w:b/>
          <w:szCs w:val="24"/>
        </w:rPr>
        <w:t>Camera system construction</w:t>
      </w:r>
    </w:p>
    <w:p w14:paraId="7A103295" w14:textId="77777777" w:rsidR="00F052C6" w:rsidRPr="007B217F" w:rsidRDefault="00F052C6" w:rsidP="00934D5E">
      <w:pPr>
        <w:pStyle w:val="DraftHeading2"/>
        <w:numPr>
          <w:ilvl w:val="0"/>
          <w:numId w:val="46"/>
        </w:numPr>
        <w:tabs>
          <w:tab w:val="right" w:pos="426"/>
        </w:tabs>
        <w:rPr>
          <w:szCs w:val="24"/>
        </w:rPr>
      </w:pPr>
      <w:r w:rsidRPr="007B217F">
        <w:rPr>
          <w:szCs w:val="24"/>
        </w:rPr>
        <w:t xml:space="preserve">Camera systems must comply with </w:t>
      </w:r>
      <w:r w:rsidR="00E3684E" w:rsidRPr="00E3684E">
        <w:rPr>
          <w:szCs w:val="24"/>
        </w:rPr>
        <w:t xml:space="preserve">section 3.7  </w:t>
      </w:r>
      <w:r w:rsidR="00524FAE">
        <w:rPr>
          <w:szCs w:val="24"/>
        </w:rPr>
        <w:t>(</w:t>
      </w:r>
      <w:r w:rsidR="00E3684E" w:rsidRPr="00E3684E">
        <w:rPr>
          <w:szCs w:val="24"/>
        </w:rPr>
        <w:t>Recommended object sizes</w:t>
      </w:r>
      <w:r w:rsidR="00524FAE">
        <w:rPr>
          <w:szCs w:val="24"/>
        </w:rPr>
        <w:t>)</w:t>
      </w:r>
      <w:r w:rsidR="00E3684E" w:rsidRPr="007B217F">
        <w:rPr>
          <w:szCs w:val="24"/>
        </w:rPr>
        <w:t xml:space="preserve"> </w:t>
      </w:r>
      <w:r w:rsidR="00E3684E">
        <w:rPr>
          <w:szCs w:val="24"/>
        </w:rPr>
        <w:t xml:space="preserve">of </w:t>
      </w:r>
      <w:r w:rsidRPr="007B217F">
        <w:rPr>
          <w:szCs w:val="24"/>
        </w:rPr>
        <w:t xml:space="preserve">Australian Standard </w:t>
      </w:r>
      <w:r w:rsidR="00E3684E">
        <w:rPr>
          <w:szCs w:val="24"/>
        </w:rPr>
        <w:t>AS 4806.2</w:t>
      </w:r>
      <w:r w:rsidR="00E3684E" w:rsidRPr="00E3684E">
        <w:rPr>
          <w:szCs w:val="24"/>
        </w:rPr>
        <w:t>—</w:t>
      </w:r>
      <w:r w:rsidR="00E3684E">
        <w:rPr>
          <w:szCs w:val="24"/>
        </w:rPr>
        <w:t>2006</w:t>
      </w:r>
      <w:r w:rsidRPr="007B217F">
        <w:rPr>
          <w:szCs w:val="24"/>
        </w:rPr>
        <w:t xml:space="preserve"> </w:t>
      </w:r>
      <w:r w:rsidR="00E3684E">
        <w:rPr>
          <w:szCs w:val="24"/>
        </w:rPr>
        <w:t>for closed circuit television (Part 2; Application guidelines)</w:t>
      </w:r>
      <w:r w:rsidRPr="007B217F">
        <w:rPr>
          <w:szCs w:val="24"/>
        </w:rPr>
        <w:t xml:space="preserve"> </w:t>
      </w:r>
      <w:r w:rsidR="00E3684E" w:rsidRPr="00E3684E">
        <w:rPr>
          <w:szCs w:val="24"/>
        </w:rPr>
        <w:t>in relation to</w:t>
      </w:r>
      <w:r w:rsidRPr="007B217F">
        <w:rPr>
          <w:szCs w:val="24"/>
        </w:rPr>
        <w:t xml:space="preserve"> the driver and all passengers in the taxi</w:t>
      </w:r>
      <w:r w:rsidR="00727E3C">
        <w:rPr>
          <w:szCs w:val="24"/>
        </w:rPr>
        <w:t>-cab</w:t>
      </w:r>
      <w:r w:rsidRPr="007B217F">
        <w:rPr>
          <w:szCs w:val="24"/>
        </w:rPr>
        <w:t xml:space="preserve">. </w:t>
      </w:r>
    </w:p>
    <w:p w14:paraId="5A71879F" w14:textId="77777777" w:rsidR="00F052C6" w:rsidRPr="00153D2A" w:rsidRDefault="00F052C6" w:rsidP="00F052C6">
      <w:pPr>
        <w:spacing w:after="120"/>
        <w:rPr>
          <w:b/>
        </w:rPr>
      </w:pPr>
      <w:r w:rsidRPr="00153D2A">
        <w:rPr>
          <w:b/>
        </w:rPr>
        <w:t>System environmental requirements</w:t>
      </w:r>
    </w:p>
    <w:p w14:paraId="506CC497" w14:textId="77777777" w:rsidR="00F052C6" w:rsidRPr="007B217F" w:rsidRDefault="00F052C6" w:rsidP="00934D5E">
      <w:pPr>
        <w:pStyle w:val="ListParagraph"/>
        <w:numPr>
          <w:ilvl w:val="0"/>
          <w:numId w:val="46"/>
        </w:numPr>
        <w:suppressLineNumbers w:val="0"/>
        <w:overflowPunct/>
        <w:autoSpaceDE/>
        <w:autoSpaceDN/>
        <w:adjustRightInd/>
        <w:spacing w:after="120"/>
        <w:ind w:hanging="357"/>
        <w:textAlignment w:val="auto"/>
        <w:rPr>
          <w:szCs w:val="24"/>
        </w:rPr>
      </w:pPr>
      <w:r w:rsidRPr="007B217F">
        <w:rPr>
          <w:szCs w:val="24"/>
        </w:rPr>
        <w:t xml:space="preserve">The camera system must be operational over </w:t>
      </w:r>
      <w:r w:rsidR="00763CA6" w:rsidRPr="005A3DFB">
        <w:rPr>
          <w:szCs w:val="24"/>
        </w:rPr>
        <w:t>—</w:t>
      </w:r>
    </w:p>
    <w:p w14:paraId="77BEA8EC" w14:textId="77777777" w:rsidR="00F052C6" w:rsidRPr="007B217F" w:rsidRDefault="00763CA6" w:rsidP="00934D5E">
      <w:pPr>
        <w:pStyle w:val="ListParagraph"/>
        <w:numPr>
          <w:ilvl w:val="1"/>
          <w:numId w:val="44"/>
        </w:numPr>
        <w:suppressLineNumbers w:val="0"/>
        <w:overflowPunct/>
        <w:autoSpaceDE/>
        <w:autoSpaceDN/>
        <w:adjustRightInd/>
        <w:spacing w:after="120"/>
        <w:ind w:hanging="357"/>
        <w:textAlignment w:val="auto"/>
        <w:rPr>
          <w:szCs w:val="24"/>
        </w:rPr>
      </w:pPr>
      <w:r>
        <w:rPr>
          <w:szCs w:val="24"/>
        </w:rPr>
        <w:t xml:space="preserve">a </w:t>
      </w:r>
      <w:r w:rsidR="00F052C6" w:rsidRPr="007B217F">
        <w:rPr>
          <w:szCs w:val="24"/>
        </w:rPr>
        <w:t>temperature range of -5°C to +60°C; and</w:t>
      </w:r>
    </w:p>
    <w:p w14:paraId="68635E4B" w14:textId="77777777" w:rsidR="00F052C6" w:rsidRPr="00036065" w:rsidRDefault="00763CA6" w:rsidP="00934D5E">
      <w:pPr>
        <w:pStyle w:val="ListParagraph"/>
        <w:numPr>
          <w:ilvl w:val="1"/>
          <w:numId w:val="44"/>
        </w:numPr>
        <w:suppressLineNumbers w:val="0"/>
        <w:overflowPunct/>
        <w:autoSpaceDE/>
        <w:autoSpaceDN/>
        <w:adjustRightInd/>
        <w:spacing w:after="120"/>
        <w:ind w:hanging="357"/>
        <w:textAlignment w:val="auto"/>
        <w:rPr>
          <w:szCs w:val="24"/>
        </w:rPr>
      </w:pPr>
      <w:r>
        <w:rPr>
          <w:szCs w:val="24"/>
        </w:rPr>
        <w:t xml:space="preserve">a </w:t>
      </w:r>
      <w:r w:rsidR="00F052C6" w:rsidRPr="004B72C8">
        <w:rPr>
          <w:szCs w:val="24"/>
        </w:rPr>
        <w:t xml:space="preserve">humidity range of 0 to 85 per cent relative humidity, non-condensing. </w:t>
      </w:r>
    </w:p>
    <w:p w14:paraId="47254720" w14:textId="77777777" w:rsidR="00F052C6" w:rsidRPr="00036065" w:rsidRDefault="00F052C6" w:rsidP="00934D5E">
      <w:pPr>
        <w:pStyle w:val="ListParagraph"/>
        <w:numPr>
          <w:ilvl w:val="0"/>
          <w:numId w:val="46"/>
        </w:numPr>
        <w:suppressLineNumbers w:val="0"/>
        <w:overflowPunct/>
        <w:autoSpaceDE/>
        <w:autoSpaceDN/>
        <w:adjustRightInd/>
        <w:spacing w:after="120"/>
        <w:ind w:hanging="357"/>
        <w:textAlignment w:val="auto"/>
        <w:rPr>
          <w:szCs w:val="24"/>
        </w:rPr>
      </w:pPr>
      <w:r w:rsidRPr="00036065">
        <w:rPr>
          <w:szCs w:val="24"/>
        </w:rPr>
        <w:t xml:space="preserve">The camera system must be impact and shock resistant, sufficient to withstand the vibration experienced during the normal operation of a taxi-cab. </w:t>
      </w:r>
    </w:p>
    <w:p w14:paraId="7C267555" w14:textId="77777777" w:rsidR="00F052C6" w:rsidRPr="00036065" w:rsidRDefault="00F052C6" w:rsidP="00934D5E">
      <w:pPr>
        <w:pStyle w:val="ListParagraph"/>
        <w:numPr>
          <w:ilvl w:val="0"/>
          <w:numId w:val="46"/>
        </w:numPr>
        <w:suppressLineNumbers w:val="0"/>
        <w:overflowPunct/>
        <w:autoSpaceDE/>
        <w:autoSpaceDN/>
        <w:adjustRightInd/>
        <w:spacing w:after="120"/>
        <w:ind w:hanging="357"/>
        <w:textAlignment w:val="auto"/>
        <w:rPr>
          <w:szCs w:val="24"/>
        </w:rPr>
      </w:pPr>
      <w:r w:rsidRPr="00036065">
        <w:rPr>
          <w:szCs w:val="24"/>
        </w:rPr>
        <w:t xml:space="preserve">Images must be capable of being recovered following loss of power to the camera system. </w:t>
      </w:r>
    </w:p>
    <w:p w14:paraId="6A702E7E" w14:textId="77777777" w:rsidR="00F052C6" w:rsidRPr="00036065" w:rsidRDefault="00F052C6" w:rsidP="00934D5E">
      <w:pPr>
        <w:pStyle w:val="ListParagraph"/>
        <w:numPr>
          <w:ilvl w:val="0"/>
          <w:numId w:val="46"/>
        </w:numPr>
        <w:suppressLineNumbers w:val="0"/>
        <w:overflowPunct/>
        <w:autoSpaceDE/>
        <w:autoSpaceDN/>
        <w:adjustRightInd/>
        <w:spacing w:after="120"/>
        <w:ind w:hanging="357"/>
        <w:textAlignment w:val="auto"/>
        <w:rPr>
          <w:szCs w:val="24"/>
        </w:rPr>
      </w:pPr>
      <w:r w:rsidRPr="00036065">
        <w:rPr>
          <w:szCs w:val="24"/>
        </w:rPr>
        <w:t>Any camera system connection points and components mounted to the exterior of a taxi</w:t>
      </w:r>
      <w:r w:rsidR="00727E3C">
        <w:rPr>
          <w:szCs w:val="24"/>
        </w:rPr>
        <w:t>-cab</w:t>
      </w:r>
      <w:r w:rsidRPr="00036065">
        <w:rPr>
          <w:szCs w:val="24"/>
        </w:rPr>
        <w:t xml:space="preserve"> must meet or exceed the IP67 rating. </w:t>
      </w:r>
    </w:p>
    <w:p w14:paraId="6CB49846" w14:textId="77777777" w:rsidR="00F052C6" w:rsidRPr="00153D2A" w:rsidRDefault="00F052C6" w:rsidP="00F052C6">
      <w:pPr>
        <w:spacing w:after="120"/>
        <w:rPr>
          <w:b/>
        </w:rPr>
      </w:pPr>
      <w:r w:rsidRPr="00153D2A">
        <w:rPr>
          <w:b/>
        </w:rPr>
        <w:t xml:space="preserve">Camera system operation </w:t>
      </w:r>
    </w:p>
    <w:p w14:paraId="6742A2F9"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must be powered and fully operational when the vehicle ignition is on. </w:t>
      </w:r>
    </w:p>
    <w:p w14:paraId="027319E1"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boot time for the camera system from ‘power on’ to recording images must be less than 30 seconds. </w:t>
      </w:r>
    </w:p>
    <w:p w14:paraId="14B4840A"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must not allow any person to turn off or in any way disable the camera system. </w:t>
      </w:r>
    </w:p>
    <w:p w14:paraId="6C3A290F"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must have a visual indicator showing when the system is operational and when there is a malfunction. The visual indicator must be visible to the driver when seated in the driver position. </w:t>
      </w:r>
    </w:p>
    <w:p w14:paraId="0E46027D"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When ‘powered on’ the camera system must employ a self-test methodology to automatically detect and report functional faults.</w:t>
      </w:r>
    </w:p>
    <w:p w14:paraId="2EDA2764" w14:textId="77777777" w:rsidR="00F052C6" w:rsidRDefault="00763CA6" w:rsidP="00934D5E">
      <w:pPr>
        <w:pStyle w:val="ListParagraph"/>
        <w:numPr>
          <w:ilvl w:val="0"/>
          <w:numId w:val="46"/>
        </w:numPr>
        <w:suppressLineNumbers w:val="0"/>
        <w:overflowPunct/>
        <w:autoSpaceDE/>
        <w:autoSpaceDN/>
        <w:adjustRightInd/>
        <w:spacing w:after="120"/>
        <w:ind w:left="714" w:hanging="357"/>
        <w:textAlignment w:val="auto"/>
      </w:pPr>
      <w:r>
        <w:t>A</w:t>
      </w:r>
      <w:r w:rsidR="00F052C6">
        <w:t xml:space="preserve"> camera </w:t>
      </w:r>
      <w:r w:rsidR="007B217F">
        <w:t xml:space="preserve">(other than </w:t>
      </w:r>
      <w:r>
        <w:t xml:space="preserve">a </w:t>
      </w:r>
      <w:r w:rsidR="007B217F">
        <w:t xml:space="preserve">camera fitted to the exterior of a vehicle) </w:t>
      </w:r>
      <w:r w:rsidR="00F052C6">
        <w:t xml:space="preserve">must be visible to passengers in the vehicle. </w:t>
      </w:r>
    </w:p>
    <w:p w14:paraId="0225E0BA" w14:textId="77777777" w:rsidR="00F052C6" w:rsidRDefault="00763CA6" w:rsidP="00934D5E">
      <w:pPr>
        <w:pStyle w:val="ListParagraph"/>
        <w:numPr>
          <w:ilvl w:val="0"/>
          <w:numId w:val="46"/>
        </w:numPr>
        <w:suppressLineNumbers w:val="0"/>
        <w:overflowPunct/>
        <w:autoSpaceDE/>
        <w:autoSpaceDN/>
        <w:adjustRightInd/>
        <w:spacing w:after="120"/>
        <w:ind w:left="714" w:hanging="357"/>
        <w:textAlignment w:val="auto"/>
      </w:pPr>
      <w:r>
        <w:t>A</w:t>
      </w:r>
      <w:r w:rsidR="00F052C6">
        <w:t xml:space="preserve"> camera </w:t>
      </w:r>
      <w:r w:rsidR="007B217F">
        <w:t xml:space="preserve">(other than </w:t>
      </w:r>
      <w:r>
        <w:t xml:space="preserve">a </w:t>
      </w:r>
      <w:r w:rsidR="007B217F">
        <w:t xml:space="preserve">camera fitted to the exterior of a vehicle) </w:t>
      </w:r>
      <w:r w:rsidR="00F052C6">
        <w:t>must at all times provide a clear view of the taxi</w:t>
      </w:r>
      <w:r w:rsidR="00727E3C">
        <w:t>-cab</w:t>
      </w:r>
      <w:r w:rsidR="00F052C6">
        <w:t xml:space="preserve"> driver and all forward-facing passengers when seated in the vehicle, including their entire upper body from the waist to the head. </w:t>
      </w:r>
    </w:p>
    <w:p w14:paraId="022AF84C"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must record continuously and store images for at least 72 hours. </w:t>
      </w:r>
    </w:p>
    <w:p w14:paraId="45841BFB"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w:t>
      </w:r>
      <w:r w:rsidR="007B217F">
        <w:t xml:space="preserve">must </w:t>
      </w:r>
      <w:r>
        <w:t>use non-volatile memory to store all captured images.</w:t>
      </w:r>
      <w:r w:rsidR="007B217F">
        <w:t xml:space="preserve"> </w:t>
      </w:r>
      <w:r>
        <w:t xml:space="preserve"> If the camera system has removable memory then it must only be able to be removed by authorised persons. </w:t>
      </w:r>
    </w:p>
    <w:p w14:paraId="783248A3"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recording system must be configured so that the recording medium automatically commences re-recording </w:t>
      </w:r>
      <w:r w:rsidR="00763CA6">
        <w:t xml:space="preserve">when </w:t>
      </w:r>
      <w:r>
        <w:t xml:space="preserve">the medium has reached its recording capacity. </w:t>
      </w:r>
      <w:r w:rsidR="007B217F">
        <w:t xml:space="preserve"> </w:t>
      </w:r>
      <w:r>
        <w:t xml:space="preserve">The oldest images must be overwritten first. </w:t>
      </w:r>
    </w:p>
    <w:p w14:paraId="3C199352"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must record a minimum of 5 frames per second. </w:t>
      </w:r>
    </w:p>
    <w:p w14:paraId="3C357F3D" w14:textId="77777777" w:rsidR="00F052C6" w:rsidRDefault="00F052C6" w:rsidP="00934D5E">
      <w:pPr>
        <w:pStyle w:val="ListParagraph"/>
        <w:numPr>
          <w:ilvl w:val="0"/>
          <w:numId w:val="46"/>
        </w:numPr>
        <w:suppressLineNumbers w:val="0"/>
        <w:overflowPunct/>
        <w:autoSpaceDE/>
        <w:autoSpaceDN/>
        <w:adjustRightInd/>
        <w:spacing w:after="120"/>
        <w:ind w:left="714" w:hanging="357"/>
        <w:textAlignment w:val="auto"/>
      </w:pPr>
      <w:r>
        <w:t xml:space="preserve">The camera system must continue to record for a period of 30 minutes after the ignition has been turned off. </w:t>
      </w:r>
    </w:p>
    <w:p w14:paraId="6B5F27D1" w14:textId="77777777" w:rsidR="00F052C6" w:rsidRPr="00153D2A" w:rsidRDefault="00F052C6" w:rsidP="00F052C6">
      <w:pPr>
        <w:spacing w:after="120"/>
        <w:rPr>
          <w:b/>
        </w:rPr>
      </w:pPr>
      <w:r w:rsidRPr="00153D2A">
        <w:rPr>
          <w:b/>
        </w:rPr>
        <w:t xml:space="preserve">Images </w:t>
      </w:r>
    </w:p>
    <w:p w14:paraId="3C8762E7" w14:textId="77777777" w:rsidR="00F052C6" w:rsidRDefault="00F052C6" w:rsidP="00934D5E">
      <w:pPr>
        <w:pStyle w:val="ListParagraph"/>
        <w:numPr>
          <w:ilvl w:val="0"/>
          <w:numId w:val="46"/>
        </w:numPr>
        <w:suppressLineNumbers w:val="0"/>
        <w:overflowPunct/>
        <w:autoSpaceDE/>
        <w:autoSpaceDN/>
        <w:adjustRightInd/>
        <w:spacing w:after="120"/>
        <w:ind w:hanging="357"/>
        <w:textAlignment w:val="auto"/>
      </w:pPr>
      <w:r>
        <w:t xml:space="preserve">The stored image from all camera heads must record a minimum of 360 pixels per metre both horizontally and vertically. </w:t>
      </w:r>
    </w:p>
    <w:p w14:paraId="30EA1A00" w14:textId="77777777" w:rsidR="00F052C6" w:rsidRDefault="00F052C6" w:rsidP="00934D5E">
      <w:pPr>
        <w:pStyle w:val="ListParagraph"/>
        <w:numPr>
          <w:ilvl w:val="0"/>
          <w:numId w:val="46"/>
        </w:numPr>
        <w:suppressLineNumbers w:val="0"/>
        <w:overflowPunct/>
        <w:autoSpaceDE/>
        <w:autoSpaceDN/>
        <w:adjustRightInd/>
        <w:spacing w:after="120"/>
        <w:ind w:hanging="357"/>
        <w:textAlignment w:val="auto"/>
      </w:pPr>
      <w:r>
        <w:t xml:space="preserve">The resolution and clarity of the recorded images from </w:t>
      </w:r>
      <w:r w:rsidR="00763CA6">
        <w:t>a</w:t>
      </w:r>
      <w:r>
        <w:t xml:space="preserve"> camera must be maintained under all lighting conditions from darkness (0 lux) through to bright sunlight (100,000 lux). </w:t>
      </w:r>
    </w:p>
    <w:p w14:paraId="1FF442ED" w14:textId="77777777" w:rsidR="00F052C6" w:rsidRDefault="00F052C6" w:rsidP="00934D5E">
      <w:pPr>
        <w:pStyle w:val="ListParagraph"/>
        <w:numPr>
          <w:ilvl w:val="0"/>
          <w:numId w:val="46"/>
        </w:numPr>
        <w:suppressLineNumbers w:val="0"/>
        <w:overflowPunct/>
        <w:autoSpaceDE/>
        <w:autoSpaceDN/>
        <w:adjustRightInd/>
        <w:spacing w:after="120"/>
        <w:ind w:hanging="357"/>
        <w:textAlignment w:val="auto"/>
      </w:pPr>
      <w:r>
        <w:t>All images (either displayed on a computer device or printed) must have imprinted on them the following metadata (without obstructing the view of any occupant in a seated position in the vehicle)</w:t>
      </w:r>
      <w:r w:rsidR="00763CA6" w:rsidRPr="00763CA6">
        <w:rPr>
          <w:szCs w:val="24"/>
        </w:rPr>
        <w:t xml:space="preserve"> </w:t>
      </w:r>
      <w:r w:rsidR="00763CA6" w:rsidRPr="005A3DFB">
        <w:rPr>
          <w:szCs w:val="24"/>
        </w:rPr>
        <w:t>—</w:t>
      </w:r>
    </w:p>
    <w:p w14:paraId="78B8382A" w14:textId="77777777" w:rsidR="00F052C6" w:rsidRDefault="00763CA6" w:rsidP="00934D5E">
      <w:pPr>
        <w:pStyle w:val="ListParagraph"/>
        <w:numPr>
          <w:ilvl w:val="0"/>
          <w:numId w:val="45"/>
        </w:numPr>
        <w:suppressLineNumbers w:val="0"/>
        <w:overflowPunct/>
        <w:autoSpaceDE/>
        <w:autoSpaceDN/>
        <w:adjustRightInd/>
        <w:spacing w:after="120"/>
        <w:ind w:hanging="357"/>
        <w:textAlignment w:val="auto"/>
      </w:pPr>
      <w:r>
        <w:t xml:space="preserve">the </w:t>
      </w:r>
      <w:r w:rsidR="00F052C6">
        <w:t xml:space="preserve">vehicle registration number; </w:t>
      </w:r>
      <w:r>
        <w:t>and</w:t>
      </w:r>
    </w:p>
    <w:p w14:paraId="4E4F9AB1" w14:textId="77777777" w:rsidR="00F052C6" w:rsidRDefault="00F052C6" w:rsidP="00934D5E">
      <w:pPr>
        <w:pStyle w:val="ListParagraph"/>
        <w:numPr>
          <w:ilvl w:val="0"/>
          <w:numId w:val="45"/>
        </w:numPr>
        <w:suppressLineNumbers w:val="0"/>
        <w:overflowPunct/>
        <w:autoSpaceDE/>
        <w:autoSpaceDN/>
        <w:adjustRightInd/>
        <w:spacing w:after="120"/>
        <w:ind w:hanging="357"/>
        <w:textAlignment w:val="auto"/>
      </w:pPr>
      <w:r>
        <w:t>date and time in UTC within 1 second; and</w:t>
      </w:r>
    </w:p>
    <w:p w14:paraId="5EEE66D2" w14:textId="77777777" w:rsidR="00F052C6" w:rsidRDefault="00F052C6" w:rsidP="00934D5E">
      <w:pPr>
        <w:pStyle w:val="ListParagraph"/>
        <w:numPr>
          <w:ilvl w:val="0"/>
          <w:numId w:val="45"/>
        </w:numPr>
        <w:suppressLineNumbers w:val="0"/>
        <w:overflowPunct/>
        <w:autoSpaceDE/>
        <w:autoSpaceDN/>
        <w:adjustRightInd/>
        <w:spacing w:after="120"/>
        <w:ind w:left="1434" w:hanging="357"/>
        <w:textAlignment w:val="auto"/>
      </w:pPr>
      <w:r>
        <w:t>location in coordinates of latitude and longitude accurate to within 25 metres 95 per cent of the time.</w:t>
      </w:r>
    </w:p>
    <w:p w14:paraId="7AEB5D0E" w14:textId="77777777" w:rsidR="00F052C6" w:rsidRPr="00153D2A" w:rsidRDefault="00F052C6" w:rsidP="00934D5E">
      <w:pPr>
        <w:spacing w:after="120"/>
        <w:rPr>
          <w:b/>
        </w:rPr>
      </w:pPr>
      <w:r w:rsidRPr="00153D2A">
        <w:rPr>
          <w:b/>
        </w:rPr>
        <w:t>Accessing images</w:t>
      </w:r>
    </w:p>
    <w:p w14:paraId="325DC8F7" w14:textId="77777777" w:rsidR="00F052C6" w:rsidRDefault="008C62FB" w:rsidP="00934D5E">
      <w:pPr>
        <w:pStyle w:val="ListParagraph"/>
        <w:numPr>
          <w:ilvl w:val="0"/>
          <w:numId w:val="46"/>
        </w:numPr>
        <w:suppressLineNumbers w:val="0"/>
        <w:overflowPunct/>
        <w:autoSpaceDE/>
        <w:autoSpaceDN/>
        <w:adjustRightInd/>
        <w:spacing w:after="120"/>
        <w:textAlignment w:val="auto"/>
      </w:pPr>
      <w:r>
        <w:t>A person who supplies a</w:t>
      </w:r>
      <w:r w:rsidR="00F052C6">
        <w:t xml:space="preserve"> camera system must provide software to the licensing authority that enables its authorised officers to access and download images from the camera system. </w:t>
      </w:r>
    </w:p>
    <w:p w14:paraId="52F36E57" w14:textId="77777777" w:rsidR="00F052C6" w:rsidRDefault="00F052C6" w:rsidP="00934D5E">
      <w:pPr>
        <w:pStyle w:val="ListParagraph"/>
        <w:numPr>
          <w:ilvl w:val="0"/>
          <w:numId w:val="46"/>
        </w:numPr>
        <w:suppressLineNumbers w:val="0"/>
        <w:overflowPunct/>
        <w:autoSpaceDE/>
        <w:autoSpaceDN/>
        <w:adjustRightInd/>
        <w:spacing w:after="120"/>
        <w:textAlignment w:val="auto"/>
      </w:pPr>
      <w:r>
        <w:t xml:space="preserve">The software provided by the supplier must be able to operate on a commercial off-the-shelf computer device or the supplier must provide a download system to the licensing authority. </w:t>
      </w:r>
    </w:p>
    <w:p w14:paraId="5FDCEBCD" w14:textId="77777777" w:rsidR="00F052C6" w:rsidRDefault="00F052C6" w:rsidP="00934D5E">
      <w:pPr>
        <w:pStyle w:val="ListParagraph"/>
        <w:numPr>
          <w:ilvl w:val="0"/>
          <w:numId w:val="46"/>
        </w:numPr>
        <w:suppressLineNumbers w:val="0"/>
        <w:overflowPunct/>
        <w:autoSpaceDE/>
        <w:autoSpaceDN/>
        <w:adjustRightInd/>
        <w:spacing w:after="120"/>
        <w:textAlignment w:val="auto"/>
      </w:pPr>
      <w:r>
        <w:t xml:space="preserve">The download software must be password protected to prevent unauthorised viewing, recovery or reproduction of images. </w:t>
      </w:r>
    </w:p>
    <w:p w14:paraId="394EFC67" w14:textId="77777777" w:rsidR="00F052C6" w:rsidRDefault="008C62FB" w:rsidP="00934D5E">
      <w:pPr>
        <w:pStyle w:val="ListParagraph"/>
        <w:numPr>
          <w:ilvl w:val="0"/>
          <w:numId w:val="46"/>
        </w:numPr>
        <w:suppressLineNumbers w:val="0"/>
        <w:overflowPunct/>
        <w:autoSpaceDE/>
        <w:autoSpaceDN/>
        <w:adjustRightInd/>
        <w:spacing w:after="120"/>
        <w:textAlignment w:val="auto"/>
      </w:pPr>
      <w:r>
        <w:t>If</w:t>
      </w:r>
      <w:r w:rsidR="00F052C6">
        <w:t xml:space="preserve"> an image is stored on the hard drive of a computer, access to the image must be password protected so that it cannot be viewed, copied, deleted, printed or otherwise reproduced by an unauthorised person. </w:t>
      </w:r>
    </w:p>
    <w:p w14:paraId="2E4CD02C" w14:textId="77777777" w:rsidR="007A0397" w:rsidRDefault="007A0397">
      <w:pPr>
        <w:suppressLineNumbers w:val="0"/>
        <w:overflowPunct/>
        <w:autoSpaceDE/>
        <w:autoSpaceDN/>
        <w:adjustRightInd/>
        <w:spacing w:before="0"/>
        <w:textAlignment w:val="auto"/>
        <w:rPr>
          <w:sz w:val="22"/>
          <w:szCs w:val="22"/>
        </w:rPr>
      </w:pPr>
      <w:r>
        <w:rPr>
          <w:sz w:val="22"/>
          <w:szCs w:val="22"/>
        </w:rPr>
        <w:br w:type="page"/>
      </w:r>
    </w:p>
    <w:p w14:paraId="53DB039F" w14:textId="77777777" w:rsidR="00340911" w:rsidRPr="00E57F88" w:rsidRDefault="0057439E" w:rsidP="00384D3E">
      <w:pPr>
        <w:pStyle w:val="ScheduleNo"/>
        <w:rPr>
          <w:sz w:val="22"/>
          <w:szCs w:val="22"/>
        </w:rPr>
      </w:pPr>
      <w:bookmarkStart w:id="106" w:name="_Toc449689876"/>
      <w:r>
        <w:rPr>
          <w:sz w:val="22"/>
          <w:szCs w:val="22"/>
        </w:rPr>
        <w:t>SCHEDULE</w:t>
      </w:r>
      <w:r w:rsidR="00E57F88">
        <w:rPr>
          <w:sz w:val="22"/>
          <w:szCs w:val="22"/>
        </w:rPr>
        <w:t xml:space="preserve"> </w:t>
      </w:r>
      <w:r w:rsidR="009E799B">
        <w:rPr>
          <w:sz w:val="22"/>
          <w:szCs w:val="22"/>
        </w:rPr>
        <w:t>2</w:t>
      </w:r>
      <w:bookmarkEnd w:id="106"/>
      <w:r w:rsidR="008C080E">
        <w:rPr>
          <w:sz w:val="22"/>
          <w:szCs w:val="22"/>
        </w:rPr>
        <w:t xml:space="preserve"> </w:t>
      </w:r>
    </w:p>
    <w:p w14:paraId="1426CA39" w14:textId="77777777" w:rsidR="006C44A9" w:rsidRDefault="005A3DFB" w:rsidP="005A3DFB">
      <w:pPr>
        <w:suppressLineNumbers w:val="0"/>
        <w:tabs>
          <w:tab w:val="left" w:pos="454"/>
          <w:tab w:val="left" w:pos="907"/>
          <w:tab w:val="left" w:pos="1361"/>
          <w:tab w:val="left" w:pos="1814"/>
          <w:tab w:val="left" w:pos="2722"/>
        </w:tabs>
        <w:jc w:val="right"/>
        <w:rPr>
          <w:sz w:val="20"/>
        </w:rPr>
      </w:pPr>
      <w:r>
        <w:rPr>
          <w:sz w:val="20"/>
        </w:rPr>
        <w:t xml:space="preserve">Regulation </w:t>
      </w:r>
      <w:r w:rsidR="00FC58C2">
        <w:rPr>
          <w:sz w:val="20"/>
        </w:rPr>
        <w:t>41</w:t>
      </w:r>
    </w:p>
    <w:p w14:paraId="2F28AFEB" w14:textId="77777777" w:rsidR="006C44A9" w:rsidRPr="009D5663" w:rsidRDefault="006C44A9" w:rsidP="006C44A9">
      <w:pPr>
        <w:pStyle w:val="ScheduleTitle"/>
        <w:rPr>
          <w:sz w:val="22"/>
          <w:szCs w:val="22"/>
        </w:rPr>
      </w:pPr>
      <w:bookmarkStart w:id="107" w:name="_Toc449689877"/>
      <w:r w:rsidRPr="009D5663">
        <w:rPr>
          <w:sz w:val="22"/>
          <w:szCs w:val="22"/>
        </w:rPr>
        <w:t>Information to be recorded and kept by Network Service Providers</w:t>
      </w:r>
      <w:bookmarkEnd w:id="107"/>
    </w:p>
    <w:p w14:paraId="46F1A196" w14:textId="77777777" w:rsidR="006C44A9" w:rsidRPr="009D5663" w:rsidRDefault="006C44A9" w:rsidP="006C44A9">
      <w:pPr>
        <w:pStyle w:val="DraftHeading2"/>
        <w:tabs>
          <w:tab w:val="right" w:pos="426"/>
        </w:tabs>
        <w:ind w:left="567" w:hanging="567"/>
        <w:rPr>
          <w:sz w:val="22"/>
          <w:szCs w:val="22"/>
        </w:rPr>
      </w:pPr>
      <w:r w:rsidRPr="009D5663">
        <w:rPr>
          <w:sz w:val="22"/>
          <w:szCs w:val="22"/>
        </w:rPr>
        <w:tab/>
        <w:t>1</w:t>
      </w:r>
      <w:r w:rsidRPr="009D5663">
        <w:rPr>
          <w:sz w:val="22"/>
          <w:szCs w:val="22"/>
        </w:rPr>
        <w:tab/>
        <w:t xml:space="preserve">The following information in respect of each </w:t>
      </w:r>
      <w:r w:rsidR="00191649">
        <w:rPr>
          <w:sz w:val="22"/>
          <w:szCs w:val="22"/>
        </w:rPr>
        <w:t>hiring</w:t>
      </w:r>
      <w:r w:rsidRPr="009D5663">
        <w:rPr>
          <w:sz w:val="22"/>
          <w:szCs w:val="22"/>
        </w:rPr>
        <w:t xml:space="preserve"> </w:t>
      </w:r>
      <w:r w:rsidR="00191649">
        <w:rPr>
          <w:sz w:val="22"/>
          <w:szCs w:val="22"/>
        </w:rPr>
        <w:t>in relation to</w:t>
      </w:r>
      <w:r w:rsidRPr="009D5663">
        <w:rPr>
          <w:sz w:val="22"/>
          <w:szCs w:val="22"/>
        </w:rPr>
        <w:t xml:space="preserve"> each taxi-cab to or in respect of which the provider provides taxi-cab network services—</w:t>
      </w:r>
    </w:p>
    <w:p w14:paraId="3ED0E1D1" w14:textId="77777777" w:rsidR="006C44A9" w:rsidRPr="009D5663" w:rsidRDefault="006C44A9" w:rsidP="006C44A9">
      <w:pPr>
        <w:pStyle w:val="DraftHeading3"/>
        <w:tabs>
          <w:tab w:val="right" w:pos="993"/>
        </w:tabs>
        <w:ind w:left="1134" w:hanging="1134"/>
        <w:rPr>
          <w:sz w:val="22"/>
          <w:szCs w:val="22"/>
        </w:rPr>
      </w:pPr>
      <w:r w:rsidRPr="009D5663">
        <w:rPr>
          <w:sz w:val="22"/>
          <w:szCs w:val="22"/>
        </w:rPr>
        <w:tab/>
        <w:t>(</w:t>
      </w:r>
      <w:r w:rsidR="007B217F">
        <w:rPr>
          <w:sz w:val="22"/>
          <w:szCs w:val="22"/>
        </w:rPr>
        <w:t>a</w:t>
      </w:r>
      <w:r w:rsidR="00A96D04">
        <w:rPr>
          <w:sz w:val="22"/>
          <w:szCs w:val="22"/>
        </w:rPr>
        <w:t>)</w:t>
      </w:r>
      <w:r w:rsidRPr="009D5663">
        <w:rPr>
          <w:sz w:val="22"/>
          <w:szCs w:val="22"/>
        </w:rPr>
        <w:tab/>
        <w:t xml:space="preserve">the date and time the </w:t>
      </w:r>
      <w:r w:rsidR="00191649">
        <w:rPr>
          <w:sz w:val="22"/>
          <w:szCs w:val="22"/>
        </w:rPr>
        <w:t>hiring</w:t>
      </w:r>
      <w:r w:rsidRPr="009D5663">
        <w:rPr>
          <w:sz w:val="22"/>
          <w:szCs w:val="22"/>
        </w:rPr>
        <w:t xml:space="preserve"> </w:t>
      </w:r>
      <w:r w:rsidR="007B217F">
        <w:rPr>
          <w:sz w:val="22"/>
          <w:szCs w:val="22"/>
        </w:rPr>
        <w:t>occurred</w:t>
      </w:r>
      <w:r w:rsidRPr="009D5663">
        <w:rPr>
          <w:sz w:val="22"/>
          <w:szCs w:val="22"/>
        </w:rPr>
        <w:t>;</w:t>
      </w:r>
    </w:p>
    <w:p w14:paraId="6E73DF19" w14:textId="77777777" w:rsidR="006C44A9" w:rsidRPr="009D5663" w:rsidRDefault="006C44A9" w:rsidP="006C44A9">
      <w:pPr>
        <w:pStyle w:val="DraftHeading3"/>
        <w:tabs>
          <w:tab w:val="right" w:pos="993"/>
        </w:tabs>
        <w:ind w:left="1134" w:hanging="1134"/>
        <w:rPr>
          <w:sz w:val="22"/>
          <w:szCs w:val="22"/>
        </w:rPr>
      </w:pPr>
      <w:r w:rsidRPr="009D5663">
        <w:rPr>
          <w:sz w:val="22"/>
          <w:szCs w:val="22"/>
        </w:rPr>
        <w:tab/>
        <w:t>(</w:t>
      </w:r>
      <w:r w:rsidR="007B217F">
        <w:rPr>
          <w:sz w:val="22"/>
          <w:szCs w:val="22"/>
        </w:rPr>
        <w:t>b</w:t>
      </w:r>
      <w:r w:rsidRPr="009D5663">
        <w:rPr>
          <w:sz w:val="22"/>
          <w:szCs w:val="22"/>
        </w:rPr>
        <w:t>)</w:t>
      </w:r>
      <w:r w:rsidRPr="009D5663">
        <w:rPr>
          <w:sz w:val="22"/>
          <w:szCs w:val="22"/>
        </w:rPr>
        <w:tab/>
        <w:t>in the case of a booking, the date and time the booking</w:t>
      </w:r>
      <w:r w:rsidR="00191649">
        <w:rPr>
          <w:sz w:val="22"/>
          <w:szCs w:val="22"/>
        </w:rPr>
        <w:t xml:space="preserve"> </w:t>
      </w:r>
      <w:r w:rsidRPr="009D5663">
        <w:rPr>
          <w:sz w:val="22"/>
          <w:szCs w:val="22"/>
        </w:rPr>
        <w:t>was made;</w:t>
      </w:r>
    </w:p>
    <w:p w14:paraId="6E42A98E" w14:textId="77777777" w:rsidR="006C44A9" w:rsidRPr="009D5663" w:rsidRDefault="006C44A9" w:rsidP="006C44A9">
      <w:pPr>
        <w:pStyle w:val="DraftHeading3"/>
        <w:tabs>
          <w:tab w:val="right" w:pos="993"/>
        </w:tabs>
        <w:ind w:left="1134" w:hanging="1134"/>
        <w:rPr>
          <w:sz w:val="22"/>
          <w:szCs w:val="22"/>
        </w:rPr>
      </w:pPr>
      <w:r w:rsidRPr="009D5663">
        <w:rPr>
          <w:sz w:val="22"/>
          <w:szCs w:val="22"/>
        </w:rPr>
        <w:tab/>
        <w:t>(</w:t>
      </w:r>
      <w:r w:rsidR="007B217F">
        <w:rPr>
          <w:sz w:val="22"/>
          <w:szCs w:val="22"/>
        </w:rPr>
        <w:t>c</w:t>
      </w:r>
      <w:r w:rsidRPr="009D5663">
        <w:rPr>
          <w:sz w:val="22"/>
          <w:szCs w:val="22"/>
        </w:rPr>
        <w:t>)</w:t>
      </w:r>
      <w:r w:rsidRPr="009D5663">
        <w:rPr>
          <w:sz w:val="22"/>
          <w:szCs w:val="22"/>
        </w:rPr>
        <w:tab/>
        <w:t xml:space="preserve">the place from which it was requested that the passenger be picked up; </w:t>
      </w:r>
    </w:p>
    <w:p w14:paraId="0E6FA6F2" w14:textId="77777777" w:rsidR="006C44A9" w:rsidRPr="009D5663" w:rsidRDefault="006C44A9" w:rsidP="006C44A9">
      <w:pPr>
        <w:pStyle w:val="DraftHeading3"/>
        <w:tabs>
          <w:tab w:val="right" w:pos="993"/>
        </w:tabs>
        <w:ind w:left="1134" w:hanging="1134"/>
        <w:rPr>
          <w:sz w:val="22"/>
          <w:szCs w:val="22"/>
        </w:rPr>
      </w:pPr>
      <w:r w:rsidRPr="009D5663">
        <w:rPr>
          <w:sz w:val="22"/>
          <w:szCs w:val="22"/>
        </w:rPr>
        <w:tab/>
        <w:t>(</w:t>
      </w:r>
      <w:r w:rsidR="007B217F">
        <w:rPr>
          <w:sz w:val="22"/>
          <w:szCs w:val="22"/>
        </w:rPr>
        <w:t>d</w:t>
      </w:r>
      <w:r w:rsidRPr="009D5663">
        <w:rPr>
          <w:sz w:val="22"/>
          <w:szCs w:val="22"/>
        </w:rPr>
        <w:t>)</w:t>
      </w:r>
      <w:r w:rsidRPr="009D5663">
        <w:rPr>
          <w:sz w:val="22"/>
          <w:szCs w:val="22"/>
        </w:rPr>
        <w:tab/>
        <w:t xml:space="preserve">whether or not the booking or </w:t>
      </w:r>
      <w:r w:rsidR="00191649">
        <w:rPr>
          <w:sz w:val="22"/>
          <w:szCs w:val="22"/>
        </w:rPr>
        <w:t>hiring</w:t>
      </w:r>
      <w:r w:rsidRPr="009D5663">
        <w:rPr>
          <w:sz w:val="22"/>
          <w:szCs w:val="22"/>
        </w:rPr>
        <w:t xml:space="preserve"> was for a wheelchair accessible taxi-cab; </w:t>
      </w:r>
    </w:p>
    <w:p w14:paraId="6C645D37" w14:textId="77777777" w:rsidR="006C44A9" w:rsidRPr="009D5663" w:rsidRDefault="006C44A9" w:rsidP="006C44A9">
      <w:pPr>
        <w:pStyle w:val="DraftHeading3"/>
        <w:tabs>
          <w:tab w:val="right" w:pos="993"/>
        </w:tabs>
        <w:ind w:left="1134" w:hanging="1134"/>
        <w:rPr>
          <w:sz w:val="22"/>
          <w:szCs w:val="22"/>
        </w:rPr>
      </w:pPr>
      <w:r w:rsidRPr="009D5663">
        <w:rPr>
          <w:sz w:val="22"/>
          <w:szCs w:val="22"/>
        </w:rPr>
        <w:tab/>
        <w:t>(</w:t>
      </w:r>
      <w:r w:rsidR="007B217F">
        <w:rPr>
          <w:sz w:val="22"/>
          <w:szCs w:val="22"/>
        </w:rPr>
        <w:t>e</w:t>
      </w:r>
      <w:r w:rsidRPr="009D5663">
        <w:rPr>
          <w:sz w:val="22"/>
          <w:szCs w:val="22"/>
        </w:rPr>
        <w:t>)</w:t>
      </w:r>
      <w:r w:rsidRPr="009D5663">
        <w:rPr>
          <w:sz w:val="22"/>
          <w:szCs w:val="22"/>
        </w:rPr>
        <w:tab/>
        <w:t xml:space="preserve">whether or not the booking or </w:t>
      </w:r>
      <w:r w:rsidR="00191649">
        <w:rPr>
          <w:sz w:val="22"/>
          <w:szCs w:val="22"/>
        </w:rPr>
        <w:t>hiring</w:t>
      </w:r>
      <w:r w:rsidRPr="009D5663">
        <w:rPr>
          <w:sz w:val="22"/>
          <w:szCs w:val="22"/>
        </w:rPr>
        <w:t xml:space="preserve"> was offered to drivers and, if so, the date and time when that </w:t>
      </w:r>
      <w:r w:rsidR="008C62FB">
        <w:rPr>
          <w:sz w:val="22"/>
          <w:szCs w:val="22"/>
        </w:rPr>
        <w:t xml:space="preserve">offer </w:t>
      </w:r>
      <w:r w:rsidRPr="009D5663">
        <w:rPr>
          <w:sz w:val="22"/>
          <w:szCs w:val="22"/>
        </w:rPr>
        <w:t xml:space="preserve">was </w:t>
      </w:r>
      <w:r w:rsidR="008C62FB">
        <w:rPr>
          <w:sz w:val="22"/>
          <w:szCs w:val="22"/>
        </w:rPr>
        <w:t>made</w:t>
      </w:r>
      <w:r w:rsidRPr="009D5663">
        <w:rPr>
          <w:sz w:val="22"/>
          <w:szCs w:val="22"/>
        </w:rPr>
        <w:t xml:space="preserve">; </w:t>
      </w:r>
    </w:p>
    <w:p w14:paraId="6158F5DF" w14:textId="77777777" w:rsidR="006C44A9" w:rsidRPr="009D5663" w:rsidRDefault="006C44A9" w:rsidP="006C44A9">
      <w:pPr>
        <w:pStyle w:val="DraftHeading3"/>
        <w:tabs>
          <w:tab w:val="right" w:pos="993"/>
        </w:tabs>
        <w:ind w:left="1134" w:hanging="1134"/>
        <w:rPr>
          <w:sz w:val="22"/>
          <w:szCs w:val="22"/>
        </w:rPr>
      </w:pPr>
      <w:r w:rsidRPr="009D5663">
        <w:rPr>
          <w:sz w:val="22"/>
          <w:szCs w:val="22"/>
        </w:rPr>
        <w:tab/>
        <w:t>(</w:t>
      </w:r>
      <w:r w:rsidR="007B217F">
        <w:rPr>
          <w:sz w:val="22"/>
          <w:szCs w:val="22"/>
        </w:rPr>
        <w:t>f</w:t>
      </w:r>
      <w:r w:rsidRPr="009D5663">
        <w:rPr>
          <w:sz w:val="22"/>
          <w:szCs w:val="22"/>
        </w:rPr>
        <w:t>)</w:t>
      </w:r>
      <w:r w:rsidRPr="009D5663">
        <w:rPr>
          <w:sz w:val="22"/>
          <w:szCs w:val="22"/>
        </w:rPr>
        <w:tab/>
        <w:t xml:space="preserve">whether or not the booking or </w:t>
      </w:r>
      <w:r w:rsidR="00191649">
        <w:rPr>
          <w:sz w:val="22"/>
          <w:szCs w:val="22"/>
        </w:rPr>
        <w:t>hiring</w:t>
      </w:r>
      <w:r w:rsidRPr="009D5663">
        <w:rPr>
          <w:sz w:val="22"/>
          <w:szCs w:val="22"/>
        </w:rPr>
        <w:t xml:space="preserve"> was accepted by a driver and, if so—</w:t>
      </w:r>
    </w:p>
    <w:p w14:paraId="2CDD659F" w14:textId="77777777" w:rsidR="006C44A9" w:rsidRPr="009D5663" w:rsidRDefault="006C44A9" w:rsidP="006C44A9">
      <w:pPr>
        <w:pStyle w:val="DraftHeading3"/>
        <w:tabs>
          <w:tab w:val="right" w:pos="1559"/>
        </w:tabs>
        <w:ind w:left="1701" w:hanging="1701"/>
        <w:rPr>
          <w:sz w:val="22"/>
          <w:szCs w:val="22"/>
        </w:rPr>
      </w:pPr>
      <w:r w:rsidRPr="009D5663">
        <w:rPr>
          <w:sz w:val="22"/>
          <w:szCs w:val="22"/>
        </w:rPr>
        <w:tab/>
        <w:t>(i)</w:t>
      </w:r>
      <w:r w:rsidRPr="009D5663">
        <w:rPr>
          <w:sz w:val="22"/>
          <w:szCs w:val="22"/>
        </w:rPr>
        <w:tab/>
        <w:t xml:space="preserve">the date and time when the booking or </w:t>
      </w:r>
      <w:r w:rsidR="00191649">
        <w:rPr>
          <w:sz w:val="22"/>
          <w:szCs w:val="22"/>
        </w:rPr>
        <w:t>hiring</w:t>
      </w:r>
      <w:r w:rsidRPr="009D5663">
        <w:rPr>
          <w:sz w:val="22"/>
          <w:szCs w:val="22"/>
        </w:rPr>
        <w:t xml:space="preserve"> was accepted; and</w:t>
      </w:r>
    </w:p>
    <w:p w14:paraId="44905708" w14:textId="77777777" w:rsidR="006C44A9" w:rsidRPr="009D5663" w:rsidRDefault="006C44A9" w:rsidP="006C44A9">
      <w:pPr>
        <w:pStyle w:val="DraftHeading3"/>
        <w:tabs>
          <w:tab w:val="right" w:pos="1559"/>
        </w:tabs>
        <w:ind w:left="1701" w:hanging="1701"/>
        <w:rPr>
          <w:sz w:val="22"/>
          <w:szCs w:val="22"/>
        </w:rPr>
      </w:pPr>
      <w:r w:rsidRPr="009D5663">
        <w:rPr>
          <w:sz w:val="22"/>
          <w:szCs w:val="22"/>
        </w:rPr>
        <w:tab/>
        <w:t>(ii)</w:t>
      </w:r>
      <w:r w:rsidRPr="009D5663">
        <w:rPr>
          <w:sz w:val="22"/>
          <w:szCs w:val="22"/>
        </w:rPr>
        <w:tab/>
        <w:t xml:space="preserve">the date and time when the </w:t>
      </w:r>
      <w:r>
        <w:rPr>
          <w:sz w:val="22"/>
          <w:szCs w:val="22"/>
        </w:rPr>
        <w:t>fare calculation device</w:t>
      </w:r>
      <w:r w:rsidRPr="009D5663">
        <w:rPr>
          <w:sz w:val="22"/>
          <w:szCs w:val="22"/>
        </w:rPr>
        <w:t xml:space="preserve"> in the driver's taxi-cab was s</w:t>
      </w:r>
      <w:r>
        <w:rPr>
          <w:sz w:val="22"/>
          <w:szCs w:val="22"/>
        </w:rPr>
        <w:t xml:space="preserve">tarted in respect of the </w:t>
      </w:r>
      <w:r w:rsidR="00191649">
        <w:rPr>
          <w:sz w:val="22"/>
          <w:szCs w:val="22"/>
        </w:rPr>
        <w:t xml:space="preserve">booking or </w:t>
      </w:r>
      <w:r>
        <w:rPr>
          <w:sz w:val="22"/>
          <w:szCs w:val="22"/>
        </w:rPr>
        <w:t>hiring.</w:t>
      </w:r>
    </w:p>
    <w:p w14:paraId="7067B8AD" w14:textId="77777777" w:rsidR="006C44A9" w:rsidRDefault="006C44A9">
      <w:pPr>
        <w:suppressLineNumbers w:val="0"/>
        <w:overflowPunct/>
        <w:autoSpaceDE/>
        <w:autoSpaceDN/>
        <w:adjustRightInd/>
        <w:spacing w:before="0"/>
        <w:textAlignment w:val="auto"/>
        <w:rPr>
          <w:sz w:val="20"/>
        </w:rPr>
      </w:pPr>
      <w:r>
        <w:rPr>
          <w:sz w:val="20"/>
        </w:rPr>
        <w:br w:type="page"/>
      </w:r>
    </w:p>
    <w:p w14:paraId="5624BED4" w14:textId="77777777" w:rsidR="006C44A9" w:rsidRPr="00242D63" w:rsidRDefault="0057439E" w:rsidP="00765052">
      <w:pPr>
        <w:pStyle w:val="ScheduleTitle"/>
      </w:pPr>
      <w:bookmarkStart w:id="108" w:name="_Toc449689878"/>
      <w:r>
        <w:t>SCHEDULE</w:t>
      </w:r>
      <w:r w:rsidR="00E57F88">
        <w:t xml:space="preserve"> </w:t>
      </w:r>
      <w:r w:rsidR="00934D5E">
        <w:t>3</w:t>
      </w:r>
      <w:bookmarkEnd w:id="108"/>
    </w:p>
    <w:p w14:paraId="230C8828" w14:textId="0B871565" w:rsidR="005A3DFB" w:rsidRDefault="006C44A9" w:rsidP="00765052">
      <w:pPr>
        <w:jc w:val="right"/>
        <w:rPr>
          <w:b/>
          <w:sz w:val="4"/>
        </w:rPr>
      </w:pPr>
      <w:r>
        <w:t xml:space="preserve">Regulation </w:t>
      </w:r>
      <w:r w:rsidR="00FC58C2">
        <w:t>42</w:t>
      </w:r>
    </w:p>
    <w:p w14:paraId="32D03C07" w14:textId="77777777" w:rsidR="005A3DFB" w:rsidRPr="00765052" w:rsidRDefault="005A3DFB" w:rsidP="00765052">
      <w:pPr>
        <w:pStyle w:val="ScheduleTitle"/>
      </w:pPr>
      <w:bookmarkStart w:id="109" w:name="_Toc391888836"/>
      <w:bookmarkStart w:id="110" w:name="_Toc449689879"/>
      <w:r w:rsidRPr="00765052">
        <w:t xml:space="preserve">Information to be </w:t>
      </w:r>
      <w:r w:rsidR="0062553B" w:rsidRPr="00765052">
        <w:t>r</w:t>
      </w:r>
      <w:r w:rsidRPr="00765052">
        <w:t>ecorded and kept by Taxi-cab Operators</w:t>
      </w:r>
      <w:bookmarkEnd w:id="109"/>
      <w:bookmarkEnd w:id="110"/>
    </w:p>
    <w:p w14:paraId="799B95AE" w14:textId="77777777" w:rsidR="005A3DFB" w:rsidRPr="009D5663" w:rsidRDefault="005A3DFB" w:rsidP="00765052">
      <w:pPr>
        <w:pStyle w:val="DraftHeading3"/>
        <w:tabs>
          <w:tab w:val="right" w:pos="993"/>
        </w:tabs>
        <w:ind w:left="1134" w:hanging="1134"/>
        <w:rPr>
          <w:sz w:val="22"/>
          <w:szCs w:val="22"/>
        </w:rPr>
      </w:pPr>
      <w:r w:rsidRPr="009D5663">
        <w:rPr>
          <w:sz w:val="22"/>
          <w:szCs w:val="22"/>
        </w:rPr>
        <w:tab/>
        <w:t>1</w:t>
      </w:r>
      <w:r w:rsidRPr="009D5663">
        <w:rPr>
          <w:sz w:val="22"/>
          <w:szCs w:val="22"/>
        </w:rPr>
        <w:tab/>
        <w:t>The following information in respect of each taxi-cab operated, or permitted to be operated, by the taxi-cab operator—</w:t>
      </w:r>
    </w:p>
    <w:p w14:paraId="60CA3CCE"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(a)</w:t>
      </w:r>
      <w:r w:rsidRPr="009D5663">
        <w:rPr>
          <w:sz w:val="22"/>
          <w:szCs w:val="22"/>
        </w:rPr>
        <w:tab/>
        <w:t>the total revenue earned during each shift</w:t>
      </w:r>
      <w:r w:rsidR="008C62FB">
        <w:rPr>
          <w:sz w:val="22"/>
          <w:szCs w:val="22"/>
        </w:rPr>
        <w:t xml:space="preserve"> during which the taxi-cab is operated</w:t>
      </w:r>
      <w:r w:rsidRPr="009D5663">
        <w:rPr>
          <w:sz w:val="22"/>
          <w:szCs w:val="22"/>
        </w:rPr>
        <w:t xml:space="preserve">; </w:t>
      </w:r>
    </w:p>
    <w:p w14:paraId="498B89C5"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w:t>
      </w:r>
      <w:r w:rsidR="00487A27">
        <w:rPr>
          <w:sz w:val="22"/>
          <w:szCs w:val="22"/>
        </w:rPr>
        <w:t>b</w:t>
      </w:r>
      <w:r w:rsidRPr="009D5663">
        <w:rPr>
          <w:sz w:val="22"/>
          <w:szCs w:val="22"/>
        </w:rPr>
        <w:t>)</w:t>
      </w:r>
      <w:r w:rsidRPr="009D5663">
        <w:rPr>
          <w:sz w:val="22"/>
          <w:szCs w:val="22"/>
        </w:rPr>
        <w:tab/>
        <w:t xml:space="preserve">the number of hirings of the taxi-cab during each shift; </w:t>
      </w:r>
    </w:p>
    <w:p w14:paraId="093129BB" w14:textId="77777777" w:rsidR="005A3DFB" w:rsidRPr="00357306" w:rsidRDefault="005A3DFB" w:rsidP="005A3DFB">
      <w:pPr>
        <w:pStyle w:val="DraftHeading3"/>
        <w:tabs>
          <w:tab w:val="right" w:pos="993"/>
        </w:tabs>
        <w:ind w:left="1134" w:hanging="1134"/>
        <w:rPr>
          <w:sz w:val="22"/>
          <w:szCs w:val="22"/>
        </w:rPr>
      </w:pPr>
      <w:r w:rsidRPr="009D5663">
        <w:rPr>
          <w:sz w:val="22"/>
          <w:szCs w:val="22"/>
        </w:rPr>
        <w:tab/>
        <w:t>(</w:t>
      </w:r>
      <w:r w:rsidR="00487A27">
        <w:rPr>
          <w:sz w:val="22"/>
          <w:szCs w:val="22"/>
        </w:rPr>
        <w:t>c</w:t>
      </w:r>
      <w:r w:rsidRPr="009D5663">
        <w:rPr>
          <w:sz w:val="22"/>
          <w:szCs w:val="22"/>
        </w:rPr>
        <w:t>)</w:t>
      </w:r>
      <w:r w:rsidRPr="009D5663">
        <w:rPr>
          <w:sz w:val="22"/>
          <w:szCs w:val="22"/>
        </w:rPr>
        <w:tab/>
        <w:t xml:space="preserve">the name, address, </w:t>
      </w:r>
      <w:r w:rsidRPr="00357306">
        <w:rPr>
          <w:sz w:val="22"/>
          <w:szCs w:val="22"/>
        </w:rPr>
        <w:t xml:space="preserve">driver licence number and </w:t>
      </w:r>
      <w:r w:rsidR="001A2BE8" w:rsidRPr="00357306">
        <w:rPr>
          <w:sz w:val="22"/>
          <w:szCs w:val="22"/>
        </w:rPr>
        <w:t>the number of the driver's certificate of accreditation</w:t>
      </w:r>
      <w:r w:rsidR="001A2BE8" w:rsidRPr="00357306" w:rsidDel="001A2BE8">
        <w:rPr>
          <w:sz w:val="22"/>
          <w:szCs w:val="22"/>
        </w:rPr>
        <w:t xml:space="preserve"> </w:t>
      </w:r>
      <w:r w:rsidRPr="00357306">
        <w:rPr>
          <w:sz w:val="22"/>
          <w:szCs w:val="22"/>
        </w:rPr>
        <w:t xml:space="preserve">of each person who has operated the taxi-cab and the days on which, and the times during those days when that person has operated the taxi-cab; </w:t>
      </w:r>
    </w:p>
    <w:p w14:paraId="3E1A9245" w14:textId="77777777" w:rsidR="005A3DFB" w:rsidRPr="009D5663" w:rsidRDefault="005A3DFB" w:rsidP="005A3DFB">
      <w:pPr>
        <w:pStyle w:val="DraftHeading3"/>
        <w:tabs>
          <w:tab w:val="right" w:pos="993"/>
        </w:tabs>
        <w:ind w:left="1134" w:hanging="1134"/>
        <w:rPr>
          <w:sz w:val="22"/>
          <w:szCs w:val="22"/>
        </w:rPr>
      </w:pPr>
      <w:r w:rsidRPr="00357306">
        <w:rPr>
          <w:sz w:val="22"/>
          <w:szCs w:val="22"/>
        </w:rPr>
        <w:tab/>
        <w:t>(</w:t>
      </w:r>
      <w:r w:rsidR="00487A27" w:rsidRPr="00357306">
        <w:rPr>
          <w:sz w:val="22"/>
          <w:szCs w:val="22"/>
        </w:rPr>
        <w:t>d</w:t>
      </w:r>
      <w:r w:rsidRPr="00357306">
        <w:rPr>
          <w:sz w:val="22"/>
          <w:szCs w:val="22"/>
        </w:rPr>
        <w:t>)</w:t>
      </w:r>
      <w:r w:rsidRPr="00357306">
        <w:rPr>
          <w:sz w:val="22"/>
          <w:szCs w:val="22"/>
        </w:rPr>
        <w:tab/>
        <w:t>the contents of all driver agreements</w:t>
      </w:r>
      <w:r w:rsidR="008C62FB">
        <w:rPr>
          <w:sz w:val="22"/>
          <w:szCs w:val="22"/>
        </w:rPr>
        <w:t>,</w:t>
      </w:r>
      <w:r w:rsidRPr="00357306">
        <w:rPr>
          <w:sz w:val="22"/>
          <w:szCs w:val="22"/>
        </w:rPr>
        <w:t xml:space="preserve"> </w:t>
      </w:r>
      <w:r w:rsidR="001A2BE8" w:rsidRPr="00357306">
        <w:rPr>
          <w:sz w:val="22"/>
          <w:szCs w:val="22"/>
        </w:rPr>
        <w:t xml:space="preserve">within the meaning of section 162J of the Act, </w:t>
      </w:r>
      <w:r w:rsidRPr="00357306">
        <w:rPr>
          <w:sz w:val="22"/>
          <w:szCs w:val="22"/>
        </w:rPr>
        <w:t>entered</w:t>
      </w:r>
      <w:r w:rsidRPr="009D5663">
        <w:rPr>
          <w:sz w:val="22"/>
          <w:szCs w:val="22"/>
        </w:rPr>
        <w:t xml:space="preserve"> into by the taxi-cab operator; </w:t>
      </w:r>
    </w:p>
    <w:p w14:paraId="1C6A48C5"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w:t>
      </w:r>
      <w:r w:rsidR="00487A27">
        <w:rPr>
          <w:sz w:val="22"/>
          <w:szCs w:val="22"/>
        </w:rPr>
        <w:t>e</w:t>
      </w:r>
      <w:r w:rsidRPr="009D5663">
        <w:rPr>
          <w:sz w:val="22"/>
          <w:szCs w:val="22"/>
        </w:rPr>
        <w:t>)</w:t>
      </w:r>
      <w:r w:rsidRPr="009D5663">
        <w:rPr>
          <w:sz w:val="22"/>
          <w:szCs w:val="22"/>
        </w:rPr>
        <w:tab/>
        <w:t xml:space="preserve">the following details </w:t>
      </w:r>
      <w:r w:rsidR="008C62FB">
        <w:rPr>
          <w:sz w:val="22"/>
          <w:szCs w:val="22"/>
        </w:rPr>
        <w:t>in relation to</w:t>
      </w:r>
      <w:r w:rsidR="008C62FB" w:rsidRPr="009D5663">
        <w:rPr>
          <w:sz w:val="22"/>
          <w:szCs w:val="22"/>
        </w:rPr>
        <w:t xml:space="preserve"> </w:t>
      </w:r>
      <w:r w:rsidRPr="009D5663">
        <w:rPr>
          <w:sz w:val="22"/>
          <w:szCs w:val="22"/>
        </w:rPr>
        <w:t xml:space="preserve">all faults in, or damage to, the taxi-cab of which the operator </w:t>
      </w:r>
      <w:r w:rsidR="008C62FB">
        <w:rPr>
          <w:sz w:val="22"/>
          <w:szCs w:val="22"/>
        </w:rPr>
        <w:t>is</w:t>
      </w:r>
      <w:r w:rsidR="008C62FB" w:rsidRPr="009D5663">
        <w:rPr>
          <w:sz w:val="22"/>
          <w:szCs w:val="22"/>
        </w:rPr>
        <w:t xml:space="preserve"> </w:t>
      </w:r>
      <w:r w:rsidRPr="009D5663">
        <w:rPr>
          <w:sz w:val="22"/>
          <w:szCs w:val="22"/>
        </w:rPr>
        <w:t>aware—</w:t>
      </w:r>
    </w:p>
    <w:p w14:paraId="34767007" w14:textId="77777777" w:rsidR="005A3DFB" w:rsidRPr="009D5663" w:rsidRDefault="005A3DFB" w:rsidP="00765052">
      <w:pPr>
        <w:pStyle w:val="DraftHeading3"/>
        <w:tabs>
          <w:tab w:val="right" w:pos="993"/>
        </w:tabs>
        <w:ind w:left="1134" w:hanging="1134"/>
        <w:rPr>
          <w:sz w:val="22"/>
          <w:szCs w:val="22"/>
        </w:rPr>
      </w:pPr>
      <w:r w:rsidRPr="009D5663">
        <w:rPr>
          <w:sz w:val="22"/>
          <w:szCs w:val="22"/>
        </w:rPr>
        <w:tab/>
        <w:t>(i)</w:t>
      </w:r>
      <w:r w:rsidRPr="009D5663">
        <w:rPr>
          <w:sz w:val="22"/>
          <w:szCs w:val="22"/>
        </w:rPr>
        <w:tab/>
        <w:t xml:space="preserve">the date the operator became aware of the fault or damage; </w:t>
      </w:r>
    </w:p>
    <w:p w14:paraId="3EB49ACE" w14:textId="77777777" w:rsidR="005A3DFB" w:rsidRPr="009D5663" w:rsidRDefault="005A3DFB" w:rsidP="00765052">
      <w:pPr>
        <w:pStyle w:val="DraftHeading3"/>
        <w:tabs>
          <w:tab w:val="right" w:pos="993"/>
        </w:tabs>
        <w:ind w:left="1134" w:hanging="1134"/>
        <w:rPr>
          <w:sz w:val="22"/>
          <w:szCs w:val="22"/>
        </w:rPr>
      </w:pPr>
      <w:r w:rsidRPr="009D5663">
        <w:rPr>
          <w:sz w:val="22"/>
          <w:szCs w:val="22"/>
        </w:rPr>
        <w:tab/>
        <w:t>(ii)</w:t>
      </w:r>
      <w:r w:rsidRPr="009D5663">
        <w:rPr>
          <w:sz w:val="22"/>
          <w:szCs w:val="22"/>
        </w:rPr>
        <w:tab/>
        <w:t xml:space="preserve">the nature of the fault or damage; </w:t>
      </w:r>
    </w:p>
    <w:p w14:paraId="31A397A5" w14:textId="77777777" w:rsidR="005A3DFB" w:rsidRPr="009D5663" w:rsidRDefault="005A3DFB" w:rsidP="00765052">
      <w:pPr>
        <w:pStyle w:val="DraftHeading3"/>
        <w:tabs>
          <w:tab w:val="right" w:pos="993"/>
        </w:tabs>
        <w:ind w:left="1134" w:hanging="1134"/>
        <w:rPr>
          <w:sz w:val="22"/>
          <w:szCs w:val="22"/>
        </w:rPr>
      </w:pPr>
      <w:r w:rsidRPr="009D5663">
        <w:rPr>
          <w:sz w:val="22"/>
          <w:szCs w:val="22"/>
        </w:rPr>
        <w:tab/>
        <w:t>(iii)</w:t>
      </w:r>
      <w:r w:rsidRPr="009D5663">
        <w:rPr>
          <w:sz w:val="22"/>
          <w:szCs w:val="22"/>
        </w:rPr>
        <w:tab/>
        <w:t xml:space="preserve">the date the fault was remedied or the damage was repaired; </w:t>
      </w:r>
    </w:p>
    <w:p w14:paraId="6BFD615E"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w:t>
      </w:r>
      <w:r w:rsidR="00487A27">
        <w:rPr>
          <w:sz w:val="22"/>
          <w:szCs w:val="22"/>
        </w:rPr>
        <w:t>f</w:t>
      </w:r>
      <w:r w:rsidRPr="009D5663">
        <w:rPr>
          <w:sz w:val="22"/>
          <w:szCs w:val="22"/>
        </w:rPr>
        <w:t>)</w:t>
      </w:r>
      <w:r w:rsidRPr="009D5663">
        <w:rPr>
          <w:sz w:val="22"/>
          <w:szCs w:val="22"/>
        </w:rPr>
        <w:tab/>
        <w:t xml:space="preserve">the nature and date of all maintenance work </w:t>
      </w:r>
      <w:r w:rsidR="00487A27">
        <w:rPr>
          <w:sz w:val="22"/>
          <w:szCs w:val="22"/>
        </w:rPr>
        <w:t>carried out on the taxi-cab.</w:t>
      </w:r>
    </w:p>
    <w:p w14:paraId="728D377A" w14:textId="77777777" w:rsidR="005A3DFB" w:rsidRPr="009D5663" w:rsidRDefault="005A3DFB" w:rsidP="00765052">
      <w:pPr>
        <w:pStyle w:val="DraftHeading3"/>
        <w:tabs>
          <w:tab w:val="right" w:pos="993"/>
        </w:tabs>
        <w:ind w:left="1134" w:hanging="1134"/>
        <w:rPr>
          <w:sz w:val="22"/>
          <w:szCs w:val="22"/>
        </w:rPr>
      </w:pPr>
      <w:r w:rsidRPr="009D5663">
        <w:rPr>
          <w:sz w:val="22"/>
          <w:szCs w:val="22"/>
        </w:rPr>
        <w:tab/>
        <w:t>2</w:t>
      </w:r>
      <w:r w:rsidRPr="009D5663">
        <w:rPr>
          <w:sz w:val="22"/>
          <w:szCs w:val="22"/>
        </w:rPr>
        <w:tab/>
        <w:t xml:space="preserve">The following information in respect of each complaint made to the taxi-cab operator or the operator's employees in relation to a taxi-cab operated or permitted to be operated by the operator or the service provided by the operator or </w:t>
      </w:r>
      <w:r w:rsidR="008C62FB">
        <w:rPr>
          <w:sz w:val="22"/>
          <w:szCs w:val="22"/>
        </w:rPr>
        <w:t xml:space="preserve">a complaint made in relation to </w:t>
      </w:r>
      <w:r w:rsidRPr="009D5663">
        <w:rPr>
          <w:sz w:val="22"/>
          <w:szCs w:val="22"/>
        </w:rPr>
        <w:t>a driver of such a taxi-cab—</w:t>
      </w:r>
    </w:p>
    <w:p w14:paraId="2E96258D"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(a)</w:t>
      </w:r>
      <w:r w:rsidRPr="009D5663">
        <w:rPr>
          <w:sz w:val="22"/>
          <w:szCs w:val="22"/>
        </w:rPr>
        <w:tab/>
        <w:t xml:space="preserve">the date the complaint was received; </w:t>
      </w:r>
    </w:p>
    <w:p w14:paraId="512B7128"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(b)</w:t>
      </w:r>
      <w:r w:rsidRPr="009D5663">
        <w:rPr>
          <w:sz w:val="22"/>
          <w:szCs w:val="22"/>
        </w:rPr>
        <w:tab/>
        <w:t xml:space="preserve">the nature of the complaint; </w:t>
      </w:r>
    </w:p>
    <w:p w14:paraId="0AA0EAB2"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(c)</w:t>
      </w:r>
      <w:r w:rsidRPr="009D5663">
        <w:rPr>
          <w:sz w:val="22"/>
          <w:szCs w:val="22"/>
        </w:rPr>
        <w:tab/>
        <w:t xml:space="preserve">the capacity in which the complainant made the complaint (for example, </w:t>
      </w:r>
      <w:r w:rsidR="008C62FB">
        <w:rPr>
          <w:sz w:val="22"/>
          <w:szCs w:val="22"/>
        </w:rPr>
        <w:t xml:space="preserve">as a </w:t>
      </w:r>
      <w:r w:rsidRPr="009D5663">
        <w:rPr>
          <w:sz w:val="22"/>
          <w:szCs w:val="22"/>
        </w:rPr>
        <w:t xml:space="preserve">customer, driver, member of the public); </w:t>
      </w:r>
    </w:p>
    <w:p w14:paraId="5A585600"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(d)</w:t>
      </w:r>
      <w:r w:rsidRPr="009D5663">
        <w:rPr>
          <w:sz w:val="22"/>
          <w:szCs w:val="22"/>
        </w:rPr>
        <w:tab/>
        <w:t xml:space="preserve">the name and the address or other contact details of the complainant; </w:t>
      </w:r>
    </w:p>
    <w:p w14:paraId="09E825B4"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(e)</w:t>
      </w:r>
      <w:r w:rsidRPr="009D5663">
        <w:rPr>
          <w:sz w:val="22"/>
          <w:szCs w:val="22"/>
        </w:rPr>
        <w:tab/>
        <w:t xml:space="preserve">all actions taken by or on behalf of the operator in response to the complaint; </w:t>
      </w:r>
    </w:p>
    <w:p w14:paraId="29FB2CDB"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(f)</w:t>
      </w:r>
      <w:r w:rsidRPr="009D5663">
        <w:rPr>
          <w:sz w:val="22"/>
          <w:szCs w:val="22"/>
        </w:rPr>
        <w:tab/>
        <w:t xml:space="preserve">the date and time </w:t>
      </w:r>
      <w:r w:rsidR="008C62FB">
        <w:rPr>
          <w:sz w:val="22"/>
          <w:szCs w:val="22"/>
        </w:rPr>
        <w:t>that</w:t>
      </w:r>
      <w:r w:rsidRPr="009D5663">
        <w:rPr>
          <w:sz w:val="22"/>
          <w:szCs w:val="22"/>
        </w:rPr>
        <w:t xml:space="preserve"> </w:t>
      </w:r>
      <w:r w:rsidR="008C62FB">
        <w:rPr>
          <w:sz w:val="22"/>
          <w:szCs w:val="22"/>
        </w:rPr>
        <w:t xml:space="preserve">the </w:t>
      </w:r>
      <w:r w:rsidRPr="009D5663">
        <w:rPr>
          <w:sz w:val="22"/>
          <w:szCs w:val="22"/>
        </w:rPr>
        <w:t>actions referred to in paragraph (e)</w:t>
      </w:r>
      <w:r w:rsidR="008C62FB">
        <w:rPr>
          <w:sz w:val="22"/>
          <w:szCs w:val="22"/>
        </w:rPr>
        <w:t xml:space="preserve"> were taken</w:t>
      </w:r>
      <w:r w:rsidRPr="009D5663">
        <w:rPr>
          <w:sz w:val="22"/>
          <w:szCs w:val="22"/>
        </w:rPr>
        <w:t>; and</w:t>
      </w:r>
    </w:p>
    <w:p w14:paraId="23F48575" w14:textId="77777777" w:rsidR="005A3DFB" w:rsidRPr="009D5663" w:rsidRDefault="005A3DFB" w:rsidP="005A3DFB">
      <w:pPr>
        <w:pStyle w:val="DraftHeading3"/>
        <w:tabs>
          <w:tab w:val="right" w:pos="993"/>
        </w:tabs>
        <w:ind w:left="1134" w:hanging="1134"/>
        <w:rPr>
          <w:sz w:val="22"/>
          <w:szCs w:val="22"/>
        </w:rPr>
      </w:pPr>
      <w:r w:rsidRPr="009D5663">
        <w:rPr>
          <w:sz w:val="22"/>
          <w:szCs w:val="22"/>
        </w:rPr>
        <w:tab/>
        <w:t>(g)</w:t>
      </w:r>
      <w:r w:rsidRPr="009D5663">
        <w:rPr>
          <w:sz w:val="22"/>
          <w:szCs w:val="22"/>
        </w:rPr>
        <w:tab/>
        <w:t>the outcome of the complaint.</w:t>
      </w:r>
    </w:p>
    <w:p w14:paraId="76B0A04F" w14:textId="77777777" w:rsidR="005A3DFB" w:rsidRPr="006E31EF" w:rsidRDefault="005A3DFB" w:rsidP="005A3DFB">
      <w:pPr>
        <w:spacing w:after="180"/>
        <w:jc w:val="center"/>
      </w:pPr>
      <w:r w:rsidRPr="006E31EF">
        <w:t>__________________</w:t>
      </w:r>
    </w:p>
    <w:p w14:paraId="7102E97D" w14:textId="77777777" w:rsidR="005A3DFB" w:rsidRDefault="005A3DFB">
      <w:pPr>
        <w:suppressLineNumbers w:val="0"/>
        <w:overflowPunct/>
        <w:autoSpaceDE/>
        <w:autoSpaceDN/>
        <w:adjustRightInd/>
        <w:spacing w:before="0"/>
        <w:textAlignment w:val="auto"/>
      </w:pPr>
    </w:p>
    <w:p w14:paraId="17C444BE" w14:textId="77777777" w:rsidR="005A3DFB" w:rsidRDefault="005A3DFB">
      <w:pPr>
        <w:suppressLineNumbers w:val="0"/>
        <w:overflowPunct/>
        <w:autoSpaceDE/>
        <w:autoSpaceDN/>
        <w:adjustRightInd/>
        <w:spacing w:before="0"/>
        <w:textAlignment w:val="auto"/>
        <w:sectPr w:rsidR="005A3DFB" w:rsidSect="00A53CBC">
          <w:headerReference w:type="default" r:id="rId25"/>
          <w:endnotePr>
            <w:numFmt w:val="decimal"/>
          </w:endnotePr>
          <w:pgSz w:w="11907" w:h="16840" w:code="9"/>
          <w:pgMar w:top="3170" w:right="2835" w:bottom="1985" w:left="2835" w:header="1332" w:footer="1625" w:gutter="0"/>
          <w:cols w:space="720"/>
          <w:formProt w:val="0"/>
        </w:sectPr>
      </w:pPr>
    </w:p>
    <w:p w14:paraId="5F8DE8E4" w14:textId="77777777" w:rsidR="009D5663" w:rsidRPr="009D5663" w:rsidRDefault="009D5663" w:rsidP="00330C82">
      <w:pPr>
        <w:pStyle w:val="Heading-PART"/>
        <w:rPr>
          <w:sz w:val="24"/>
          <w:szCs w:val="24"/>
        </w:rPr>
      </w:pPr>
      <w:bookmarkStart w:id="111" w:name="_Toc449689880"/>
      <w:bookmarkStart w:id="112" w:name="_Toc391888845"/>
      <w:r w:rsidRPr="009D5663">
        <w:rPr>
          <w:sz w:val="24"/>
          <w:szCs w:val="24"/>
        </w:rPr>
        <w:t>ENDNOTES</w:t>
      </w:r>
      <w:bookmarkEnd w:id="111"/>
    </w:p>
    <w:p w14:paraId="622C51B0" w14:textId="77777777" w:rsidR="005A3DFB" w:rsidRDefault="005A3DFB" w:rsidP="00A25DB6">
      <w:pPr>
        <w:pStyle w:val="Heading-ENDNOTES"/>
        <w:numPr>
          <w:ilvl w:val="6"/>
          <w:numId w:val="47"/>
        </w:numPr>
        <w:ind w:left="426" w:hanging="426"/>
        <w:jc w:val="both"/>
        <w:outlineLvl w:val="1"/>
        <w:rPr>
          <w:lang w:val="en-AU"/>
        </w:rPr>
      </w:pPr>
      <w:bookmarkStart w:id="113" w:name="_Toc449689881"/>
      <w:r>
        <w:rPr>
          <w:lang w:val="en-AU"/>
        </w:rPr>
        <w:t>Explanatory Details</w:t>
      </w:r>
      <w:bookmarkEnd w:id="112"/>
      <w:bookmarkEnd w:id="113"/>
    </w:p>
    <w:p w14:paraId="5946A520" w14:textId="77777777" w:rsidR="005A3DFB" w:rsidRPr="00D2493F" w:rsidRDefault="005A3DFB" w:rsidP="005A3DFB">
      <w:pPr>
        <w:suppressLineNumbers w:val="0"/>
        <w:tabs>
          <w:tab w:val="left" w:pos="-720"/>
        </w:tabs>
        <w:jc w:val="center"/>
        <w:rPr>
          <w:b/>
          <w:sz w:val="20"/>
        </w:rPr>
      </w:pPr>
      <w:r w:rsidRPr="00D2493F">
        <w:rPr>
          <w:b/>
          <w:sz w:val="20"/>
        </w:rPr>
        <w:t>Table of Applied, Adopted or Incorporated Matter</w:t>
      </w:r>
    </w:p>
    <w:p w14:paraId="0639B4D0" w14:textId="77777777" w:rsidR="005A3DFB" w:rsidRDefault="005A3DFB" w:rsidP="005A3DFB">
      <w:pPr>
        <w:suppressLineNumbers w:val="0"/>
        <w:tabs>
          <w:tab w:val="left" w:pos="-720"/>
        </w:tabs>
        <w:spacing w:after="60"/>
        <w:rPr>
          <w:spacing w:val="-3"/>
          <w:sz w:val="20"/>
        </w:rPr>
      </w:pPr>
      <w:r>
        <w:rPr>
          <w:spacing w:val="-3"/>
          <w:sz w:val="20"/>
        </w:rPr>
        <w:t>T</w:t>
      </w:r>
      <w:r w:rsidRPr="00D2493F">
        <w:rPr>
          <w:spacing w:val="-3"/>
          <w:sz w:val="20"/>
        </w:rPr>
        <w:t xml:space="preserve">he following table of applied, adopted or incorporated matter </w:t>
      </w:r>
      <w:r>
        <w:rPr>
          <w:spacing w:val="-3"/>
          <w:sz w:val="20"/>
        </w:rPr>
        <w:t>was</w:t>
      </w:r>
      <w:r w:rsidRPr="00D2493F">
        <w:rPr>
          <w:spacing w:val="-3"/>
          <w:sz w:val="20"/>
        </w:rPr>
        <w:t xml:space="preserve"> included in </w:t>
      </w:r>
      <w:r>
        <w:rPr>
          <w:spacing w:val="-3"/>
          <w:sz w:val="20"/>
        </w:rPr>
        <w:t xml:space="preserve">S.R. No. </w:t>
      </w:r>
      <w:r w:rsidR="009D5663">
        <w:rPr>
          <w:spacing w:val="-3"/>
          <w:sz w:val="20"/>
        </w:rPr>
        <w:t>XX</w:t>
      </w:r>
      <w:r>
        <w:rPr>
          <w:spacing w:val="-3"/>
          <w:sz w:val="20"/>
        </w:rPr>
        <w:t>/201</w:t>
      </w:r>
      <w:r w:rsidR="009D5663">
        <w:rPr>
          <w:spacing w:val="-3"/>
          <w:sz w:val="20"/>
        </w:rPr>
        <w:t>6</w:t>
      </w:r>
      <w:r>
        <w:rPr>
          <w:spacing w:val="-3"/>
          <w:sz w:val="20"/>
        </w:rPr>
        <w:t xml:space="preserve"> in </w:t>
      </w:r>
      <w:r w:rsidRPr="00D2493F">
        <w:rPr>
          <w:spacing w:val="-3"/>
          <w:sz w:val="20"/>
        </w:rPr>
        <w:t>accordance with the requirements of regulation 5 of the Subordinate Legislation Regulations 2004.</w:t>
      </w:r>
    </w:p>
    <w:tbl>
      <w:tblPr>
        <w:tblW w:w="7088" w:type="dxa"/>
        <w:tblInd w:w="120" w:type="dxa"/>
        <w:tblBorders>
          <w:top w:val="double" w:sz="6" w:space="0" w:color="auto"/>
          <w:left w:val="double" w:sz="6" w:space="0" w:color="auto"/>
          <w:bottom w:val="double" w:sz="4"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701"/>
        <w:gridCol w:w="3828"/>
        <w:gridCol w:w="1559"/>
      </w:tblGrid>
      <w:tr w:rsidR="005A3DFB" w14:paraId="0FBC7F0A" w14:textId="77777777" w:rsidTr="00B324CA">
        <w:tc>
          <w:tcPr>
            <w:tcW w:w="1701" w:type="dxa"/>
          </w:tcPr>
          <w:p w14:paraId="6EDA5086" w14:textId="77777777" w:rsidR="005A3DFB" w:rsidRPr="004A41CB" w:rsidRDefault="005A3DFB" w:rsidP="005A3DFB">
            <w:pPr>
              <w:tabs>
                <w:tab w:val="left" w:pos="-720"/>
              </w:tabs>
              <w:suppressAutoHyphens/>
              <w:spacing w:before="60" w:after="60"/>
              <w:rPr>
                <w:spacing w:val="-3"/>
                <w:sz w:val="20"/>
              </w:rPr>
            </w:pPr>
            <w:r w:rsidRPr="004A41CB">
              <w:rPr>
                <w:b/>
                <w:spacing w:val="-3"/>
                <w:sz w:val="20"/>
              </w:rPr>
              <w:t>Statutory rule provision</w:t>
            </w:r>
          </w:p>
        </w:tc>
        <w:tc>
          <w:tcPr>
            <w:tcW w:w="3828" w:type="dxa"/>
          </w:tcPr>
          <w:p w14:paraId="48501107" w14:textId="77777777" w:rsidR="005A3DFB" w:rsidRPr="004A41CB" w:rsidRDefault="005A3DFB" w:rsidP="005A3DFB">
            <w:pPr>
              <w:tabs>
                <w:tab w:val="left" w:pos="-720"/>
              </w:tabs>
              <w:suppressAutoHyphens/>
              <w:spacing w:before="60" w:after="60"/>
              <w:rPr>
                <w:spacing w:val="-3"/>
                <w:sz w:val="20"/>
              </w:rPr>
            </w:pPr>
            <w:r w:rsidRPr="004A41CB">
              <w:rPr>
                <w:b/>
                <w:spacing w:val="-3"/>
                <w:sz w:val="20"/>
              </w:rPr>
              <w:t>Title of applied, adopted or incorporated document</w:t>
            </w:r>
          </w:p>
        </w:tc>
        <w:tc>
          <w:tcPr>
            <w:tcW w:w="1559" w:type="dxa"/>
          </w:tcPr>
          <w:p w14:paraId="42AA0632" w14:textId="77777777" w:rsidR="005A3DFB" w:rsidRPr="004A41CB" w:rsidRDefault="005A3DFB" w:rsidP="005A3DFB">
            <w:pPr>
              <w:tabs>
                <w:tab w:val="left" w:pos="-720"/>
              </w:tabs>
              <w:suppressAutoHyphens/>
              <w:spacing w:before="60" w:after="60"/>
              <w:rPr>
                <w:spacing w:val="-3"/>
                <w:sz w:val="20"/>
              </w:rPr>
            </w:pPr>
            <w:r w:rsidRPr="004A41CB">
              <w:rPr>
                <w:b/>
                <w:spacing w:val="-3"/>
                <w:sz w:val="20"/>
              </w:rPr>
              <w:t>Matter in applied, adopted or incorporated document</w:t>
            </w:r>
          </w:p>
        </w:tc>
      </w:tr>
      <w:tr w:rsidR="005A3DFB" w14:paraId="4359DF33" w14:textId="77777777" w:rsidTr="00B324CA">
        <w:tc>
          <w:tcPr>
            <w:tcW w:w="1701" w:type="dxa"/>
          </w:tcPr>
          <w:p w14:paraId="4D625210" w14:textId="77777777" w:rsidR="005A3DFB" w:rsidRDefault="005A3DFB" w:rsidP="00FC58C2">
            <w:pPr>
              <w:spacing w:before="60" w:after="60"/>
              <w:rPr>
                <w:sz w:val="20"/>
              </w:rPr>
            </w:pPr>
            <w:r>
              <w:rPr>
                <w:sz w:val="20"/>
              </w:rPr>
              <w:t xml:space="preserve">Regulation </w:t>
            </w:r>
            <w:r w:rsidR="00FC58C2">
              <w:rPr>
                <w:sz w:val="20"/>
              </w:rPr>
              <w:t>49</w:t>
            </w:r>
          </w:p>
        </w:tc>
        <w:tc>
          <w:tcPr>
            <w:tcW w:w="3828" w:type="dxa"/>
          </w:tcPr>
          <w:p w14:paraId="4FF308D4" w14:textId="77777777" w:rsidR="005A3DFB" w:rsidRDefault="005A3DFB" w:rsidP="00E57F88">
            <w:pPr>
              <w:spacing w:before="60" w:after="60"/>
              <w:rPr>
                <w:sz w:val="20"/>
              </w:rPr>
            </w:pPr>
            <w:r>
              <w:rPr>
                <w:sz w:val="20"/>
              </w:rPr>
              <w:t>Standard AS</w:t>
            </w:r>
            <w:r w:rsidR="00E57F88">
              <w:rPr>
                <w:sz w:val="20"/>
              </w:rPr>
              <w:t>/NZS</w:t>
            </w:r>
            <w:r>
              <w:rPr>
                <w:sz w:val="20"/>
              </w:rPr>
              <w:t xml:space="preserve"> 10002</w:t>
            </w:r>
            <w:r w:rsidRPr="004B6541">
              <w:rPr>
                <w:szCs w:val="24"/>
              </w:rPr>
              <w:t>—</w:t>
            </w:r>
            <w:r>
              <w:rPr>
                <w:sz w:val="20"/>
              </w:rPr>
              <w:t>20</w:t>
            </w:r>
            <w:r w:rsidR="00E57F88">
              <w:rPr>
                <w:sz w:val="20"/>
              </w:rPr>
              <w:t>14</w:t>
            </w:r>
            <w:r>
              <w:rPr>
                <w:sz w:val="20"/>
              </w:rPr>
              <w:t xml:space="preserve"> </w:t>
            </w:r>
            <w:r w:rsidRPr="009F2676">
              <w:rPr>
                <w:sz w:val="20"/>
              </w:rPr>
              <w:t>Customer Satisfaction</w:t>
            </w:r>
            <w:r w:rsidRPr="004B6541">
              <w:rPr>
                <w:szCs w:val="24"/>
              </w:rPr>
              <w:t>—</w:t>
            </w:r>
            <w:r w:rsidRPr="009F2676">
              <w:rPr>
                <w:sz w:val="20"/>
              </w:rPr>
              <w:t>Guidelines for complaints handling</w:t>
            </w:r>
            <w:r>
              <w:rPr>
                <w:sz w:val="20"/>
              </w:rPr>
              <w:t xml:space="preserve"> in organizations (ISO 10002.20</w:t>
            </w:r>
            <w:r w:rsidR="00E57F88">
              <w:rPr>
                <w:sz w:val="20"/>
              </w:rPr>
              <w:t>1</w:t>
            </w:r>
            <w:r>
              <w:rPr>
                <w:sz w:val="20"/>
              </w:rPr>
              <w:t xml:space="preserve">4, MOD </w:t>
            </w:r>
            <w:r w:rsidRPr="00014558">
              <w:rPr>
                <w:sz w:val="20"/>
              </w:rPr>
              <w:t xml:space="preserve">incorporating Amendment </w:t>
            </w:r>
            <w:r>
              <w:rPr>
                <w:sz w:val="20"/>
              </w:rPr>
              <w:t xml:space="preserve">No. </w:t>
            </w:r>
            <w:r w:rsidRPr="00014558">
              <w:rPr>
                <w:sz w:val="20"/>
              </w:rPr>
              <w:t>1</w:t>
            </w:r>
            <w:r>
              <w:rPr>
                <w:sz w:val="20"/>
              </w:rPr>
              <w:t xml:space="preserve">), published by Standards Australia on </w:t>
            </w:r>
            <w:r w:rsidR="000949C4" w:rsidRPr="000949C4">
              <w:rPr>
                <w:sz w:val="20"/>
              </w:rPr>
              <w:t>29 October 2014</w:t>
            </w:r>
          </w:p>
        </w:tc>
        <w:tc>
          <w:tcPr>
            <w:tcW w:w="1559" w:type="dxa"/>
          </w:tcPr>
          <w:p w14:paraId="39A67EC3" w14:textId="77777777" w:rsidR="005A3DFB" w:rsidRPr="004A41CB" w:rsidRDefault="005A3DFB" w:rsidP="005A3DFB">
            <w:pPr>
              <w:tabs>
                <w:tab w:val="left" w:pos="-720"/>
              </w:tabs>
              <w:suppressAutoHyphens/>
              <w:spacing w:before="60" w:after="60"/>
              <w:rPr>
                <w:spacing w:val="-3"/>
                <w:sz w:val="20"/>
              </w:rPr>
            </w:pPr>
            <w:r>
              <w:rPr>
                <w:spacing w:val="-3"/>
                <w:sz w:val="20"/>
              </w:rPr>
              <w:t>The whole</w:t>
            </w:r>
          </w:p>
        </w:tc>
      </w:tr>
      <w:tr w:rsidR="00A25DB6" w14:paraId="404567DB" w14:textId="77777777" w:rsidTr="00B324CA">
        <w:tc>
          <w:tcPr>
            <w:tcW w:w="1701" w:type="dxa"/>
          </w:tcPr>
          <w:p w14:paraId="69D471A1" w14:textId="77777777" w:rsidR="00A25DB6" w:rsidRDefault="00A25DB6" w:rsidP="00FC58C2">
            <w:pPr>
              <w:spacing w:before="60" w:after="60"/>
              <w:rPr>
                <w:sz w:val="20"/>
              </w:rPr>
            </w:pPr>
            <w:r>
              <w:rPr>
                <w:sz w:val="20"/>
              </w:rPr>
              <w:t xml:space="preserve">Regulation </w:t>
            </w:r>
            <w:r w:rsidR="00FC58C2">
              <w:rPr>
                <w:sz w:val="20"/>
              </w:rPr>
              <w:t>50</w:t>
            </w:r>
          </w:p>
        </w:tc>
        <w:tc>
          <w:tcPr>
            <w:tcW w:w="3828" w:type="dxa"/>
          </w:tcPr>
          <w:p w14:paraId="16181FFB" w14:textId="77777777" w:rsidR="00A25DB6" w:rsidRDefault="00A25DB6" w:rsidP="00FC0580">
            <w:pPr>
              <w:spacing w:before="60" w:after="60"/>
              <w:rPr>
                <w:sz w:val="20"/>
              </w:rPr>
            </w:pPr>
            <w:r>
              <w:rPr>
                <w:sz w:val="20"/>
              </w:rPr>
              <w:t>Standard AS/NZS 10002</w:t>
            </w:r>
            <w:r w:rsidRPr="004B6541">
              <w:rPr>
                <w:szCs w:val="24"/>
              </w:rPr>
              <w:t>—</w:t>
            </w:r>
            <w:r>
              <w:rPr>
                <w:sz w:val="20"/>
              </w:rPr>
              <w:t xml:space="preserve">2014 </w:t>
            </w:r>
            <w:r w:rsidRPr="009F2676">
              <w:rPr>
                <w:sz w:val="20"/>
              </w:rPr>
              <w:t>Customer Satisfaction</w:t>
            </w:r>
            <w:r w:rsidRPr="004B6541">
              <w:rPr>
                <w:szCs w:val="24"/>
              </w:rPr>
              <w:t>—</w:t>
            </w:r>
            <w:r w:rsidRPr="009F2676">
              <w:rPr>
                <w:sz w:val="20"/>
              </w:rPr>
              <w:t>Guidelines for complaints handling</w:t>
            </w:r>
            <w:r>
              <w:rPr>
                <w:sz w:val="20"/>
              </w:rPr>
              <w:t xml:space="preserve"> in organizations (ISO 10002.2014, MOD </w:t>
            </w:r>
            <w:r w:rsidRPr="00014558">
              <w:rPr>
                <w:sz w:val="20"/>
              </w:rPr>
              <w:t xml:space="preserve">incorporating Amendment </w:t>
            </w:r>
            <w:r>
              <w:rPr>
                <w:sz w:val="20"/>
              </w:rPr>
              <w:t xml:space="preserve">No. </w:t>
            </w:r>
            <w:r w:rsidRPr="00014558">
              <w:rPr>
                <w:sz w:val="20"/>
              </w:rPr>
              <w:t>1</w:t>
            </w:r>
            <w:r>
              <w:rPr>
                <w:sz w:val="20"/>
              </w:rPr>
              <w:t xml:space="preserve">), published by Standards Australia on </w:t>
            </w:r>
            <w:r w:rsidR="000949C4" w:rsidRPr="000949C4">
              <w:rPr>
                <w:sz w:val="20"/>
              </w:rPr>
              <w:t>29 October 2014</w:t>
            </w:r>
          </w:p>
        </w:tc>
        <w:tc>
          <w:tcPr>
            <w:tcW w:w="1559" w:type="dxa"/>
          </w:tcPr>
          <w:p w14:paraId="368FA8A4" w14:textId="77777777" w:rsidR="00A25DB6" w:rsidRPr="004A41CB" w:rsidRDefault="00A25DB6" w:rsidP="00FC0580">
            <w:pPr>
              <w:tabs>
                <w:tab w:val="left" w:pos="-720"/>
              </w:tabs>
              <w:suppressAutoHyphens/>
              <w:spacing w:before="60" w:after="60"/>
              <w:rPr>
                <w:spacing w:val="-3"/>
                <w:sz w:val="20"/>
              </w:rPr>
            </w:pPr>
            <w:r>
              <w:rPr>
                <w:spacing w:val="-3"/>
                <w:sz w:val="20"/>
              </w:rPr>
              <w:t>The whole</w:t>
            </w:r>
          </w:p>
        </w:tc>
      </w:tr>
      <w:tr w:rsidR="005A3DFB" w14:paraId="466EF244" w14:textId="77777777" w:rsidTr="00B324CA">
        <w:tc>
          <w:tcPr>
            <w:tcW w:w="1701" w:type="dxa"/>
          </w:tcPr>
          <w:p w14:paraId="41AE12F3" w14:textId="77777777" w:rsidR="005A3DFB" w:rsidRDefault="005A3DFB" w:rsidP="00FC58C2">
            <w:pPr>
              <w:spacing w:before="60" w:after="60"/>
              <w:rPr>
                <w:sz w:val="20"/>
              </w:rPr>
            </w:pPr>
            <w:r>
              <w:rPr>
                <w:sz w:val="20"/>
              </w:rPr>
              <w:t xml:space="preserve">Regulation </w:t>
            </w:r>
            <w:r w:rsidR="00FC58C2">
              <w:rPr>
                <w:sz w:val="20"/>
              </w:rPr>
              <w:t>52</w:t>
            </w:r>
          </w:p>
        </w:tc>
        <w:tc>
          <w:tcPr>
            <w:tcW w:w="3828" w:type="dxa"/>
          </w:tcPr>
          <w:p w14:paraId="4E19DEAD" w14:textId="77777777" w:rsidR="005A3DFB" w:rsidRDefault="005A3DFB" w:rsidP="00E57F88">
            <w:pPr>
              <w:spacing w:before="60" w:after="60"/>
              <w:rPr>
                <w:sz w:val="20"/>
              </w:rPr>
            </w:pPr>
            <w:r>
              <w:rPr>
                <w:sz w:val="20"/>
              </w:rPr>
              <w:t xml:space="preserve">Telematics In-Vehicle Unit (IVU) Functional and Technical Specification, published by Transport Certification Australia in </w:t>
            </w:r>
            <w:r w:rsidR="00E57F88">
              <w:rPr>
                <w:sz w:val="20"/>
              </w:rPr>
              <w:t>July 2015</w:t>
            </w:r>
          </w:p>
        </w:tc>
        <w:tc>
          <w:tcPr>
            <w:tcW w:w="1559" w:type="dxa"/>
          </w:tcPr>
          <w:p w14:paraId="518069FD" w14:textId="77777777" w:rsidR="005A3DFB" w:rsidRPr="004A41CB" w:rsidRDefault="005A3DFB" w:rsidP="005A3DFB">
            <w:pPr>
              <w:tabs>
                <w:tab w:val="left" w:pos="-720"/>
              </w:tabs>
              <w:suppressAutoHyphens/>
              <w:spacing w:before="60" w:after="60"/>
              <w:rPr>
                <w:spacing w:val="-3"/>
                <w:sz w:val="20"/>
              </w:rPr>
            </w:pPr>
            <w:r>
              <w:rPr>
                <w:spacing w:val="-3"/>
                <w:sz w:val="20"/>
              </w:rPr>
              <w:t>The w</w:t>
            </w:r>
            <w:r w:rsidRPr="004A41CB">
              <w:rPr>
                <w:spacing w:val="-3"/>
                <w:sz w:val="20"/>
              </w:rPr>
              <w:t>hole</w:t>
            </w:r>
          </w:p>
        </w:tc>
      </w:tr>
      <w:tr w:rsidR="00FC58C2" w14:paraId="02506B50" w14:textId="77777777" w:rsidTr="00B324CA">
        <w:tc>
          <w:tcPr>
            <w:tcW w:w="1701" w:type="dxa"/>
          </w:tcPr>
          <w:p w14:paraId="2950EF00" w14:textId="77777777" w:rsidR="00FC58C2" w:rsidRDefault="00FC58C2" w:rsidP="00FC58C2">
            <w:pPr>
              <w:spacing w:before="60" w:after="60"/>
              <w:rPr>
                <w:sz w:val="20"/>
              </w:rPr>
            </w:pPr>
            <w:r>
              <w:rPr>
                <w:sz w:val="20"/>
              </w:rPr>
              <w:t>Schedule 1</w:t>
            </w:r>
          </w:p>
        </w:tc>
        <w:tc>
          <w:tcPr>
            <w:tcW w:w="3828" w:type="dxa"/>
          </w:tcPr>
          <w:p w14:paraId="20ED93BE" w14:textId="77777777" w:rsidR="00FC58C2" w:rsidRDefault="00E3684E" w:rsidP="00E57F88">
            <w:pPr>
              <w:spacing w:before="60" w:after="60"/>
              <w:rPr>
                <w:sz w:val="20"/>
              </w:rPr>
            </w:pPr>
            <w:r>
              <w:rPr>
                <w:sz w:val="20"/>
              </w:rPr>
              <w:t xml:space="preserve">Standard </w:t>
            </w:r>
            <w:r w:rsidRPr="00E3684E">
              <w:rPr>
                <w:sz w:val="20"/>
              </w:rPr>
              <w:t>AS 4806.2—2006 for closed circuit television (Part 2; Application guidelines)</w:t>
            </w:r>
            <w:r>
              <w:rPr>
                <w:sz w:val="20"/>
              </w:rPr>
              <w:t xml:space="preserve"> published by Standards Australia on </w:t>
            </w:r>
            <w:r w:rsidR="000949C4" w:rsidRPr="000949C4">
              <w:rPr>
                <w:sz w:val="20"/>
              </w:rPr>
              <w:t>30 June 2006</w:t>
            </w:r>
          </w:p>
        </w:tc>
        <w:tc>
          <w:tcPr>
            <w:tcW w:w="1559" w:type="dxa"/>
          </w:tcPr>
          <w:p w14:paraId="5549911A" w14:textId="77777777" w:rsidR="00FC58C2" w:rsidRDefault="00E3684E" w:rsidP="00E3684E">
            <w:pPr>
              <w:tabs>
                <w:tab w:val="left" w:pos="-720"/>
              </w:tabs>
              <w:suppressAutoHyphens/>
              <w:spacing w:before="60" w:after="60"/>
              <w:rPr>
                <w:spacing w:val="-3"/>
                <w:sz w:val="20"/>
              </w:rPr>
            </w:pPr>
            <w:r w:rsidRPr="00E3684E">
              <w:rPr>
                <w:sz w:val="20"/>
              </w:rPr>
              <w:t>section 3.7 - Recommended object sizes</w:t>
            </w:r>
            <w:r w:rsidRPr="007B217F">
              <w:rPr>
                <w:szCs w:val="24"/>
              </w:rPr>
              <w:t xml:space="preserve"> </w:t>
            </w:r>
          </w:p>
        </w:tc>
      </w:tr>
    </w:tbl>
    <w:p w14:paraId="62319FDF" w14:textId="77777777" w:rsidR="000B1223" w:rsidRDefault="000B1223" w:rsidP="000B1223">
      <w:pPr>
        <w:pStyle w:val="Normal-Schedule"/>
        <w:suppressLineNumbers/>
        <w:tabs>
          <w:tab w:val="clear" w:pos="454"/>
          <w:tab w:val="clear" w:pos="907"/>
          <w:tab w:val="clear" w:pos="1814"/>
          <w:tab w:val="clear" w:pos="2722"/>
          <w:tab w:val="left" w:pos="851"/>
          <w:tab w:val="left" w:pos="1871"/>
          <w:tab w:val="left" w:pos="2381"/>
          <w:tab w:val="left" w:pos="2892"/>
          <w:tab w:val="left" w:pos="3402"/>
        </w:tabs>
      </w:pPr>
      <w:bookmarkStart w:id="114" w:name="sbTitleNotes"/>
      <w:bookmarkEnd w:id="114"/>
      <w:r>
        <w:t>–––––––––––––––––––––––––––––––––––––––––––––––––––––––––––––</w:t>
      </w:r>
    </w:p>
    <w:sectPr w:rsidR="000B1223" w:rsidSect="00CB7D3C">
      <w:headerReference w:type="default" r:id="rId26"/>
      <w:endnotePr>
        <w:numFmt w:val="decimal"/>
      </w:endnotePr>
      <w:pgSz w:w="11907" w:h="16840" w:code="9"/>
      <w:pgMar w:top="2231" w:right="2835" w:bottom="1985" w:left="2835" w:header="1332" w:footer="16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8073D" w14:textId="77777777" w:rsidR="00BA786C" w:rsidRDefault="00BA786C">
      <w:pPr>
        <w:rPr>
          <w:sz w:val="4"/>
        </w:rPr>
      </w:pPr>
    </w:p>
  </w:endnote>
  <w:endnote w:type="continuationSeparator" w:id="0">
    <w:p w14:paraId="26F1DA18" w14:textId="77777777" w:rsidR="00BA786C" w:rsidRDefault="00BA786C"/>
  </w:endnote>
  <w:endnote w:id="1">
    <w:p w14:paraId="03CF697A" w14:textId="77777777" w:rsidR="00BA786C" w:rsidRDefault="00BA786C" w:rsidP="00384D3E">
      <w:pPr>
        <w:pStyle w:val="EndnoteText"/>
      </w:pPr>
      <w:r>
        <w:rPr>
          <w:rStyle w:val="EndnoteReference"/>
        </w:rPr>
        <w:endnoteRef/>
      </w:r>
      <w:r>
        <w:t xml:space="preserve"> Reg. 3: S.R. No. </w:t>
      </w:r>
      <w:r w:rsidRPr="002B0E6B">
        <w:t>149/2007</w:t>
      </w:r>
      <w:r>
        <w:t>. Reprint No.1 as at 7 August 2013. Reprinted to S.R. No. 111/2012. Subsequently amended by S.R. No. 62/2014.</w:t>
      </w:r>
    </w:p>
  </w:endnote>
  <w:endnote w:id="2">
    <w:p w14:paraId="470E164E" w14:textId="77777777" w:rsidR="00BA786C" w:rsidRDefault="00BA786C">
      <w:pPr>
        <w:pStyle w:val="EndnoteText"/>
      </w:pPr>
      <w:r>
        <w:rPr>
          <w:rStyle w:val="EndnoteReference"/>
        </w:rPr>
        <w:endnoteRef/>
      </w:r>
      <w:r>
        <w:t xml:space="preserve"> Reg. 3: S.R. No. 74/2011.</w:t>
      </w:r>
    </w:p>
  </w:endnote>
  <w:endnote w:id="3">
    <w:p w14:paraId="027A95E4" w14:textId="66CC3018" w:rsidR="00BA786C" w:rsidRDefault="00BA786C">
      <w:pPr>
        <w:pStyle w:val="EndnoteText"/>
      </w:pPr>
      <w:r>
        <w:rPr>
          <w:rStyle w:val="EndnoteReference"/>
        </w:rPr>
        <w:endnoteRef/>
      </w:r>
      <w:r>
        <w:t xml:space="preserve"> Reg. 3: S.R. No. 11/2012.</w:t>
      </w:r>
    </w:p>
  </w:endnote>
  <w:endnote w:id="4">
    <w:p w14:paraId="33D5005B" w14:textId="77777777" w:rsidR="00BA786C" w:rsidRDefault="00BA786C">
      <w:pPr>
        <w:pStyle w:val="EndnoteText"/>
      </w:pPr>
      <w:r>
        <w:rPr>
          <w:rStyle w:val="EndnoteReference"/>
        </w:rPr>
        <w:endnoteRef/>
      </w:r>
      <w:r>
        <w:t xml:space="preserve"> Reg. 3: S.R. No. 62/2014.</w:t>
      </w:r>
    </w:p>
  </w:endnote>
  <w:endnote w:id="5">
    <w:p w14:paraId="0D7B6334" w14:textId="77777777" w:rsidR="00BA786C" w:rsidRDefault="00BA786C" w:rsidP="00D9791A">
      <w:pPr>
        <w:pStyle w:val="EndnoteText"/>
      </w:pPr>
      <w:r>
        <w:rPr>
          <w:rStyle w:val="EndnoteReference"/>
        </w:rPr>
        <w:endnoteRef/>
      </w:r>
      <w:r>
        <w:t xml:space="preserve"> Reg. 3: S.R. No. </w:t>
      </w:r>
      <w:r w:rsidRPr="002B0E6B">
        <w:t>xx/2016</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2F552" w14:textId="77777777" w:rsidR="00BA786C" w:rsidRDefault="00BA786C" w:rsidP="00E140B0">
    <w:pPr>
      <w:framePr w:w="1247" w:h="340" w:hSpace="181" w:wrap="around" w:vAnchor="page" w:hAnchor="margin" w:xAlign="center" w:y="15171" w:anchorLock="1"/>
      <w:spacing w:before="0"/>
      <w:jc w:val="center"/>
    </w:pPr>
    <w:r>
      <w:fldChar w:fldCharType="begin"/>
    </w:r>
    <w:r>
      <w:instrText xml:space="preserve"> PAGE </w:instrText>
    </w:r>
    <w:r>
      <w:fldChar w:fldCharType="separate"/>
    </w:r>
    <w:r w:rsidR="002E663D">
      <w:rPr>
        <w:noProof/>
      </w:rPr>
      <w:t>iii</w:t>
    </w:r>
    <w:r>
      <w:rPr>
        <w:noProof/>
      </w:rPr>
      <w:fldChar w:fldCharType="end"/>
    </w:r>
  </w:p>
  <w:p w14:paraId="5ACA0EE6" w14:textId="77777777" w:rsidR="00BA786C" w:rsidRDefault="00BA786C" w:rsidP="002971B9">
    <w:pPr>
      <w:framePr w:w="6237" w:h="340" w:hSpace="181" w:wrap="around" w:vAnchor="page" w:hAnchor="page" w:x="2899" w:y="15443"/>
      <w:tabs>
        <w:tab w:val="right" w:pos="6237"/>
      </w:tabs>
      <w:spacing w:before="0"/>
    </w:pPr>
    <w:r>
      <w:rPr>
        <w:sz w:val="16"/>
      </w:rPr>
      <w:t xml:space="preserve"> </w:t>
    </w:r>
    <w:bookmarkStart w:id="5" w:name="tp2DraftingInfo"/>
  </w:p>
  <w:bookmarkEnd w:id="5"/>
  <w:p w14:paraId="14AA6BAB" w14:textId="23D47E24" w:rsidR="00BA786C" w:rsidRPr="00765310" w:rsidRDefault="00BA786C" w:rsidP="00765310">
    <w:pPr>
      <w:pStyle w:val="Footer"/>
      <w:pBdr>
        <w:top w:val="single" w:sz="4" w:space="1" w:color="auto"/>
      </w:pBdr>
      <w:spacing w:before="0"/>
      <w:jc w:val="cente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C4F31" w14:textId="77777777" w:rsidR="00BA786C" w:rsidRDefault="00BA786C" w:rsidP="00E140B0">
    <w:pPr>
      <w:framePr w:w="1247" w:h="340" w:hSpace="181" w:wrap="around" w:vAnchor="page" w:hAnchor="page" w:x="4935" w:y="15294" w:anchorLock="1"/>
      <w:spacing w:before="0"/>
      <w:jc w:val="center"/>
    </w:pPr>
    <w:r>
      <w:fldChar w:fldCharType="begin"/>
    </w:r>
    <w:r>
      <w:instrText xml:space="preserve"> PAGE </w:instrText>
    </w:r>
    <w:r>
      <w:fldChar w:fldCharType="separate"/>
    </w:r>
    <w:r w:rsidR="002E663D">
      <w:rPr>
        <w:noProof/>
      </w:rPr>
      <w:t>i</w:t>
    </w:r>
    <w:r>
      <w:rPr>
        <w:noProof/>
      </w:rPr>
      <w:fldChar w:fldCharType="end"/>
    </w:r>
  </w:p>
  <w:p w14:paraId="2D76BF2D" w14:textId="77777777" w:rsidR="00BA786C" w:rsidRDefault="00BA786C" w:rsidP="00E140B0">
    <w:pPr>
      <w:framePr w:w="6237" w:h="340" w:hSpace="181" w:wrap="around" w:vAnchor="page" w:hAnchor="page" w:x="2452" w:y="14972" w:anchorLock="1"/>
      <w:tabs>
        <w:tab w:val="right" w:pos="6237"/>
      </w:tabs>
      <w:spacing w:before="60"/>
      <w:rPr>
        <w:sz w:val="16"/>
      </w:rPr>
    </w:pPr>
    <w:bookmarkStart w:id="6" w:name="tpDraftingInfo"/>
  </w:p>
  <w:bookmarkEnd w:id="6"/>
  <w:p w14:paraId="3F90F9EA" w14:textId="77777777" w:rsidR="00BA786C" w:rsidRPr="00765310" w:rsidRDefault="00BA786C" w:rsidP="00765310">
    <w:pPr>
      <w:pStyle w:val="Footer"/>
      <w:pBdr>
        <w:top w:val="single" w:sz="6" w:space="1" w:color="auto"/>
      </w:pBdr>
      <w:spacing w:before="0"/>
      <w:jc w:val="center"/>
      <w:rPr>
        <w:sz w:val="14"/>
      </w:rPr>
    </w:pPr>
    <w:r>
      <w:rPr>
        <w:sz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4E708" w14:textId="77777777" w:rsidR="00BA786C" w:rsidRDefault="00BA786C">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w:t>
    </w:r>
    <w:r>
      <w:rPr>
        <w:noProof/>
      </w:rPr>
      <w:fldChar w:fldCharType="end"/>
    </w:r>
  </w:p>
  <w:p w14:paraId="679FF86B" w14:textId="77777777" w:rsidR="00BA786C" w:rsidRDefault="00BA78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2341E" w14:textId="77777777" w:rsidR="00BA786C" w:rsidRDefault="00BA786C" w:rsidP="00BA786C">
    <w:pPr>
      <w:framePr w:w="1247" w:h="340" w:hSpace="181" w:wrap="around" w:vAnchor="page" w:hAnchor="page" w:x="5332" w:y="15419" w:anchorLock="1"/>
      <w:spacing w:before="0"/>
      <w:jc w:val="center"/>
    </w:pPr>
    <w:r>
      <w:fldChar w:fldCharType="begin"/>
    </w:r>
    <w:r>
      <w:instrText xml:space="preserve"> PAGE </w:instrText>
    </w:r>
    <w:r>
      <w:fldChar w:fldCharType="separate"/>
    </w:r>
    <w:r w:rsidR="002E663D">
      <w:rPr>
        <w:noProof/>
      </w:rPr>
      <w:t>1</w:t>
    </w:r>
    <w:r>
      <w:rPr>
        <w:noProof/>
      </w:rPr>
      <w:fldChar w:fldCharType="end"/>
    </w:r>
  </w:p>
  <w:p w14:paraId="76AC6586" w14:textId="6A7C8EB8" w:rsidR="00BA786C" w:rsidRPr="00765310" w:rsidRDefault="00BA786C" w:rsidP="00BA786C">
    <w:pPr>
      <w:pStyle w:val="Footer"/>
      <w:pBdr>
        <w:top w:val="single" w:sz="6" w:space="1" w:color="auto"/>
      </w:pBdr>
      <w:spacing w:before="0"/>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59DCC" w14:textId="77777777" w:rsidR="00BA786C" w:rsidRDefault="00BA786C">
      <w:r>
        <w:separator/>
      </w:r>
    </w:p>
  </w:footnote>
  <w:footnote w:type="continuationSeparator" w:id="0">
    <w:p w14:paraId="600C579D" w14:textId="77777777" w:rsidR="00BA786C" w:rsidRDefault="00BA7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E0549" w14:textId="77777777" w:rsidR="00BA786C" w:rsidRDefault="002E663D">
    <w:pPr>
      <w:pStyle w:val="Header"/>
    </w:pPr>
    <w:r>
      <w:rPr>
        <w:noProof/>
      </w:rPr>
      <w:pict w14:anchorId="6196AE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27" o:spid="_x0000_s2050" type="#_x0000_t136" style="position:absolute;margin-left:0;margin-top:0;width:314.05pt;height:125.6pt;rotation:315;z-index:-2516638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B7E03" w14:textId="77777777" w:rsidR="00BA786C" w:rsidRDefault="002E663D">
    <w:pPr>
      <w:pStyle w:val="Header"/>
    </w:pPr>
    <w:r>
      <w:rPr>
        <w:noProof/>
      </w:rPr>
      <w:pict w14:anchorId="53D1E0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36" o:spid="_x0000_s2059" type="#_x0000_t136" style="position:absolute;margin-left:0;margin-top:0;width:314.05pt;height:125.6pt;rotation:315;z-index:-25165465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p w14:paraId="67EDF9E7" w14:textId="77777777" w:rsidR="00BA786C" w:rsidRDefault="00BA786C"/>
  <w:p w14:paraId="2F98F154" w14:textId="77777777" w:rsidR="00BA786C" w:rsidRPr="002C2809" w:rsidRDefault="002E663D" w:rsidP="002C2809">
    <w:pPr>
      <w:pStyle w:val="ActTitleFrame"/>
      <w:framePr w:w="6236" w:h="595" w:hRule="exact" w:wrap="notBeside" w:y="2382"/>
      <w:pBdr>
        <w:bottom w:val="single" w:sz="4" w:space="1" w:color="auto"/>
      </w:pBdr>
      <w:rPr>
        <w:i w:val="0"/>
        <w:sz w:val="20"/>
      </w:rPr>
    </w:pPr>
    <w:r>
      <w:rPr>
        <w:noProof/>
      </w:rPr>
      <w:pict w14:anchorId="358CFFC1">
        <v:shape id="PowerPlusWaterMarkObject327105637" o:spid="_x0000_s2060" type="#_x0000_t136" style="position:absolute;left:0;text-align:left;margin-left:0;margin-top:0;width:314.05pt;height:125.6pt;rotation:315;z-index:-2516536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BA786C" w:rsidRPr="002C2809">
      <w:rPr>
        <w:i w:val="0"/>
        <w:sz w:val="20"/>
      </w:rPr>
      <w:fldChar w:fldCharType="begin"/>
    </w:r>
    <w:r w:rsidR="00BA786C" w:rsidRPr="002C2809">
      <w:rPr>
        <w:i w:val="0"/>
        <w:sz w:val="20"/>
      </w:rPr>
      <w:instrText xml:space="preserve"> STYLEREF  "Heading - PART" </w:instrText>
    </w:r>
    <w:r w:rsidR="00BA786C" w:rsidRPr="002C2809">
      <w:rPr>
        <w:i w:val="0"/>
        <w:sz w:val="20"/>
      </w:rPr>
      <w:fldChar w:fldCharType="separate"/>
    </w:r>
    <w:r w:rsidR="00BA786C">
      <w:rPr>
        <w:i w:val="0"/>
        <w:noProof/>
        <w:sz w:val="20"/>
      </w:rPr>
      <w:t>PART 1—PRELIMINARY MATTERS</w:t>
    </w:r>
    <w:r w:rsidR="00BA786C" w:rsidRPr="002C2809">
      <w:rPr>
        <w:i w:val="0"/>
        <w:sz w:val="20"/>
      </w:rPr>
      <w:fldChar w:fldCharType="end"/>
    </w:r>
  </w:p>
  <w:p w14:paraId="196EF843" w14:textId="77777777" w:rsidR="00BA786C" w:rsidRDefault="00BA786C" w:rsidP="002C2809">
    <w:pPr>
      <w:pStyle w:val="ActTitleFrame"/>
      <w:framePr w:w="6236" w:h="1196" w:hRule="exact" w:wrap="around"/>
      <w:rPr>
        <w:i w:val="0"/>
        <w:sz w:val="20"/>
      </w:rPr>
    </w:pPr>
  </w:p>
  <w:p w14:paraId="5136E686" w14:textId="77777777" w:rsidR="00BA786C" w:rsidRDefault="00BA786C" w:rsidP="002C2809">
    <w:pPr>
      <w:pStyle w:val="ActTitleFrame"/>
      <w:framePr w:w="6236" w:h="1196" w:hRule="exact" w:wrap="around"/>
      <w:rPr>
        <w:i w:val="0"/>
        <w:sz w:val="20"/>
      </w:rPr>
    </w:pPr>
  </w:p>
  <w:p w14:paraId="423687C2" w14:textId="77777777" w:rsidR="00BA786C" w:rsidRDefault="00BA786C" w:rsidP="002C2809">
    <w:pPr>
      <w:pStyle w:val="ActTitleFrame"/>
      <w:framePr w:w="6236" w:h="1196" w:hRule="exact" w:wrap="around"/>
      <w:rPr>
        <w:i w:val="0"/>
        <w:sz w:val="20"/>
      </w:rPr>
    </w:pPr>
    <w:r>
      <w:rPr>
        <w:i w:val="0"/>
        <w:sz w:val="20"/>
      </w:rPr>
      <w:t>Transport (Buses, Taxi-Cabs and Other Commercial Passenger Vehicles) Regulations 2016</w:t>
    </w:r>
  </w:p>
  <w:p w14:paraId="4102F897" w14:textId="77777777" w:rsidR="00BA786C" w:rsidRPr="002C2809" w:rsidRDefault="00BA786C" w:rsidP="002C2809">
    <w:pPr>
      <w:pStyle w:val="ActTitleFrame"/>
      <w:framePr w:w="6236" w:h="1196" w:hRule="exact" w:wrap="around"/>
      <w:rPr>
        <w:i w:val="0"/>
        <w:sz w:val="20"/>
      </w:rPr>
    </w:pPr>
    <w:r>
      <w:rPr>
        <w:i w:val="0"/>
        <w:sz w:val="20"/>
      </w:rPr>
      <w:t>S.R. No. xx/2016</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909C" w14:textId="77777777" w:rsidR="00BA786C" w:rsidRPr="002C2809" w:rsidRDefault="002E663D" w:rsidP="002C2809">
    <w:pPr>
      <w:pStyle w:val="ActTitleFrame"/>
      <w:framePr w:w="6236" w:h="595" w:hRule="exact" w:wrap="notBeside" w:y="2382"/>
      <w:pBdr>
        <w:bottom w:val="single" w:sz="4" w:space="1" w:color="auto"/>
      </w:pBdr>
      <w:rPr>
        <w:i w:val="0"/>
        <w:sz w:val="20"/>
      </w:rPr>
    </w:pPr>
    <w:bookmarkStart w:id="102" w:name="sbActNo"/>
    <w:r>
      <w:rPr>
        <w:noProof/>
      </w:rPr>
      <w:pict w14:anchorId="7D3C6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left:0;text-align:left;margin-left:0;margin-top:0;width:314.05pt;height:125.6pt;rotation:315;z-index:-25165260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BA786C" w:rsidRPr="002C2809">
      <w:rPr>
        <w:i w:val="0"/>
        <w:sz w:val="20"/>
      </w:rPr>
      <w:fldChar w:fldCharType="begin"/>
    </w:r>
    <w:r w:rsidR="00BA786C" w:rsidRPr="002C2809">
      <w:rPr>
        <w:i w:val="0"/>
        <w:sz w:val="20"/>
      </w:rPr>
      <w:instrText xml:space="preserve"> STYLEREF  "Heading - PART" </w:instrText>
    </w:r>
    <w:r w:rsidR="00BA786C" w:rsidRPr="002C2809">
      <w:rPr>
        <w:i w:val="0"/>
        <w:sz w:val="20"/>
      </w:rPr>
      <w:fldChar w:fldCharType="separate"/>
    </w:r>
    <w:r>
      <w:rPr>
        <w:i w:val="0"/>
        <w:noProof/>
        <w:sz w:val="20"/>
      </w:rPr>
      <w:t>PART 6—TAXI INDUSTRY ACCREDITATION</w:t>
    </w:r>
    <w:r w:rsidR="00BA786C" w:rsidRPr="002C2809">
      <w:rPr>
        <w:i w:val="0"/>
        <w:sz w:val="20"/>
      </w:rPr>
      <w:fldChar w:fldCharType="end"/>
    </w:r>
  </w:p>
  <w:bookmarkEnd w:id="102"/>
  <w:p w14:paraId="77619994" w14:textId="77777777" w:rsidR="00BA786C" w:rsidRDefault="00BA786C" w:rsidP="00BA786C">
    <w:pPr>
      <w:pStyle w:val="ActTitleFrame"/>
      <w:framePr w:w="0" w:hRule="auto" w:hSpace="0" w:wrap="auto" w:vAnchor="margin" w:hAnchor="text" w:xAlign="left" w:yAlign="inline"/>
      <w:ind w:left="-567" w:right="-567"/>
      <w:rPr>
        <w:i w:val="0"/>
        <w:sz w:val="20"/>
      </w:rPr>
    </w:pPr>
    <w:r>
      <w:rPr>
        <w:i w:val="0"/>
        <w:sz w:val="20"/>
      </w:rPr>
      <w:t>Transport (Buses, Taxi-Cabs and Other Commercial Passenger Vehicles) Regulations 2016</w:t>
    </w:r>
  </w:p>
  <w:p w14:paraId="4242FC72" w14:textId="673FAFC8" w:rsidR="00BA786C" w:rsidRPr="00BA786C" w:rsidRDefault="00BA786C" w:rsidP="00BA786C">
    <w:pPr>
      <w:pStyle w:val="ActTitleFrame"/>
      <w:framePr w:w="0" w:hRule="auto" w:hSpace="0" w:wrap="auto" w:vAnchor="margin" w:hAnchor="text" w:xAlign="left" w:yAlign="inline"/>
      <w:ind w:left="-567" w:right="-567"/>
      <w:rPr>
        <w:i w:val="0"/>
        <w:sz w:val="20"/>
      </w:rPr>
    </w:pPr>
    <w:r>
      <w:rPr>
        <w:i w:val="0"/>
        <w:sz w:val="20"/>
      </w:rPr>
      <w:t>S.R. No. xx/2016</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0F1AD" w14:textId="77777777" w:rsidR="00BA786C" w:rsidRDefault="002E663D">
    <w:pPr>
      <w:pStyle w:val="Header"/>
    </w:pPr>
    <w:r>
      <w:rPr>
        <w:noProof/>
      </w:rPr>
      <w:pict w14:anchorId="12877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35" o:spid="_x0000_s2058" type="#_x0000_t136" style="position:absolute;margin-left:0;margin-top:0;width:314.05pt;height:125.6pt;rotation:315;z-index:-2516556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54E27" w14:textId="77777777" w:rsidR="00BA786C" w:rsidRPr="00E14B86" w:rsidRDefault="00BA786C" w:rsidP="00E14B86">
    <w:pPr>
      <w:pStyle w:val="ScheduleTitle"/>
      <w:framePr w:w="6353" w:h="1001" w:hRule="exact" w:hSpace="181" w:wrap="notBeside" w:vAnchor="page" w:hAnchor="page" w:x="2810" w:y="2061" w:anchorLock="1"/>
    </w:pPr>
    <w:r w:rsidRPr="00E14B86">
      <w:t>Part 7—Transitional provisions—Transport (Buses, Taxi-Cabs and Other Commercial Passenger Vehicles) Regulations 2005</w:t>
    </w:r>
  </w:p>
  <w:p w14:paraId="2E056BA9" w14:textId="77777777" w:rsidR="00BA786C" w:rsidRDefault="00BA786C" w:rsidP="00BA786C">
    <w:pPr>
      <w:pStyle w:val="ActTitleFrame"/>
      <w:framePr w:w="0" w:hRule="auto" w:hSpace="0" w:wrap="auto" w:vAnchor="margin" w:hAnchor="text" w:xAlign="left" w:yAlign="inline"/>
      <w:ind w:left="-567" w:right="-567"/>
      <w:rPr>
        <w:i w:val="0"/>
        <w:sz w:val="20"/>
      </w:rPr>
    </w:pPr>
    <w:r>
      <w:rPr>
        <w:i w:val="0"/>
        <w:sz w:val="20"/>
      </w:rPr>
      <w:t>Transport (Buses, Taxi-Cabs and Other Commercial Passenger Vehicles) Regulations 2016</w:t>
    </w:r>
  </w:p>
  <w:p w14:paraId="21000C89" w14:textId="77777777" w:rsidR="00BA786C" w:rsidRPr="00330C82" w:rsidRDefault="00BA786C" w:rsidP="00BA786C">
    <w:pPr>
      <w:pStyle w:val="ActTitleFrame"/>
      <w:framePr w:w="0" w:hRule="auto" w:hSpace="0" w:wrap="auto" w:vAnchor="margin" w:hAnchor="text" w:xAlign="left" w:yAlign="inline"/>
      <w:ind w:left="-567" w:right="-567"/>
      <w:rPr>
        <w:i w:val="0"/>
        <w:sz w:val="20"/>
      </w:rPr>
    </w:pPr>
    <w:r>
      <w:rPr>
        <w:i w:val="0"/>
        <w:sz w:val="20"/>
      </w:rPr>
      <w:t>S.R. No. xx/2016</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A9DB7" w14:textId="77777777" w:rsidR="00BA786C" w:rsidRDefault="00BA786C" w:rsidP="00330C82">
    <w:pPr>
      <w:pStyle w:val="ActTitleFrame"/>
      <w:framePr w:w="0" w:hRule="auto" w:hSpace="0" w:wrap="auto" w:vAnchor="margin" w:hAnchor="text" w:xAlign="left" w:yAlign="inline"/>
      <w:ind w:left="-567" w:right="-567"/>
      <w:rPr>
        <w:i w:val="0"/>
        <w:sz w:val="20"/>
      </w:rPr>
    </w:pPr>
    <w:r>
      <w:rPr>
        <w:i w:val="0"/>
        <w:sz w:val="20"/>
      </w:rPr>
      <w:t>Transport (Buses, Taxi-Cabs and Other Commercial Passenger Vehicles) Regulations 2016</w:t>
    </w:r>
  </w:p>
  <w:p w14:paraId="35B3F8D3" w14:textId="7931556D" w:rsidR="00BA786C" w:rsidRPr="00330C82" w:rsidRDefault="00BA786C" w:rsidP="00330C82">
    <w:pPr>
      <w:pStyle w:val="ActTitleFrame"/>
      <w:framePr w:w="0" w:hRule="auto" w:hSpace="0" w:wrap="auto" w:vAnchor="margin" w:hAnchor="text" w:xAlign="left" w:yAlign="inline"/>
      <w:ind w:left="-567" w:right="-567"/>
      <w:rPr>
        <w:i w:val="0"/>
        <w:sz w:val="20"/>
      </w:rPr>
    </w:pPr>
    <w:r>
      <w:rPr>
        <w:i w:val="0"/>
        <w:sz w:val="20"/>
      </w:rPr>
      <w:t>S.R. No. xx/2016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CDC88" w14:textId="77777777" w:rsidR="00BA786C" w:rsidRDefault="002E663D">
    <w:pPr>
      <w:pStyle w:val="Header"/>
    </w:pPr>
    <w:r>
      <w:rPr>
        <w:noProof/>
      </w:rPr>
      <w:pict w14:anchorId="6CB4BC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28" o:spid="_x0000_s2051" type="#_x0000_t136" style="position:absolute;margin-left:0;margin-top:0;width:314.05pt;height:125.6pt;rotation:315;z-index:-25166284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DDFF2" w14:textId="77777777" w:rsidR="00BA786C" w:rsidRDefault="002E663D">
    <w:pPr>
      <w:pStyle w:val="Header"/>
    </w:pPr>
    <w:r>
      <w:rPr>
        <w:noProof/>
      </w:rPr>
      <w:pict w14:anchorId="6CABDA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26" o:spid="_x0000_s2049" type="#_x0000_t136" style="position:absolute;margin-left:0;margin-top:0;width:314.05pt;height:125.6pt;rotation:315;z-index:-2516648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F2D6B" w14:textId="77777777" w:rsidR="00BA786C" w:rsidRDefault="002E663D">
    <w:pPr>
      <w:pStyle w:val="Header"/>
    </w:pPr>
    <w:r>
      <w:rPr>
        <w:noProof/>
      </w:rPr>
      <w:pict w14:anchorId="17DD39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30" o:spid="_x0000_s2053" type="#_x0000_t136" style="position:absolute;margin-left:0;margin-top:0;width:314.05pt;height:125.6pt;rotation:315;z-index:-25166080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3639C" w14:textId="77777777" w:rsidR="00BA786C" w:rsidRDefault="002E663D">
    <w:pPr>
      <w:framePr w:w="6237" w:hSpace="181" w:wrap="around" w:vAnchor="page" w:hAnchor="margin" w:xAlign="center" w:y="2660" w:anchorLock="1"/>
      <w:pBdr>
        <w:bottom w:val="single" w:sz="6" w:space="6" w:color="auto"/>
      </w:pBdr>
      <w:tabs>
        <w:tab w:val="right" w:pos="6237"/>
      </w:tabs>
      <w:spacing w:before="0"/>
      <w:rPr>
        <w:i/>
        <w:sz w:val="20"/>
      </w:rPr>
    </w:pPr>
    <w:bookmarkStart w:id="7" w:name="tp2SectionClause"/>
    <w:r>
      <w:rPr>
        <w:noProof/>
      </w:rPr>
      <w:pict w14:anchorId="1CFC5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31" o:spid="_x0000_s2054" type="#_x0000_t136" style="position:absolute;margin-left:0;margin-top:0;width:314.05pt;height:125.6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BA786C">
      <w:rPr>
        <w:i/>
        <w:sz w:val="20"/>
      </w:rPr>
      <w:t>Regulation</w:t>
    </w:r>
    <w:r w:rsidR="00BA786C">
      <w:rPr>
        <w:i/>
        <w:sz w:val="20"/>
      </w:rPr>
      <w:tab/>
      <w:t>Page</w:t>
    </w:r>
  </w:p>
  <w:bookmarkEnd w:id="7"/>
  <w:p w14:paraId="4AE14F08" w14:textId="77777777" w:rsidR="00BA786C" w:rsidRDefault="00BA78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E1CA7" w14:textId="77777777" w:rsidR="00BA786C" w:rsidRDefault="002E663D">
    <w:pPr>
      <w:pStyle w:val="Header"/>
    </w:pPr>
    <w:r>
      <w:rPr>
        <w:noProof/>
      </w:rPr>
      <w:pict w14:anchorId="18C31F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29" o:spid="_x0000_s2052" type="#_x0000_t136" style="position:absolute;margin-left:0;margin-top:0;width:314.05pt;height:125.6pt;rotation:315;z-index:-2516618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CDDB" w14:textId="77777777" w:rsidR="00BA786C" w:rsidRDefault="002E663D">
    <w:pPr>
      <w:pStyle w:val="Header"/>
    </w:pPr>
    <w:r>
      <w:rPr>
        <w:noProof/>
      </w:rPr>
      <w:pict w14:anchorId="109211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33" o:spid="_x0000_s2056" type="#_x0000_t136" style="position:absolute;margin-left:0;margin-top:0;width:314.05pt;height:125.6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76772" w14:textId="77777777" w:rsidR="00BA786C" w:rsidRDefault="00BA786C" w:rsidP="00BA786C">
    <w:pPr>
      <w:pStyle w:val="ActTitleFrame"/>
      <w:framePr w:w="0" w:hRule="auto" w:hSpace="0" w:wrap="auto" w:vAnchor="margin" w:hAnchor="text" w:xAlign="left" w:yAlign="inline"/>
      <w:ind w:left="-567" w:right="-567"/>
      <w:rPr>
        <w:i w:val="0"/>
        <w:sz w:val="20"/>
      </w:rPr>
    </w:pPr>
    <w:r>
      <w:rPr>
        <w:i w:val="0"/>
        <w:sz w:val="20"/>
      </w:rPr>
      <w:t>Transport (Buses, Taxi-Cabs and Other Commercial Passenger Vehicles) Regulations 2016</w:t>
    </w:r>
  </w:p>
  <w:p w14:paraId="115BC2C5" w14:textId="04B9C1C0" w:rsidR="00BA786C" w:rsidRPr="00BA786C" w:rsidRDefault="00BA786C" w:rsidP="00BA786C">
    <w:pPr>
      <w:pStyle w:val="ActTitleFrame"/>
      <w:framePr w:w="0" w:hRule="auto" w:hSpace="0" w:wrap="auto" w:vAnchor="margin" w:hAnchor="text" w:xAlign="left" w:yAlign="inline"/>
      <w:ind w:left="-567" w:right="-567"/>
      <w:rPr>
        <w:i w:val="0"/>
        <w:sz w:val="20"/>
      </w:rPr>
    </w:pPr>
    <w:r>
      <w:rPr>
        <w:i w:val="0"/>
        <w:sz w:val="20"/>
      </w:rPr>
      <w:t>S.R. No. xx/2016</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2C669" w14:textId="77777777" w:rsidR="00BA786C" w:rsidRDefault="002E663D">
    <w:pPr>
      <w:pStyle w:val="Header"/>
    </w:pPr>
    <w:r>
      <w:rPr>
        <w:noProof/>
      </w:rPr>
      <w:pict w14:anchorId="374457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05632" o:spid="_x0000_s2055" type="#_x0000_t136" style="position:absolute;margin-left:0;margin-top:0;width:314.05pt;height:125.6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77CF0"/>
    <w:multiLevelType w:val="singleLevel"/>
    <w:tmpl w:val="E0965776"/>
    <w:lvl w:ilvl="0">
      <w:start w:val="1"/>
      <w:numFmt w:val="none"/>
      <w:lvlText w:val="Penalty:"/>
      <w:legacy w:legacy="1" w:legacySpace="113" w:legacyIndent="1021"/>
      <w:lvlJc w:val="left"/>
      <w:pPr>
        <w:ind w:left="2382" w:hanging="1021"/>
      </w:pPr>
    </w:lvl>
  </w:abstractNum>
  <w:abstractNum w:abstractNumId="11">
    <w:nsid w:val="01D03F42"/>
    <w:multiLevelType w:val="multilevel"/>
    <w:tmpl w:val="6E60B12E"/>
    <w:lvl w:ilvl="0">
      <w:start w:val="1"/>
      <w:numFmt w:val="lowerRoman"/>
      <w:lvlText w:val="(%1)"/>
      <w:lvlJc w:val="left"/>
      <w:pPr>
        <w:ind w:left="2117" w:hanging="360"/>
      </w:pPr>
      <w:rPr>
        <w:rFonts w:ascii="Times New Roman" w:eastAsia="Times New Roman" w:hAnsi="Times New Roman" w:cs="Times New Roman" w:hint="default"/>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12">
    <w:nsid w:val="02EB314B"/>
    <w:multiLevelType w:val="singleLevel"/>
    <w:tmpl w:val="E0965776"/>
    <w:lvl w:ilvl="0">
      <w:start w:val="1"/>
      <w:numFmt w:val="none"/>
      <w:lvlText w:val="Penalty:"/>
      <w:legacy w:legacy="1" w:legacySpace="113" w:legacyIndent="1021"/>
      <w:lvlJc w:val="left"/>
      <w:pPr>
        <w:ind w:left="2382" w:hanging="1021"/>
      </w:pPr>
    </w:lvl>
  </w:abstractNum>
  <w:abstractNum w:abstractNumId="13">
    <w:nsid w:val="02F63F80"/>
    <w:multiLevelType w:val="singleLevel"/>
    <w:tmpl w:val="E0965776"/>
    <w:lvl w:ilvl="0">
      <w:start w:val="1"/>
      <w:numFmt w:val="none"/>
      <w:lvlText w:val="Penalty:"/>
      <w:legacy w:legacy="1" w:legacySpace="113" w:legacyIndent="1021"/>
      <w:lvlJc w:val="left"/>
      <w:pPr>
        <w:ind w:left="2382" w:hanging="1021"/>
      </w:pPr>
    </w:lvl>
  </w:abstractNum>
  <w:abstractNum w:abstractNumId="14">
    <w:nsid w:val="04027B02"/>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15">
    <w:nsid w:val="06E77028"/>
    <w:multiLevelType w:val="multilevel"/>
    <w:tmpl w:val="E9DAEF86"/>
    <w:lvl w:ilvl="0">
      <w:start w:val="1"/>
      <w:numFmt w:val="lowerLetter"/>
      <w:lvlText w:val="(%1)"/>
      <w:lvlJc w:val="left"/>
      <w:pPr>
        <w:ind w:left="2117" w:hanging="360"/>
      </w:pPr>
      <w:rPr>
        <w:rFonts w:hint="default"/>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2629"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16">
    <w:nsid w:val="0A870B4F"/>
    <w:multiLevelType w:val="singleLevel"/>
    <w:tmpl w:val="E0965776"/>
    <w:lvl w:ilvl="0">
      <w:start w:val="1"/>
      <w:numFmt w:val="none"/>
      <w:lvlText w:val="Penalty:"/>
      <w:legacy w:legacy="1" w:legacySpace="113" w:legacyIndent="1021"/>
      <w:lvlJc w:val="left"/>
      <w:pPr>
        <w:ind w:left="2382" w:hanging="1021"/>
      </w:pPr>
    </w:lvl>
  </w:abstractNum>
  <w:abstractNum w:abstractNumId="17">
    <w:nsid w:val="0AF05D2C"/>
    <w:multiLevelType w:val="hybridMultilevel"/>
    <w:tmpl w:val="67D6015A"/>
    <w:lvl w:ilvl="0" w:tplc="7040C60A">
      <w:start w:val="1"/>
      <w:numFmt w:val="decimal"/>
      <w:pStyle w:val="MyStyle1"/>
      <w:lvlText w:val="%1."/>
      <w:lvlJc w:val="left"/>
      <w:pPr>
        <w:tabs>
          <w:tab w:val="num" w:pos="1287"/>
        </w:tabs>
        <w:ind w:left="1287" w:hanging="360"/>
      </w:pPr>
      <w:rPr>
        <w:rFonts w:hint="default"/>
      </w:rPr>
    </w:lvl>
    <w:lvl w:ilvl="1" w:tplc="E85493E8" w:tentative="1">
      <w:start w:val="1"/>
      <w:numFmt w:val="lowerLetter"/>
      <w:lvlText w:val="%2."/>
      <w:lvlJc w:val="left"/>
      <w:pPr>
        <w:tabs>
          <w:tab w:val="num" w:pos="1440"/>
        </w:tabs>
        <w:ind w:left="1440" w:hanging="360"/>
      </w:pPr>
    </w:lvl>
    <w:lvl w:ilvl="2" w:tplc="CBAAE81C" w:tentative="1">
      <w:start w:val="1"/>
      <w:numFmt w:val="lowerRoman"/>
      <w:lvlText w:val="%3."/>
      <w:lvlJc w:val="right"/>
      <w:pPr>
        <w:tabs>
          <w:tab w:val="num" w:pos="2160"/>
        </w:tabs>
        <w:ind w:left="2160" w:hanging="180"/>
      </w:pPr>
    </w:lvl>
    <w:lvl w:ilvl="3" w:tplc="F8C2DFEA" w:tentative="1">
      <w:start w:val="1"/>
      <w:numFmt w:val="decimal"/>
      <w:lvlText w:val="%4."/>
      <w:lvlJc w:val="left"/>
      <w:pPr>
        <w:tabs>
          <w:tab w:val="num" w:pos="2880"/>
        </w:tabs>
        <w:ind w:left="2880" w:hanging="360"/>
      </w:pPr>
    </w:lvl>
    <w:lvl w:ilvl="4" w:tplc="A73E8D14" w:tentative="1">
      <w:start w:val="1"/>
      <w:numFmt w:val="lowerLetter"/>
      <w:lvlText w:val="%5."/>
      <w:lvlJc w:val="left"/>
      <w:pPr>
        <w:tabs>
          <w:tab w:val="num" w:pos="3600"/>
        </w:tabs>
        <w:ind w:left="3600" w:hanging="360"/>
      </w:pPr>
    </w:lvl>
    <w:lvl w:ilvl="5" w:tplc="C144F1B0" w:tentative="1">
      <w:start w:val="1"/>
      <w:numFmt w:val="lowerRoman"/>
      <w:lvlText w:val="%6."/>
      <w:lvlJc w:val="right"/>
      <w:pPr>
        <w:tabs>
          <w:tab w:val="num" w:pos="4320"/>
        </w:tabs>
        <w:ind w:left="4320" w:hanging="180"/>
      </w:pPr>
    </w:lvl>
    <w:lvl w:ilvl="6" w:tplc="6E30C120" w:tentative="1">
      <w:start w:val="1"/>
      <w:numFmt w:val="decimal"/>
      <w:lvlText w:val="%7."/>
      <w:lvlJc w:val="left"/>
      <w:pPr>
        <w:tabs>
          <w:tab w:val="num" w:pos="5040"/>
        </w:tabs>
        <w:ind w:left="5040" w:hanging="360"/>
      </w:pPr>
    </w:lvl>
    <w:lvl w:ilvl="7" w:tplc="76E25B1A" w:tentative="1">
      <w:start w:val="1"/>
      <w:numFmt w:val="lowerLetter"/>
      <w:lvlText w:val="%8."/>
      <w:lvlJc w:val="left"/>
      <w:pPr>
        <w:tabs>
          <w:tab w:val="num" w:pos="5760"/>
        </w:tabs>
        <w:ind w:left="5760" w:hanging="360"/>
      </w:pPr>
    </w:lvl>
    <w:lvl w:ilvl="8" w:tplc="63D8E29E" w:tentative="1">
      <w:start w:val="1"/>
      <w:numFmt w:val="lowerRoman"/>
      <w:lvlText w:val="%9."/>
      <w:lvlJc w:val="right"/>
      <w:pPr>
        <w:tabs>
          <w:tab w:val="num" w:pos="6480"/>
        </w:tabs>
        <w:ind w:left="6480" w:hanging="180"/>
      </w:pPr>
    </w:lvl>
  </w:abstractNum>
  <w:abstractNum w:abstractNumId="18">
    <w:nsid w:val="0B42193B"/>
    <w:multiLevelType w:val="multilevel"/>
    <w:tmpl w:val="22D6C518"/>
    <w:lvl w:ilvl="0">
      <w:start w:val="1"/>
      <w:numFmt w:val="lowerRoman"/>
      <w:lvlText w:val="(%1)"/>
      <w:lvlJc w:val="left"/>
      <w:pPr>
        <w:ind w:left="2117" w:hanging="360"/>
      </w:pPr>
      <w:rPr>
        <w:rFonts w:ascii="Times New Roman" w:eastAsia="Times New Roman" w:hAnsi="Times New Roman" w:cs="Times New Roman" w:hint="default"/>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lowerLetter"/>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19">
    <w:nsid w:val="0EC42FE0"/>
    <w:multiLevelType w:val="singleLevel"/>
    <w:tmpl w:val="BC1895A6"/>
    <w:lvl w:ilvl="0">
      <w:start w:val="1"/>
      <w:numFmt w:val="none"/>
      <w:lvlText w:val="Penalty:"/>
      <w:legacy w:legacy="1" w:legacySpace="113" w:legacyIndent="1021"/>
      <w:lvlJc w:val="left"/>
      <w:pPr>
        <w:ind w:left="2382" w:hanging="1021"/>
      </w:pPr>
    </w:lvl>
  </w:abstractNum>
  <w:abstractNum w:abstractNumId="20">
    <w:nsid w:val="0FEB4DEC"/>
    <w:multiLevelType w:val="singleLevel"/>
    <w:tmpl w:val="E0965776"/>
    <w:lvl w:ilvl="0">
      <w:start w:val="1"/>
      <w:numFmt w:val="none"/>
      <w:lvlText w:val="Penalty:"/>
      <w:legacy w:legacy="1" w:legacySpace="113" w:legacyIndent="1021"/>
      <w:lvlJc w:val="left"/>
      <w:pPr>
        <w:ind w:left="2382" w:hanging="1021"/>
      </w:pPr>
    </w:lvl>
  </w:abstractNum>
  <w:abstractNum w:abstractNumId="21">
    <w:nsid w:val="112B5919"/>
    <w:multiLevelType w:val="singleLevel"/>
    <w:tmpl w:val="E0965776"/>
    <w:lvl w:ilvl="0">
      <w:start w:val="1"/>
      <w:numFmt w:val="none"/>
      <w:lvlText w:val="Penalty:"/>
      <w:legacy w:legacy="1" w:legacySpace="113" w:legacyIndent="1021"/>
      <w:lvlJc w:val="left"/>
      <w:pPr>
        <w:ind w:left="2382" w:hanging="1021"/>
      </w:pPr>
    </w:lvl>
  </w:abstractNum>
  <w:abstractNum w:abstractNumId="22">
    <w:nsid w:val="125D1C3E"/>
    <w:multiLevelType w:val="singleLevel"/>
    <w:tmpl w:val="E0965776"/>
    <w:lvl w:ilvl="0">
      <w:start w:val="1"/>
      <w:numFmt w:val="none"/>
      <w:lvlText w:val="Penalty:"/>
      <w:legacy w:legacy="1" w:legacySpace="113" w:legacyIndent="1021"/>
      <w:lvlJc w:val="left"/>
      <w:pPr>
        <w:ind w:left="2382" w:hanging="1021"/>
      </w:pPr>
    </w:lvl>
  </w:abstractNum>
  <w:abstractNum w:abstractNumId="23">
    <w:nsid w:val="185358DC"/>
    <w:multiLevelType w:val="singleLevel"/>
    <w:tmpl w:val="E0965776"/>
    <w:lvl w:ilvl="0">
      <w:start w:val="1"/>
      <w:numFmt w:val="none"/>
      <w:lvlText w:val="Penalty:"/>
      <w:legacy w:legacy="1" w:legacySpace="113" w:legacyIndent="1021"/>
      <w:lvlJc w:val="left"/>
      <w:pPr>
        <w:ind w:left="2382" w:hanging="1021"/>
      </w:pPr>
    </w:lvl>
  </w:abstractNum>
  <w:abstractNum w:abstractNumId="24">
    <w:nsid w:val="18CD1353"/>
    <w:multiLevelType w:val="singleLevel"/>
    <w:tmpl w:val="E0965776"/>
    <w:lvl w:ilvl="0">
      <w:start w:val="1"/>
      <w:numFmt w:val="none"/>
      <w:lvlText w:val="Penalty:"/>
      <w:legacy w:legacy="1" w:legacySpace="113" w:legacyIndent="1021"/>
      <w:lvlJc w:val="left"/>
      <w:pPr>
        <w:ind w:left="2382" w:hanging="1021"/>
      </w:pPr>
    </w:lvl>
  </w:abstractNum>
  <w:abstractNum w:abstractNumId="25">
    <w:nsid w:val="201468D2"/>
    <w:multiLevelType w:val="singleLevel"/>
    <w:tmpl w:val="99AA7370"/>
    <w:lvl w:ilvl="0">
      <w:start w:val="1"/>
      <w:numFmt w:val="none"/>
      <w:lvlText w:val="Penalty:"/>
      <w:legacy w:legacy="1" w:legacySpace="113" w:legacyIndent="1021"/>
      <w:lvlJc w:val="left"/>
      <w:pPr>
        <w:ind w:left="2382" w:hanging="1021"/>
      </w:pPr>
    </w:lvl>
  </w:abstractNum>
  <w:abstractNum w:abstractNumId="26">
    <w:nsid w:val="21637ABD"/>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27">
    <w:nsid w:val="257B25D4"/>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28">
    <w:nsid w:val="26246BA7"/>
    <w:multiLevelType w:val="hybridMultilevel"/>
    <w:tmpl w:val="7034FF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27BE6B10"/>
    <w:multiLevelType w:val="multilevel"/>
    <w:tmpl w:val="3C166EF0"/>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Roman"/>
      <w:lvlText w:val="(%5)"/>
      <w:lvlJc w:val="right"/>
      <w:pPr>
        <w:ind w:left="3557" w:hanging="360"/>
      </w:pPr>
      <w:rPr>
        <w:rFonts w:ascii="Times New Roman" w:hAnsi="Times New Roman" w:hint="default"/>
        <w:b w:val="0"/>
        <w:i w:val="0"/>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30">
    <w:nsid w:val="2D8B78B9"/>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31">
    <w:nsid w:val="2ECB60F5"/>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32">
    <w:nsid w:val="3365671A"/>
    <w:multiLevelType w:val="hybridMultilevel"/>
    <w:tmpl w:val="1E38C5E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nsid w:val="34561725"/>
    <w:multiLevelType w:val="multilevel"/>
    <w:tmpl w:val="78F01852"/>
    <w:lvl w:ilvl="0">
      <w:start w:val="1"/>
      <w:numFmt w:val="lowerLetter"/>
      <w:lvlText w:val="(%1)"/>
      <w:lvlJc w:val="left"/>
      <w:pPr>
        <w:ind w:left="1721" w:hanging="360"/>
      </w:pPr>
      <w:rPr>
        <w:rFonts w:hint="default"/>
      </w:rPr>
    </w:lvl>
    <w:lvl w:ilvl="1">
      <w:start w:val="1"/>
      <w:numFmt w:val="lowerLetter"/>
      <w:lvlText w:val="%2)"/>
      <w:lvlJc w:val="left"/>
      <w:pPr>
        <w:ind w:left="2081" w:hanging="360"/>
      </w:pPr>
      <w:rPr>
        <w:rFonts w:hint="default"/>
      </w:rPr>
    </w:lvl>
    <w:lvl w:ilvl="2">
      <w:start w:val="1"/>
      <w:numFmt w:val="lowerRoman"/>
      <w:lvlText w:val="%3)"/>
      <w:lvlJc w:val="left"/>
      <w:pPr>
        <w:ind w:left="2441" w:hanging="360"/>
      </w:pPr>
      <w:rPr>
        <w:rFonts w:hint="default"/>
      </w:rPr>
    </w:lvl>
    <w:lvl w:ilvl="3">
      <w:start w:val="1"/>
      <w:numFmt w:val="decimal"/>
      <w:lvlText w:val="(%4)"/>
      <w:lvlJc w:val="left"/>
      <w:pPr>
        <w:ind w:left="2801" w:hanging="360"/>
      </w:pPr>
      <w:rPr>
        <w:rFonts w:hint="default"/>
      </w:rPr>
    </w:lvl>
    <w:lvl w:ilvl="4">
      <w:start w:val="1"/>
      <w:numFmt w:val="lowerLetter"/>
      <w:lvlText w:val="(%5)"/>
      <w:lvlJc w:val="left"/>
      <w:pPr>
        <w:ind w:left="3161" w:hanging="360"/>
      </w:pPr>
      <w:rPr>
        <w:rFonts w:ascii="Times New Roman" w:hAnsi="Times New Roman" w:hint="default"/>
        <w:sz w:val="24"/>
      </w:rPr>
    </w:lvl>
    <w:lvl w:ilvl="5">
      <w:start w:val="1"/>
      <w:numFmt w:val="lowerRoman"/>
      <w:lvlText w:val="(%6)"/>
      <w:lvlJc w:val="left"/>
      <w:pPr>
        <w:ind w:left="3521" w:hanging="360"/>
      </w:pPr>
      <w:rPr>
        <w:rFonts w:hint="default"/>
      </w:rPr>
    </w:lvl>
    <w:lvl w:ilvl="6">
      <w:start w:val="1"/>
      <w:numFmt w:val="decimal"/>
      <w:lvlText w:val="%7."/>
      <w:lvlJc w:val="left"/>
      <w:pPr>
        <w:ind w:left="3881" w:hanging="360"/>
      </w:pPr>
      <w:rPr>
        <w:rFonts w:hint="default"/>
      </w:rPr>
    </w:lvl>
    <w:lvl w:ilvl="7">
      <w:start w:val="1"/>
      <w:numFmt w:val="lowerLetter"/>
      <w:lvlText w:val="%8."/>
      <w:lvlJc w:val="left"/>
      <w:pPr>
        <w:ind w:left="4241" w:hanging="360"/>
      </w:pPr>
      <w:rPr>
        <w:rFonts w:hint="default"/>
      </w:rPr>
    </w:lvl>
    <w:lvl w:ilvl="8">
      <w:start w:val="1"/>
      <w:numFmt w:val="lowerRoman"/>
      <w:lvlText w:val="%9."/>
      <w:lvlJc w:val="left"/>
      <w:pPr>
        <w:ind w:left="4601" w:hanging="360"/>
      </w:pPr>
      <w:rPr>
        <w:rFonts w:hint="default"/>
      </w:rPr>
    </w:lvl>
  </w:abstractNum>
  <w:abstractNum w:abstractNumId="34">
    <w:nsid w:val="361332F7"/>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2629"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35">
    <w:nsid w:val="36B75A9B"/>
    <w:multiLevelType w:val="singleLevel"/>
    <w:tmpl w:val="E0965776"/>
    <w:lvl w:ilvl="0">
      <w:start w:val="1"/>
      <w:numFmt w:val="none"/>
      <w:lvlText w:val="Penalty:"/>
      <w:legacy w:legacy="1" w:legacySpace="113" w:legacyIndent="1021"/>
      <w:lvlJc w:val="left"/>
      <w:pPr>
        <w:ind w:left="2382" w:hanging="1021"/>
      </w:pPr>
    </w:lvl>
  </w:abstractNum>
  <w:abstractNum w:abstractNumId="36">
    <w:nsid w:val="38E02BD8"/>
    <w:multiLevelType w:val="singleLevel"/>
    <w:tmpl w:val="E0965776"/>
    <w:lvl w:ilvl="0">
      <w:start w:val="1"/>
      <w:numFmt w:val="none"/>
      <w:lvlText w:val="Penalty:"/>
      <w:legacy w:legacy="1" w:legacySpace="113" w:legacyIndent="1021"/>
      <w:lvlJc w:val="left"/>
      <w:pPr>
        <w:ind w:left="2382" w:hanging="1021"/>
      </w:pPr>
    </w:lvl>
  </w:abstractNum>
  <w:abstractNum w:abstractNumId="37">
    <w:nsid w:val="42FF78CD"/>
    <w:multiLevelType w:val="singleLevel"/>
    <w:tmpl w:val="E0965776"/>
    <w:lvl w:ilvl="0">
      <w:start w:val="1"/>
      <w:numFmt w:val="none"/>
      <w:lvlText w:val="Penalty:"/>
      <w:legacy w:legacy="1" w:legacySpace="113" w:legacyIndent="1021"/>
      <w:lvlJc w:val="left"/>
      <w:pPr>
        <w:ind w:left="2382" w:hanging="1021"/>
      </w:pPr>
    </w:lvl>
  </w:abstractNum>
  <w:abstractNum w:abstractNumId="38">
    <w:nsid w:val="4431498A"/>
    <w:multiLevelType w:val="hybridMultilevel"/>
    <w:tmpl w:val="51C437C2"/>
    <w:lvl w:ilvl="0" w:tplc="8856B2D2">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39">
    <w:nsid w:val="48077E7A"/>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40">
    <w:nsid w:val="4CF75526"/>
    <w:multiLevelType w:val="hybridMultilevel"/>
    <w:tmpl w:val="81EA8B84"/>
    <w:lvl w:ilvl="0" w:tplc="7A64DC28">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41">
    <w:nsid w:val="4DF91CEB"/>
    <w:multiLevelType w:val="multilevel"/>
    <w:tmpl w:val="3210FB04"/>
    <w:lvl w:ilvl="0">
      <w:start w:val="1"/>
      <w:numFmt w:val="lowerLetter"/>
      <w:lvlText w:val="(%1)"/>
      <w:lvlJc w:val="left"/>
      <w:pPr>
        <w:ind w:left="1721" w:hanging="360"/>
      </w:pPr>
      <w:rPr>
        <w:rFonts w:hint="default"/>
      </w:rPr>
    </w:lvl>
    <w:lvl w:ilvl="1">
      <w:start w:val="1"/>
      <w:numFmt w:val="lowerLetter"/>
      <w:lvlText w:val="%2)"/>
      <w:lvlJc w:val="left"/>
      <w:pPr>
        <w:ind w:left="2081" w:hanging="360"/>
      </w:pPr>
      <w:rPr>
        <w:rFonts w:hint="default"/>
      </w:rPr>
    </w:lvl>
    <w:lvl w:ilvl="2">
      <w:start w:val="1"/>
      <w:numFmt w:val="lowerRoman"/>
      <w:lvlText w:val="%3)"/>
      <w:lvlJc w:val="left"/>
      <w:pPr>
        <w:ind w:left="2441" w:hanging="360"/>
      </w:pPr>
      <w:rPr>
        <w:rFonts w:hint="default"/>
      </w:rPr>
    </w:lvl>
    <w:lvl w:ilvl="3">
      <w:start w:val="1"/>
      <w:numFmt w:val="lowerLetter"/>
      <w:lvlText w:val="(%4)"/>
      <w:lvlJc w:val="left"/>
      <w:pPr>
        <w:ind w:left="2801" w:hanging="360"/>
      </w:pPr>
      <w:rPr>
        <w:rFonts w:hint="default"/>
      </w:rPr>
    </w:lvl>
    <w:lvl w:ilvl="4">
      <w:start w:val="1"/>
      <w:numFmt w:val="lowerLetter"/>
      <w:lvlText w:val="(%5)"/>
      <w:lvlJc w:val="left"/>
      <w:pPr>
        <w:ind w:left="3161" w:hanging="360"/>
      </w:pPr>
      <w:rPr>
        <w:rFonts w:ascii="Times New Roman" w:hAnsi="Times New Roman" w:hint="default"/>
        <w:sz w:val="24"/>
      </w:rPr>
    </w:lvl>
    <w:lvl w:ilvl="5">
      <w:start w:val="1"/>
      <w:numFmt w:val="lowerRoman"/>
      <w:lvlText w:val="(%6)"/>
      <w:lvlJc w:val="left"/>
      <w:pPr>
        <w:ind w:left="3521" w:hanging="360"/>
      </w:pPr>
      <w:rPr>
        <w:rFonts w:hint="default"/>
      </w:rPr>
    </w:lvl>
    <w:lvl w:ilvl="6">
      <w:start w:val="1"/>
      <w:numFmt w:val="decimal"/>
      <w:lvlText w:val="%7."/>
      <w:lvlJc w:val="left"/>
      <w:pPr>
        <w:ind w:left="3881" w:hanging="360"/>
      </w:pPr>
      <w:rPr>
        <w:rFonts w:hint="default"/>
      </w:rPr>
    </w:lvl>
    <w:lvl w:ilvl="7">
      <w:start w:val="1"/>
      <w:numFmt w:val="lowerLetter"/>
      <w:lvlText w:val="%8."/>
      <w:lvlJc w:val="left"/>
      <w:pPr>
        <w:ind w:left="4241" w:hanging="360"/>
      </w:pPr>
      <w:rPr>
        <w:rFonts w:hint="default"/>
      </w:rPr>
    </w:lvl>
    <w:lvl w:ilvl="8">
      <w:start w:val="1"/>
      <w:numFmt w:val="lowerRoman"/>
      <w:lvlText w:val="%9."/>
      <w:lvlJc w:val="left"/>
      <w:pPr>
        <w:ind w:left="4601" w:hanging="360"/>
      </w:pPr>
      <w:rPr>
        <w:rFonts w:hint="default"/>
      </w:rPr>
    </w:lvl>
  </w:abstractNum>
  <w:abstractNum w:abstractNumId="42">
    <w:nsid w:val="562B070A"/>
    <w:multiLevelType w:val="hybridMultilevel"/>
    <w:tmpl w:val="81EA8B84"/>
    <w:lvl w:ilvl="0" w:tplc="7A64DC28">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43">
    <w:nsid w:val="5BD951E0"/>
    <w:multiLevelType w:val="singleLevel"/>
    <w:tmpl w:val="E0965776"/>
    <w:lvl w:ilvl="0">
      <w:start w:val="1"/>
      <w:numFmt w:val="none"/>
      <w:lvlText w:val="Penalty:"/>
      <w:legacy w:legacy="1" w:legacySpace="113" w:legacyIndent="1021"/>
      <w:lvlJc w:val="left"/>
      <w:pPr>
        <w:ind w:left="2382" w:hanging="1021"/>
      </w:pPr>
    </w:lvl>
  </w:abstractNum>
  <w:abstractNum w:abstractNumId="44">
    <w:nsid w:val="5E773BDD"/>
    <w:multiLevelType w:val="singleLevel"/>
    <w:tmpl w:val="E0965776"/>
    <w:lvl w:ilvl="0">
      <w:start w:val="1"/>
      <w:numFmt w:val="none"/>
      <w:lvlText w:val="Penalty:"/>
      <w:legacy w:legacy="1" w:legacySpace="113" w:legacyIndent="1021"/>
      <w:lvlJc w:val="left"/>
      <w:pPr>
        <w:ind w:left="2382" w:hanging="1021"/>
      </w:pPr>
    </w:lvl>
  </w:abstractNum>
  <w:abstractNum w:abstractNumId="45">
    <w:nsid w:val="64805996"/>
    <w:multiLevelType w:val="singleLevel"/>
    <w:tmpl w:val="E0965776"/>
    <w:lvl w:ilvl="0">
      <w:start w:val="1"/>
      <w:numFmt w:val="none"/>
      <w:lvlText w:val="Penalty:"/>
      <w:legacy w:legacy="1" w:legacySpace="113" w:legacyIndent="1021"/>
      <w:lvlJc w:val="left"/>
      <w:pPr>
        <w:ind w:left="2382" w:hanging="1021"/>
      </w:pPr>
    </w:lvl>
  </w:abstractNum>
  <w:abstractNum w:abstractNumId="46">
    <w:nsid w:val="64F838B5"/>
    <w:multiLevelType w:val="singleLevel"/>
    <w:tmpl w:val="E0965776"/>
    <w:lvl w:ilvl="0">
      <w:start w:val="1"/>
      <w:numFmt w:val="none"/>
      <w:lvlText w:val="Penalty:"/>
      <w:legacy w:legacy="1" w:legacySpace="113" w:legacyIndent="1021"/>
      <w:lvlJc w:val="left"/>
      <w:pPr>
        <w:ind w:left="2382" w:hanging="1021"/>
      </w:pPr>
    </w:lvl>
  </w:abstractNum>
  <w:abstractNum w:abstractNumId="47">
    <w:nsid w:val="657B7E06"/>
    <w:multiLevelType w:val="singleLevel"/>
    <w:tmpl w:val="E0965776"/>
    <w:lvl w:ilvl="0">
      <w:start w:val="1"/>
      <w:numFmt w:val="none"/>
      <w:lvlText w:val="Penalty:"/>
      <w:legacy w:legacy="1" w:legacySpace="113" w:legacyIndent="1021"/>
      <w:lvlJc w:val="left"/>
      <w:pPr>
        <w:ind w:left="2382" w:hanging="1021"/>
      </w:pPr>
    </w:lvl>
  </w:abstractNum>
  <w:abstractNum w:abstractNumId="48">
    <w:nsid w:val="684C7A8E"/>
    <w:multiLevelType w:val="hybridMultilevel"/>
    <w:tmpl w:val="444ECFA6"/>
    <w:lvl w:ilvl="0" w:tplc="4BFED8E0">
      <w:start w:val="1"/>
      <w:numFmt w:val="decimal"/>
      <w:lvlText w:val="%1."/>
      <w:lvlJc w:val="left"/>
      <w:pPr>
        <w:ind w:left="720" w:hanging="360"/>
      </w:pPr>
      <w:rPr>
        <w:rFonts w:ascii="Times New Roman" w:hAnsi="Times New Roman"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6A840C8C"/>
    <w:multiLevelType w:val="singleLevel"/>
    <w:tmpl w:val="E0965776"/>
    <w:lvl w:ilvl="0">
      <w:start w:val="1"/>
      <w:numFmt w:val="none"/>
      <w:lvlText w:val="Penalty:"/>
      <w:legacy w:legacy="1" w:legacySpace="113" w:legacyIndent="1021"/>
      <w:lvlJc w:val="left"/>
      <w:pPr>
        <w:ind w:left="2382" w:hanging="1021"/>
      </w:pPr>
    </w:lvl>
  </w:abstractNum>
  <w:abstractNum w:abstractNumId="50">
    <w:nsid w:val="6B072CB1"/>
    <w:multiLevelType w:val="singleLevel"/>
    <w:tmpl w:val="E0965776"/>
    <w:lvl w:ilvl="0">
      <w:start w:val="1"/>
      <w:numFmt w:val="none"/>
      <w:lvlText w:val="Penalty:"/>
      <w:legacy w:legacy="1" w:legacySpace="113" w:legacyIndent="1021"/>
      <w:lvlJc w:val="left"/>
      <w:pPr>
        <w:ind w:left="2382" w:hanging="1021"/>
      </w:pPr>
    </w:lvl>
  </w:abstractNum>
  <w:abstractNum w:abstractNumId="51">
    <w:nsid w:val="6B37785F"/>
    <w:multiLevelType w:val="singleLevel"/>
    <w:tmpl w:val="BC1895A6"/>
    <w:lvl w:ilvl="0">
      <w:start w:val="1"/>
      <w:numFmt w:val="none"/>
      <w:lvlText w:val="Penalty:"/>
      <w:legacy w:legacy="1" w:legacySpace="113" w:legacyIndent="1021"/>
      <w:lvlJc w:val="left"/>
      <w:pPr>
        <w:ind w:left="2382" w:hanging="1021"/>
      </w:pPr>
    </w:lvl>
  </w:abstractNum>
  <w:abstractNum w:abstractNumId="52">
    <w:nsid w:val="724D361D"/>
    <w:multiLevelType w:val="multilevel"/>
    <w:tmpl w:val="78F01852"/>
    <w:lvl w:ilvl="0">
      <w:start w:val="1"/>
      <w:numFmt w:val="lowerLetter"/>
      <w:lvlText w:val="(%1)"/>
      <w:lvlJc w:val="left"/>
      <w:pPr>
        <w:ind w:left="1721" w:hanging="360"/>
      </w:pPr>
      <w:rPr>
        <w:rFonts w:hint="default"/>
      </w:rPr>
    </w:lvl>
    <w:lvl w:ilvl="1">
      <w:start w:val="1"/>
      <w:numFmt w:val="lowerLetter"/>
      <w:lvlText w:val="%2)"/>
      <w:lvlJc w:val="left"/>
      <w:pPr>
        <w:ind w:left="2081" w:hanging="360"/>
      </w:pPr>
      <w:rPr>
        <w:rFonts w:hint="default"/>
      </w:rPr>
    </w:lvl>
    <w:lvl w:ilvl="2">
      <w:start w:val="1"/>
      <w:numFmt w:val="lowerRoman"/>
      <w:lvlText w:val="%3)"/>
      <w:lvlJc w:val="left"/>
      <w:pPr>
        <w:ind w:left="2441" w:hanging="360"/>
      </w:pPr>
      <w:rPr>
        <w:rFonts w:hint="default"/>
      </w:rPr>
    </w:lvl>
    <w:lvl w:ilvl="3">
      <w:start w:val="1"/>
      <w:numFmt w:val="decimal"/>
      <w:lvlText w:val="(%4)"/>
      <w:lvlJc w:val="left"/>
      <w:pPr>
        <w:ind w:left="2801" w:hanging="360"/>
      </w:pPr>
      <w:rPr>
        <w:rFonts w:hint="default"/>
      </w:rPr>
    </w:lvl>
    <w:lvl w:ilvl="4">
      <w:start w:val="1"/>
      <w:numFmt w:val="lowerLetter"/>
      <w:lvlText w:val="(%5)"/>
      <w:lvlJc w:val="left"/>
      <w:pPr>
        <w:ind w:left="3161" w:hanging="360"/>
      </w:pPr>
      <w:rPr>
        <w:rFonts w:ascii="Times New Roman" w:hAnsi="Times New Roman" w:hint="default"/>
        <w:sz w:val="24"/>
      </w:rPr>
    </w:lvl>
    <w:lvl w:ilvl="5">
      <w:start w:val="1"/>
      <w:numFmt w:val="lowerRoman"/>
      <w:lvlText w:val="(%6)"/>
      <w:lvlJc w:val="left"/>
      <w:pPr>
        <w:ind w:left="3521" w:hanging="360"/>
      </w:pPr>
      <w:rPr>
        <w:rFonts w:hint="default"/>
      </w:rPr>
    </w:lvl>
    <w:lvl w:ilvl="6">
      <w:start w:val="1"/>
      <w:numFmt w:val="decimal"/>
      <w:lvlText w:val="%7."/>
      <w:lvlJc w:val="left"/>
      <w:pPr>
        <w:ind w:left="3881" w:hanging="360"/>
      </w:pPr>
      <w:rPr>
        <w:rFonts w:hint="default"/>
      </w:rPr>
    </w:lvl>
    <w:lvl w:ilvl="7">
      <w:start w:val="1"/>
      <w:numFmt w:val="lowerLetter"/>
      <w:lvlText w:val="%8."/>
      <w:lvlJc w:val="left"/>
      <w:pPr>
        <w:ind w:left="4241" w:hanging="360"/>
      </w:pPr>
      <w:rPr>
        <w:rFonts w:hint="default"/>
      </w:rPr>
    </w:lvl>
    <w:lvl w:ilvl="8">
      <w:start w:val="1"/>
      <w:numFmt w:val="lowerRoman"/>
      <w:lvlText w:val="%9."/>
      <w:lvlJc w:val="left"/>
      <w:pPr>
        <w:ind w:left="4601" w:hanging="360"/>
      </w:pPr>
      <w:rPr>
        <w:rFonts w:hint="default"/>
      </w:rPr>
    </w:lvl>
  </w:abstractNum>
  <w:abstractNum w:abstractNumId="53">
    <w:nsid w:val="7371787C"/>
    <w:multiLevelType w:val="singleLevel"/>
    <w:tmpl w:val="E0965776"/>
    <w:lvl w:ilvl="0">
      <w:start w:val="1"/>
      <w:numFmt w:val="none"/>
      <w:lvlText w:val="Penalty:"/>
      <w:legacy w:legacy="1" w:legacySpace="113" w:legacyIndent="1021"/>
      <w:lvlJc w:val="left"/>
      <w:pPr>
        <w:ind w:left="2382" w:hanging="1021"/>
      </w:pPr>
    </w:lvl>
  </w:abstractNum>
  <w:abstractNum w:abstractNumId="54">
    <w:nsid w:val="7A432B90"/>
    <w:multiLevelType w:val="multilevel"/>
    <w:tmpl w:val="FC86663C"/>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Letter"/>
      <w:lvlText w:val="(%5)"/>
      <w:lvlJc w:val="left"/>
      <w:pPr>
        <w:ind w:left="3557" w:hanging="360"/>
      </w:pPr>
      <w:rPr>
        <w:rFonts w:ascii="Times New Roman" w:hAnsi="Times New Roman" w:hint="default"/>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55">
    <w:nsid w:val="7B246CD3"/>
    <w:multiLevelType w:val="multilevel"/>
    <w:tmpl w:val="3C166EF0"/>
    <w:lvl w:ilvl="0">
      <w:start w:val="1"/>
      <w:numFmt w:val="lowerRoman"/>
      <w:lvlText w:val="(%1)"/>
      <w:lvlJc w:val="left"/>
      <w:pPr>
        <w:ind w:left="2117" w:hanging="360"/>
      </w:pPr>
      <w:rPr>
        <w:rFonts w:ascii="Times New Roman" w:eastAsia="Times New Roman" w:hAnsi="Times New Roman" w:cs="Times New Roman"/>
      </w:rPr>
    </w:lvl>
    <w:lvl w:ilvl="1">
      <w:start w:val="1"/>
      <w:numFmt w:val="lowerLetter"/>
      <w:lvlText w:val="%2)"/>
      <w:lvlJc w:val="left"/>
      <w:pPr>
        <w:ind w:left="2477" w:hanging="360"/>
      </w:pPr>
      <w:rPr>
        <w:rFonts w:hint="default"/>
      </w:rPr>
    </w:lvl>
    <w:lvl w:ilvl="2">
      <w:start w:val="1"/>
      <w:numFmt w:val="lowerRoman"/>
      <w:lvlText w:val="%3)"/>
      <w:lvlJc w:val="left"/>
      <w:pPr>
        <w:ind w:left="2837" w:hanging="360"/>
      </w:pPr>
      <w:rPr>
        <w:rFonts w:hint="default"/>
      </w:rPr>
    </w:lvl>
    <w:lvl w:ilvl="3">
      <w:start w:val="1"/>
      <w:numFmt w:val="decimal"/>
      <w:lvlText w:val="(%4)"/>
      <w:lvlJc w:val="left"/>
      <w:pPr>
        <w:ind w:left="644" w:hanging="360"/>
      </w:pPr>
      <w:rPr>
        <w:rFonts w:hint="default"/>
      </w:rPr>
    </w:lvl>
    <w:lvl w:ilvl="4">
      <w:start w:val="1"/>
      <w:numFmt w:val="lowerRoman"/>
      <w:lvlText w:val="(%5)"/>
      <w:lvlJc w:val="right"/>
      <w:pPr>
        <w:ind w:left="3557" w:hanging="360"/>
      </w:pPr>
      <w:rPr>
        <w:rFonts w:ascii="Times New Roman" w:hAnsi="Times New Roman" w:hint="default"/>
        <w:b w:val="0"/>
        <w:i w:val="0"/>
        <w:sz w:val="24"/>
      </w:rPr>
    </w:lvl>
    <w:lvl w:ilvl="5">
      <w:start w:val="1"/>
      <w:numFmt w:val="lowerRoman"/>
      <w:lvlText w:val="(%6)"/>
      <w:lvlJc w:val="left"/>
      <w:pPr>
        <w:ind w:left="3917" w:hanging="360"/>
      </w:pPr>
      <w:rPr>
        <w:rFonts w:hint="default"/>
      </w:rPr>
    </w:lvl>
    <w:lvl w:ilvl="6">
      <w:start w:val="1"/>
      <w:numFmt w:val="decimal"/>
      <w:lvlText w:val="%7."/>
      <w:lvlJc w:val="left"/>
      <w:pPr>
        <w:ind w:left="4277" w:hanging="360"/>
      </w:pPr>
      <w:rPr>
        <w:rFonts w:hint="default"/>
      </w:rPr>
    </w:lvl>
    <w:lvl w:ilvl="7">
      <w:start w:val="1"/>
      <w:numFmt w:val="lowerLetter"/>
      <w:lvlText w:val="%8."/>
      <w:lvlJc w:val="left"/>
      <w:pPr>
        <w:ind w:left="4637" w:hanging="360"/>
      </w:pPr>
      <w:rPr>
        <w:rFonts w:hint="default"/>
      </w:rPr>
    </w:lvl>
    <w:lvl w:ilvl="8">
      <w:start w:val="1"/>
      <w:numFmt w:val="lowerRoman"/>
      <w:lvlText w:val="%9."/>
      <w:lvlJc w:val="left"/>
      <w:pPr>
        <w:ind w:left="4997" w:hanging="360"/>
      </w:pPr>
      <w:rPr>
        <w:rFonts w:hint="default"/>
      </w:rPr>
    </w:lvl>
  </w:abstractNum>
  <w:abstractNum w:abstractNumId="56">
    <w:nsid w:val="7DDA7688"/>
    <w:multiLevelType w:val="singleLevel"/>
    <w:tmpl w:val="E0965776"/>
    <w:lvl w:ilvl="0">
      <w:start w:val="1"/>
      <w:numFmt w:val="none"/>
      <w:lvlText w:val="Penalty:"/>
      <w:legacy w:legacy="1" w:legacySpace="113" w:legacyIndent="1021"/>
      <w:lvlJc w:val="left"/>
      <w:pPr>
        <w:ind w:left="2382" w:hanging="1021"/>
      </w:pPr>
    </w:lvl>
  </w:abstractNum>
  <w:abstractNum w:abstractNumId="57">
    <w:nsid w:val="7E96028D"/>
    <w:multiLevelType w:val="singleLevel"/>
    <w:tmpl w:val="E0965776"/>
    <w:lvl w:ilvl="0">
      <w:start w:val="1"/>
      <w:numFmt w:val="none"/>
      <w:lvlText w:val="Penalty:"/>
      <w:legacy w:legacy="1" w:legacySpace="113" w:legacyIndent="1021"/>
      <w:lvlJc w:val="left"/>
      <w:pPr>
        <w:ind w:left="2382" w:hanging="1021"/>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6"/>
  </w:num>
  <w:num w:numId="13">
    <w:abstractNumId w:val="45"/>
  </w:num>
  <w:num w:numId="14">
    <w:abstractNumId w:val="21"/>
  </w:num>
  <w:num w:numId="15">
    <w:abstractNumId w:val="47"/>
  </w:num>
  <w:num w:numId="16">
    <w:abstractNumId w:val="57"/>
  </w:num>
  <w:num w:numId="17">
    <w:abstractNumId w:val="22"/>
  </w:num>
  <w:num w:numId="18">
    <w:abstractNumId w:val="56"/>
  </w:num>
  <w:num w:numId="19">
    <w:abstractNumId w:val="12"/>
  </w:num>
  <w:num w:numId="20">
    <w:abstractNumId w:val="10"/>
  </w:num>
  <w:num w:numId="21">
    <w:abstractNumId w:val="46"/>
  </w:num>
  <w:num w:numId="22">
    <w:abstractNumId w:val="49"/>
  </w:num>
  <w:num w:numId="23">
    <w:abstractNumId w:val="37"/>
  </w:num>
  <w:num w:numId="24">
    <w:abstractNumId w:val="50"/>
  </w:num>
  <w:num w:numId="25">
    <w:abstractNumId w:val="35"/>
  </w:num>
  <w:num w:numId="26">
    <w:abstractNumId w:val="43"/>
  </w:num>
  <w:num w:numId="27">
    <w:abstractNumId w:val="16"/>
  </w:num>
  <w:num w:numId="28">
    <w:abstractNumId w:val="23"/>
  </w:num>
  <w:num w:numId="29">
    <w:abstractNumId w:val="44"/>
  </w:num>
  <w:num w:numId="30">
    <w:abstractNumId w:val="25"/>
  </w:num>
  <w:num w:numId="31">
    <w:abstractNumId w:val="51"/>
  </w:num>
  <w:num w:numId="32">
    <w:abstractNumId w:val="19"/>
  </w:num>
  <w:num w:numId="33">
    <w:abstractNumId w:val="20"/>
  </w:num>
  <w:num w:numId="34">
    <w:abstractNumId w:val="13"/>
  </w:num>
  <w:num w:numId="35">
    <w:abstractNumId w:val="34"/>
  </w:num>
  <w:num w:numId="36">
    <w:abstractNumId w:val="38"/>
  </w:num>
  <w:num w:numId="37">
    <w:abstractNumId w:val="52"/>
  </w:num>
  <w:num w:numId="38">
    <w:abstractNumId w:val="40"/>
  </w:num>
  <w:num w:numId="39">
    <w:abstractNumId w:val="11"/>
  </w:num>
  <w:num w:numId="40">
    <w:abstractNumId w:val="39"/>
  </w:num>
  <w:num w:numId="41">
    <w:abstractNumId w:val="15"/>
  </w:num>
  <w:num w:numId="42">
    <w:abstractNumId w:val="30"/>
  </w:num>
  <w:num w:numId="43">
    <w:abstractNumId w:val="14"/>
  </w:num>
  <w:num w:numId="44">
    <w:abstractNumId w:val="28"/>
  </w:num>
  <w:num w:numId="45">
    <w:abstractNumId w:val="32"/>
  </w:num>
  <w:num w:numId="46">
    <w:abstractNumId w:val="48"/>
  </w:num>
  <w:num w:numId="47">
    <w:abstractNumId w:val="33"/>
  </w:num>
  <w:num w:numId="48">
    <w:abstractNumId w:val="53"/>
  </w:num>
  <w:num w:numId="49">
    <w:abstractNumId w:val="31"/>
  </w:num>
  <w:num w:numId="50">
    <w:abstractNumId w:val="42"/>
  </w:num>
  <w:num w:numId="51">
    <w:abstractNumId w:val="26"/>
  </w:num>
  <w:num w:numId="52">
    <w:abstractNumId w:val="55"/>
  </w:num>
  <w:num w:numId="53">
    <w:abstractNumId w:val="29"/>
  </w:num>
  <w:num w:numId="54">
    <w:abstractNumId w:val="18"/>
  </w:num>
  <w:num w:numId="55">
    <w:abstractNumId w:val="27"/>
  </w:num>
  <w:num w:numId="56">
    <w:abstractNumId w:val="41"/>
  </w:num>
  <w:num w:numId="57">
    <w:abstractNumId w:val="24"/>
  </w:num>
  <w:num w:numId="58">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1" w:cryptProviderType="rsaFull" w:cryptAlgorithmClass="hash" w:cryptAlgorithmType="typeAny" w:cryptAlgorithmSid="4" w:cryptSpinCount="100000" w:hash="kYIgHLVEUvVfJGCSWux6bK1ymw0=" w:salt="uBN1HHa+dCGzuD8bqV9Eqg=="/>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62"/>
    <o:shapelayout v:ext="edit">
      <o:idmap v:ext="edit" data="2"/>
    </o:shapelayout>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K:\Authorised\SRs"/>
    <w:docVar w:name="epTableAmend" w:val="Yes"/>
    <w:docVar w:name="InOutside" w:val="I"/>
    <w:docVar w:name="vActNo" w:val="67/2005"/>
    <w:docVar w:name="vActTitle" w:val="Transport (Buses, Taxi-Cabs and Other Commercial Passenger Vehicles) Regulations 2005"/>
    <w:docVar w:name="vAuth" w:val="1"/>
    <w:docVar w:name="vDocumentType" w:val=".SR"/>
    <w:docVar w:name="vDraftVersion" w:val="05-67SRA.019"/>
    <w:docVar w:name="vFileName" w:val="05-67SRA.019"/>
    <w:docVar w:name="vFileVersion" w:val="R"/>
    <w:docVar w:name="vFinalisePrevVer" w:val="False"/>
    <w:docVar w:name="vIncAmendments" w:val="1"/>
    <w:docVar w:name="vIsBrandNewVersion" w:val="No"/>
    <w:docVar w:name="vIsNewDocument" w:val="False"/>
    <w:docVar w:name="vIsVersion" w:val="Yes"/>
    <w:docVar w:name="vLenSectionNumber" w:val="3"/>
    <w:docVar w:name="vPrevAuth" w:val="1"/>
    <w:docVar w:name="vPrevFileName" w:val="05-67SRA.019"/>
    <w:docVar w:name="vSuffix" w:val=" "/>
    <w:docVar w:name="vTOP" w:val="Yes"/>
    <w:docVar w:name="vTRIMDocType" w:val="SR Version"/>
    <w:docVar w:name="vTRIMFileName" w:val="05-67SRA.019"/>
    <w:docVar w:name="vTRIMRecordNumber" w:val="D15/11299"/>
    <w:docVar w:name="vVersionDate" w:val="23/6/2015"/>
    <w:docVar w:name="vVersionNo" w:val="019"/>
    <w:docVar w:name="vYear" w:val="05"/>
  </w:docVars>
  <w:rsids>
    <w:rsidRoot w:val="00AF6553"/>
    <w:rsid w:val="000010B7"/>
    <w:rsid w:val="00003AFF"/>
    <w:rsid w:val="00010780"/>
    <w:rsid w:val="000113A0"/>
    <w:rsid w:val="000162F0"/>
    <w:rsid w:val="000229DA"/>
    <w:rsid w:val="00023302"/>
    <w:rsid w:val="00024343"/>
    <w:rsid w:val="00030F88"/>
    <w:rsid w:val="000320F6"/>
    <w:rsid w:val="00036065"/>
    <w:rsid w:val="00050BB4"/>
    <w:rsid w:val="00052BCB"/>
    <w:rsid w:val="00054495"/>
    <w:rsid w:val="0006284B"/>
    <w:rsid w:val="00062BC4"/>
    <w:rsid w:val="0006343F"/>
    <w:rsid w:val="00064F97"/>
    <w:rsid w:val="00066835"/>
    <w:rsid w:val="00072D42"/>
    <w:rsid w:val="0007581C"/>
    <w:rsid w:val="00075C26"/>
    <w:rsid w:val="00076D5C"/>
    <w:rsid w:val="00077023"/>
    <w:rsid w:val="000812D0"/>
    <w:rsid w:val="00081BEC"/>
    <w:rsid w:val="00083797"/>
    <w:rsid w:val="000840CB"/>
    <w:rsid w:val="0008513E"/>
    <w:rsid w:val="00090284"/>
    <w:rsid w:val="000913BF"/>
    <w:rsid w:val="0009237A"/>
    <w:rsid w:val="000949C4"/>
    <w:rsid w:val="00096C4B"/>
    <w:rsid w:val="000A5B08"/>
    <w:rsid w:val="000A73B5"/>
    <w:rsid w:val="000B0B18"/>
    <w:rsid w:val="000B1223"/>
    <w:rsid w:val="000B2540"/>
    <w:rsid w:val="000B3B81"/>
    <w:rsid w:val="000B4003"/>
    <w:rsid w:val="000B7CA8"/>
    <w:rsid w:val="000C3A67"/>
    <w:rsid w:val="000C5510"/>
    <w:rsid w:val="000C7868"/>
    <w:rsid w:val="000D020D"/>
    <w:rsid w:val="000D2AF2"/>
    <w:rsid w:val="000D2C1A"/>
    <w:rsid w:val="000D56D6"/>
    <w:rsid w:val="000E28D3"/>
    <w:rsid w:val="000F125D"/>
    <w:rsid w:val="00103BC2"/>
    <w:rsid w:val="00114376"/>
    <w:rsid w:val="00116081"/>
    <w:rsid w:val="00116CF9"/>
    <w:rsid w:val="00120F08"/>
    <w:rsid w:val="00121C3F"/>
    <w:rsid w:val="00122819"/>
    <w:rsid w:val="00123CF4"/>
    <w:rsid w:val="00127B22"/>
    <w:rsid w:val="00130C45"/>
    <w:rsid w:val="001312C7"/>
    <w:rsid w:val="00133710"/>
    <w:rsid w:val="00133C15"/>
    <w:rsid w:val="00136403"/>
    <w:rsid w:val="0013703D"/>
    <w:rsid w:val="00151145"/>
    <w:rsid w:val="00152251"/>
    <w:rsid w:val="00153047"/>
    <w:rsid w:val="00153408"/>
    <w:rsid w:val="00153547"/>
    <w:rsid w:val="001548FA"/>
    <w:rsid w:val="0015654E"/>
    <w:rsid w:val="001608B0"/>
    <w:rsid w:val="001608C1"/>
    <w:rsid w:val="0016120F"/>
    <w:rsid w:val="0017297B"/>
    <w:rsid w:val="00173074"/>
    <w:rsid w:val="00180202"/>
    <w:rsid w:val="00182600"/>
    <w:rsid w:val="00182B36"/>
    <w:rsid w:val="0018311C"/>
    <w:rsid w:val="00191649"/>
    <w:rsid w:val="00197A6D"/>
    <w:rsid w:val="001A0288"/>
    <w:rsid w:val="001A1818"/>
    <w:rsid w:val="001A270C"/>
    <w:rsid w:val="001A2BE8"/>
    <w:rsid w:val="001B21C7"/>
    <w:rsid w:val="001B23E6"/>
    <w:rsid w:val="001B3B8A"/>
    <w:rsid w:val="001B49DD"/>
    <w:rsid w:val="001B609D"/>
    <w:rsid w:val="001C0440"/>
    <w:rsid w:val="001C5A7A"/>
    <w:rsid w:val="001D41B6"/>
    <w:rsid w:val="001D77FA"/>
    <w:rsid w:val="001D7BF9"/>
    <w:rsid w:val="001F70A2"/>
    <w:rsid w:val="002028BB"/>
    <w:rsid w:val="00203004"/>
    <w:rsid w:val="002048A8"/>
    <w:rsid w:val="00205F48"/>
    <w:rsid w:val="00207D99"/>
    <w:rsid w:val="00217BA0"/>
    <w:rsid w:val="00221989"/>
    <w:rsid w:val="00221AF1"/>
    <w:rsid w:val="0022348B"/>
    <w:rsid w:val="00223B8D"/>
    <w:rsid w:val="002251E7"/>
    <w:rsid w:val="00225A40"/>
    <w:rsid w:val="00226129"/>
    <w:rsid w:val="00227382"/>
    <w:rsid w:val="00233D61"/>
    <w:rsid w:val="00235FFA"/>
    <w:rsid w:val="00242506"/>
    <w:rsid w:val="00242D63"/>
    <w:rsid w:val="002439CC"/>
    <w:rsid w:val="00252898"/>
    <w:rsid w:val="00262408"/>
    <w:rsid w:val="00265126"/>
    <w:rsid w:val="00270525"/>
    <w:rsid w:val="00271158"/>
    <w:rsid w:val="00271FA0"/>
    <w:rsid w:val="00273F02"/>
    <w:rsid w:val="00275335"/>
    <w:rsid w:val="00277B7B"/>
    <w:rsid w:val="00281FB3"/>
    <w:rsid w:val="0028361D"/>
    <w:rsid w:val="002837C7"/>
    <w:rsid w:val="00291B20"/>
    <w:rsid w:val="00292703"/>
    <w:rsid w:val="002971B9"/>
    <w:rsid w:val="00297876"/>
    <w:rsid w:val="002A450B"/>
    <w:rsid w:val="002A6164"/>
    <w:rsid w:val="002A6396"/>
    <w:rsid w:val="002A6659"/>
    <w:rsid w:val="002B0E6B"/>
    <w:rsid w:val="002B1ECD"/>
    <w:rsid w:val="002B282A"/>
    <w:rsid w:val="002B4536"/>
    <w:rsid w:val="002C0EB3"/>
    <w:rsid w:val="002C2809"/>
    <w:rsid w:val="002C376A"/>
    <w:rsid w:val="002C3CE1"/>
    <w:rsid w:val="002C5954"/>
    <w:rsid w:val="002D0BB8"/>
    <w:rsid w:val="002D29F0"/>
    <w:rsid w:val="002D2A14"/>
    <w:rsid w:val="002D3618"/>
    <w:rsid w:val="002D4D0E"/>
    <w:rsid w:val="002D4FA3"/>
    <w:rsid w:val="002D5FDD"/>
    <w:rsid w:val="002E15AB"/>
    <w:rsid w:val="002E1613"/>
    <w:rsid w:val="002E2CB5"/>
    <w:rsid w:val="002E41FF"/>
    <w:rsid w:val="002E552C"/>
    <w:rsid w:val="002E663D"/>
    <w:rsid w:val="002E68E4"/>
    <w:rsid w:val="002F06C8"/>
    <w:rsid w:val="002F1145"/>
    <w:rsid w:val="002F1286"/>
    <w:rsid w:val="002F4971"/>
    <w:rsid w:val="002F4F38"/>
    <w:rsid w:val="002F75F1"/>
    <w:rsid w:val="002F777A"/>
    <w:rsid w:val="0030499D"/>
    <w:rsid w:val="00306C1B"/>
    <w:rsid w:val="00307C4F"/>
    <w:rsid w:val="00313044"/>
    <w:rsid w:val="00313185"/>
    <w:rsid w:val="00315E3A"/>
    <w:rsid w:val="00324426"/>
    <w:rsid w:val="00330C82"/>
    <w:rsid w:val="00330DF2"/>
    <w:rsid w:val="00331B35"/>
    <w:rsid w:val="00332E27"/>
    <w:rsid w:val="0033342C"/>
    <w:rsid w:val="003347DE"/>
    <w:rsid w:val="00334FDA"/>
    <w:rsid w:val="00337AF8"/>
    <w:rsid w:val="00340911"/>
    <w:rsid w:val="003411C5"/>
    <w:rsid w:val="00354171"/>
    <w:rsid w:val="00355D17"/>
    <w:rsid w:val="00357306"/>
    <w:rsid w:val="003575C0"/>
    <w:rsid w:val="00360192"/>
    <w:rsid w:val="0036068D"/>
    <w:rsid w:val="003607E2"/>
    <w:rsid w:val="00361E8D"/>
    <w:rsid w:val="00366955"/>
    <w:rsid w:val="00372DB0"/>
    <w:rsid w:val="00383103"/>
    <w:rsid w:val="00383BBC"/>
    <w:rsid w:val="00384D3E"/>
    <w:rsid w:val="00384F48"/>
    <w:rsid w:val="00387C16"/>
    <w:rsid w:val="00391B28"/>
    <w:rsid w:val="00391C1F"/>
    <w:rsid w:val="003A1CB6"/>
    <w:rsid w:val="003A510B"/>
    <w:rsid w:val="003A605C"/>
    <w:rsid w:val="003B15FA"/>
    <w:rsid w:val="003B766C"/>
    <w:rsid w:val="003C4349"/>
    <w:rsid w:val="003C5D06"/>
    <w:rsid w:val="003C67A6"/>
    <w:rsid w:val="003C6841"/>
    <w:rsid w:val="003E4344"/>
    <w:rsid w:val="003F2233"/>
    <w:rsid w:val="003F3E38"/>
    <w:rsid w:val="003F5328"/>
    <w:rsid w:val="00406A89"/>
    <w:rsid w:val="00412B43"/>
    <w:rsid w:val="004134A5"/>
    <w:rsid w:val="00415B05"/>
    <w:rsid w:val="004224BF"/>
    <w:rsid w:val="00426F4D"/>
    <w:rsid w:val="00432EEA"/>
    <w:rsid w:val="0043319F"/>
    <w:rsid w:val="00435B8F"/>
    <w:rsid w:val="004400F2"/>
    <w:rsid w:val="0044542C"/>
    <w:rsid w:val="00447073"/>
    <w:rsid w:val="004476BD"/>
    <w:rsid w:val="00447B66"/>
    <w:rsid w:val="00455078"/>
    <w:rsid w:val="00465D8B"/>
    <w:rsid w:val="004710A6"/>
    <w:rsid w:val="00475A84"/>
    <w:rsid w:val="004804BC"/>
    <w:rsid w:val="00483095"/>
    <w:rsid w:val="004832BB"/>
    <w:rsid w:val="00487A27"/>
    <w:rsid w:val="004926C4"/>
    <w:rsid w:val="00492F1A"/>
    <w:rsid w:val="00494F8B"/>
    <w:rsid w:val="004950C1"/>
    <w:rsid w:val="004A3F71"/>
    <w:rsid w:val="004A7628"/>
    <w:rsid w:val="004B4387"/>
    <w:rsid w:val="004B6E50"/>
    <w:rsid w:val="004B72C8"/>
    <w:rsid w:val="004C2257"/>
    <w:rsid w:val="004C2289"/>
    <w:rsid w:val="004C5109"/>
    <w:rsid w:val="004C780D"/>
    <w:rsid w:val="004D14D4"/>
    <w:rsid w:val="004D2189"/>
    <w:rsid w:val="004D765F"/>
    <w:rsid w:val="004E0A69"/>
    <w:rsid w:val="004F1356"/>
    <w:rsid w:val="004F3C7A"/>
    <w:rsid w:val="004F414B"/>
    <w:rsid w:val="004F716A"/>
    <w:rsid w:val="00502E3B"/>
    <w:rsid w:val="00503B67"/>
    <w:rsid w:val="00504FFA"/>
    <w:rsid w:val="00505F55"/>
    <w:rsid w:val="0050663E"/>
    <w:rsid w:val="00513A01"/>
    <w:rsid w:val="00515996"/>
    <w:rsid w:val="00516B4A"/>
    <w:rsid w:val="005176CF"/>
    <w:rsid w:val="00521B74"/>
    <w:rsid w:val="0052209A"/>
    <w:rsid w:val="00524A34"/>
    <w:rsid w:val="00524FAE"/>
    <w:rsid w:val="0052653E"/>
    <w:rsid w:val="0052735C"/>
    <w:rsid w:val="00527543"/>
    <w:rsid w:val="005326B6"/>
    <w:rsid w:val="0053587E"/>
    <w:rsid w:val="005372C1"/>
    <w:rsid w:val="0054326E"/>
    <w:rsid w:val="005463A4"/>
    <w:rsid w:val="0054685C"/>
    <w:rsid w:val="005474A4"/>
    <w:rsid w:val="005475EB"/>
    <w:rsid w:val="00551BA2"/>
    <w:rsid w:val="0055235B"/>
    <w:rsid w:val="005538EB"/>
    <w:rsid w:val="00553E0A"/>
    <w:rsid w:val="0055743F"/>
    <w:rsid w:val="00563300"/>
    <w:rsid w:val="00564112"/>
    <w:rsid w:val="005644D9"/>
    <w:rsid w:val="00566724"/>
    <w:rsid w:val="00566D04"/>
    <w:rsid w:val="005703D6"/>
    <w:rsid w:val="0057439E"/>
    <w:rsid w:val="0058332A"/>
    <w:rsid w:val="005850E3"/>
    <w:rsid w:val="0058686E"/>
    <w:rsid w:val="005925A4"/>
    <w:rsid w:val="005A3DFB"/>
    <w:rsid w:val="005A4847"/>
    <w:rsid w:val="005A4E6C"/>
    <w:rsid w:val="005B2CDF"/>
    <w:rsid w:val="005B654A"/>
    <w:rsid w:val="005C4D48"/>
    <w:rsid w:val="005C558F"/>
    <w:rsid w:val="005C6E78"/>
    <w:rsid w:val="005D0057"/>
    <w:rsid w:val="005D3869"/>
    <w:rsid w:val="005D4913"/>
    <w:rsid w:val="005D692B"/>
    <w:rsid w:val="005D6ECF"/>
    <w:rsid w:val="005E0338"/>
    <w:rsid w:val="005E1B3B"/>
    <w:rsid w:val="005E4617"/>
    <w:rsid w:val="005E662F"/>
    <w:rsid w:val="005E7356"/>
    <w:rsid w:val="005E73D9"/>
    <w:rsid w:val="005F0C00"/>
    <w:rsid w:val="005F1CB5"/>
    <w:rsid w:val="005F23CF"/>
    <w:rsid w:val="005F2ED2"/>
    <w:rsid w:val="005F4CA9"/>
    <w:rsid w:val="005F4EB8"/>
    <w:rsid w:val="005F5FEE"/>
    <w:rsid w:val="00600092"/>
    <w:rsid w:val="00601098"/>
    <w:rsid w:val="00603A5E"/>
    <w:rsid w:val="00610F50"/>
    <w:rsid w:val="0061167D"/>
    <w:rsid w:val="006158DD"/>
    <w:rsid w:val="00615E08"/>
    <w:rsid w:val="00617BBD"/>
    <w:rsid w:val="006218F1"/>
    <w:rsid w:val="006252BC"/>
    <w:rsid w:val="0062553B"/>
    <w:rsid w:val="006275AC"/>
    <w:rsid w:val="00632382"/>
    <w:rsid w:val="00633303"/>
    <w:rsid w:val="00633C75"/>
    <w:rsid w:val="00635FC4"/>
    <w:rsid w:val="00637592"/>
    <w:rsid w:val="00642855"/>
    <w:rsid w:val="0064662C"/>
    <w:rsid w:val="00647F6E"/>
    <w:rsid w:val="00651E8D"/>
    <w:rsid w:val="00655E7C"/>
    <w:rsid w:val="006561A7"/>
    <w:rsid w:val="00661152"/>
    <w:rsid w:val="0066172D"/>
    <w:rsid w:val="00663255"/>
    <w:rsid w:val="00664B15"/>
    <w:rsid w:val="00664BEA"/>
    <w:rsid w:val="00670927"/>
    <w:rsid w:val="0067191B"/>
    <w:rsid w:val="00672035"/>
    <w:rsid w:val="00680D99"/>
    <w:rsid w:val="00685054"/>
    <w:rsid w:val="006876D7"/>
    <w:rsid w:val="00690959"/>
    <w:rsid w:val="00692814"/>
    <w:rsid w:val="006936B8"/>
    <w:rsid w:val="0069378A"/>
    <w:rsid w:val="00697638"/>
    <w:rsid w:val="006A36BB"/>
    <w:rsid w:val="006A48EF"/>
    <w:rsid w:val="006A5478"/>
    <w:rsid w:val="006A7148"/>
    <w:rsid w:val="006B0A7A"/>
    <w:rsid w:val="006B1BC2"/>
    <w:rsid w:val="006B4065"/>
    <w:rsid w:val="006B4129"/>
    <w:rsid w:val="006B4404"/>
    <w:rsid w:val="006B5EF9"/>
    <w:rsid w:val="006C0C09"/>
    <w:rsid w:val="006C2811"/>
    <w:rsid w:val="006C2FB2"/>
    <w:rsid w:val="006C44A9"/>
    <w:rsid w:val="006C5A63"/>
    <w:rsid w:val="006C64AE"/>
    <w:rsid w:val="006C7F40"/>
    <w:rsid w:val="006D0648"/>
    <w:rsid w:val="006D53D7"/>
    <w:rsid w:val="006D6131"/>
    <w:rsid w:val="006E0977"/>
    <w:rsid w:val="006E0ED2"/>
    <w:rsid w:val="006E1A39"/>
    <w:rsid w:val="006E1CD9"/>
    <w:rsid w:val="006E3A7C"/>
    <w:rsid w:val="006E3B51"/>
    <w:rsid w:val="006E4C16"/>
    <w:rsid w:val="006E4FBC"/>
    <w:rsid w:val="006E5D11"/>
    <w:rsid w:val="0070642A"/>
    <w:rsid w:val="0070767E"/>
    <w:rsid w:val="00726097"/>
    <w:rsid w:val="00726786"/>
    <w:rsid w:val="00727E3C"/>
    <w:rsid w:val="007319D9"/>
    <w:rsid w:val="007320D8"/>
    <w:rsid w:val="00747F0D"/>
    <w:rsid w:val="007578E7"/>
    <w:rsid w:val="00757949"/>
    <w:rsid w:val="007604E0"/>
    <w:rsid w:val="00763CA6"/>
    <w:rsid w:val="00765052"/>
    <w:rsid w:val="00765310"/>
    <w:rsid w:val="0076641A"/>
    <w:rsid w:val="00773319"/>
    <w:rsid w:val="0077680D"/>
    <w:rsid w:val="00776FE3"/>
    <w:rsid w:val="00777F5A"/>
    <w:rsid w:val="00780A82"/>
    <w:rsid w:val="00780B1D"/>
    <w:rsid w:val="007846B7"/>
    <w:rsid w:val="00786DA0"/>
    <w:rsid w:val="00793079"/>
    <w:rsid w:val="00796BA5"/>
    <w:rsid w:val="00797C82"/>
    <w:rsid w:val="007A0397"/>
    <w:rsid w:val="007A0994"/>
    <w:rsid w:val="007A6A6E"/>
    <w:rsid w:val="007A7897"/>
    <w:rsid w:val="007A7BEA"/>
    <w:rsid w:val="007B132A"/>
    <w:rsid w:val="007B217F"/>
    <w:rsid w:val="007B298B"/>
    <w:rsid w:val="007B69FC"/>
    <w:rsid w:val="007B6E91"/>
    <w:rsid w:val="007B7EFE"/>
    <w:rsid w:val="007C3A2D"/>
    <w:rsid w:val="007C549D"/>
    <w:rsid w:val="007C6F10"/>
    <w:rsid w:val="007E416D"/>
    <w:rsid w:val="007E4773"/>
    <w:rsid w:val="007E555C"/>
    <w:rsid w:val="007E787F"/>
    <w:rsid w:val="007F2672"/>
    <w:rsid w:val="0080414E"/>
    <w:rsid w:val="0080611C"/>
    <w:rsid w:val="00806731"/>
    <w:rsid w:val="008079E5"/>
    <w:rsid w:val="00811A54"/>
    <w:rsid w:val="00811E19"/>
    <w:rsid w:val="00812D7E"/>
    <w:rsid w:val="00813CDB"/>
    <w:rsid w:val="00814E53"/>
    <w:rsid w:val="0081612B"/>
    <w:rsid w:val="0081790C"/>
    <w:rsid w:val="00820524"/>
    <w:rsid w:val="00822F2A"/>
    <w:rsid w:val="00826F34"/>
    <w:rsid w:val="00827297"/>
    <w:rsid w:val="00830C5D"/>
    <w:rsid w:val="00830CE7"/>
    <w:rsid w:val="00834796"/>
    <w:rsid w:val="00840B26"/>
    <w:rsid w:val="00841F76"/>
    <w:rsid w:val="00844CA0"/>
    <w:rsid w:val="00847351"/>
    <w:rsid w:val="00850665"/>
    <w:rsid w:val="00851F09"/>
    <w:rsid w:val="008521F6"/>
    <w:rsid w:val="008528C7"/>
    <w:rsid w:val="0085753C"/>
    <w:rsid w:val="00862474"/>
    <w:rsid w:val="0086708F"/>
    <w:rsid w:val="00870B81"/>
    <w:rsid w:val="00872E3F"/>
    <w:rsid w:val="0088231D"/>
    <w:rsid w:val="008824BB"/>
    <w:rsid w:val="00885BD9"/>
    <w:rsid w:val="00885E62"/>
    <w:rsid w:val="008928EF"/>
    <w:rsid w:val="00893427"/>
    <w:rsid w:val="00895F3F"/>
    <w:rsid w:val="008A0FEE"/>
    <w:rsid w:val="008A3B19"/>
    <w:rsid w:val="008A7766"/>
    <w:rsid w:val="008A7D05"/>
    <w:rsid w:val="008B0E77"/>
    <w:rsid w:val="008B134F"/>
    <w:rsid w:val="008B433E"/>
    <w:rsid w:val="008B6345"/>
    <w:rsid w:val="008C0375"/>
    <w:rsid w:val="008C0534"/>
    <w:rsid w:val="008C080E"/>
    <w:rsid w:val="008C62FB"/>
    <w:rsid w:val="008D061E"/>
    <w:rsid w:val="008D29C0"/>
    <w:rsid w:val="008D4710"/>
    <w:rsid w:val="008D55DC"/>
    <w:rsid w:val="008D6AE6"/>
    <w:rsid w:val="008D7C62"/>
    <w:rsid w:val="008E59E6"/>
    <w:rsid w:val="008F3B33"/>
    <w:rsid w:val="008F3EB7"/>
    <w:rsid w:val="008F4437"/>
    <w:rsid w:val="0090059C"/>
    <w:rsid w:val="009028AC"/>
    <w:rsid w:val="0090297F"/>
    <w:rsid w:val="00912E98"/>
    <w:rsid w:val="00920DE7"/>
    <w:rsid w:val="00923471"/>
    <w:rsid w:val="00932B3F"/>
    <w:rsid w:val="009347BD"/>
    <w:rsid w:val="00934D5E"/>
    <w:rsid w:val="00935517"/>
    <w:rsid w:val="009374CB"/>
    <w:rsid w:val="009421E1"/>
    <w:rsid w:val="00944290"/>
    <w:rsid w:val="009446D3"/>
    <w:rsid w:val="009468A1"/>
    <w:rsid w:val="009470E6"/>
    <w:rsid w:val="009471BB"/>
    <w:rsid w:val="009519E3"/>
    <w:rsid w:val="00955840"/>
    <w:rsid w:val="009564C9"/>
    <w:rsid w:val="00961778"/>
    <w:rsid w:val="009678E4"/>
    <w:rsid w:val="009755BA"/>
    <w:rsid w:val="00975E82"/>
    <w:rsid w:val="009778EE"/>
    <w:rsid w:val="00983805"/>
    <w:rsid w:val="009841A6"/>
    <w:rsid w:val="00990478"/>
    <w:rsid w:val="009936DB"/>
    <w:rsid w:val="00993B14"/>
    <w:rsid w:val="00993FEB"/>
    <w:rsid w:val="0099568D"/>
    <w:rsid w:val="009A05ED"/>
    <w:rsid w:val="009A0985"/>
    <w:rsid w:val="009A58C2"/>
    <w:rsid w:val="009B0B30"/>
    <w:rsid w:val="009B2900"/>
    <w:rsid w:val="009B68FA"/>
    <w:rsid w:val="009C0F84"/>
    <w:rsid w:val="009C4D09"/>
    <w:rsid w:val="009C64E5"/>
    <w:rsid w:val="009D4507"/>
    <w:rsid w:val="009D5663"/>
    <w:rsid w:val="009D7692"/>
    <w:rsid w:val="009E078F"/>
    <w:rsid w:val="009E799B"/>
    <w:rsid w:val="009F28DB"/>
    <w:rsid w:val="009F4FF3"/>
    <w:rsid w:val="009F7249"/>
    <w:rsid w:val="009F7E8A"/>
    <w:rsid w:val="00A008EF"/>
    <w:rsid w:val="00A05940"/>
    <w:rsid w:val="00A05B67"/>
    <w:rsid w:val="00A07071"/>
    <w:rsid w:val="00A070E1"/>
    <w:rsid w:val="00A075A5"/>
    <w:rsid w:val="00A10D94"/>
    <w:rsid w:val="00A15801"/>
    <w:rsid w:val="00A16C93"/>
    <w:rsid w:val="00A16F42"/>
    <w:rsid w:val="00A2129E"/>
    <w:rsid w:val="00A223EE"/>
    <w:rsid w:val="00A239F9"/>
    <w:rsid w:val="00A23E5C"/>
    <w:rsid w:val="00A24BFC"/>
    <w:rsid w:val="00A24E97"/>
    <w:rsid w:val="00A25085"/>
    <w:rsid w:val="00A25DB6"/>
    <w:rsid w:val="00A346C1"/>
    <w:rsid w:val="00A34E71"/>
    <w:rsid w:val="00A402B9"/>
    <w:rsid w:val="00A40F6B"/>
    <w:rsid w:val="00A4118A"/>
    <w:rsid w:val="00A41F10"/>
    <w:rsid w:val="00A44AA1"/>
    <w:rsid w:val="00A51D34"/>
    <w:rsid w:val="00A5272D"/>
    <w:rsid w:val="00A53CBC"/>
    <w:rsid w:val="00A5632A"/>
    <w:rsid w:val="00A57A79"/>
    <w:rsid w:val="00A70014"/>
    <w:rsid w:val="00A71476"/>
    <w:rsid w:val="00A7223C"/>
    <w:rsid w:val="00A72B8A"/>
    <w:rsid w:val="00A746EA"/>
    <w:rsid w:val="00A74836"/>
    <w:rsid w:val="00A80E7E"/>
    <w:rsid w:val="00A811C8"/>
    <w:rsid w:val="00A84CEC"/>
    <w:rsid w:val="00A8619F"/>
    <w:rsid w:val="00A86EBF"/>
    <w:rsid w:val="00A8703D"/>
    <w:rsid w:val="00A87969"/>
    <w:rsid w:val="00A946A9"/>
    <w:rsid w:val="00A96B32"/>
    <w:rsid w:val="00A96D04"/>
    <w:rsid w:val="00A96D5E"/>
    <w:rsid w:val="00AA0021"/>
    <w:rsid w:val="00AA2843"/>
    <w:rsid w:val="00AA2E76"/>
    <w:rsid w:val="00AA2EF9"/>
    <w:rsid w:val="00AA577E"/>
    <w:rsid w:val="00AA6157"/>
    <w:rsid w:val="00AA6C04"/>
    <w:rsid w:val="00AA7EA4"/>
    <w:rsid w:val="00AB20D3"/>
    <w:rsid w:val="00AB3888"/>
    <w:rsid w:val="00AB4BCE"/>
    <w:rsid w:val="00AB68F3"/>
    <w:rsid w:val="00AC2EA1"/>
    <w:rsid w:val="00AC37A6"/>
    <w:rsid w:val="00AC3D0D"/>
    <w:rsid w:val="00AD0CB8"/>
    <w:rsid w:val="00AD2603"/>
    <w:rsid w:val="00AD5AE7"/>
    <w:rsid w:val="00AE37B7"/>
    <w:rsid w:val="00AF0C68"/>
    <w:rsid w:val="00AF1514"/>
    <w:rsid w:val="00AF39C8"/>
    <w:rsid w:val="00AF54D6"/>
    <w:rsid w:val="00AF5A2B"/>
    <w:rsid w:val="00AF5B6E"/>
    <w:rsid w:val="00AF617D"/>
    <w:rsid w:val="00AF6553"/>
    <w:rsid w:val="00B00403"/>
    <w:rsid w:val="00B01F06"/>
    <w:rsid w:val="00B129B3"/>
    <w:rsid w:val="00B13C3D"/>
    <w:rsid w:val="00B13F6F"/>
    <w:rsid w:val="00B1787F"/>
    <w:rsid w:val="00B17E65"/>
    <w:rsid w:val="00B2470F"/>
    <w:rsid w:val="00B25AAF"/>
    <w:rsid w:val="00B272F8"/>
    <w:rsid w:val="00B324CA"/>
    <w:rsid w:val="00B32930"/>
    <w:rsid w:val="00B32C9D"/>
    <w:rsid w:val="00B3485F"/>
    <w:rsid w:val="00B35607"/>
    <w:rsid w:val="00B3678C"/>
    <w:rsid w:val="00B400C0"/>
    <w:rsid w:val="00B413CD"/>
    <w:rsid w:val="00B46B0C"/>
    <w:rsid w:val="00B47CCF"/>
    <w:rsid w:val="00B53FA7"/>
    <w:rsid w:val="00B57A24"/>
    <w:rsid w:val="00B61CFB"/>
    <w:rsid w:val="00B646CE"/>
    <w:rsid w:val="00B73188"/>
    <w:rsid w:val="00B75A19"/>
    <w:rsid w:val="00B767FD"/>
    <w:rsid w:val="00B76C2E"/>
    <w:rsid w:val="00B7703C"/>
    <w:rsid w:val="00B777A5"/>
    <w:rsid w:val="00B8716E"/>
    <w:rsid w:val="00B90189"/>
    <w:rsid w:val="00BA0676"/>
    <w:rsid w:val="00BA2137"/>
    <w:rsid w:val="00BA576E"/>
    <w:rsid w:val="00BA5930"/>
    <w:rsid w:val="00BA786C"/>
    <w:rsid w:val="00BB20BD"/>
    <w:rsid w:val="00BC09F0"/>
    <w:rsid w:val="00BC11F2"/>
    <w:rsid w:val="00BC2FF1"/>
    <w:rsid w:val="00BD1D97"/>
    <w:rsid w:val="00BD1F69"/>
    <w:rsid w:val="00BD6401"/>
    <w:rsid w:val="00BE22ED"/>
    <w:rsid w:val="00BE3F4F"/>
    <w:rsid w:val="00BE45FF"/>
    <w:rsid w:val="00BF2A1B"/>
    <w:rsid w:val="00BF73BE"/>
    <w:rsid w:val="00C011B4"/>
    <w:rsid w:val="00C01EE8"/>
    <w:rsid w:val="00C207E3"/>
    <w:rsid w:val="00C339D1"/>
    <w:rsid w:val="00C3423B"/>
    <w:rsid w:val="00C40A21"/>
    <w:rsid w:val="00C42453"/>
    <w:rsid w:val="00C43B61"/>
    <w:rsid w:val="00C44F76"/>
    <w:rsid w:val="00C4582F"/>
    <w:rsid w:val="00C51BBF"/>
    <w:rsid w:val="00C52EFC"/>
    <w:rsid w:val="00C65671"/>
    <w:rsid w:val="00C6586E"/>
    <w:rsid w:val="00C665A2"/>
    <w:rsid w:val="00C7786E"/>
    <w:rsid w:val="00C77DA1"/>
    <w:rsid w:val="00C80BEB"/>
    <w:rsid w:val="00C8342A"/>
    <w:rsid w:val="00C91A0A"/>
    <w:rsid w:val="00C91FC2"/>
    <w:rsid w:val="00C971E7"/>
    <w:rsid w:val="00C97F9A"/>
    <w:rsid w:val="00CA014B"/>
    <w:rsid w:val="00CA20EB"/>
    <w:rsid w:val="00CA27D6"/>
    <w:rsid w:val="00CA3531"/>
    <w:rsid w:val="00CB1B69"/>
    <w:rsid w:val="00CB5956"/>
    <w:rsid w:val="00CB7D3C"/>
    <w:rsid w:val="00CC0DF7"/>
    <w:rsid w:val="00CC3C75"/>
    <w:rsid w:val="00CC435F"/>
    <w:rsid w:val="00CD1EED"/>
    <w:rsid w:val="00CE27C2"/>
    <w:rsid w:val="00CE5005"/>
    <w:rsid w:val="00CF0A4D"/>
    <w:rsid w:val="00CF3910"/>
    <w:rsid w:val="00CF524F"/>
    <w:rsid w:val="00CF6A9E"/>
    <w:rsid w:val="00D0371D"/>
    <w:rsid w:val="00D10ECF"/>
    <w:rsid w:val="00D11446"/>
    <w:rsid w:val="00D15898"/>
    <w:rsid w:val="00D16D0C"/>
    <w:rsid w:val="00D202CE"/>
    <w:rsid w:val="00D202FC"/>
    <w:rsid w:val="00D20735"/>
    <w:rsid w:val="00D21C1B"/>
    <w:rsid w:val="00D22588"/>
    <w:rsid w:val="00D349AB"/>
    <w:rsid w:val="00D374B9"/>
    <w:rsid w:val="00D4326E"/>
    <w:rsid w:val="00D43413"/>
    <w:rsid w:val="00D434C8"/>
    <w:rsid w:val="00D43F6F"/>
    <w:rsid w:val="00D469F4"/>
    <w:rsid w:val="00D544D6"/>
    <w:rsid w:val="00D62B17"/>
    <w:rsid w:val="00D64CAC"/>
    <w:rsid w:val="00D655FF"/>
    <w:rsid w:val="00D70F45"/>
    <w:rsid w:val="00D71300"/>
    <w:rsid w:val="00D725D1"/>
    <w:rsid w:val="00D72C16"/>
    <w:rsid w:val="00D76FB9"/>
    <w:rsid w:val="00D77F19"/>
    <w:rsid w:val="00D82201"/>
    <w:rsid w:val="00D83D24"/>
    <w:rsid w:val="00D85A8D"/>
    <w:rsid w:val="00D909B3"/>
    <w:rsid w:val="00D9380D"/>
    <w:rsid w:val="00D94DAD"/>
    <w:rsid w:val="00D97326"/>
    <w:rsid w:val="00D9791A"/>
    <w:rsid w:val="00DA392C"/>
    <w:rsid w:val="00DA588B"/>
    <w:rsid w:val="00DA66A0"/>
    <w:rsid w:val="00DB05AE"/>
    <w:rsid w:val="00DB4E56"/>
    <w:rsid w:val="00DB5B78"/>
    <w:rsid w:val="00DB7D71"/>
    <w:rsid w:val="00DC5A4F"/>
    <w:rsid w:val="00DC7943"/>
    <w:rsid w:val="00DD0267"/>
    <w:rsid w:val="00DD05E9"/>
    <w:rsid w:val="00DD56E3"/>
    <w:rsid w:val="00DD5913"/>
    <w:rsid w:val="00DE043D"/>
    <w:rsid w:val="00DE0704"/>
    <w:rsid w:val="00DE14A5"/>
    <w:rsid w:val="00DE37AC"/>
    <w:rsid w:val="00DE5A09"/>
    <w:rsid w:val="00DE5BED"/>
    <w:rsid w:val="00DE7D6D"/>
    <w:rsid w:val="00DF1595"/>
    <w:rsid w:val="00DF18E0"/>
    <w:rsid w:val="00DF1FEF"/>
    <w:rsid w:val="00DF3076"/>
    <w:rsid w:val="00DF418E"/>
    <w:rsid w:val="00DF4C8E"/>
    <w:rsid w:val="00DF6314"/>
    <w:rsid w:val="00DF6E80"/>
    <w:rsid w:val="00E0334D"/>
    <w:rsid w:val="00E04A09"/>
    <w:rsid w:val="00E06CE5"/>
    <w:rsid w:val="00E12EF7"/>
    <w:rsid w:val="00E140B0"/>
    <w:rsid w:val="00E14B86"/>
    <w:rsid w:val="00E16B89"/>
    <w:rsid w:val="00E216E5"/>
    <w:rsid w:val="00E24570"/>
    <w:rsid w:val="00E266E1"/>
    <w:rsid w:val="00E27FAF"/>
    <w:rsid w:val="00E27FB2"/>
    <w:rsid w:val="00E3684E"/>
    <w:rsid w:val="00E36F6D"/>
    <w:rsid w:val="00E44434"/>
    <w:rsid w:val="00E57107"/>
    <w:rsid w:val="00E57F88"/>
    <w:rsid w:val="00E6148B"/>
    <w:rsid w:val="00E70B5A"/>
    <w:rsid w:val="00E74328"/>
    <w:rsid w:val="00E772D3"/>
    <w:rsid w:val="00E812FE"/>
    <w:rsid w:val="00E83067"/>
    <w:rsid w:val="00E908E3"/>
    <w:rsid w:val="00E94C9C"/>
    <w:rsid w:val="00E9542B"/>
    <w:rsid w:val="00EA2691"/>
    <w:rsid w:val="00EA3BC3"/>
    <w:rsid w:val="00EA4647"/>
    <w:rsid w:val="00EA6182"/>
    <w:rsid w:val="00EB0154"/>
    <w:rsid w:val="00EB2019"/>
    <w:rsid w:val="00EB2DD5"/>
    <w:rsid w:val="00EC054D"/>
    <w:rsid w:val="00EC2B26"/>
    <w:rsid w:val="00EC35AE"/>
    <w:rsid w:val="00EC3E27"/>
    <w:rsid w:val="00EC40B3"/>
    <w:rsid w:val="00ED06D4"/>
    <w:rsid w:val="00ED1A68"/>
    <w:rsid w:val="00EE4A45"/>
    <w:rsid w:val="00EF2833"/>
    <w:rsid w:val="00EF51FF"/>
    <w:rsid w:val="00EF5792"/>
    <w:rsid w:val="00F00FFF"/>
    <w:rsid w:val="00F03A55"/>
    <w:rsid w:val="00F044B7"/>
    <w:rsid w:val="00F052C6"/>
    <w:rsid w:val="00F141A2"/>
    <w:rsid w:val="00F14D29"/>
    <w:rsid w:val="00F14FEF"/>
    <w:rsid w:val="00F16363"/>
    <w:rsid w:val="00F206AB"/>
    <w:rsid w:val="00F27941"/>
    <w:rsid w:val="00F30629"/>
    <w:rsid w:val="00F31B2A"/>
    <w:rsid w:val="00F336F9"/>
    <w:rsid w:val="00F35122"/>
    <w:rsid w:val="00F40FCC"/>
    <w:rsid w:val="00F439CB"/>
    <w:rsid w:val="00F510D3"/>
    <w:rsid w:val="00F51434"/>
    <w:rsid w:val="00F53377"/>
    <w:rsid w:val="00F55AF7"/>
    <w:rsid w:val="00F569A3"/>
    <w:rsid w:val="00F57AE2"/>
    <w:rsid w:val="00F6158C"/>
    <w:rsid w:val="00F642DC"/>
    <w:rsid w:val="00F74611"/>
    <w:rsid w:val="00F754F9"/>
    <w:rsid w:val="00F77AF3"/>
    <w:rsid w:val="00F8443E"/>
    <w:rsid w:val="00F854B0"/>
    <w:rsid w:val="00F92EEB"/>
    <w:rsid w:val="00F948AB"/>
    <w:rsid w:val="00F9495A"/>
    <w:rsid w:val="00F9774B"/>
    <w:rsid w:val="00FA214C"/>
    <w:rsid w:val="00FA2A43"/>
    <w:rsid w:val="00FA2EBA"/>
    <w:rsid w:val="00FA4989"/>
    <w:rsid w:val="00FA4B30"/>
    <w:rsid w:val="00FA5C33"/>
    <w:rsid w:val="00FA6D07"/>
    <w:rsid w:val="00FA7EBA"/>
    <w:rsid w:val="00FB11F1"/>
    <w:rsid w:val="00FB2DAA"/>
    <w:rsid w:val="00FB39F3"/>
    <w:rsid w:val="00FB79E2"/>
    <w:rsid w:val="00FC0580"/>
    <w:rsid w:val="00FC059E"/>
    <w:rsid w:val="00FC2463"/>
    <w:rsid w:val="00FC58C2"/>
    <w:rsid w:val="00FD484A"/>
    <w:rsid w:val="00FD6BE3"/>
    <w:rsid w:val="00FE69F6"/>
    <w:rsid w:val="00FF1994"/>
    <w:rsid w:val="00FF1E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1"/>
    </o:shapelayout>
  </w:shapeDefaults>
  <w:decimalSymbol w:val="."/>
  <w:listSeparator w:val=","/>
  <w14:docId w14:val="1FED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caption" w:qFormat="1"/>
    <w:lsdException w:name="Title" w:qFormat="1"/>
    <w:lsdException w:name="Subtitle" w:qFormat="1"/>
    <w:lsdException w:name="Strong" w:qFormat="1"/>
    <w:lsdException w:name="Emphasis" w:uiPriority="20"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FDA"/>
    <w:pPr>
      <w:suppressLineNumbers/>
      <w:overflowPunct w:val="0"/>
      <w:autoSpaceDE w:val="0"/>
      <w:autoSpaceDN w:val="0"/>
      <w:adjustRightInd w:val="0"/>
      <w:spacing w:before="120"/>
      <w:textAlignment w:val="baseline"/>
    </w:pPr>
    <w:rPr>
      <w:sz w:val="24"/>
    </w:rPr>
  </w:style>
  <w:style w:type="paragraph" w:styleId="Heading1">
    <w:name w:val="heading 1"/>
    <w:next w:val="Normal"/>
    <w:qFormat/>
    <w:rsid w:val="00AC2EA1"/>
    <w:pPr>
      <w:keepNext/>
      <w:overflowPunct w:val="0"/>
      <w:autoSpaceDE w:val="0"/>
      <w:autoSpaceDN w:val="0"/>
      <w:adjustRightInd w:val="0"/>
      <w:spacing w:before="240"/>
      <w:ind w:left="851" w:hanging="851"/>
      <w:textAlignment w:val="baseline"/>
      <w:outlineLvl w:val="0"/>
    </w:pPr>
    <w:rPr>
      <w:b/>
      <w:i/>
      <w:kern w:val="28"/>
      <w:sz w:val="24"/>
    </w:rPr>
  </w:style>
  <w:style w:type="paragraph" w:styleId="Heading2">
    <w:name w:val="heading 2"/>
    <w:next w:val="Normal"/>
    <w:qFormat/>
    <w:rsid w:val="00AC2EA1"/>
    <w:pPr>
      <w:keepNext/>
      <w:overflowPunct w:val="0"/>
      <w:autoSpaceDE w:val="0"/>
      <w:autoSpaceDN w:val="0"/>
      <w:adjustRightInd w:val="0"/>
      <w:spacing w:before="120"/>
      <w:ind w:left="1361" w:hanging="1361"/>
      <w:textAlignment w:val="baseline"/>
      <w:outlineLvl w:val="1"/>
    </w:pPr>
    <w:rPr>
      <w:sz w:val="24"/>
    </w:rPr>
  </w:style>
  <w:style w:type="paragraph" w:styleId="Heading3">
    <w:name w:val="heading 3"/>
    <w:next w:val="Normal"/>
    <w:qFormat/>
    <w:rsid w:val="00AC2EA1"/>
    <w:pPr>
      <w:keepNext/>
      <w:overflowPunct w:val="0"/>
      <w:autoSpaceDE w:val="0"/>
      <w:autoSpaceDN w:val="0"/>
      <w:adjustRightInd w:val="0"/>
      <w:spacing w:before="120"/>
      <w:ind w:left="1871" w:hanging="1871"/>
      <w:textAlignment w:val="baseline"/>
      <w:outlineLvl w:val="2"/>
    </w:pPr>
    <w:rPr>
      <w:sz w:val="24"/>
    </w:rPr>
  </w:style>
  <w:style w:type="paragraph" w:styleId="Heading4">
    <w:name w:val="heading 4"/>
    <w:next w:val="Normal"/>
    <w:qFormat/>
    <w:rsid w:val="00AC2EA1"/>
    <w:pPr>
      <w:keepNext/>
      <w:overflowPunct w:val="0"/>
      <w:autoSpaceDE w:val="0"/>
      <w:autoSpaceDN w:val="0"/>
      <w:adjustRightInd w:val="0"/>
      <w:spacing w:before="120"/>
      <w:ind w:left="2381" w:hanging="2381"/>
      <w:textAlignment w:val="baseline"/>
      <w:outlineLvl w:val="3"/>
    </w:pPr>
    <w:rPr>
      <w:sz w:val="24"/>
    </w:rPr>
  </w:style>
  <w:style w:type="paragraph" w:styleId="Heading5">
    <w:name w:val="heading 5"/>
    <w:next w:val="Normal"/>
    <w:qFormat/>
    <w:rsid w:val="00AC2EA1"/>
    <w:pPr>
      <w:overflowPunct w:val="0"/>
      <w:autoSpaceDE w:val="0"/>
      <w:autoSpaceDN w:val="0"/>
      <w:adjustRightInd w:val="0"/>
      <w:spacing w:before="120"/>
      <w:ind w:left="2892" w:hanging="2892"/>
      <w:textAlignment w:val="baseline"/>
      <w:outlineLvl w:val="4"/>
    </w:pPr>
    <w:rPr>
      <w:sz w:val="24"/>
    </w:rPr>
  </w:style>
  <w:style w:type="paragraph" w:styleId="Heading6">
    <w:name w:val="heading 6"/>
    <w:basedOn w:val="Normal"/>
    <w:next w:val="Normal"/>
    <w:qFormat/>
    <w:rsid w:val="00AC2EA1"/>
    <w:pPr>
      <w:spacing w:before="240" w:after="60"/>
      <w:ind w:left="10064" w:hanging="708"/>
      <w:outlineLvl w:val="5"/>
    </w:pPr>
    <w:rPr>
      <w:rFonts w:ascii="Arial" w:hAnsi="Arial"/>
      <w:i/>
      <w:sz w:val="22"/>
    </w:rPr>
  </w:style>
  <w:style w:type="paragraph" w:styleId="Heading7">
    <w:name w:val="heading 7"/>
    <w:basedOn w:val="Normal"/>
    <w:next w:val="Normal"/>
    <w:qFormat/>
    <w:rsid w:val="00AC2EA1"/>
    <w:pPr>
      <w:spacing w:before="240" w:after="60"/>
      <w:ind w:left="10772" w:hanging="708"/>
      <w:outlineLvl w:val="6"/>
    </w:pPr>
    <w:rPr>
      <w:rFonts w:ascii="Arial" w:hAnsi="Arial"/>
    </w:rPr>
  </w:style>
  <w:style w:type="paragraph" w:styleId="Heading8">
    <w:name w:val="heading 8"/>
    <w:basedOn w:val="Normal"/>
    <w:next w:val="Normal"/>
    <w:qFormat/>
    <w:rsid w:val="00AC2EA1"/>
    <w:pPr>
      <w:spacing w:before="240" w:after="60"/>
      <w:ind w:left="11480" w:hanging="708"/>
      <w:outlineLvl w:val="7"/>
    </w:pPr>
    <w:rPr>
      <w:rFonts w:ascii="Arial" w:hAnsi="Arial"/>
      <w:i/>
    </w:rPr>
  </w:style>
  <w:style w:type="paragraph" w:styleId="Heading9">
    <w:name w:val="heading 9"/>
    <w:basedOn w:val="Normal"/>
    <w:next w:val="Normal"/>
    <w:qFormat/>
    <w:rsid w:val="00AC2EA1"/>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AC2EA1"/>
    <w:pPr>
      <w:ind w:left="1871"/>
    </w:pPr>
  </w:style>
  <w:style w:type="paragraph" w:customStyle="1" w:styleId="AmendBody2">
    <w:name w:val="Amend. Body 2"/>
    <w:basedOn w:val="Normal-Draft"/>
    <w:next w:val="Normal"/>
    <w:rsid w:val="00AC2EA1"/>
    <w:pPr>
      <w:ind w:left="2381"/>
    </w:pPr>
  </w:style>
  <w:style w:type="paragraph" w:customStyle="1" w:styleId="AmendBody3">
    <w:name w:val="Amend. Body 3"/>
    <w:basedOn w:val="Normal-Draft"/>
    <w:next w:val="Normal"/>
    <w:rsid w:val="00AC2EA1"/>
    <w:pPr>
      <w:ind w:left="2892"/>
    </w:pPr>
  </w:style>
  <w:style w:type="paragraph" w:customStyle="1" w:styleId="AmendBody4">
    <w:name w:val="Amend. Body 4"/>
    <w:basedOn w:val="Normal-Draft"/>
    <w:next w:val="Normal"/>
    <w:rsid w:val="00AC2EA1"/>
    <w:pPr>
      <w:ind w:left="3402"/>
    </w:pPr>
  </w:style>
  <w:style w:type="paragraph" w:styleId="Header">
    <w:name w:val="header"/>
    <w:basedOn w:val="Normal"/>
    <w:rsid w:val="00AC2EA1"/>
    <w:pPr>
      <w:tabs>
        <w:tab w:val="center" w:pos="4153"/>
        <w:tab w:val="right" w:pos="8306"/>
      </w:tabs>
    </w:pPr>
  </w:style>
  <w:style w:type="paragraph" w:styleId="Footer">
    <w:name w:val="footer"/>
    <w:basedOn w:val="Normal"/>
    <w:rsid w:val="00AC2EA1"/>
    <w:pPr>
      <w:tabs>
        <w:tab w:val="center" w:pos="4153"/>
        <w:tab w:val="right" w:pos="8306"/>
      </w:tabs>
    </w:pPr>
  </w:style>
  <w:style w:type="paragraph" w:customStyle="1" w:styleId="AmendBody5">
    <w:name w:val="Amend. Body 5"/>
    <w:basedOn w:val="Normal-Draft"/>
    <w:next w:val="Normal"/>
    <w:rsid w:val="00AC2EA1"/>
    <w:pPr>
      <w:ind w:left="3912"/>
    </w:pPr>
  </w:style>
  <w:style w:type="paragraph" w:customStyle="1" w:styleId="AmendHeading-DIVISION">
    <w:name w:val="Amend. Heading - DIVISION"/>
    <w:basedOn w:val="Normal-Draft"/>
    <w:next w:val="Normal"/>
    <w:rsid w:val="006E3B51"/>
    <w:pPr>
      <w:spacing w:before="240" w:after="120"/>
      <w:ind w:left="1361"/>
      <w:jc w:val="center"/>
    </w:pPr>
    <w:rPr>
      <w:b/>
    </w:rPr>
  </w:style>
  <w:style w:type="paragraph" w:customStyle="1" w:styleId="AmendHeading-PART">
    <w:name w:val="Amend. Heading - PART"/>
    <w:basedOn w:val="Normal-Draft"/>
    <w:next w:val="Normal"/>
    <w:rsid w:val="006E3B51"/>
    <w:pPr>
      <w:spacing w:before="240" w:after="120"/>
      <w:ind w:left="1361"/>
      <w:jc w:val="center"/>
    </w:pPr>
    <w:rPr>
      <w:b/>
      <w:caps/>
      <w:sz w:val="22"/>
    </w:rPr>
  </w:style>
  <w:style w:type="paragraph" w:customStyle="1" w:styleId="AmendHeading-SCHEDULE">
    <w:name w:val="Amend. Heading - SCHEDULE"/>
    <w:basedOn w:val="Normal-Draft"/>
    <w:next w:val="Normal"/>
    <w:rsid w:val="00AC2EA1"/>
    <w:pPr>
      <w:spacing w:before="240" w:after="120"/>
      <w:ind w:left="1361"/>
      <w:jc w:val="center"/>
    </w:pPr>
    <w:rPr>
      <w:caps/>
      <w:sz w:val="22"/>
    </w:rPr>
  </w:style>
  <w:style w:type="paragraph" w:customStyle="1" w:styleId="AmendHeading1">
    <w:name w:val="Amend. Heading 1"/>
    <w:basedOn w:val="Normal"/>
    <w:next w:val="Normal"/>
    <w:rsid w:val="00AC2EA1"/>
    <w:pPr>
      <w:suppressLineNumbers w:val="0"/>
    </w:pPr>
  </w:style>
  <w:style w:type="paragraph" w:customStyle="1" w:styleId="AmendHeading2">
    <w:name w:val="Amend. Heading 2"/>
    <w:basedOn w:val="Normal"/>
    <w:next w:val="Normal"/>
    <w:rsid w:val="00AC2EA1"/>
    <w:pPr>
      <w:suppressLineNumbers w:val="0"/>
    </w:pPr>
  </w:style>
  <w:style w:type="paragraph" w:customStyle="1" w:styleId="AmendHeading3">
    <w:name w:val="Amend. Heading 3"/>
    <w:basedOn w:val="Normal"/>
    <w:next w:val="Normal"/>
    <w:rsid w:val="00AC2EA1"/>
    <w:pPr>
      <w:suppressLineNumbers w:val="0"/>
    </w:pPr>
  </w:style>
  <w:style w:type="paragraph" w:customStyle="1" w:styleId="AmendHeading4">
    <w:name w:val="Amend. Heading 4"/>
    <w:basedOn w:val="Normal"/>
    <w:next w:val="Normal"/>
    <w:rsid w:val="00AC2EA1"/>
    <w:pPr>
      <w:suppressLineNumbers w:val="0"/>
    </w:pPr>
  </w:style>
  <w:style w:type="paragraph" w:customStyle="1" w:styleId="AmendHeading5">
    <w:name w:val="Amend. Heading 5"/>
    <w:basedOn w:val="Normal"/>
    <w:next w:val="Normal"/>
    <w:rsid w:val="00AC2EA1"/>
    <w:pPr>
      <w:suppressLineNumbers w:val="0"/>
    </w:pPr>
  </w:style>
  <w:style w:type="paragraph" w:customStyle="1" w:styleId="BodyParagraph">
    <w:name w:val="Body Paragraph"/>
    <w:next w:val="Normal"/>
    <w:rsid w:val="00AC2EA1"/>
    <w:pPr>
      <w:overflowPunct w:val="0"/>
      <w:autoSpaceDE w:val="0"/>
      <w:autoSpaceDN w:val="0"/>
      <w:adjustRightInd w:val="0"/>
      <w:spacing w:before="120"/>
      <w:ind w:left="1871"/>
      <w:textAlignment w:val="baseline"/>
    </w:pPr>
    <w:rPr>
      <w:sz w:val="24"/>
    </w:rPr>
  </w:style>
  <w:style w:type="paragraph" w:customStyle="1" w:styleId="BodyParagraphSub">
    <w:name w:val="Body Paragraph (Sub)"/>
    <w:next w:val="Normal"/>
    <w:rsid w:val="00AC2EA1"/>
    <w:pPr>
      <w:overflowPunct w:val="0"/>
      <w:autoSpaceDE w:val="0"/>
      <w:autoSpaceDN w:val="0"/>
      <w:adjustRightInd w:val="0"/>
      <w:spacing w:before="120"/>
      <w:ind w:left="2381"/>
      <w:textAlignment w:val="baseline"/>
    </w:pPr>
    <w:rPr>
      <w:sz w:val="24"/>
    </w:rPr>
  </w:style>
  <w:style w:type="paragraph" w:customStyle="1" w:styleId="BodyParagraphSub-Sub">
    <w:name w:val="Body Paragraph (Sub-Sub)"/>
    <w:next w:val="Normal"/>
    <w:rsid w:val="00AC2EA1"/>
    <w:pPr>
      <w:overflowPunct w:val="0"/>
      <w:autoSpaceDE w:val="0"/>
      <w:autoSpaceDN w:val="0"/>
      <w:adjustRightInd w:val="0"/>
      <w:spacing w:before="120"/>
      <w:ind w:left="2892"/>
      <w:textAlignment w:val="baseline"/>
    </w:pPr>
    <w:rPr>
      <w:sz w:val="24"/>
    </w:rPr>
  </w:style>
  <w:style w:type="paragraph" w:customStyle="1" w:styleId="BodySection">
    <w:name w:val="Body Section"/>
    <w:next w:val="Normal"/>
    <w:rsid w:val="00AC2EA1"/>
    <w:pPr>
      <w:overflowPunct w:val="0"/>
      <w:autoSpaceDE w:val="0"/>
      <w:autoSpaceDN w:val="0"/>
      <w:adjustRightInd w:val="0"/>
      <w:spacing w:before="120"/>
      <w:ind w:left="1361"/>
      <w:textAlignment w:val="baseline"/>
    </w:pPr>
    <w:rPr>
      <w:sz w:val="24"/>
    </w:rPr>
  </w:style>
  <w:style w:type="paragraph" w:customStyle="1" w:styleId="BodySectionSub">
    <w:name w:val="Body Section (Sub)"/>
    <w:next w:val="Normal"/>
    <w:link w:val="BodySectionSubChar"/>
    <w:rsid w:val="00AC2EA1"/>
    <w:pPr>
      <w:overflowPunct w:val="0"/>
      <w:autoSpaceDE w:val="0"/>
      <w:autoSpaceDN w:val="0"/>
      <w:adjustRightInd w:val="0"/>
      <w:spacing w:before="120"/>
      <w:ind w:left="1361"/>
      <w:textAlignment w:val="baseline"/>
    </w:pPr>
    <w:rPr>
      <w:sz w:val="24"/>
    </w:rPr>
  </w:style>
  <w:style w:type="paragraph" w:customStyle="1" w:styleId="Defintion">
    <w:name w:val="Defintion"/>
    <w:next w:val="Normal"/>
    <w:rsid w:val="00AC2EA1"/>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rPr>
  </w:style>
  <w:style w:type="paragraph" w:customStyle="1" w:styleId="DraftHeading1">
    <w:name w:val="Draft Heading 1"/>
    <w:basedOn w:val="Normal"/>
    <w:next w:val="Normal"/>
    <w:rsid w:val="002D29F0"/>
    <w:pPr>
      <w:suppressLineNumbers w:val="0"/>
      <w:tabs>
        <w:tab w:val="right" w:pos="680"/>
      </w:tabs>
      <w:ind w:left="850" w:hanging="850"/>
      <w:outlineLvl w:val="2"/>
    </w:pPr>
    <w:rPr>
      <w:b/>
      <w:szCs w:val="24"/>
    </w:rPr>
  </w:style>
  <w:style w:type="paragraph" w:customStyle="1" w:styleId="DraftHeading2">
    <w:name w:val="Draft Heading 2"/>
    <w:basedOn w:val="Normal"/>
    <w:next w:val="Normal"/>
    <w:rsid w:val="00AC2EA1"/>
    <w:pPr>
      <w:suppressLineNumbers w:val="0"/>
    </w:pPr>
  </w:style>
  <w:style w:type="paragraph" w:customStyle="1" w:styleId="DraftHeading3">
    <w:name w:val="Draft Heading 3"/>
    <w:basedOn w:val="Normal"/>
    <w:next w:val="Normal"/>
    <w:rsid w:val="00AC2EA1"/>
    <w:pPr>
      <w:suppressLineNumbers w:val="0"/>
    </w:pPr>
  </w:style>
  <w:style w:type="paragraph" w:customStyle="1" w:styleId="DraftHeading4">
    <w:name w:val="Draft Heading 4"/>
    <w:basedOn w:val="Normal"/>
    <w:next w:val="Normal"/>
    <w:rsid w:val="00AC2EA1"/>
    <w:pPr>
      <w:suppressLineNumbers w:val="0"/>
    </w:pPr>
  </w:style>
  <w:style w:type="paragraph" w:customStyle="1" w:styleId="DraftHeading5">
    <w:name w:val="Draft Heading 5"/>
    <w:basedOn w:val="Normal"/>
    <w:next w:val="Normal"/>
    <w:rsid w:val="00AC2EA1"/>
    <w:pPr>
      <w:suppressLineNumbers w:val="0"/>
    </w:pPr>
  </w:style>
  <w:style w:type="paragraph" w:customStyle="1" w:styleId="ActTitleFrame">
    <w:name w:val="ActTitleFrame"/>
    <w:basedOn w:val="Normal"/>
    <w:rsid w:val="00AC2EA1"/>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6E3B51"/>
    <w:pPr>
      <w:overflowPunct w:val="0"/>
      <w:autoSpaceDE w:val="0"/>
      <w:autoSpaceDN w:val="0"/>
      <w:adjustRightInd w:val="0"/>
      <w:spacing w:before="240" w:after="120"/>
      <w:jc w:val="center"/>
      <w:textAlignment w:val="baseline"/>
      <w:outlineLvl w:val="3"/>
    </w:pPr>
    <w:rPr>
      <w:b/>
      <w:sz w:val="24"/>
    </w:rPr>
  </w:style>
  <w:style w:type="paragraph" w:customStyle="1" w:styleId="Heading-PART">
    <w:name w:val="Heading - PART"/>
    <w:next w:val="Normal"/>
    <w:rsid w:val="006E3B51"/>
    <w:pPr>
      <w:overflowPunct w:val="0"/>
      <w:autoSpaceDE w:val="0"/>
      <w:autoSpaceDN w:val="0"/>
      <w:adjustRightInd w:val="0"/>
      <w:spacing w:before="240" w:after="120"/>
      <w:jc w:val="center"/>
      <w:textAlignment w:val="baseline"/>
      <w:outlineLvl w:val="0"/>
    </w:pPr>
    <w:rPr>
      <w:b/>
      <w:caps/>
      <w:sz w:val="22"/>
    </w:rPr>
  </w:style>
  <w:style w:type="paragraph" w:customStyle="1" w:styleId="Heading-SCHEDULE">
    <w:name w:val="Heading - SCHEDULE"/>
    <w:basedOn w:val="Heading-PART"/>
    <w:next w:val="Normal"/>
    <w:rsid w:val="006E3B51"/>
    <w:rPr>
      <w:caps w:val="0"/>
    </w:rPr>
  </w:style>
  <w:style w:type="paragraph" w:customStyle="1" w:styleId="Heading1-Manual">
    <w:name w:val="Heading 1 - Manual"/>
    <w:next w:val="Normal"/>
    <w:rsid w:val="00AC2EA1"/>
    <w:pPr>
      <w:tabs>
        <w:tab w:val="right" w:pos="737"/>
        <w:tab w:val="left" w:pos="851"/>
      </w:tabs>
      <w:overflowPunct w:val="0"/>
      <w:autoSpaceDE w:val="0"/>
      <w:autoSpaceDN w:val="0"/>
      <w:adjustRightInd w:val="0"/>
      <w:spacing w:before="240"/>
      <w:ind w:left="851" w:hanging="851"/>
      <w:textAlignment w:val="baseline"/>
    </w:pPr>
    <w:rPr>
      <w:b/>
      <w:i/>
      <w:sz w:val="24"/>
    </w:rPr>
  </w:style>
  <w:style w:type="character" w:styleId="LineNumber">
    <w:name w:val="line number"/>
    <w:rsid w:val="00AC2EA1"/>
    <w:rPr>
      <w:rFonts w:ascii="Monotype Corsiva" w:hAnsi="Monotype Corsiva"/>
      <w:i/>
      <w:sz w:val="24"/>
    </w:rPr>
  </w:style>
  <w:style w:type="paragraph" w:customStyle="1" w:styleId="Normal-Draft">
    <w:name w:val="Normal - Draft"/>
    <w:rsid w:val="00AC2E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rPr>
  </w:style>
  <w:style w:type="paragraph" w:customStyle="1" w:styleId="Normal-Schedule">
    <w:name w:val="Normal - Schedule"/>
    <w:rsid w:val="00AC2EA1"/>
    <w:pPr>
      <w:tabs>
        <w:tab w:val="left" w:pos="454"/>
        <w:tab w:val="left" w:pos="907"/>
        <w:tab w:val="left" w:pos="1361"/>
        <w:tab w:val="left" w:pos="1814"/>
        <w:tab w:val="left" w:pos="2722"/>
      </w:tabs>
      <w:overflowPunct w:val="0"/>
      <w:autoSpaceDE w:val="0"/>
      <w:autoSpaceDN w:val="0"/>
      <w:adjustRightInd w:val="0"/>
      <w:spacing w:before="120"/>
      <w:textAlignment w:val="baseline"/>
    </w:pPr>
  </w:style>
  <w:style w:type="paragraph" w:customStyle="1" w:styleId="CopyDetails">
    <w:name w:val="Copy Details"/>
    <w:next w:val="Normal"/>
    <w:rsid w:val="00AC2EA1"/>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rPr>
  </w:style>
  <w:style w:type="paragraph" w:customStyle="1" w:styleId="NotesBody">
    <w:name w:val="Notes Body"/>
    <w:rsid w:val="00AC2EA1"/>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style>
  <w:style w:type="paragraph" w:customStyle="1" w:styleId="NotesHeading">
    <w:name w:val="Notes Heading"/>
    <w:next w:val="NotesBody"/>
    <w:rsid w:val="00AC2EA1"/>
    <w:pPr>
      <w:overflowPunct w:val="0"/>
      <w:autoSpaceDE w:val="0"/>
      <w:autoSpaceDN w:val="0"/>
      <w:adjustRightInd w:val="0"/>
      <w:ind w:left="283" w:hanging="283"/>
      <w:textAlignment w:val="baseline"/>
    </w:pPr>
  </w:style>
  <w:style w:type="character" w:styleId="PageNumber">
    <w:name w:val="page number"/>
    <w:basedOn w:val="DefaultParagraphFont"/>
    <w:rsid w:val="00AC2EA1"/>
  </w:style>
  <w:style w:type="paragraph" w:customStyle="1" w:styleId="Penalty">
    <w:name w:val="Penalty"/>
    <w:next w:val="Normal"/>
    <w:rsid w:val="00AC2EA1"/>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rPr>
  </w:style>
  <w:style w:type="paragraph" w:customStyle="1" w:styleId="Schedule-DIVISION">
    <w:name w:val="Schedule - DIVISION"/>
    <w:basedOn w:val="Heading-DIVISION"/>
    <w:next w:val="Normal"/>
    <w:rsid w:val="00AC2EA1"/>
    <w:rPr>
      <w:sz w:val="20"/>
    </w:rPr>
  </w:style>
  <w:style w:type="paragraph" w:customStyle="1" w:styleId="Schedule-PART">
    <w:name w:val="Schedule - PART"/>
    <w:basedOn w:val="Heading-PART"/>
    <w:next w:val="Normal"/>
    <w:rsid w:val="00AC2EA1"/>
    <w:rPr>
      <w:sz w:val="18"/>
    </w:rPr>
  </w:style>
  <w:style w:type="paragraph" w:customStyle="1" w:styleId="ScheduleAutoHeading1">
    <w:name w:val="Schedule Auto Heading 1"/>
    <w:basedOn w:val="Normal-Schedule"/>
    <w:next w:val="Normal"/>
    <w:rsid w:val="00AC2EA1"/>
    <w:rPr>
      <w:b/>
      <w:i/>
    </w:rPr>
  </w:style>
  <w:style w:type="paragraph" w:customStyle="1" w:styleId="ScheduleAutoHeading2">
    <w:name w:val="Schedule Auto Heading 2"/>
    <w:basedOn w:val="Normal-Schedule"/>
    <w:next w:val="Normal"/>
    <w:rsid w:val="00AC2EA1"/>
  </w:style>
  <w:style w:type="paragraph" w:customStyle="1" w:styleId="ScheduleAutoHeading3">
    <w:name w:val="Schedule Auto Heading 3"/>
    <w:basedOn w:val="Normal-Schedule"/>
    <w:next w:val="Normal"/>
    <w:rsid w:val="00AC2EA1"/>
  </w:style>
  <w:style w:type="paragraph" w:customStyle="1" w:styleId="ScheduleAutoHeading4">
    <w:name w:val="Schedule Auto Heading 4"/>
    <w:basedOn w:val="Normal-Schedule"/>
    <w:next w:val="Normal"/>
    <w:rsid w:val="00AC2EA1"/>
  </w:style>
  <w:style w:type="paragraph" w:customStyle="1" w:styleId="ScheduleAutoHeading5">
    <w:name w:val="Schedule Auto Heading 5"/>
    <w:basedOn w:val="Normal-Schedule"/>
    <w:next w:val="Normal"/>
    <w:rsid w:val="00AC2EA1"/>
  </w:style>
  <w:style w:type="paragraph" w:customStyle="1" w:styleId="ScheduleDefinition">
    <w:name w:val="Schedule Definition"/>
    <w:basedOn w:val="Normal"/>
    <w:next w:val="Normal"/>
    <w:rsid w:val="00AC2EA1"/>
    <w:pPr>
      <w:suppressLineNumbers w:val="0"/>
      <w:ind w:left="1871" w:hanging="510"/>
    </w:pPr>
    <w:rPr>
      <w:sz w:val="20"/>
    </w:rPr>
  </w:style>
  <w:style w:type="paragraph" w:customStyle="1" w:styleId="ScheduleHeading1">
    <w:name w:val="Schedule Heading 1"/>
    <w:basedOn w:val="Normal"/>
    <w:next w:val="Normal"/>
    <w:rsid w:val="001A1818"/>
    <w:pPr>
      <w:suppressLineNumbers w:val="0"/>
    </w:pPr>
    <w:rPr>
      <w:b/>
      <w:sz w:val="20"/>
    </w:rPr>
  </w:style>
  <w:style w:type="paragraph" w:customStyle="1" w:styleId="ScheduleHeading2">
    <w:name w:val="Schedule Heading 2"/>
    <w:basedOn w:val="Normal"/>
    <w:next w:val="Normal"/>
    <w:rsid w:val="00AC2EA1"/>
    <w:pPr>
      <w:suppressLineNumbers w:val="0"/>
    </w:pPr>
    <w:rPr>
      <w:sz w:val="20"/>
    </w:rPr>
  </w:style>
  <w:style w:type="paragraph" w:customStyle="1" w:styleId="ScheduleHeading3">
    <w:name w:val="Schedule Heading 3"/>
    <w:basedOn w:val="Normal"/>
    <w:next w:val="Normal"/>
    <w:rsid w:val="00AC2EA1"/>
    <w:pPr>
      <w:suppressLineNumbers w:val="0"/>
    </w:pPr>
    <w:rPr>
      <w:sz w:val="20"/>
    </w:rPr>
  </w:style>
  <w:style w:type="paragraph" w:customStyle="1" w:styleId="ScheduleHeading4">
    <w:name w:val="Schedule Heading 4"/>
    <w:basedOn w:val="Normal"/>
    <w:next w:val="Normal"/>
    <w:rsid w:val="00AC2EA1"/>
    <w:pPr>
      <w:suppressLineNumbers w:val="0"/>
    </w:pPr>
    <w:rPr>
      <w:sz w:val="20"/>
    </w:rPr>
  </w:style>
  <w:style w:type="paragraph" w:customStyle="1" w:styleId="ScheduleHeading5">
    <w:name w:val="Schedule Heading 5"/>
    <w:basedOn w:val="Normal"/>
    <w:next w:val="Normal"/>
    <w:rsid w:val="00AC2EA1"/>
    <w:pPr>
      <w:suppressLineNumbers w:val="0"/>
    </w:pPr>
    <w:rPr>
      <w:sz w:val="20"/>
    </w:rPr>
  </w:style>
  <w:style w:type="paragraph" w:customStyle="1" w:styleId="ScheduleHeadingAuto">
    <w:name w:val="Schedule Heading Auto"/>
    <w:basedOn w:val="Normal-Schedule"/>
    <w:next w:val="Normal"/>
    <w:rsid w:val="00AC2EA1"/>
  </w:style>
  <w:style w:type="paragraph" w:customStyle="1" w:styleId="ScheduleParagraph">
    <w:name w:val="Schedule Paragraph"/>
    <w:basedOn w:val="Normal"/>
    <w:next w:val="Normal"/>
    <w:rsid w:val="00AC2EA1"/>
    <w:pPr>
      <w:suppressLineNumbers w:val="0"/>
      <w:ind w:left="1871"/>
    </w:pPr>
    <w:rPr>
      <w:sz w:val="20"/>
    </w:rPr>
  </w:style>
  <w:style w:type="paragraph" w:customStyle="1" w:styleId="ScheduleParagraphSub">
    <w:name w:val="Schedule Paragraph (Sub)"/>
    <w:basedOn w:val="Normal"/>
    <w:next w:val="Normal"/>
    <w:rsid w:val="00AC2EA1"/>
    <w:pPr>
      <w:suppressLineNumbers w:val="0"/>
      <w:ind w:left="2381"/>
    </w:pPr>
    <w:rPr>
      <w:sz w:val="20"/>
    </w:rPr>
  </w:style>
  <w:style w:type="paragraph" w:customStyle="1" w:styleId="ScheduleParagraphSub-Sub">
    <w:name w:val="Schedule Paragraph (Sub-Sub)"/>
    <w:basedOn w:val="Normal"/>
    <w:next w:val="Normal"/>
    <w:rsid w:val="00AC2EA1"/>
    <w:pPr>
      <w:suppressLineNumbers w:val="0"/>
      <w:ind w:left="2892"/>
    </w:pPr>
    <w:rPr>
      <w:sz w:val="20"/>
    </w:rPr>
  </w:style>
  <w:style w:type="paragraph" w:customStyle="1" w:styleId="SchedulePenalty">
    <w:name w:val="Schedule Penalty"/>
    <w:basedOn w:val="Penalty"/>
    <w:next w:val="Normal"/>
    <w:rsid w:val="00AC2EA1"/>
    <w:rPr>
      <w:sz w:val="20"/>
    </w:rPr>
  </w:style>
  <w:style w:type="paragraph" w:customStyle="1" w:styleId="ScheduleSection">
    <w:name w:val="Schedule Section"/>
    <w:basedOn w:val="Normal"/>
    <w:next w:val="Normal"/>
    <w:rsid w:val="00AC2EA1"/>
    <w:pPr>
      <w:suppressLineNumbers w:val="0"/>
      <w:ind w:left="851"/>
    </w:pPr>
    <w:rPr>
      <w:sz w:val="20"/>
    </w:rPr>
  </w:style>
  <w:style w:type="paragraph" w:customStyle="1" w:styleId="ScheduleSectionSub">
    <w:name w:val="Schedule Section (Sub)"/>
    <w:basedOn w:val="Normal"/>
    <w:next w:val="Normal"/>
    <w:rsid w:val="00AC2EA1"/>
    <w:pPr>
      <w:suppressLineNumbers w:val="0"/>
      <w:ind w:left="1361"/>
    </w:pPr>
    <w:rPr>
      <w:sz w:val="20"/>
    </w:rPr>
  </w:style>
  <w:style w:type="paragraph" w:customStyle="1" w:styleId="ShoulderReference">
    <w:name w:val="Shoulder Reference"/>
    <w:next w:val="Normal"/>
    <w:rsid w:val="002C2809"/>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rPr>
  </w:style>
  <w:style w:type="paragraph" w:customStyle="1" w:styleId="SideNote">
    <w:name w:val="Side Note"/>
    <w:basedOn w:val="Normal"/>
    <w:rsid w:val="002C2809"/>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6E3B51"/>
    <w:pPr>
      <w:keepNext/>
      <w:tabs>
        <w:tab w:val="right" w:pos="6237"/>
      </w:tabs>
      <w:spacing w:before="120" w:after="120"/>
      <w:ind w:right="510"/>
    </w:pPr>
    <w:rPr>
      <w:b/>
      <w:szCs w:val="24"/>
    </w:rPr>
  </w:style>
  <w:style w:type="paragraph" w:styleId="TOC2">
    <w:name w:val="toc 2"/>
    <w:next w:val="Normal"/>
    <w:autoRedefine/>
    <w:uiPriority w:val="39"/>
    <w:rsid w:val="006E3B51"/>
    <w:pPr>
      <w:tabs>
        <w:tab w:val="right" w:pos="6237"/>
      </w:tabs>
      <w:overflowPunct w:val="0"/>
      <w:autoSpaceDE w:val="0"/>
      <w:autoSpaceDN w:val="0"/>
      <w:adjustRightInd w:val="0"/>
      <w:spacing w:before="120" w:after="120"/>
      <w:ind w:right="510"/>
      <w:textAlignment w:val="baseline"/>
    </w:pPr>
    <w:rPr>
      <w:b/>
      <w:szCs w:val="24"/>
    </w:rPr>
  </w:style>
  <w:style w:type="paragraph" w:styleId="TOC3">
    <w:name w:val="toc 3"/>
    <w:next w:val="Normal"/>
    <w:autoRedefine/>
    <w:uiPriority w:val="39"/>
    <w:rsid w:val="006E3B51"/>
    <w:pPr>
      <w:tabs>
        <w:tab w:val="right" w:pos="6236"/>
      </w:tabs>
      <w:overflowPunct w:val="0"/>
      <w:autoSpaceDE w:val="0"/>
      <w:autoSpaceDN w:val="0"/>
      <w:adjustRightInd w:val="0"/>
      <w:ind w:left="680" w:right="510" w:hanging="510"/>
      <w:textAlignment w:val="baseline"/>
    </w:pPr>
  </w:style>
  <w:style w:type="paragraph" w:styleId="TOC4">
    <w:name w:val="toc 4"/>
    <w:next w:val="Normal"/>
    <w:autoRedefine/>
    <w:uiPriority w:val="39"/>
    <w:rsid w:val="00566724"/>
    <w:pPr>
      <w:keepNext/>
      <w:tabs>
        <w:tab w:val="right" w:pos="220"/>
        <w:tab w:val="left" w:pos="6237"/>
      </w:tabs>
      <w:overflowPunct w:val="0"/>
      <w:autoSpaceDE w:val="0"/>
      <w:autoSpaceDN w:val="0"/>
      <w:adjustRightInd w:val="0"/>
      <w:spacing w:before="120" w:after="120"/>
      <w:textAlignment w:val="baseline"/>
    </w:pPr>
    <w:rPr>
      <w:b/>
    </w:rPr>
  </w:style>
  <w:style w:type="paragraph" w:styleId="TOC5">
    <w:name w:val="toc 5"/>
    <w:next w:val="Normal"/>
    <w:autoRedefine/>
    <w:uiPriority w:val="39"/>
    <w:rsid w:val="006E3B51"/>
    <w:pPr>
      <w:keepNext/>
      <w:tabs>
        <w:tab w:val="left" w:pos="567"/>
        <w:tab w:val="right" w:pos="6236"/>
      </w:tabs>
      <w:overflowPunct w:val="0"/>
      <w:autoSpaceDE w:val="0"/>
      <w:autoSpaceDN w:val="0"/>
      <w:adjustRightInd w:val="0"/>
      <w:spacing w:after="120"/>
      <w:ind w:left="170" w:right="510"/>
      <w:textAlignment w:val="baseline"/>
    </w:pPr>
  </w:style>
  <w:style w:type="paragraph" w:styleId="TOC6">
    <w:name w:val="toc 6"/>
    <w:next w:val="Normal"/>
    <w:semiHidden/>
    <w:rsid w:val="006E3B51"/>
    <w:pPr>
      <w:tabs>
        <w:tab w:val="right" w:pos="1474"/>
        <w:tab w:val="right" w:pos="6237"/>
      </w:tabs>
      <w:overflowPunct w:val="0"/>
      <w:autoSpaceDE w:val="0"/>
      <w:autoSpaceDN w:val="0"/>
      <w:adjustRightInd w:val="0"/>
      <w:ind w:left="1360" w:right="284" w:hanging="680"/>
      <w:textAlignment w:val="baseline"/>
    </w:pPr>
  </w:style>
  <w:style w:type="paragraph" w:styleId="TOC7">
    <w:name w:val="toc 7"/>
    <w:next w:val="Normal"/>
    <w:uiPriority w:val="39"/>
    <w:rsid w:val="006E3B51"/>
    <w:pPr>
      <w:overflowPunct w:val="0"/>
      <w:autoSpaceDE w:val="0"/>
      <w:autoSpaceDN w:val="0"/>
      <w:adjustRightInd w:val="0"/>
      <w:ind w:right="510"/>
      <w:jc w:val="center"/>
      <w:textAlignment w:val="baseline"/>
    </w:pPr>
    <w:rPr>
      <w:b/>
    </w:rPr>
  </w:style>
  <w:style w:type="paragraph" w:styleId="TOC8">
    <w:name w:val="toc 8"/>
    <w:basedOn w:val="TOC2"/>
    <w:next w:val="Normal"/>
    <w:semiHidden/>
    <w:rsid w:val="00AC2EA1"/>
    <w:pPr>
      <w:ind w:right="0"/>
    </w:pPr>
    <w:rPr>
      <w:b w:val="0"/>
      <w:caps/>
    </w:rPr>
  </w:style>
  <w:style w:type="paragraph" w:styleId="TOC9">
    <w:name w:val="toc 9"/>
    <w:basedOn w:val="Normal"/>
    <w:next w:val="Normal"/>
    <w:semiHidden/>
    <w:rsid w:val="00AC2EA1"/>
    <w:pPr>
      <w:tabs>
        <w:tab w:val="right" w:pos="6237"/>
      </w:tabs>
      <w:spacing w:before="0"/>
      <w:ind w:left="1922" w:right="284"/>
    </w:pPr>
    <w:rPr>
      <w:sz w:val="20"/>
    </w:rPr>
  </w:style>
  <w:style w:type="paragraph" w:customStyle="1" w:styleId="AmendHeading1s">
    <w:name w:val="Amend. Heading 1s"/>
    <w:basedOn w:val="Normal"/>
    <w:next w:val="Normal"/>
    <w:rsid w:val="006E3B51"/>
    <w:pPr>
      <w:suppressLineNumbers w:val="0"/>
    </w:pPr>
    <w:rPr>
      <w:b/>
    </w:rPr>
  </w:style>
  <w:style w:type="paragraph" w:styleId="EndnoteText">
    <w:name w:val="endnote text"/>
    <w:basedOn w:val="Normal"/>
    <w:link w:val="EndnoteTextChar"/>
    <w:semiHidden/>
    <w:rsid w:val="00AC2EA1"/>
    <w:pPr>
      <w:tabs>
        <w:tab w:val="left" w:pos="426"/>
      </w:tabs>
    </w:pPr>
    <w:rPr>
      <w:sz w:val="20"/>
    </w:rPr>
  </w:style>
  <w:style w:type="paragraph" w:customStyle="1" w:styleId="AmendHeading6">
    <w:name w:val="Amend. Heading 6"/>
    <w:basedOn w:val="Normal"/>
    <w:next w:val="Normal"/>
    <w:rsid w:val="00AC2EA1"/>
    <w:pPr>
      <w:suppressLineNumbers w:val="0"/>
    </w:pPr>
  </w:style>
  <w:style w:type="character" w:styleId="EndnoteReference">
    <w:name w:val="endnote reference"/>
    <w:semiHidden/>
    <w:rsid w:val="00AC2EA1"/>
    <w:rPr>
      <w:vertAlign w:val="superscript"/>
    </w:rPr>
  </w:style>
  <w:style w:type="paragraph" w:customStyle="1" w:styleId="Stars">
    <w:name w:val="Stars"/>
    <w:basedOn w:val="BodySection"/>
    <w:next w:val="Normal"/>
    <w:rsid w:val="00AC2EA1"/>
    <w:pPr>
      <w:tabs>
        <w:tab w:val="right" w:pos="1418"/>
        <w:tab w:val="right" w:pos="2552"/>
        <w:tab w:val="right" w:pos="3686"/>
        <w:tab w:val="right" w:pos="4820"/>
        <w:tab w:val="right" w:pos="5954"/>
      </w:tabs>
      <w:ind w:left="851"/>
    </w:pPr>
  </w:style>
  <w:style w:type="paragraph" w:customStyle="1" w:styleId="DraftingNotes">
    <w:name w:val="Drafting Notes"/>
    <w:next w:val="Normal"/>
    <w:rsid w:val="00AC2EA1"/>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rPr>
  </w:style>
  <w:style w:type="paragraph" w:customStyle="1" w:styleId="EndnoteBody">
    <w:name w:val="Endnote Body"/>
    <w:rsid w:val="00AC2EA1"/>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style>
  <w:style w:type="paragraph" w:customStyle="1" w:styleId="EndnoteSection">
    <w:name w:val="Endnote Section"/>
    <w:next w:val="EndnoteBody"/>
    <w:rsid w:val="00AC2EA1"/>
    <w:pPr>
      <w:overflowPunct w:val="0"/>
      <w:autoSpaceDE w:val="0"/>
      <w:autoSpaceDN w:val="0"/>
      <w:adjustRightInd w:val="0"/>
      <w:spacing w:after="120"/>
      <w:ind w:left="284" w:hanging="284"/>
      <w:textAlignment w:val="baseline"/>
    </w:pPr>
  </w:style>
  <w:style w:type="paragraph" w:customStyle="1" w:styleId="Lines">
    <w:name w:val="Lines"/>
    <w:basedOn w:val="Normal"/>
    <w:next w:val="Normal"/>
    <w:rsid w:val="006E3B51"/>
    <w:pPr>
      <w:spacing w:after="120"/>
      <w:jc w:val="center"/>
      <w:outlineLvl w:val="6"/>
    </w:pPr>
  </w:style>
  <w:style w:type="paragraph" w:customStyle="1" w:styleId="ScheduleFormNo">
    <w:name w:val="Schedule Form No."/>
    <w:basedOn w:val="ScheduleNo"/>
    <w:next w:val="Normal"/>
    <w:rsid w:val="006E3B51"/>
  </w:style>
  <w:style w:type="paragraph" w:customStyle="1" w:styleId="ScheduleNo">
    <w:name w:val="Schedule No."/>
    <w:basedOn w:val="Heading-PART"/>
    <w:next w:val="Normal"/>
    <w:rsid w:val="006E3B51"/>
    <w:pPr>
      <w:outlineLvl w:val="1"/>
    </w:pPr>
    <w:rPr>
      <w:sz w:val="20"/>
    </w:rPr>
  </w:style>
  <w:style w:type="paragraph" w:customStyle="1" w:styleId="ScheduleTitle">
    <w:name w:val="Schedule Title"/>
    <w:basedOn w:val="Heading-DIVISION"/>
    <w:next w:val="Normal"/>
    <w:rsid w:val="006E3B51"/>
    <w:pPr>
      <w:outlineLvl w:val="1"/>
    </w:pPr>
    <w:rPr>
      <w:caps/>
      <w:sz w:val="20"/>
    </w:rPr>
  </w:style>
  <w:style w:type="paragraph" w:customStyle="1" w:styleId="Heading-ENDNOTES">
    <w:name w:val="Heading - ENDNOTES"/>
    <w:basedOn w:val="Heading1"/>
    <w:next w:val="EndnoteText"/>
    <w:rsid w:val="006E3B51"/>
    <w:pPr>
      <w:tabs>
        <w:tab w:val="left" w:pos="284"/>
      </w:tabs>
      <w:ind w:left="-284"/>
      <w:outlineLvl w:val="4"/>
    </w:pPr>
    <w:rPr>
      <w:b w:val="0"/>
      <w:sz w:val="22"/>
      <w:lang w:val="en-GB"/>
    </w:rPr>
  </w:style>
  <w:style w:type="paragraph" w:customStyle="1" w:styleId="ActTitleTable1">
    <w:name w:val="Act Title (Table 1)"/>
    <w:next w:val="Normal"/>
    <w:rsid w:val="00AC2EA1"/>
    <w:pPr>
      <w:keepNext/>
      <w:overflowPunct w:val="0"/>
      <w:autoSpaceDE w:val="0"/>
      <w:autoSpaceDN w:val="0"/>
      <w:adjustRightInd w:val="0"/>
      <w:spacing w:before="120"/>
      <w:ind w:left="568" w:hanging="284"/>
      <w:textAlignment w:val="baseline"/>
    </w:pPr>
    <w:rPr>
      <w:b/>
      <w:noProof/>
      <w:sz w:val="18"/>
      <w:lang w:val="en-US"/>
    </w:rPr>
  </w:style>
  <w:style w:type="paragraph" w:customStyle="1" w:styleId="Preamble">
    <w:name w:val="Preamble"/>
    <w:next w:val="Normal"/>
    <w:rsid w:val="00AC2EA1"/>
    <w:pPr>
      <w:overflowPunct w:val="0"/>
      <w:autoSpaceDE w:val="0"/>
      <w:autoSpaceDN w:val="0"/>
      <w:adjustRightInd w:val="0"/>
      <w:spacing w:before="120" w:after="240"/>
      <w:ind w:left="851" w:right="851"/>
      <w:textAlignment w:val="baseline"/>
    </w:pPr>
    <w:rPr>
      <w:noProof/>
      <w:sz w:val="22"/>
      <w:lang w:val="en-US"/>
    </w:rPr>
  </w:style>
  <w:style w:type="paragraph" w:customStyle="1" w:styleId="StatRuleTitleTable1">
    <w:name w:val="StatRule Title (Table 1)"/>
    <w:basedOn w:val="ActTitleTable1"/>
    <w:next w:val="Normal"/>
    <w:rsid w:val="00AC2EA1"/>
    <w:pPr>
      <w:ind w:left="284"/>
    </w:pPr>
  </w:style>
  <w:style w:type="paragraph" w:customStyle="1" w:styleId="DefinitionSchedule">
    <w:name w:val="Definition (Schedule)"/>
    <w:basedOn w:val="Defintion"/>
    <w:next w:val="Normal"/>
    <w:rsid w:val="00AC2EA1"/>
    <w:pPr>
      <w:spacing w:before="0"/>
    </w:pPr>
    <w:rPr>
      <w:sz w:val="20"/>
    </w:rPr>
  </w:style>
  <w:style w:type="paragraph" w:customStyle="1" w:styleId="DraftTest">
    <w:name w:val="Draft Test"/>
    <w:basedOn w:val="Normal"/>
    <w:next w:val="Normal"/>
    <w:rsid w:val="00AC2EA1"/>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AC2EA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rPr>
  </w:style>
  <w:style w:type="paragraph" w:customStyle="1" w:styleId="SchedulePenaly">
    <w:name w:val="Schedule Penaly"/>
    <w:basedOn w:val="Penalty"/>
    <w:next w:val="Normal-Schedule"/>
    <w:rsid w:val="00AC2EA1"/>
    <w:rPr>
      <w:sz w:val="20"/>
    </w:rPr>
  </w:style>
  <w:style w:type="paragraph" w:customStyle="1" w:styleId="ByAuthority">
    <w:name w:val="ByAuthority"/>
    <w:basedOn w:val="Normal-Draft"/>
    <w:next w:val="Normal-Draft"/>
    <w:rsid w:val="00AC2EA1"/>
    <w:pPr>
      <w:jc w:val="center"/>
    </w:pPr>
    <w:rPr>
      <w:sz w:val="22"/>
    </w:rPr>
  </w:style>
  <w:style w:type="paragraph" w:styleId="Caption">
    <w:name w:val="caption"/>
    <w:basedOn w:val="Normal"/>
    <w:next w:val="Normal"/>
    <w:qFormat/>
    <w:rsid w:val="00AC2EA1"/>
    <w:pPr>
      <w:spacing w:after="120"/>
    </w:pPr>
    <w:rPr>
      <w:b/>
    </w:rPr>
  </w:style>
  <w:style w:type="paragraph" w:customStyle="1" w:styleId="SRT1Autotext1">
    <w:name w:val="SR T1 Autotext1"/>
    <w:basedOn w:val="Normal"/>
    <w:rsid w:val="00AC2EA1"/>
    <w:pPr>
      <w:keepNext/>
      <w:spacing w:before="0"/>
    </w:pPr>
    <w:rPr>
      <w:spacing w:val="-4"/>
      <w:sz w:val="18"/>
    </w:rPr>
  </w:style>
  <w:style w:type="paragraph" w:customStyle="1" w:styleId="Reprint-AutoText">
    <w:name w:val="Reprint - AutoText"/>
    <w:basedOn w:val="Normal"/>
    <w:rsid w:val="00AC2EA1"/>
    <w:pPr>
      <w:spacing w:before="0"/>
    </w:pPr>
  </w:style>
  <w:style w:type="paragraph" w:customStyle="1" w:styleId="SRT1Autotext3">
    <w:name w:val="SR T1 Autotext3"/>
    <w:basedOn w:val="Normal"/>
    <w:rsid w:val="00AC2EA1"/>
    <w:pPr>
      <w:keepNext/>
      <w:spacing w:before="0"/>
    </w:pPr>
    <w:rPr>
      <w:i/>
      <w:sz w:val="18"/>
    </w:rPr>
  </w:style>
  <w:style w:type="paragraph" w:customStyle="1" w:styleId="TOAAutotext">
    <w:name w:val="TOA Autotext"/>
    <w:basedOn w:val="SRT1Autotext3"/>
    <w:rsid w:val="00AC2EA1"/>
  </w:style>
  <w:style w:type="paragraph" w:customStyle="1" w:styleId="ReprintIndexLine1">
    <w:name w:val="Reprint Index Line1"/>
    <w:basedOn w:val="ReprintIndexLine"/>
    <w:rsid w:val="00AC2EA1"/>
  </w:style>
  <w:style w:type="paragraph" w:customStyle="1" w:styleId="ReprintIndexHeading">
    <w:name w:val="Reprint Index Heading"/>
    <w:basedOn w:val="Normal"/>
    <w:next w:val="Normal"/>
    <w:rsid w:val="00AC2EA1"/>
    <w:pPr>
      <w:spacing w:before="240" w:line="192" w:lineRule="auto"/>
      <w:jc w:val="center"/>
    </w:pPr>
    <w:rPr>
      <w:b/>
    </w:rPr>
  </w:style>
  <w:style w:type="paragraph" w:customStyle="1" w:styleId="ReprintIndexLine">
    <w:name w:val="Reprint Index Line"/>
    <w:basedOn w:val="Normal"/>
    <w:rsid w:val="00AC2EA1"/>
    <w:pPr>
      <w:tabs>
        <w:tab w:val="left" w:pos="4678"/>
      </w:tabs>
      <w:spacing w:before="0" w:line="156" w:lineRule="auto"/>
    </w:pPr>
    <w:rPr>
      <w:i/>
      <w:sz w:val="20"/>
    </w:rPr>
  </w:style>
  <w:style w:type="paragraph" w:customStyle="1" w:styleId="ReprintIndexSubject">
    <w:name w:val="Reprint Index Subject"/>
    <w:basedOn w:val="Normal"/>
    <w:next w:val="ReprintIndexsubtopic"/>
    <w:rsid w:val="00AC2EA1"/>
    <w:pPr>
      <w:ind w:left="4678" w:hanging="4678"/>
    </w:pPr>
    <w:rPr>
      <w:b/>
      <w:sz w:val="20"/>
    </w:rPr>
  </w:style>
  <w:style w:type="paragraph" w:customStyle="1" w:styleId="ReprintIndexsubtopic">
    <w:name w:val="Reprint Index subtopic"/>
    <w:basedOn w:val="ReprintIndexSubject"/>
    <w:rsid w:val="00AC2EA1"/>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AC2EA1"/>
  </w:style>
  <w:style w:type="paragraph" w:customStyle="1" w:styleId="n">
    <w:name w:val="n"/>
    <w:basedOn w:val="Heading-ENDNOTES"/>
    <w:rsid w:val="00AC2EA1"/>
    <w:pPr>
      <w:keepNext w:val="0"/>
      <w:suppressLineNumbers/>
      <w:spacing w:before="120"/>
      <w:ind w:left="0" w:hanging="284"/>
    </w:pPr>
    <w:rPr>
      <w:b/>
      <w:i w:val="0"/>
      <w:kern w:val="0"/>
    </w:rPr>
  </w:style>
  <w:style w:type="paragraph" w:styleId="TOAHeading">
    <w:name w:val="toa heading"/>
    <w:basedOn w:val="Normal"/>
    <w:next w:val="Normal"/>
    <w:semiHidden/>
    <w:rsid w:val="00AC2EA1"/>
    <w:rPr>
      <w:rFonts w:ascii="Arial" w:hAnsi="Arial"/>
      <w:b/>
    </w:rPr>
  </w:style>
  <w:style w:type="paragraph" w:customStyle="1" w:styleId="AmendDefinition1">
    <w:name w:val="Amend Definition 1"/>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rPr>
  </w:style>
  <w:style w:type="paragraph" w:customStyle="1" w:styleId="AmendDefinition2">
    <w:name w:val="Amend Definition 2"/>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rPr>
  </w:style>
  <w:style w:type="paragraph" w:customStyle="1" w:styleId="AmendDefinition3">
    <w:name w:val="Amend Definition 3"/>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rPr>
  </w:style>
  <w:style w:type="paragraph" w:customStyle="1" w:styleId="AmendDefinition4">
    <w:name w:val="Amend Definition 4"/>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rPr>
  </w:style>
  <w:style w:type="paragraph" w:customStyle="1" w:styleId="AmendDefinition5">
    <w:name w:val="Amend Definition 5"/>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rPr>
  </w:style>
  <w:style w:type="paragraph" w:customStyle="1" w:styleId="AmendPenalty1">
    <w:name w:val="Amend. Penalty 1"/>
    <w:basedOn w:val="Penalty"/>
    <w:next w:val="Normal"/>
    <w:rsid w:val="00AC2EA1"/>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AC2EA1"/>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AC2EA1"/>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rPr>
  </w:style>
  <w:style w:type="paragraph" w:customStyle="1" w:styleId="DraftDefinition2">
    <w:name w:val="Draft Definition 2"/>
    <w:next w:val="Normal"/>
    <w:rsid w:val="00AC2EA1"/>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rPr>
  </w:style>
  <w:style w:type="paragraph" w:customStyle="1" w:styleId="DraftDefinition3">
    <w:name w:val="Draft Definition 3"/>
    <w:next w:val="Normal"/>
    <w:rsid w:val="00AC2EA1"/>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rPr>
  </w:style>
  <w:style w:type="paragraph" w:customStyle="1" w:styleId="DraftDefinition4">
    <w:name w:val="Draft Definition 4"/>
    <w:next w:val="Normal"/>
    <w:rsid w:val="00AC2EA1"/>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rPr>
  </w:style>
  <w:style w:type="paragraph" w:customStyle="1" w:styleId="DraftDefinition5">
    <w:name w:val="Draft Definition 5"/>
    <w:next w:val="Normal"/>
    <w:rsid w:val="00AC2EA1"/>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rPr>
  </w:style>
  <w:style w:type="paragraph" w:customStyle="1" w:styleId="DraftPenalty1">
    <w:name w:val="Draft Penalty 1"/>
    <w:basedOn w:val="Penalty"/>
    <w:next w:val="Normal"/>
    <w:rsid w:val="00AC2EA1"/>
    <w:pPr>
      <w:ind w:left="1872"/>
    </w:pPr>
  </w:style>
  <w:style w:type="paragraph" w:customStyle="1" w:styleId="DraftPenalty2">
    <w:name w:val="Draft Penalty 2"/>
    <w:basedOn w:val="Penalty"/>
    <w:next w:val="Normal"/>
    <w:rsid w:val="00AC2EA1"/>
  </w:style>
  <w:style w:type="paragraph" w:customStyle="1" w:styleId="DraftPenalty3">
    <w:name w:val="Draft Penalty 3"/>
    <w:basedOn w:val="Penalty"/>
    <w:next w:val="Normal"/>
    <w:rsid w:val="00AC2EA1"/>
    <w:pPr>
      <w:ind w:left="2892"/>
    </w:pPr>
  </w:style>
  <w:style w:type="paragraph" w:customStyle="1" w:styleId="DraftPenalty4">
    <w:name w:val="Draft Penalty 4"/>
    <w:basedOn w:val="Penalty"/>
    <w:next w:val="Normal"/>
    <w:rsid w:val="00AC2EA1"/>
    <w:pPr>
      <w:ind w:left="3402"/>
    </w:pPr>
  </w:style>
  <w:style w:type="paragraph" w:customStyle="1" w:styleId="DraftPenalty5">
    <w:name w:val="Draft Penalty 5"/>
    <w:basedOn w:val="Penalty"/>
    <w:next w:val="Normal"/>
    <w:rsid w:val="00AC2EA1"/>
    <w:pPr>
      <w:ind w:left="3913"/>
    </w:pPr>
  </w:style>
  <w:style w:type="paragraph" w:customStyle="1" w:styleId="ScheduleDefinition1">
    <w:name w:val="Schedule Definition 1"/>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style>
  <w:style w:type="paragraph" w:customStyle="1" w:styleId="ScheduleDefinition2">
    <w:name w:val="Schedule Definition 2"/>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style>
  <w:style w:type="paragraph" w:customStyle="1" w:styleId="ScheduleDefinition3">
    <w:name w:val="Schedule Definition 3"/>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style>
  <w:style w:type="paragraph" w:customStyle="1" w:styleId="ScheduleDefinition4">
    <w:name w:val="Schedule Definition 4"/>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style>
  <w:style w:type="paragraph" w:customStyle="1" w:styleId="ScheduleDefinition5">
    <w:name w:val="Schedule Definition 5"/>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rPr>
  </w:style>
  <w:style w:type="paragraph" w:customStyle="1" w:styleId="SchedulePenalty1">
    <w:name w:val="Schedule Penalty 1"/>
    <w:basedOn w:val="SchedulePenalty"/>
    <w:next w:val="Normal"/>
    <w:rsid w:val="00AC2EA1"/>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AC2EA1"/>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AC2EA1"/>
    <w:pPr>
      <w:jc w:val="center"/>
    </w:pPr>
    <w:rPr>
      <w:b/>
      <w:sz w:val="28"/>
    </w:rPr>
  </w:style>
  <w:style w:type="paragraph" w:styleId="BlockText">
    <w:name w:val="Block Text"/>
    <w:basedOn w:val="Normal"/>
    <w:rsid w:val="00AC2EA1"/>
    <w:pPr>
      <w:spacing w:after="120"/>
      <w:ind w:left="1440" w:right="1440"/>
    </w:pPr>
  </w:style>
  <w:style w:type="paragraph" w:styleId="BodyTextIndent">
    <w:name w:val="Body Text Indent"/>
    <w:basedOn w:val="Normal"/>
    <w:rsid w:val="00AC2EA1"/>
    <w:pPr>
      <w:ind w:left="840" w:hanging="480"/>
    </w:pPr>
  </w:style>
  <w:style w:type="paragraph" w:styleId="DocumentMap">
    <w:name w:val="Document Map"/>
    <w:basedOn w:val="Normal"/>
    <w:semiHidden/>
    <w:rsid w:val="00AC2EA1"/>
    <w:pPr>
      <w:shd w:val="clear" w:color="auto" w:fill="000080"/>
    </w:pPr>
    <w:rPr>
      <w:rFonts w:ascii="Tahoma" w:hAnsi="Tahoma" w:cs="Tahoma"/>
    </w:rPr>
  </w:style>
  <w:style w:type="paragraph" w:customStyle="1" w:styleId="AmndChptr">
    <w:name w:val="Amnd Chptr"/>
    <w:basedOn w:val="Normal"/>
    <w:next w:val="Normal"/>
    <w:rsid w:val="006E3B51"/>
    <w:pPr>
      <w:suppressLineNumbers w:val="0"/>
      <w:spacing w:before="240" w:after="120"/>
      <w:ind w:left="1361"/>
    </w:pPr>
    <w:rPr>
      <w:b/>
      <w:caps/>
      <w:sz w:val="26"/>
    </w:rPr>
  </w:style>
  <w:style w:type="paragraph" w:customStyle="1" w:styleId="ChapterHeading">
    <w:name w:val="Chapter Heading"/>
    <w:basedOn w:val="Normal"/>
    <w:next w:val="Normal"/>
    <w:rsid w:val="006E3B51"/>
    <w:pPr>
      <w:suppressLineNumbers w:val="0"/>
      <w:spacing w:before="240" w:after="120"/>
      <w:jc w:val="center"/>
      <w:outlineLvl w:val="0"/>
    </w:pPr>
    <w:rPr>
      <w:b/>
      <w:caps/>
      <w:sz w:val="26"/>
    </w:rPr>
  </w:style>
  <w:style w:type="paragraph" w:customStyle="1" w:styleId="GovernorAssent">
    <w:name w:val="Governor Assent"/>
    <w:basedOn w:val="Normal"/>
    <w:rsid w:val="00AC2EA1"/>
    <w:pPr>
      <w:spacing w:before="0"/>
    </w:pPr>
    <w:rPr>
      <w:sz w:val="20"/>
      <w:lang w:val="en-GB"/>
    </w:rPr>
  </w:style>
  <w:style w:type="paragraph" w:customStyle="1" w:styleId="PART">
    <w:name w:val="PART"/>
    <w:basedOn w:val="Normal"/>
    <w:next w:val="Normal"/>
    <w:rsid w:val="00AC2EA1"/>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AC2EA1"/>
    <w:pPr>
      <w:suppressLineNumbers w:val="0"/>
      <w:spacing w:after="120"/>
      <w:jc w:val="center"/>
    </w:pPr>
    <w:rPr>
      <w:b/>
      <w:sz w:val="20"/>
    </w:rPr>
  </w:style>
  <w:style w:type="paragraph" w:customStyle="1" w:styleId="Schedule-Part0">
    <w:name w:val="Schedule-Part"/>
    <w:basedOn w:val="Normal"/>
    <w:next w:val="Normal"/>
    <w:rsid w:val="00AC2EA1"/>
    <w:pPr>
      <w:suppressLineNumbers w:val="0"/>
      <w:spacing w:after="120"/>
      <w:jc w:val="center"/>
    </w:pPr>
    <w:rPr>
      <w:b/>
      <w:caps/>
      <w:sz w:val="22"/>
    </w:rPr>
  </w:style>
  <w:style w:type="paragraph" w:styleId="BodyText">
    <w:name w:val="Body Text"/>
    <w:basedOn w:val="Normal"/>
    <w:rsid w:val="00AC2EA1"/>
    <w:pPr>
      <w:spacing w:after="120"/>
    </w:pPr>
  </w:style>
  <w:style w:type="paragraph" w:styleId="BodyText2">
    <w:name w:val="Body Text 2"/>
    <w:basedOn w:val="Normal"/>
    <w:rsid w:val="00AC2EA1"/>
    <w:pPr>
      <w:spacing w:after="120" w:line="480" w:lineRule="auto"/>
    </w:pPr>
  </w:style>
  <w:style w:type="paragraph" w:styleId="BodyText3">
    <w:name w:val="Body Text 3"/>
    <w:basedOn w:val="Normal"/>
    <w:rsid w:val="00AC2EA1"/>
    <w:pPr>
      <w:spacing w:after="120"/>
    </w:pPr>
    <w:rPr>
      <w:sz w:val="16"/>
      <w:szCs w:val="16"/>
    </w:rPr>
  </w:style>
  <w:style w:type="paragraph" w:styleId="BodyTextFirstIndent">
    <w:name w:val="Body Text First Indent"/>
    <w:basedOn w:val="BodyText"/>
    <w:rsid w:val="00AC2EA1"/>
    <w:pPr>
      <w:ind w:firstLine="210"/>
    </w:pPr>
  </w:style>
  <w:style w:type="paragraph" w:styleId="BodyTextFirstIndent2">
    <w:name w:val="Body Text First Indent 2"/>
    <w:basedOn w:val="BodyTextIndent"/>
    <w:rsid w:val="00AC2EA1"/>
    <w:pPr>
      <w:spacing w:after="120"/>
      <w:ind w:left="283" w:firstLine="210"/>
    </w:pPr>
  </w:style>
  <w:style w:type="paragraph" w:styleId="BodyTextIndent2">
    <w:name w:val="Body Text Indent 2"/>
    <w:basedOn w:val="Normal"/>
    <w:rsid w:val="00AC2EA1"/>
    <w:pPr>
      <w:ind w:left="-2820"/>
    </w:pPr>
  </w:style>
  <w:style w:type="paragraph" w:styleId="BodyTextIndent3">
    <w:name w:val="Body Text Indent 3"/>
    <w:basedOn w:val="Normal"/>
    <w:rsid w:val="00AC2EA1"/>
    <w:pPr>
      <w:spacing w:after="120"/>
      <w:ind w:left="283"/>
    </w:pPr>
    <w:rPr>
      <w:sz w:val="16"/>
      <w:szCs w:val="16"/>
    </w:rPr>
  </w:style>
  <w:style w:type="paragraph" w:styleId="Closing">
    <w:name w:val="Closing"/>
    <w:basedOn w:val="Normal"/>
    <w:rsid w:val="00AC2EA1"/>
    <w:pPr>
      <w:ind w:left="4252"/>
    </w:pPr>
  </w:style>
  <w:style w:type="character" w:styleId="CommentReference">
    <w:name w:val="annotation reference"/>
    <w:semiHidden/>
    <w:rsid w:val="00AC2EA1"/>
    <w:rPr>
      <w:sz w:val="16"/>
      <w:szCs w:val="16"/>
    </w:rPr>
  </w:style>
  <w:style w:type="paragraph" w:styleId="CommentText">
    <w:name w:val="annotation text"/>
    <w:basedOn w:val="Normal"/>
    <w:link w:val="CommentTextChar"/>
    <w:semiHidden/>
    <w:rsid w:val="00AC2EA1"/>
    <w:rPr>
      <w:sz w:val="20"/>
    </w:rPr>
  </w:style>
  <w:style w:type="paragraph" w:styleId="Date">
    <w:name w:val="Date"/>
    <w:basedOn w:val="Normal"/>
    <w:next w:val="Normal"/>
    <w:rsid w:val="00AC2EA1"/>
  </w:style>
  <w:style w:type="paragraph" w:styleId="E-mailSignature">
    <w:name w:val="E-mail Signature"/>
    <w:basedOn w:val="Normal"/>
    <w:rsid w:val="00AC2EA1"/>
  </w:style>
  <w:style w:type="character" w:styleId="Emphasis">
    <w:name w:val="Emphasis"/>
    <w:uiPriority w:val="20"/>
    <w:qFormat/>
    <w:rsid w:val="00AC2EA1"/>
    <w:rPr>
      <w:i/>
      <w:iCs/>
    </w:rPr>
  </w:style>
  <w:style w:type="paragraph" w:styleId="EnvelopeAddress">
    <w:name w:val="envelope address"/>
    <w:basedOn w:val="Normal"/>
    <w:rsid w:val="00AC2EA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C2EA1"/>
    <w:rPr>
      <w:rFonts w:ascii="Arial" w:hAnsi="Arial" w:cs="Arial"/>
      <w:sz w:val="20"/>
    </w:rPr>
  </w:style>
  <w:style w:type="character" w:styleId="FollowedHyperlink">
    <w:name w:val="FollowedHyperlink"/>
    <w:rsid w:val="00AC2EA1"/>
    <w:rPr>
      <w:color w:val="800080"/>
      <w:u w:val="single"/>
    </w:rPr>
  </w:style>
  <w:style w:type="character" w:styleId="FootnoteReference">
    <w:name w:val="footnote reference"/>
    <w:semiHidden/>
    <w:rsid w:val="00AC2EA1"/>
    <w:rPr>
      <w:vertAlign w:val="superscript"/>
    </w:rPr>
  </w:style>
  <w:style w:type="paragraph" w:styleId="FootnoteText">
    <w:name w:val="footnote text"/>
    <w:basedOn w:val="Normal"/>
    <w:semiHidden/>
    <w:rsid w:val="00AC2EA1"/>
    <w:rPr>
      <w:sz w:val="20"/>
    </w:rPr>
  </w:style>
  <w:style w:type="character" w:styleId="HTMLAcronym">
    <w:name w:val="HTML Acronym"/>
    <w:basedOn w:val="DefaultParagraphFont"/>
    <w:rsid w:val="00AC2EA1"/>
  </w:style>
  <w:style w:type="paragraph" w:styleId="HTMLAddress">
    <w:name w:val="HTML Address"/>
    <w:basedOn w:val="Normal"/>
    <w:rsid w:val="00AC2EA1"/>
    <w:rPr>
      <w:i/>
      <w:iCs/>
    </w:rPr>
  </w:style>
  <w:style w:type="character" w:styleId="HTMLCite">
    <w:name w:val="HTML Cite"/>
    <w:rsid w:val="00AC2EA1"/>
    <w:rPr>
      <w:i/>
      <w:iCs/>
    </w:rPr>
  </w:style>
  <w:style w:type="character" w:styleId="HTMLCode">
    <w:name w:val="HTML Code"/>
    <w:rsid w:val="00AC2EA1"/>
    <w:rPr>
      <w:rFonts w:ascii="Courier New" w:hAnsi="Courier New"/>
      <w:sz w:val="20"/>
      <w:szCs w:val="20"/>
    </w:rPr>
  </w:style>
  <w:style w:type="character" w:styleId="HTMLDefinition">
    <w:name w:val="HTML Definition"/>
    <w:rsid w:val="00AC2EA1"/>
    <w:rPr>
      <w:i/>
      <w:iCs/>
    </w:rPr>
  </w:style>
  <w:style w:type="character" w:styleId="HTMLKeyboard">
    <w:name w:val="HTML Keyboard"/>
    <w:rsid w:val="00AC2EA1"/>
    <w:rPr>
      <w:rFonts w:ascii="Courier New" w:hAnsi="Courier New"/>
      <w:sz w:val="20"/>
      <w:szCs w:val="20"/>
    </w:rPr>
  </w:style>
  <w:style w:type="paragraph" w:styleId="HTMLPreformatted">
    <w:name w:val="HTML Preformatted"/>
    <w:basedOn w:val="Normal"/>
    <w:rsid w:val="00AC2EA1"/>
    <w:rPr>
      <w:rFonts w:ascii="Courier New" w:hAnsi="Courier New" w:cs="Courier New"/>
      <w:sz w:val="20"/>
    </w:rPr>
  </w:style>
  <w:style w:type="character" w:styleId="HTMLSample">
    <w:name w:val="HTML Sample"/>
    <w:rsid w:val="00AC2EA1"/>
    <w:rPr>
      <w:rFonts w:ascii="Courier New" w:hAnsi="Courier New"/>
    </w:rPr>
  </w:style>
  <w:style w:type="character" w:styleId="HTMLTypewriter">
    <w:name w:val="HTML Typewriter"/>
    <w:rsid w:val="00AC2EA1"/>
    <w:rPr>
      <w:rFonts w:ascii="Courier New" w:hAnsi="Courier New"/>
      <w:sz w:val="20"/>
      <w:szCs w:val="20"/>
    </w:rPr>
  </w:style>
  <w:style w:type="character" w:styleId="HTMLVariable">
    <w:name w:val="HTML Variable"/>
    <w:rsid w:val="00AC2EA1"/>
    <w:rPr>
      <w:i/>
      <w:iCs/>
    </w:rPr>
  </w:style>
  <w:style w:type="character" w:styleId="Hyperlink">
    <w:name w:val="Hyperlink"/>
    <w:rsid w:val="00AC2EA1"/>
    <w:rPr>
      <w:color w:val="0000FF"/>
      <w:u w:val="single"/>
    </w:rPr>
  </w:style>
  <w:style w:type="paragraph" w:styleId="Index1">
    <w:name w:val="index 1"/>
    <w:basedOn w:val="Normal"/>
    <w:next w:val="Normal"/>
    <w:autoRedefine/>
    <w:semiHidden/>
    <w:rsid w:val="00AC2EA1"/>
    <w:pPr>
      <w:ind w:left="240" w:hanging="240"/>
    </w:pPr>
  </w:style>
  <w:style w:type="paragraph" w:styleId="Index2">
    <w:name w:val="index 2"/>
    <w:basedOn w:val="Normal"/>
    <w:next w:val="Normal"/>
    <w:autoRedefine/>
    <w:semiHidden/>
    <w:rsid w:val="00AC2EA1"/>
    <w:pPr>
      <w:ind w:left="480" w:hanging="240"/>
    </w:pPr>
  </w:style>
  <w:style w:type="paragraph" w:styleId="Index3">
    <w:name w:val="index 3"/>
    <w:basedOn w:val="Normal"/>
    <w:next w:val="Normal"/>
    <w:autoRedefine/>
    <w:semiHidden/>
    <w:rsid w:val="00AC2EA1"/>
    <w:pPr>
      <w:ind w:left="720" w:hanging="240"/>
    </w:pPr>
  </w:style>
  <w:style w:type="paragraph" w:styleId="Index4">
    <w:name w:val="index 4"/>
    <w:basedOn w:val="Normal"/>
    <w:next w:val="Normal"/>
    <w:autoRedefine/>
    <w:semiHidden/>
    <w:rsid w:val="00AC2EA1"/>
    <w:pPr>
      <w:ind w:left="960" w:hanging="240"/>
    </w:pPr>
  </w:style>
  <w:style w:type="paragraph" w:styleId="Index5">
    <w:name w:val="index 5"/>
    <w:basedOn w:val="Normal"/>
    <w:next w:val="Normal"/>
    <w:autoRedefine/>
    <w:semiHidden/>
    <w:rsid w:val="00AC2EA1"/>
    <w:pPr>
      <w:ind w:left="1200" w:hanging="240"/>
    </w:pPr>
  </w:style>
  <w:style w:type="paragraph" w:styleId="Index6">
    <w:name w:val="index 6"/>
    <w:basedOn w:val="Normal"/>
    <w:next w:val="Normal"/>
    <w:autoRedefine/>
    <w:semiHidden/>
    <w:rsid w:val="00AC2EA1"/>
    <w:pPr>
      <w:ind w:left="1440" w:hanging="240"/>
    </w:pPr>
  </w:style>
  <w:style w:type="paragraph" w:styleId="Index7">
    <w:name w:val="index 7"/>
    <w:basedOn w:val="Normal"/>
    <w:next w:val="Normal"/>
    <w:autoRedefine/>
    <w:semiHidden/>
    <w:rsid w:val="00AC2EA1"/>
    <w:pPr>
      <w:ind w:left="1680" w:hanging="240"/>
    </w:pPr>
  </w:style>
  <w:style w:type="paragraph" w:styleId="Index8">
    <w:name w:val="index 8"/>
    <w:basedOn w:val="Normal"/>
    <w:next w:val="Normal"/>
    <w:autoRedefine/>
    <w:semiHidden/>
    <w:rsid w:val="00AC2EA1"/>
    <w:pPr>
      <w:ind w:left="1920" w:hanging="240"/>
    </w:pPr>
  </w:style>
  <w:style w:type="paragraph" w:styleId="Index9">
    <w:name w:val="index 9"/>
    <w:basedOn w:val="Normal"/>
    <w:next w:val="Normal"/>
    <w:autoRedefine/>
    <w:semiHidden/>
    <w:rsid w:val="00AC2EA1"/>
    <w:pPr>
      <w:ind w:left="2160" w:hanging="240"/>
    </w:pPr>
  </w:style>
  <w:style w:type="paragraph" w:styleId="IndexHeading">
    <w:name w:val="index heading"/>
    <w:basedOn w:val="Normal"/>
    <w:next w:val="Index1"/>
    <w:semiHidden/>
    <w:rsid w:val="00AC2EA1"/>
    <w:rPr>
      <w:rFonts w:ascii="Arial" w:hAnsi="Arial" w:cs="Arial"/>
      <w:b/>
      <w:bCs/>
    </w:rPr>
  </w:style>
  <w:style w:type="paragraph" w:styleId="List">
    <w:name w:val="List"/>
    <w:basedOn w:val="Normal"/>
    <w:rsid w:val="00AC2EA1"/>
    <w:pPr>
      <w:ind w:left="283" w:hanging="283"/>
    </w:pPr>
  </w:style>
  <w:style w:type="paragraph" w:styleId="List2">
    <w:name w:val="List 2"/>
    <w:basedOn w:val="Normal"/>
    <w:rsid w:val="00AC2EA1"/>
    <w:pPr>
      <w:ind w:left="566" w:hanging="283"/>
    </w:pPr>
  </w:style>
  <w:style w:type="paragraph" w:styleId="List3">
    <w:name w:val="List 3"/>
    <w:basedOn w:val="Normal"/>
    <w:rsid w:val="00AC2EA1"/>
    <w:pPr>
      <w:ind w:left="849" w:hanging="283"/>
    </w:pPr>
  </w:style>
  <w:style w:type="paragraph" w:styleId="List4">
    <w:name w:val="List 4"/>
    <w:basedOn w:val="Normal"/>
    <w:rsid w:val="00AC2EA1"/>
    <w:pPr>
      <w:ind w:left="1132" w:hanging="283"/>
    </w:pPr>
  </w:style>
  <w:style w:type="paragraph" w:styleId="List5">
    <w:name w:val="List 5"/>
    <w:basedOn w:val="Normal"/>
    <w:rsid w:val="00AC2EA1"/>
    <w:pPr>
      <w:ind w:left="1415" w:hanging="283"/>
    </w:pPr>
  </w:style>
  <w:style w:type="paragraph" w:styleId="ListBullet">
    <w:name w:val="List Bullet"/>
    <w:basedOn w:val="Normal"/>
    <w:autoRedefine/>
    <w:rsid w:val="00AC2EA1"/>
    <w:pPr>
      <w:numPr>
        <w:numId w:val="1"/>
      </w:numPr>
    </w:pPr>
  </w:style>
  <w:style w:type="paragraph" w:styleId="ListBullet2">
    <w:name w:val="List Bullet 2"/>
    <w:basedOn w:val="Normal"/>
    <w:autoRedefine/>
    <w:rsid w:val="00AC2EA1"/>
    <w:pPr>
      <w:numPr>
        <w:numId w:val="2"/>
      </w:numPr>
    </w:pPr>
  </w:style>
  <w:style w:type="paragraph" w:styleId="ListBullet3">
    <w:name w:val="List Bullet 3"/>
    <w:basedOn w:val="Normal"/>
    <w:autoRedefine/>
    <w:rsid w:val="00AC2EA1"/>
    <w:pPr>
      <w:numPr>
        <w:numId w:val="3"/>
      </w:numPr>
    </w:pPr>
  </w:style>
  <w:style w:type="paragraph" w:styleId="ListBullet4">
    <w:name w:val="List Bullet 4"/>
    <w:basedOn w:val="Normal"/>
    <w:autoRedefine/>
    <w:rsid w:val="00AC2EA1"/>
    <w:pPr>
      <w:numPr>
        <w:numId w:val="4"/>
      </w:numPr>
    </w:pPr>
  </w:style>
  <w:style w:type="paragraph" w:styleId="ListBullet5">
    <w:name w:val="List Bullet 5"/>
    <w:basedOn w:val="Normal"/>
    <w:autoRedefine/>
    <w:rsid w:val="00AC2EA1"/>
    <w:pPr>
      <w:numPr>
        <w:numId w:val="5"/>
      </w:numPr>
    </w:pPr>
  </w:style>
  <w:style w:type="paragraph" w:styleId="ListContinue">
    <w:name w:val="List Continue"/>
    <w:basedOn w:val="Normal"/>
    <w:rsid w:val="00AC2EA1"/>
    <w:pPr>
      <w:spacing w:after="120"/>
      <w:ind w:left="283"/>
    </w:pPr>
  </w:style>
  <w:style w:type="paragraph" w:styleId="ListContinue2">
    <w:name w:val="List Continue 2"/>
    <w:basedOn w:val="Normal"/>
    <w:rsid w:val="00AC2EA1"/>
    <w:pPr>
      <w:spacing w:after="120"/>
      <w:ind w:left="566"/>
    </w:pPr>
  </w:style>
  <w:style w:type="paragraph" w:styleId="ListContinue3">
    <w:name w:val="List Continue 3"/>
    <w:basedOn w:val="Normal"/>
    <w:rsid w:val="00AC2EA1"/>
    <w:pPr>
      <w:spacing w:after="120"/>
      <w:ind w:left="849"/>
    </w:pPr>
  </w:style>
  <w:style w:type="paragraph" w:styleId="ListContinue4">
    <w:name w:val="List Continue 4"/>
    <w:basedOn w:val="Normal"/>
    <w:rsid w:val="00AC2EA1"/>
    <w:pPr>
      <w:spacing w:after="120"/>
      <w:ind w:left="1132"/>
    </w:pPr>
  </w:style>
  <w:style w:type="paragraph" w:styleId="ListContinue5">
    <w:name w:val="List Continue 5"/>
    <w:basedOn w:val="Normal"/>
    <w:rsid w:val="00AC2EA1"/>
    <w:pPr>
      <w:spacing w:after="120"/>
      <w:ind w:left="1415"/>
    </w:pPr>
  </w:style>
  <w:style w:type="paragraph" w:styleId="ListNumber">
    <w:name w:val="List Number"/>
    <w:basedOn w:val="Normal"/>
    <w:rsid w:val="00AC2EA1"/>
    <w:pPr>
      <w:numPr>
        <w:numId w:val="6"/>
      </w:numPr>
    </w:pPr>
  </w:style>
  <w:style w:type="paragraph" w:styleId="ListNumber2">
    <w:name w:val="List Number 2"/>
    <w:basedOn w:val="Normal"/>
    <w:rsid w:val="00AC2EA1"/>
    <w:pPr>
      <w:numPr>
        <w:numId w:val="7"/>
      </w:numPr>
    </w:pPr>
  </w:style>
  <w:style w:type="paragraph" w:styleId="ListNumber3">
    <w:name w:val="List Number 3"/>
    <w:basedOn w:val="Normal"/>
    <w:rsid w:val="00AC2EA1"/>
    <w:pPr>
      <w:numPr>
        <w:numId w:val="8"/>
      </w:numPr>
    </w:pPr>
  </w:style>
  <w:style w:type="paragraph" w:styleId="ListNumber4">
    <w:name w:val="List Number 4"/>
    <w:basedOn w:val="Normal"/>
    <w:rsid w:val="00AC2EA1"/>
    <w:pPr>
      <w:numPr>
        <w:numId w:val="9"/>
      </w:numPr>
    </w:pPr>
  </w:style>
  <w:style w:type="paragraph" w:styleId="ListNumber5">
    <w:name w:val="List Number 5"/>
    <w:basedOn w:val="Normal"/>
    <w:rsid w:val="00AC2EA1"/>
    <w:pPr>
      <w:numPr>
        <w:numId w:val="10"/>
      </w:numPr>
    </w:pPr>
  </w:style>
  <w:style w:type="paragraph" w:styleId="MessageHeader">
    <w:name w:val="Message Header"/>
    <w:basedOn w:val="Normal"/>
    <w:rsid w:val="00AC2EA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AC2EA1"/>
    <w:pPr>
      <w:numPr>
        <w:numId w:val="11"/>
      </w:numPr>
    </w:pPr>
  </w:style>
  <w:style w:type="paragraph" w:styleId="NormalWeb">
    <w:name w:val="Normal (Web)"/>
    <w:basedOn w:val="Normal"/>
    <w:rsid w:val="00AC2EA1"/>
    <w:rPr>
      <w:szCs w:val="24"/>
    </w:rPr>
  </w:style>
  <w:style w:type="paragraph" w:styleId="NormalIndent">
    <w:name w:val="Normal Indent"/>
    <w:basedOn w:val="Normal"/>
    <w:rsid w:val="00AC2EA1"/>
    <w:pPr>
      <w:ind w:left="720"/>
    </w:pPr>
  </w:style>
  <w:style w:type="paragraph" w:styleId="NoteHeading">
    <w:name w:val="Note Heading"/>
    <w:basedOn w:val="Normal"/>
    <w:next w:val="Normal"/>
    <w:rsid w:val="00AC2EA1"/>
  </w:style>
  <w:style w:type="paragraph" w:styleId="PlainText">
    <w:name w:val="Plain Text"/>
    <w:basedOn w:val="Normal"/>
    <w:link w:val="PlainTextChar"/>
    <w:uiPriority w:val="99"/>
    <w:rsid w:val="00AC2EA1"/>
    <w:rPr>
      <w:rFonts w:ascii="Courier New" w:hAnsi="Courier New" w:cs="Courier New"/>
      <w:sz w:val="20"/>
    </w:rPr>
  </w:style>
  <w:style w:type="paragraph" w:styleId="Salutation">
    <w:name w:val="Salutation"/>
    <w:basedOn w:val="Normal"/>
    <w:next w:val="Normal"/>
    <w:rsid w:val="00AC2EA1"/>
  </w:style>
  <w:style w:type="paragraph" w:customStyle="1" w:styleId="AmndSectionEg">
    <w:name w:val="Amnd Section Eg"/>
    <w:next w:val="Normal"/>
    <w:rsid w:val="00AC2EA1"/>
    <w:pPr>
      <w:spacing w:before="120"/>
      <w:ind w:left="1871"/>
    </w:pPr>
  </w:style>
  <w:style w:type="paragraph" w:customStyle="1" w:styleId="AmndSub-sectionEg">
    <w:name w:val="Amnd Sub-section Eg"/>
    <w:next w:val="Normal"/>
    <w:rsid w:val="00AC2EA1"/>
    <w:pPr>
      <w:spacing w:before="120"/>
      <w:ind w:left="2381"/>
    </w:pPr>
  </w:style>
  <w:style w:type="paragraph" w:customStyle="1" w:styleId="DraftParaEg">
    <w:name w:val="Draft Para Eg"/>
    <w:next w:val="Normal"/>
    <w:rsid w:val="00AC2EA1"/>
    <w:pPr>
      <w:spacing w:before="120"/>
      <w:ind w:left="1871"/>
    </w:pPr>
  </w:style>
  <w:style w:type="paragraph" w:customStyle="1" w:styleId="DraftSectionEg">
    <w:name w:val="Draft Section Eg"/>
    <w:next w:val="Normal"/>
    <w:rsid w:val="00AC2EA1"/>
    <w:pPr>
      <w:spacing w:before="120"/>
      <w:ind w:left="851"/>
    </w:pPr>
  </w:style>
  <w:style w:type="paragraph" w:customStyle="1" w:styleId="DraftSub-sectionEg">
    <w:name w:val="Draft Sub-section Eg"/>
    <w:next w:val="Normal"/>
    <w:rsid w:val="00AC2EA1"/>
    <w:pPr>
      <w:spacing w:before="120"/>
      <w:ind w:left="1361"/>
    </w:pPr>
  </w:style>
  <w:style w:type="paragraph" w:customStyle="1" w:styleId="SchSectionEg">
    <w:name w:val="Sch Section Eg"/>
    <w:next w:val="Normal"/>
    <w:rsid w:val="00AC2EA1"/>
    <w:pPr>
      <w:spacing w:before="120"/>
      <w:ind w:left="851"/>
    </w:pPr>
  </w:style>
  <w:style w:type="paragraph" w:customStyle="1" w:styleId="SchSub-sectionEg">
    <w:name w:val="Sch Sub-section Eg"/>
    <w:next w:val="Normal"/>
    <w:rsid w:val="00AC2EA1"/>
    <w:pPr>
      <w:spacing w:before="120"/>
      <w:ind w:left="1361"/>
    </w:pPr>
  </w:style>
  <w:style w:type="paragraph" w:customStyle="1" w:styleId="AmndParaNote">
    <w:name w:val="Amnd Para Note"/>
    <w:next w:val="Normal"/>
    <w:rsid w:val="00AC2EA1"/>
    <w:pPr>
      <w:spacing w:before="120"/>
    </w:pPr>
  </w:style>
  <w:style w:type="paragraph" w:customStyle="1" w:styleId="AmndSectionNote">
    <w:name w:val="Amnd Section Note"/>
    <w:next w:val="Normal"/>
    <w:link w:val="AmndSectionNoteChar"/>
    <w:rsid w:val="00AC2EA1"/>
    <w:pPr>
      <w:spacing w:before="120"/>
    </w:pPr>
  </w:style>
  <w:style w:type="paragraph" w:customStyle="1" w:styleId="AmndSub-paraNote">
    <w:name w:val="Amnd Sub-para Note"/>
    <w:next w:val="Normal"/>
    <w:rsid w:val="00AC2EA1"/>
    <w:pPr>
      <w:spacing w:before="120"/>
    </w:pPr>
  </w:style>
  <w:style w:type="paragraph" w:customStyle="1" w:styleId="AmndSub-sectionNote">
    <w:name w:val="Amnd Sub-section Note"/>
    <w:next w:val="Normal"/>
    <w:rsid w:val="00AC2EA1"/>
    <w:pPr>
      <w:spacing w:before="120"/>
    </w:pPr>
  </w:style>
  <w:style w:type="paragraph" w:customStyle="1" w:styleId="DraftParaNote">
    <w:name w:val="Draft Para Note"/>
    <w:next w:val="Normal"/>
    <w:rsid w:val="00AC2EA1"/>
    <w:pPr>
      <w:spacing w:before="120"/>
    </w:pPr>
  </w:style>
  <w:style w:type="paragraph" w:customStyle="1" w:styleId="DraftSectionNote">
    <w:name w:val="Draft Section Note"/>
    <w:next w:val="Normal"/>
    <w:rsid w:val="00AC2EA1"/>
    <w:pPr>
      <w:spacing w:before="120"/>
    </w:pPr>
  </w:style>
  <w:style w:type="paragraph" w:customStyle="1" w:styleId="DraftSub-sectionNote">
    <w:name w:val="Draft Sub-section Note"/>
    <w:next w:val="Normal"/>
    <w:rsid w:val="00AC2EA1"/>
    <w:pPr>
      <w:spacing w:before="120"/>
    </w:pPr>
  </w:style>
  <w:style w:type="paragraph" w:customStyle="1" w:styleId="SchParaNote">
    <w:name w:val="Sch Para Note"/>
    <w:next w:val="Normal"/>
    <w:rsid w:val="00AC2EA1"/>
    <w:pPr>
      <w:spacing w:before="120"/>
    </w:pPr>
  </w:style>
  <w:style w:type="paragraph" w:customStyle="1" w:styleId="SchSectionNote">
    <w:name w:val="Sch Section Note"/>
    <w:next w:val="Normal"/>
    <w:rsid w:val="00AC2EA1"/>
    <w:pPr>
      <w:spacing w:before="120"/>
    </w:pPr>
  </w:style>
  <w:style w:type="paragraph" w:customStyle="1" w:styleId="SchSub-sectionNote">
    <w:name w:val="Sch Sub-section Note"/>
    <w:next w:val="Normal"/>
    <w:rsid w:val="00AC2EA1"/>
    <w:pPr>
      <w:spacing w:before="120"/>
    </w:pPr>
  </w:style>
  <w:style w:type="character" w:customStyle="1" w:styleId="BodySectionSubChar">
    <w:name w:val="Body Section (Sub) Char"/>
    <w:link w:val="BodySectionSub"/>
    <w:rsid w:val="000320F6"/>
    <w:rPr>
      <w:sz w:val="24"/>
      <w:lang w:val="en-AU" w:eastAsia="en-US" w:bidi="ar-SA"/>
    </w:rPr>
  </w:style>
  <w:style w:type="paragraph" w:customStyle="1" w:styleId="ScheduleFlushLeft">
    <w:name w:val="Schedule Flush Left"/>
    <w:next w:val="Normal"/>
    <w:rsid w:val="000320F6"/>
    <w:pPr>
      <w:spacing w:before="120"/>
    </w:pPr>
  </w:style>
  <w:style w:type="paragraph" w:customStyle="1" w:styleId="ScheduleExtraRightIndent">
    <w:name w:val="Schedule Extra Right Indent"/>
    <w:next w:val="Normal"/>
    <w:rsid w:val="000320F6"/>
    <w:pPr>
      <w:spacing w:before="120"/>
      <w:ind w:left="3402"/>
    </w:pPr>
  </w:style>
  <w:style w:type="paragraph" w:styleId="BalloonText">
    <w:name w:val="Balloon Text"/>
    <w:basedOn w:val="Normal"/>
    <w:semiHidden/>
    <w:rsid w:val="00AA2EF9"/>
    <w:rPr>
      <w:rFonts w:ascii="Tahoma" w:hAnsi="Tahoma" w:cs="Tahoma"/>
      <w:sz w:val="16"/>
      <w:szCs w:val="16"/>
    </w:rPr>
  </w:style>
  <w:style w:type="paragraph" w:customStyle="1" w:styleId="NoteDraftSub-sectDef">
    <w:name w:val="Note Draft Sub-sect Def"/>
    <w:next w:val="Normal"/>
    <w:link w:val="NoteDraftSub-sectDefChar"/>
    <w:rsid w:val="0006343F"/>
    <w:pPr>
      <w:spacing w:before="120"/>
      <w:ind w:left="1871"/>
    </w:pPr>
  </w:style>
  <w:style w:type="character" w:customStyle="1" w:styleId="AmndSectionNoteChar">
    <w:name w:val="Amnd Section Note Char"/>
    <w:link w:val="AmndSectionNote"/>
    <w:rsid w:val="0006343F"/>
    <w:rPr>
      <w:lang w:eastAsia="en-US"/>
    </w:rPr>
  </w:style>
  <w:style w:type="character" w:customStyle="1" w:styleId="NoteDraftSub-sectDefChar">
    <w:name w:val="Note Draft Sub-sect Def Char"/>
    <w:link w:val="NoteDraftSub-sectDef"/>
    <w:rsid w:val="0006343F"/>
    <w:rPr>
      <w:lang w:eastAsia="en-US"/>
    </w:rPr>
  </w:style>
  <w:style w:type="paragraph" w:styleId="ListParagraph">
    <w:name w:val="List Paragraph"/>
    <w:basedOn w:val="Normal"/>
    <w:uiPriority w:val="34"/>
    <w:qFormat/>
    <w:rsid w:val="00F55AF7"/>
    <w:pPr>
      <w:ind w:left="720"/>
      <w:contextualSpacing/>
    </w:pPr>
  </w:style>
  <w:style w:type="table" w:styleId="TableGrid">
    <w:name w:val="Table Grid"/>
    <w:basedOn w:val="TableNormal"/>
    <w:uiPriority w:val="59"/>
    <w:rsid w:val="00CD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0162F0"/>
    <w:rPr>
      <w:b/>
      <w:bCs/>
    </w:rPr>
  </w:style>
  <w:style w:type="character" w:customStyle="1" w:styleId="CommentTextChar">
    <w:name w:val="Comment Text Char"/>
    <w:link w:val="CommentText"/>
    <w:semiHidden/>
    <w:rsid w:val="000162F0"/>
    <w:rPr>
      <w:lang w:eastAsia="en-US"/>
    </w:rPr>
  </w:style>
  <w:style w:type="character" w:customStyle="1" w:styleId="CommentSubjectChar">
    <w:name w:val="Comment Subject Char"/>
    <w:link w:val="CommentSubject"/>
    <w:rsid w:val="000162F0"/>
    <w:rPr>
      <w:b/>
      <w:bCs/>
      <w:lang w:eastAsia="en-US"/>
    </w:rPr>
  </w:style>
  <w:style w:type="character" w:customStyle="1" w:styleId="EndnoteTextChar">
    <w:name w:val="Endnote Text Char"/>
    <w:link w:val="EndnoteText"/>
    <w:semiHidden/>
    <w:rsid w:val="00D202CE"/>
    <w:rPr>
      <w:lang w:eastAsia="en-US"/>
    </w:rPr>
  </w:style>
  <w:style w:type="paragraph" w:customStyle="1" w:styleId="Default">
    <w:name w:val="Default"/>
    <w:rsid w:val="00D202CE"/>
    <w:pPr>
      <w:autoSpaceDE w:val="0"/>
      <w:autoSpaceDN w:val="0"/>
      <w:adjustRightInd w:val="0"/>
    </w:pPr>
    <w:rPr>
      <w:color w:val="000000"/>
      <w:sz w:val="24"/>
      <w:szCs w:val="24"/>
      <w:lang w:eastAsia="en-AU"/>
    </w:rPr>
  </w:style>
  <w:style w:type="character" w:customStyle="1" w:styleId="PlainTextChar">
    <w:name w:val="Plain Text Char"/>
    <w:link w:val="PlainText"/>
    <w:uiPriority w:val="99"/>
    <w:rsid w:val="009446D3"/>
    <w:rPr>
      <w:rFonts w:ascii="Courier New" w:hAnsi="Courier New" w:cs="Courier New"/>
      <w:lang w:eastAsia="en-US"/>
    </w:rPr>
  </w:style>
  <w:style w:type="character" w:customStyle="1" w:styleId="apple-converted-space">
    <w:name w:val="apple-converted-space"/>
    <w:basedOn w:val="DefaultParagraphFont"/>
    <w:rsid w:val="000949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caption" w:qFormat="1"/>
    <w:lsdException w:name="Title" w:qFormat="1"/>
    <w:lsdException w:name="Subtitle" w:qFormat="1"/>
    <w:lsdException w:name="Strong" w:qFormat="1"/>
    <w:lsdException w:name="Emphasis" w:uiPriority="20"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FDA"/>
    <w:pPr>
      <w:suppressLineNumbers/>
      <w:overflowPunct w:val="0"/>
      <w:autoSpaceDE w:val="0"/>
      <w:autoSpaceDN w:val="0"/>
      <w:adjustRightInd w:val="0"/>
      <w:spacing w:before="120"/>
      <w:textAlignment w:val="baseline"/>
    </w:pPr>
    <w:rPr>
      <w:sz w:val="24"/>
    </w:rPr>
  </w:style>
  <w:style w:type="paragraph" w:styleId="Heading1">
    <w:name w:val="heading 1"/>
    <w:next w:val="Normal"/>
    <w:qFormat/>
    <w:rsid w:val="00AC2EA1"/>
    <w:pPr>
      <w:keepNext/>
      <w:overflowPunct w:val="0"/>
      <w:autoSpaceDE w:val="0"/>
      <w:autoSpaceDN w:val="0"/>
      <w:adjustRightInd w:val="0"/>
      <w:spacing w:before="240"/>
      <w:ind w:left="851" w:hanging="851"/>
      <w:textAlignment w:val="baseline"/>
      <w:outlineLvl w:val="0"/>
    </w:pPr>
    <w:rPr>
      <w:b/>
      <w:i/>
      <w:kern w:val="28"/>
      <w:sz w:val="24"/>
    </w:rPr>
  </w:style>
  <w:style w:type="paragraph" w:styleId="Heading2">
    <w:name w:val="heading 2"/>
    <w:next w:val="Normal"/>
    <w:qFormat/>
    <w:rsid w:val="00AC2EA1"/>
    <w:pPr>
      <w:keepNext/>
      <w:overflowPunct w:val="0"/>
      <w:autoSpaceDE w:val="0"/>
      <w:autoSpaceDN w:val="0"/>
      <w:adjustRightInd w:val="0"/>
      <w:spacing w:before="120"/>
      <w:ind w:left="1361" w:hanging="1361"/>
      <w:textAlignment w:val="baseline"/>
      <w:outlineLvl w:val="1"/>
    </w:pPr>
    <w:rPr>
      <w:sz w:val="24"/>
    </w:rPr>
  </w:style>
  <w:style w:type="paragraph" w:styleId="Heading3">
    <w:name w:val="heading 3"/>
    <w:next w:val="Normal"/>
    <w:qFormat/>
    <w:rsid w:val="00AC2EA1"/>
    <w:pPr>
      <w:keepNext/>
      <w:overflowPunct w:val="0"/>
      <w:autoSpaceDE w:val="0"/>
      <w:autoSpaceDN w:val="0"/>
      <w:adjustRightInd w:val="0"/>
      <w:spacing w:before="120"/>
      <w:ind w:left="1871" w:hanging="1871"/>
      <w:textAlignment w:val="baseline"/>
      <w:outlineLvl w:val="2"/>
    </w:pPr>
    <w:rPr>
      <w:sz w:val="24"/>
    </w:rPr>
  </w:style>
  <w:style w:type="paragraph" w:styleId="Heading4">
    <w:name w:val="heading 4"/>
    <w:next w:val="Normal"/>
    <w:qFormat/>
    <w:rsid w:val="00AC2EA1"/>
    <w:pPr>
      <w:keepNext/>
      <w:overflowPunct w:val="0"/>
      <w:autoSpaceDE w:val="0"/>
      <w:autoSpaceDN w:val="0"/>
      <w:adjustRightInd w:val="0"/>
      <w:spacing w:before="120"/>
      <w:ind w:left="2381" w:hanging="2381"/>
      <w:textAlignment w:val="baseline"/>
      <w:outlineLvl w:val="3"/>
    </w:pPr>
    <w:rPr>
      <w:sz w:val="24"/>
    </w:rPr>
  </w:style>
  <w:style w:type="paragraph" w:styleId="Heading5">
    <w:name w:val="heading 5"/>
    <w:next w:val="Normal"/>
    <w:qFormat/>
    <w:rsid w:val="00AC2EA1"/>
    <w:pPr>
      <w:overflowPunct w:val="0"/>
      <w:autoSpaceDE w:val="0"/>
      <w:autoSpaceDN w:val="0"/>
      <w:adjustRightInd w:val="0"/>
      <w:spacing w:before="120"/>
      <w:ind w:left="2892" w:hanging="2892"/>
      <w:textAlignment w:val="baseline"/>
      <w:outlineLvl w:val="4"/>
    </w:pPr>
    <w:rPr>
      <w:sz w:val="24"/>
    </w:rPr>
  </w:style>
  <w:style w:type="paragraph" w:styleId="Heading6">
    <w:name w:val="heading 6"/>
    <w:basedOn w:val="Normal"/>
    <w:next w:val="Normal"/>
    <w:qFormat/>
    <w:rsid w:val="00AC2EA1"/>
    <w:pPr>
      <w:spacing w:before="240" w:after="60"/>
      <w:ind w:left="10064" w:hanging="708"/>
      <w:outlineLvl w:val="5"/>
    </w:pPr>
    <w:rPr>
      <w:rFonts w:ascii="Arial" w:hAnsi="Arial"/>
      <w:i/>
      <w:sz w:val="22"/>
    </w:rPr>
  </w:style>
  <w:style w:type="paragraph" w:styleId="Heading7">
    <w:name w:val="heading 7"/>
    <w:basedOn w:val="Normal"/>
    <w:next w:val="Normal"/>
    <w:qFormat/>
    <w:rsid w:val="00AC2EA1"/>
    <w:pPr>
      <w:spacing w:before="240" w:after="60"/>
      <w:ind w:left="10772" w:hanging="708"/>
      <w:outlineLvl w:val="6"/>
    </w:pPr>
    <w:rPr>
      <w:rFonts w:ascii="Arial" w:hAnsi="Arial"/>
    </w:rPr>
  </w:style>
  <w:style w:type="paragraph" w:styleId="Heading8">
    <w:name w:val="heading 8"/>
    <w:basedOn w:val="Normal"/>
    <w:next w:val="Normal"/>
    <w:qFormat/>
    <w:rsid w:val="00AC2EA1"/>
    <w:pPr>
      <w:spacing w:before="240" w:after="60"/>
      <w:ind w:left="11480" w:hanging="708"/>
      <w:outlineLvl w:val="7"/>
    </w:pPr>
    <w:rPr>
      <w:rFonts w:ascii="Arial" w:hAnsi="Arial"/>
      <w:i/>
    </w:rPr>
  </w:style>
  <w:style w:type="paragraph" w:styleId="Heading9">
    <w:name w:val="heading 9"/>
    <w:basedOn w:val="Normal"/>
    <w:next w:val="Normal"/>
    <w:qFormat/>
    <w:rsid w:val="00AC2EA1"/>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AC2EA1"/>
    <w:pPr>
      <w:ind w:left="1871"/>
    </w:pPr>
  </w:style>
  <w:style w:type="paragraph" w:customStyle="1" w:styleId="AmendBody2">
    <w:name w:val="Amend. Body 2"/>
    <w:basedOn w:val="Normal-Draft"/>
    <w:next w:val="Normal"/>
    <w:rsid w:val="00AC2EA1"/>
    <w:pPr>
      <w:ind w:left="2381"/>
    </w:pPr>
  </w:style>
  <w:style w:type="paragraph" w:customStyle="1" w:styleId="AmendBody3">
    <w:name w:val="Amend. Body 3"/>
    <w:basedOn w:val="Normal-Draft"/>
    <w:next w:val="Normal"/>
    <w:rsid w:val="00AC2EA1"/>
    <w:pPr>
      <w:ind w:left="2892"/>
    </w:pPr>
  </w:style>
  <w:style w:type="paragraph" w:customStyle="1" w:styleId="AmendBody4">
    <w:name w:val="Amend. Body 4"/>
    <w:basedOn w:val="Normal-Draft"/>
    <w:next w:val="Normal"/>
    <w:rsid w:val="00AC2EA1"/>
    <w:pPr>
      <w:ind w:left="3402"/>
    </w:pPr>
  </w:style>
  <w:style w:type="paragraph" w:styleId="Header">
    <w:name w:val="header"/>
    <w:basedOn w:val="Normal"/>
    <w:rsid w:val="00AC2EA1"/>
    <w:pPr>
      <w:tabs>
        <w:tab w:val="center" w:pos="4153"/>
        <w:tab w:val="right" w:pos="8306"/>
      </w:tabs>
    </w:pPr>
  </w:style>
  <w:style w:type="paragraph" w:styleId="Footer">
    <w:name w:val="footer"/>
    <w:basedOn w:val="Normal"/>
    <w:rsid w:val="00AC2EA1"/>
    <w:pPr>
      <w:tabs>
        <w:tab w:val="center" w:pos="4153"/>
        <w:tab w:val="right" w:pos="8306"/>
      </w:tabs>
    </w:pPr>
  </w:style>
  <w:style w:type="paragraph" w:customStyle="1" w:styleId="AmendBody5">
    <w:name w:val="Amend. Body 5"/>
    <w:basedOn w:val="Normal-Draft"/>
    <w:next w:val="Normal"/>
    <w:rsid w:val="00AC2EA1"/>
    <w:pPr>
      <w:ind w:left="3912"/>
    </w:pPr>
  </w:style>
  <w:style w:type="paragraph" w:customStyle="1" w:styleId="AmendHeading-DIVISION">
    <w:name w:val="Amend. Heading - DIVISION"/>
    <w:basedOn w:val="Normal-Draft"/>
    <w:next w:val="Normal"/>
    <w:rsid w:val="006E3B51"/>
    <w:pPr>
      <w:spacing w:before="240" w:after="120"/>
      <w:ind w:left="1361"/>
      <w:jc w:val="center"/>
    </w:pPr>
    <w:rPr>
      <w:b/>
    </w:rPr>
  </w:style>
  <w:style w:type="paragraph" w:customStyle="1" w:styleId="AmendHeading-PART">
    <w:name w:val="Amend. Heading - PART"/>
    <w:basedOn w:val="Normal-Draft"/>
    <w:next w:val="Normal"/>
    <w:rsid w:val="006E3B51"/>
    <w:pPr>
      <w:spacing w:before="240" w:after="120"/>
      <w:ind w:left="1361"/>
      <w:jc w:val="center"/>
    </w:pPr>
    <w:rPr>
      <w:b/>
      <w:caps/>
      <w:sz w:val="22"/>
    </w:rPr>
  </w:style>
  <w:style w:type="paragraph" w:customStyle="1" w:styleId="AmendHeading-SCHEDULE">
    <w:name w:val="Amend. Heading - SCHEDULE"/>
    <w:basedOn w:val="Normal-Draft"/>
    <w:next w:val="Normal"/>
    <w:rsid w:val="00AC2EA1"/>
    <w:pPr>
      <w:spacing w:before="240" w:after="120"/>
      <w:ind w:left="1361"/>
      <w:jc w:val="center"/>
    </w:pPr>
    <w:rPr>
      <w:caps/>
      <w:sz w:val="22"/>
    </w:rPr>
  </w:style>
  <w:style w:type="paragraph" w:customStyle="1" w:styleId="AmendHeading1">
    <w:name w:val="Amend. Heading 1"/>
    <w:basedOn w:val="Normal"/>
    <w:next w:val="Normal"/>
    <w:rsid w:val="00AC2EA1"/>
    <w:pPr>
      <w:suppressLineNumbers w:val="0"/>
    </w:pPr>
  </w:style>
  <w:style w:type="paragraph" w:customStyle="1" w:styleId="AmendHeading2">
    <w:name w:val="Amend. Heading 2"/>
    <w:basedOn w:val="Normal"/>
    <w:next w:val="Normal"/>
    <w:rsid w:val="00AC2EA1"/>
    <w:pPr>
      <w:suppressLineNumbers w:val="0"/>
    </w:pPr>
  </w:style>
  <w:style w:type="paragraph" w:customStyle="1" w:styleId="AmendHeading3">
    <w:name w:val="Amend. Heading 3"/>
    <w:basedOn w:val="Normal"/>
    <w:next w:val="Normal"/>
    <w:rsid w:val="00AC2EA1"/>
    <w:pPr>
      <w:suppressLineNumbers w:val="0"/>
    </w:pPr>
  </w:style>
  <w:style w:type="paragraph" w:customStyle="1" w:styleId="AmendHeading4">
    <w:name w:val="Amend. Heading 4"/>
    <w:basedOn w:val="Normal"/>
    <w:next w:val="Normal"/>
    <w:rsid w:val="00AC2EA1"/>
    <w:pPr>
      <w:suppressLineNumbers w:val="0"/>
    </w:pPr>
  </w:style>
  <w:style w:type="paragraph" w:customStyle="1" w:styleId="AmendHeading5">
    <w:name w:val="Amend. Heading 5"/>
    <w:basedOn w:val="Normal"/>
    <w:next w:val="Normal"/>
    <w:rsid w:val="00AC2EA1"/>
    <w:pPr>
      <w:suppressLineNumbers w:val="0"/>
    </w:pPr>
  </w:style>
  <w:style w:type="paragraph" w:customStyle="1" w:styleId="BodyParagraph">
    <w:name w:val="Body Paragraph"/>
    <w:next w:val="Normal"/>
    <w:rsid w:val="00AC2EA1"/>
    <w:pPr>
      <w:overflowPunct w:val="0"/>
      <w:autoSpaceDE w:val="0"/>
      <w:autoSpaceDN w:val="0"/>
      <w:adjustRightInd w:val="0"/>
      <w:spacing w:before="120"/>
      <w:ind w:left="1871"/>
      <w:textAlignment w:val="baseline"/>
    </w:pPr>
    <w:rPr>
      <w:sz w:val="24"/>
    </w:rPr>
  </w:style>
  <w:style w:type="paragraph" w:customStyle="1" w:styleId="BodyParagraphSub">
    <w:name w:val="Body Paragraph (Sub)"/>
    <w:next w:val="Normal"/>
    <w:rsid w:val="00AC2EA1"/>
    <w:pPr>
      <w:overflowPunct w:val="0"/>
      <w:autoSpaceDE w:val="0"/>
      <w:autoSpaceDN w:val="0"/>
      <w:adjustRightInd w:val="0"/>
      <w:spacing w:before="120"/>
      <w:ind w:left="2381"/>
      <w:textAlignment w:val="baseline"/>
    </w:pPr>
    <w:rPr>
      <w:sz w:val="24"/>
    </w:rPr>
  </w:style>
  <w:style w:type="paragraph" w:customStyle="1" w:styleId="BodyParagraphSub-Sub">
    <w:name w:val="Body Paragraph (Sub-Sub)"/>
    <w:next w:val="Normal"/>
    <w:rsid w:val="00AC2EA1"/>
    <w:pPr>
      <w:overflowPunct w:val="0"/>
      <w:autoSpaceDE w:val="0"/>
      <w:autoSpaceDN w:val="0"/>
      <w:adjustRightInd w:val="0"/>
      <w:spacing w:before="120"/>
      <w:ind w:left="2892"/>
      <w:textAlignment w:val="baseline"/>
    </w:pPr>
    <w:rPr>
      <w:sz w:val="24"/>
    </w:rPr>
  </w:style>
  <w:style w:type="paragraph" w:customStyle="1" w:styleId="BodySection">
    <w:name w:val="Body Section"/>
    <w:next w:val="Normal"/>
    <w:rsid w:val="00AC2EA1"/>
    <w:pPr>
      <w:overflowPunct w:val="0"/>
      <w:autoSpaceDE w:val="0"/>
      <w:autoSpaceDN w:val="0"/>
      <w:adjustRightInd w:val="0"/>
      <w:spacing w:before="120"/>
      <w:ind w:left="1361"/>
      <w:textAlignment w:val="baseline"/>
    </w:pPr>
    <w:rPr>
      <w:sz w:val="24"/>
    </w:rPr>
  </w:style>
  <w:style w:type="paragraph" w:customStyle="1" w:styleId="BodySectionSub">
    <w:name w:val="Body Section (Sub)"/>
    <w:next w:val="Normal"/>
    <w:link w:val="BodySectionSubChar"/>
    <w:rsid w:val="00AC2EA1"/>
    <w:pPr>
      <w:overflowPunct w:val="0"/>
      <w:autoSpaceDE w:val="0"/>
      <w:autoSpaceDN w:val="0"/>
      <w:adjustRightInd w:val="0"/>
      <w:spacing w:before="120"/>
      <w:ind w:left="1361"/>
      <w:textAlignment w:val="baseline"/>
    </w:pPr>
    <w:rPr>
      <w:sz w:val="24"/>
    </w:rPr>
  </w:style>
  <w:style w:type="paragraph" w:customStyle="1" w:styleId="Defintion">
    <w:name w:val="Defintion"/>
    <w:next w:val="Normal"/>
    <w:rsid w:val="00AC2EA1"/>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rPr>
  </w:style>
  <w:style w:type="paragraph" w:customStyle="1" w:styleId="DraftHeading1">
    <w:name w:val="Draft Heading 1"/>
    <w:basedOn w:val="Normal"/>
    <w:next w:val="Normal"/>
    <w:rsid w:val="002D29F0"/>
    <w:pPr>
      <w:suppressLineNumbers w:val="0"/>
      <w:tabs>
        <w:tab w:val="right" w:pos="680"/>
      </w:tabs>
      <w:ind w:left="850" w:hanging="850"/>
      <w:outlineLvl w:val="2"/>
    </w:pPr>
    <w:rPr>
      <w:b/>
      <w:szCs w:val="24"/>
    </w:rPr>
  </w:style>
  <w:style w:type="paragraph" w:customStyle="1" w:styleId="DraftHeading2">
    <w:name w:val="Draft Heading 2"/>
    <w:basedOn w:val="Normal"/>
    <w:next w:val="Normal"/>
    <w:rsid w:val="00AC2EA1"/>
    <w:pPr>
      <w:suppressLineNumbers w:val="0"/>
    </w:pPr>
  </w:style>
  <w:style w:type="paragraph" w:customStyle="1" w:styleId="DraftHeading3">
    <w:name w:val="Draft Heading 3"/>
    <w:basedOn w:val="Normal"/>
    <w:next w:val="Normal"/>
    <w:rsid w:val="00AC2EA1"/>
    <w:pPr>
      <w:suppressLineNumbers w:val="0"/>
    </w:pPr>
  </w:style>
  <w:style w:type="paragraph" w:customStyle="1" w:styleId="DraftHeading4">
    <w:name w:val="Draft Heading 4"/>
    <w:basedOn w:val="Normal"/>
    <w:next w:val="Normal"/>
    <w:rsid w:val="00AC2EA1"/>
    <w:pPr>
      <w:suppressLineNumbers w:val="0"/>
    </w:pPr>
  </w:style>
  <w:style w:type="paragraph" w:customStyle="1" w:styleId="DraftHeading5">
    <w:name w:val="Draft Heading 5"/>
    <w:basedOn w:val="Normal"/>
    <w:next w:val="Normal"/>
    <w:rsid w:val="00AC2EA1"/>
    <w:pPr>
      <w:suppressLineNumbers w:val="0"/>
    </w:pPr>
  </w:style>
  <w:style w:type="paragraph" w:customStyle="1" w:styleId="ActTitleFrame">
    <w:name w:val="ActTitleFrame"/>
    <w:basedOn w:val="Normal"/>
    <w:rsid w:val="00AC2EA1"/>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6E3B51"/>
    <w:pPr>
      <w:overflowPunct w:val="0"/>
      <w:autoSpaceDE w:val="0"/>
      <w:autoSpaceDN w:val="0"/>
      <w:adjustRightInd w:val="0"/>
      <w:spacing w:before="240" w:after="120"/>
      <w:jc w:val="center"/>
      <w:textAlignment w:val="baseline"/>
      <w:outlineLvl w:val="3"/>
    </w:pPr>
    <w:rPr>
      <w:b/>
      <w:sz w:val="24"/>
    </w:rPr>
  </w:style>
  <w:style w:type="paragraph" w:customStyle="1" w:styleId="Heading-PART">
    <w:name w:val="Heading - PART"/>
    <w:next w:val="Normal"/>
    <w:rsid w:val="006E3B51"/>
    <w:pPr>
      <w:overflowPunct w:val="0"/>
      <w:autoSpaceDE w:val="0"/>
      <w:autoSpaceDN w:val="0"/>
      <w:adjustRightInd w:val="0"/>
      <w:spacing w:before="240" w:after="120"/>
      <w:jc w:val="center"/>
      <w:textAlignment w:val="baseline"/>
      <w:outlineLvl w:val="0"/>
    </w:pPr>
    <w:rPr>
      <w:b/>
      <w:caps/>
      <w:sz w:val="22"/>
    </w:rPr>
  </w:style>
  <w:style w:type="paragraph" w:customStyle="1" w:styleId="Heading-SCHEDULE">
    <w:name w:val="Heading - SCHEDULE"/>
    <w:basedOn w:val="Heading-PART"/>
    <w:next w:val="Normal"/>
    <w:rsid w:val="006E3B51"/>
    <w:rPr>
      <w:caps w:val="0"/>
    </w:rPr>
  </w:style>
  <w:style w:type="paragraph" w:customStyle="1" w:styleId="Heading1-Manual">
    <w:name w:val="Heading 1 - Manual"/>
    <w:next w:val="Normal"/>
    <w:rsid w:val="00AC2EA1"/>
    <w:pPr>
      <w:tabs>
        <w:tab w:val="right" w:pos="737"/>
        <w:tab w:val="left" w:pos="851"/>
      </w:tabs>
      <w:overflowPunct w:val="0"/>
      <w:autoSpaceDE w:val="0"/>
      <w:autoSpaceDN w:val="0"/>
      <w:adjustRightInd w:val="0"/>
      <w:spacing w:before="240"/>
      <w:ind w:left="851" w:hanging="851"/>
      <w:textAlignment w:val="baseline"/>
    </w:pPr>
    <w:rPr>
      <w:b/>
      <w:i/>
      <w:sz w:val="24"/>
    </w:rPr>
  </w:style>
  <w:style w:type="character" w:styleId="LineNumber">
    <w:name w:val="line number"/>
    <w:rsid w:val="00AC2EA1"/>
    <w:rPr>
      <w:rFonts w:ascii="Monotype Corsiva" w:hAnsi="Monotype Corsiva"/>
      <w:i/>
      <w:sz w:val="24"/>
    </w:rPr>
  </w:style>
  <w:style w:type="paragraph" w:customStyle="1" w:styleId="Normal-Draft">
    <w:name w:val="Normal - Draft"/>
    <w:rsid w:val="00AC2E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rPr>
  </w:style>
  <w:style w:type="paragraph" w:customStyle="1" w:styleId="Normal-Schedule">
    <w:name w:val="Normal - Schedule"/>
    <w:rsid w:val="00AC2EA1"/>
    <w:pPr>
      <w:tabs>
        <w:tab w:val="left" w:pos="454"/>
        <w:tab w:val="left" w:pos="907"/>
        <w:tab w:val="left" w:pos="1361"/>
        <w:tab w:val="left" w:pos="1814"/>
        <w:tab w:val="left" w:pos="2722"/>
      </w:tabs>
      <w:overflowPunct w:val="0"/>
      <w:autoSpaceDE w:val="0"/>
      <w:autoSpaceDN w:val="0"/>
      <w:adjustRightInd w:val="0"/>
      <w:spacing w:before="120"/>
      <w:textAlignment w:val="baseline"/>
    </w:pPr>
  </w:style>
  <w:style w:type="paragraph" w:customStyle="1" w:styleId="CopyDetails">
    <w:name w:val="Copy Details"/>
    <w:next w:val="Normal"/>
    <w:rsid w:val="00AC2EA1"/>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rPr>
  </w:style>
  <w:style w:type="paragraph" w:customStyle="1" w:styleId="NotesBody">
    <w:name w:val="Notes Body"/>
    <w:rsid w:val="00AC2EA1"/>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style>
  <w:style w:type="paragraph" w:customStyle="1" w:styleId="NotesHeading">
    <w:name w:val="Notes Heading"/>
    <w:next w:val="NotesBody"/>
    <w:rsid w:val="00AC2EA1"/>
    <w:pPr>
      <w:overflowPunct w:val="0"/>
      <w:autoSpaceDE w:val="0"/>
      <w:autoSpaceDN w:val="0"/>
      <w:adjustRightInd w:val="0"/>
      <w:ind w:left="283" w:hanging="283"/>
      <w:textAlignment w:val="baseline"/>
    </w:pPr>
  </w:style>
  <w:style w:type="character" w:styleId="PageNumber">
    <w:name w:val="page number"/>
    <w:basedOn w:val="DefaultParagraphFont"/>
    <w:rsid w:val="00AC2EA1"/>
  </w:style>
  <w:style w:type="paragraph" w:customStyle="1" w:styleId="Penalty">
    <w:name w:val="Penalty"/>
    <w:next w:val="Normal"/>
    <w:rsid w:val="00AC2EA1"/>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rPr>
  </w:style>
  <w:style w:type="paragraph" w:customStyle="1" w:styleId="Schedule-DIVISION">
    <w:name w:val="Schedule - DIVISION"/>
    <w:basedOn w:val="Heading-DIVISION"/>
    <w:next w:val="Normal"/>
    <w:rsid w:val="00AC2EA1"/>
    <w:rPr>
      <w:sz w:val="20"/>
    </w:rPr>
  </w:style>
  <w:style w:type="paragraph" w:customStyle="1" w:styleId="Schedule-PART">
    <w:name w:val="Schedule - PART"/>
    <w:basedOn w:val="Heading-PART"/>
    <w:next w:val="Normal"/>
    <w:rsid w:val="00AC2EA1"/>
    <w:rPr>
      <w:sz w:val="18"/>
    </w:rPr>
  </w:style>
  <w:style w:type="paragraph" w:customStyle="1" w:styleId="ScheduleAutoHeading1">
    <w:name w:val="Schedule Auto Heading 1"/>
    <w:basedOn w:val="Normal-Schedule"/>
    <w:next w:val="Normal"/>
    <w:rsid w:val="00AC2EA1"/>
    <w:rPr>
      <w:b/>
      <w:i/>
    </w:rPr>
  </w:style>
  <w:style w:type="paragraph" w:customStyle="1" w:styleId="ScheduleAutoHeading2">
    <w:name w:val="Schedule Auto Heading 2"/>
    <w:basedOn w:val="Normal-Schedule"/>
    <w:next w:val="Normal"/>
    <w:rsid w:val="00AC2EA1"/>
  </w:style>
  <w:style w:type="paragraph" w:customStyle="1" w:styleId="ScheduleAutoHeading3">
    <w:name w:val="Schedule Auto Heading 3"/>
    <w:basedOn w:val="Normal-Schedule"/>
    <w:next w:val="Normal"/>
    <w:rsid w:val="00AC2EA1"/>
  </w:style>
  <w:style w:type="paragraph" w:customStyle="1" w:styleId="ScheduleAutoHeading4">
    <w:name w:val="Schedule Auto Heading 4"/>
    <w:basedOn w:val="Normal-Schedule"/>
    <w:next w:val="Normal"/>
    <w:rsid w:val="00AC2EA1"/>
  </w:style>
  <w:style w:type="paragraph" w:customStyle="1" w:styleId="ScheduleAutoHeading5">
    <w:name w:val="Schedule Auto Heading 5"/>
    <w:basedOn w:val="Normal-Schedule"/>
    <w:next w:val="Normal"/>
    <w:rsid w:val="00AC2EA1"/>
  </w:style>
  <w:style w:type="paragraph" w:customStyle="1" w:styleId="ScheduleDefinition">
    <w:name w:val="Schedule Definition"/>
    <w:basedOn w:val="Normal"/>
    <w:next w:val="Normal"/>
    <w:rsid w:val="00AC2EA1"/>
    <w:pPr>
      <w:suppressLineNumbers w:val="0"/>
      <w:ind w:left="1871" w:hanging="510"/>
    </w:pPr>
    <w:rPr>
      <w:sz w:val="20"/>
    </w:rPr>
  </w:style>
  <w:style w:type="paragraph" w:customStyle="1" w:styleId="ScheduleHeading1">
    <w:name w:val="Schedule Heading 1"/>
    <w:basedOn w:val="Normal"/>
    <w:next w:val="Normal"/>
    <w:rsid w:val="001A1818"/>
    <w:pPr>
      <w:suppressLineNumbers w:val="0"/>
    </w:pPr>
    <w:rPr>
      <w:b/>
      <w:sz w:val="20"/>
    </w:rPr>
  </w:style>
  <w:style w:type="paragraph" w:customStyle="1" w:styleId="ScheduleHeading2">
    <w:name w:val="Schedule Heading 2"/>
    <w:basedOn w:val="Normal"/>
    <w:next w:val="Normal"/>
    <w:rsid w:val="00AC2EA1"/>
    <w:pPr>
      <w:suppressLineNumbers w:val="0"/>
    </w:pPr>
    <w:rPr>
      <w:sz w:val="20"/>
    </w:rPr>
  </w:style>
  <w:style w:type="paragraph" w:customStyle="1" w:styleId="ScheduleHeading3">
    <w:name w:val="Schedule Heading 3"/>
    <w:basedOn w:val="Normal"/>
    <w:next w:val="Normal"/>
    <w:rsid w:val="00AC2EA1"/>
    <w:pPr>
      <w:suppressLineNumbers w:val="0"/>
    </w:pPr>
    <w:rPr>
      <w:sz w:val="20"/>
    </w:rPr>
  </w:style>
  <w:style w:type="paragraph" w:customStyle="1" w:styleId="ScheduleHeading4">
    <w:name w:val="Schedule Heading 4"/>
    <w:basedOn w:val="Normal"/>
    <w:next w:val="Normal"/>
    <w:rsid w:val="00AC2EA1"/>
    <w:pPr>
      <w:suppressLineNumbers w:val="0"/>
    </w:pPr>
    <w:rPr>
      <w:sz w:val="20"/>
    </w:rPr>
  </w:style>
  <w:style w:type="paragraph" w:customStyle="1" w:styleId="ScheduleHeading5">
    <w:name w:val="Schedule Heading 5"/>
    <w:basedOn w:val="Normal"/>
    <w:next w:val="Normal"/>
    <w:rsid w:val="00AC2EA1"/>
    <w:pPr>
      <w:suppressLineNumbers w:val="0"/>
    </w:pPr>
    <w:rPr>
      <w:sz w:val="20"/>
    </w:rPr>
  </w:style>
  <w:style w:type="paragraph" w:customStyle="1" w:styleId="ScheduleHeadingAuto">
    <w:name w:val="Schedule Heading Auto"/>
    <w:basedOn w:val="Normal-Schedule"/>
    <w:next w:val="Normal"/>
    <w:rsid w:val="00AC2EA1"/>
  </w:style>
  <w:style w:type="paragraph" w:customStyle="1" w:styleId="ScheduleParagraph">
    <w:name w:val="Schedule Paragraph"/>
    <w:basedOn w:val="Normal"/>
    <w:next w:val="Normal"/>
    <w:rsid w:val="00AC2EA1"/>
    <w:pPr>
      <w:suppressLineNumbers w:val="0"/>
      <w:ind w:left="1871"/>
    </w:pPr>
    <w:rPr>
      <w:sz w:val="20"/>
    </w:rPr>
  </w:style>
  <w:style w:type="paragraph" w:customStyle="1" w:styleId="ScheduleParagraphSub">
    <w:name w:val="Schedule Paragraph (Sub)"/>
    <w:basedOn w:val="Normal"/>
    <w:next w:val="Normal"/>
    <w:rsid w:val="00AC2EA1"/>
    <w:pPr>
      <w:suppressLineNumbers w:val="0"/>
      <w:ind w:left="2381"/>
    </w:pPr>
    <w:rPr>
      <w:sz w:val="20"/>
    </w:rPr>
  </w:style>
  <w:style w:type="paragraph" w:customStyle="1" w:styleId="ScheduleParagraphSub-Sub">
    <w:name w:val="Schedule Paragraph (Sub-Sub)"/>
    <w:basedOn w:val="Normal"/>
    <w:next w:val="Normal"/>
    <w:rsid w:val="00AC2EA1"/>
    <w:pPr>
      <w:suppressLineNumbers w:val="0"/>
      <w:ind w:left="2892"/>
    </w:pPr>
    <w:rPr>
      <w:sz w:val="20"/>
    </w:rPr>
  </w:style>
  <w:style w:type="paragraph" w:customStyle="1" w:styleId="SchedulePenalty">
    <w:name w:val="Schedule Penalty"/>
    <w:basedOn w:val="Penalty"/>
    <w:next w:val="Normal"/>
    <w:rsid w:val="00AC2EA1"/>
    <w:rPr>
      <w:sz w:val="20"/>
    </w:rPr>
  </w:style>
  <w:style w:type="paragraph" w:customStyle="1" w:styleId="ScheduleSection">
    <w:name w:val="Schedule Section"/>
    <w:basedOn w:val="Normal"/>
    <w:next w:val="Normal"/>
    <w:rsid w:val="00AC2EA1"/>
    <w:pPr>
      <w:suppressLineNumbers w:val="0"/>
      <w:ind w:left="851"/>
    </w:pPr>
    <w:rPr>
      <w:sz w:val="20"/>
    </w:rPr>
  </w:style>
  <w:style w:type="paragraph" w:customStyle="1" w:styleId="ScheduleSectionSub">
    <w:name w:val="Schedule Section (Sub)"/>
    <w:basedOn w:val="Normal"/>
    <w:next w:val="Normal"/>
    <w:rsid w:val="00AC2EA1"/>
    <w:pPr>
      <w:suppressLineNumbers w:val="0"/>
      <w:ind w:left="1361"/>
    </w:pPr>
    <w:rPr>
      <w:sz w:val="20"/>
    </w:rPr>
  </w:style>
  <w:style w:type="paragraph" w:customStyle="1" w:styleId="ShoulderReference">
    <w:name w:val="Shoulder Reference"/>
    <w:next w:val="Normal"/>
    <w:rsid w:val="002C2809"/>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rPr>
  </w:style>
  <w:style w:type="paragraph" w:customStyle="1" w:styleId="SideNote">
    <w:name w:val="Side Note"/>
    <w:basedOn w:val="Normal"/>
    <w:rsid w:val="002C2809"/>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6E3B51"/>
    <w:pPr>
      <w:keepNext/>
      <w:tabs>
        <w:tab w:val="right" w:pos="6237"/>
      </w:tabs>
      <w:spacing w:before="120" w:after="120"/>
      <w:ind w:right="510"/>
    </w:pPr>
    <w:rPr>
      <w:b/>
      <w:szCs w:val="24"/>
    </w:rPr>
  </w:style>
  <w:style w:type="paragraph" w:styleId="TOC2">
    <w:name w:val="toc 2"/>
    <w:next w:val="Normal"/>
    <w:autoRedefine/>
    <w:uiPriority w:val="39"/>
    <w:rsid w:val="006E3B51"/>
    <w:pPr>
      <w:tabs>
        <w:tab w:val="right" w:pos="6237"/>
      </w:tabs>
      <w:overflowPunct w:val="0"/>
      <w:autoSpaceDE w:val="0"/>
      <w:autoSpaceDN w:val="0"/>
      <w:adjustRightInd w:val="0"/>
      <w:spacing w:before="120" w:after="120"/>
      <w:ind w:right="510"/>
      <w:textAlignment w:val="baseline"/>
    </w:pPr>
    <w:rPr>
      <w:b/>
      <w:szCs w:val="24"/>
    </w:rPr>
  </w:style>
  <w:style w:type="paragraph" w:styleId="TOC3">
    <w:name w:val="toc 3"/>
    <w:next w:val="Normal"/>
    <w:autoRedefine/>
    <w:uiPriority w:val="39"/>
    <w:rsid w:val="006E3B51"/>
    <w:pPr>
      <w:tabs>
        <w:tab w:val="right" w:pos="6236"/>
      </w:tabs>
      <w:overflowPunct w:val="0"/>
      <w:autoSpaceDE w:val="0"/>
      <w:autoSpaceDN w:val="0"/>
      <w:adjustRightInd w:val="0"/>
      <w:ind w:left="680" w:right="510" w:hanging="510"/>
      <w:textAlignment w:val="baseline"/>
    </w:pPr>
  </w:style>
  <w:style w:type="paragraph" w:styleId="TOC4">
    <w:name w:val="toc 4"/>
    <w:next w:val="Normal"/>
    <w:autoRedefine/>
    <w:uiPriority w:val="39"/>
    <w:rsid w:val="00566724"/>
    <w:pPr>
      <w:keepNext/>
      <w:tabs>
        <w:tab w:val="right" w:pos="220"/>
        <w:tab w:val="left" w:pos="6237"/>
      </w:tabs>
      <w:overflowPunct w:val="0"/>
      <w:autoSpaceDE w:val="0"/>
      <w:autoSpaceDN w:val="0"/>
      <w:adjustRightInd w:val="0"/>
      <w:spacing w:before="120" w:after="120"/>
      <w:textAlignment w:val="baseline"/>
    </w:pPr>
    <w:rPr>
      <w:b/>
    </w:rPr>
  </w:style>
  <w:style w:type="paragraph" w:styleId="TOC5">
    <w:name w:val="toc 5"/>
    <w:next w:val="Normal"/>
    <w:autoRedefine/>
    <w:uiPriority w:val="39"/>
    <w:rsid w:val="006E3B51"/>
    <w:pPr>
      <w:keepNext/>
      <w:tabs>
        <w:tab w:val="left" w:pos="567"/>
        <w:tab w:val="right" w:pos="6236"/>
      </w:tabs>
      <w:overflowPunct w:val="0"/>
      <w:autoSpaceDE w:val="0"/>
      <w:autoSpaceDN w:val="0"/>
      <w:adjustRightInd w:val="0"/>
      <w:spacing w:after="120"/>
      <w:ind w:left="170" w:right="510"/>
      <w:textAlignment w:val="baseline"/>
    </w:pPr>
  </w:style>
  <w:style w:type="paragraph" w:styleId="TOC6">
    <w:name w:val="toc 6"/>
    <w:next w:val="Normal"/>
    <w:semiHidden/>
    <w:rsid w:val="006E3B51"/>
    <w:pPr>
      <w:tabs>
        <w:tab w:val="right" w:pos="1474"/>
        <w:tab w:val="right" w:pos="6237"/>
      </w:tabs>
      <w:overflowPunct w:val="0"/>
      <w:autoSpaceDE w:val="0"/>
      <w:autoSpaceDN w:val="0"/>
      <w:adjustRightInd w:val="0"/>
      <w:ind w:left="1360" w:right="284" w:hanging="680"/>
      <w:textAlignment w:val="baseline"/>
    </w:pPr>
  </w:style>
  <w:style w:type="paragraph" w:styleId="TOC7">
    <w:name w:val="toc 7"/>
    <w:next w:val="Normal"/>
    <w:uiPriority w:val="39"/>
    <w:rsid w:val="006E3B51"/>
    <w:pPr>
      <w:overflowPunct w:val="0"/>
      <w:autoSpaceDE w:val="0"/>
      <w:autoSpaceDN w:val="0"/>
      <w:adjustRightInd w:val="0"/>
      <w:ind w:right="510"/>
      <w:jc w:val="center"/>
      <w:textAlignment w:val="baseline"/>
    </w:pPr>
    <w:rPr>
      <w:b/>
    </w:rPr>
  </w:style>
  <w:style w:type="paragraph" w:styleId="TOC8">
    <w:name w:val="toc 8"/>
    <w:basedOn w:val="TOC2"/>
    <w:next w:val="Normal"/>
    <w:semiHidden/>
    <w:rsid w:val="00AC2EA1"/>
    <w:pPr>
      <w:ind w:right="0"/>
    </w:pPr>
    <w:rPr>
      <w:b w:val="0"/>
      <w:caps/>
    </w:rPr>
  </w:style>
  <w:style w:type="paragraph" w:styleId="TOC9">
    <w:name w:val="toc 9"/>
    <w:basedOn w:val="Normal"/>
    <w:next w:val="Normal"/>
    <w:semiHidden/>
    <w:rsid w:val="00AC2EA1"/>
    <w:pPr>
      <w:tabs>
        <w:tab w:val="right" w:pos="6237"/>
      </w:tabs>
      <w:spacing w:before="0"/>
      <w:ind w:left="1922" w:right="284"/>
    </w:pPr>
    <w:rPr>
      <w:sz w:val="20"/>
    </w:rPr>
  </w:style>
  <w:style w:type="paragraph" w:customStyle="1" w:styleId="AmendHeading1s">
    <w:name w:val="Amend. Heading 1s"/>
    <w:basedOn w:val="Normal"/>
    <w:next w:val="Normal"/>
    <w:rsid w:val="006E3B51"/>
    <w:pPr>
      <w:suppressLineNumbers w:val="0"/>
    </w:pPr>
    <w:rPr>
      <w:b/>
    </w:rPr>
  </w:style>
  <w:style w:type="paragraph" w:styleId="EndnoteText">
    <w:name w:val="endnote text"/>
    <w:basedOn w:val="Normal"/>
    <w:link w:val="EndnoteTextChar"/>
    <w:semiHidden/>
    <w:rsid w:val="00AC2EA1"/>
    <w:pPr>
      <w:tabs>
        <w:tab w:val="left" w:pos="426"/>
      </w:tabs>
    </w:pPr>
    <w:rPr>
      <w:sz w:val="20"/>
    </w:rPr>
  </w:style>
  <w:style w:type="paragraph" w:customStyle="1" w:styleId="AmendHeading6">
    <w:name w:val="Amend. Heading 6"/>
    <w:basedOn w:val="Normal"/>
    <w:next w:val="Normal"/>
    <w:rsid w:val="00AC2EA1"/>
    <w:pPr>
      <w:suppressLineNumbers w:val="0"/>
    </w:pPr>
  </w:style>
  <w:style w:type="character" w:styleId="EndnoteReference">
    <w:name w:val="endnote reference"/>
    <w:semiHidden/>
    <w:rsid w:val="00AC2EA1"/>
    <w:rPr>
      <w:vertAlign w:val="superscript"/>
    </w:rPr>
  </w:style>
  <w:style w:type="paragraph" w:customStyle="1" w:styleId="Stars">
    <w:name w:val="Stars"/>
    <w:basedOn w:val="BodySection"/>
    <w:next w:val="Normal"/>
    <w:rsid w:val="00AC2EA1"/>
    <w:pPr>
      <w:tabs>
        <w:tab w:val="right" w:pos="1418"/>
        <w:tab w:val="right" w:pos="2552"/>
        <w:tab w:val="right" w:pos="3686"/>
        <w:tab w:val="right" w:pos="4820"/>
        <w:tab w:val="right" w:pos="5954"/>
      </w:tabs>
      <w:ind w:left="851"/>
    </w:pPr>
  </w:style>
  <w:style w:type="paragraph" w:customStyle="1" w:styleId="DraftingNotes">
    <w:name w:val="Drafting Notes"/>
    <w:next w:val="Normal"/>
    <w:rsid w:val="00AC2EA1"/>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rPr>
  </w:style>
  <w:style w:type="paragraph" w:customStyle="1" w:styleId="EndnoteBody">
    <w:name w:val="Endnote Body"/>
    <w:rsid w:val="00AC2EA1"/>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style>
  <w:style w:type="paragraph" w:customStyle="1" w:styleId="EndnoteSection">
    <w:name w:val="Endnote Section"/>
    <w:next w:val="EndnoteBody"/>
    <w:rsid w:val="00AC2EA1"/>
    <w:pPr>
      <w:overflowPunct w:val="0"/>
      <w:autoSpaceDE w:val="0"/>
      <w:autoSpaceDN w:val="0"/>
      <w:adjustRightInd w:val="0"/>
      <w:spacing w:after="120"/>
      <w:ind w:left="284" w:hanging="284"/>
      <w:textAlignment w:val="baseline"/>
    </w:pPr>
  </w:style>
  <w:style w:type="paragraph" w:customStyle="1" w:styleId="Lines">
    <w:name w:val="Lines"/>
    <w:basedOn w:val="Normal"/>
    <w:next w:val="Normal"/>
    <w:rsid w:val="006E3B51"/>
    <w:pPr>
      <w:spacing w:after="120"/>
      <w:jc w:val="center"/>
      <w:outlineLvl w:val="6"/>
    </w:pPr>
  </w:style>
  <w:style w:type="paragraph" w:customStyle="1" w:styleId="ScheduleFormNo">
    <w:name w:val="Schedule Form No."/>
    <w:basedOn w:val="ScheduleNo"/>
    <w:next w:val="Normal"/>
    <w:rsid w:val="006E3B51"/>
  </w:style>
  <w:style w:type="paragraph" w:customStyle="1" w:styleId="ScheduleNo">
    <w:name w:val="Schedule No."/>
    <w:basedOn w:val="Heading-PART"/>
    <w:next w:val="Normal"/>
    <w:rsid w:val="006E3B51"/>
    <w:pPr>
      <w:outlineLvl w:val="1"/>
    </w:pPr>
    <w:rPr>
      <w:sz w:val="20"/>
    </w:rPr>
  </w:style>
  <w:style w:type="paragraph" w:customStyle="1" w:styleId="ScheduleTitle">
    <w:name w:val="Schedule Title"/>
    <w:basedOn w:val="Heading-DIVISION"/>
    <w:next w:val="Normal"/>
    <w:rsid w:val="006E3B51"/>
    <w:pPr>
      <w:outlineLvl w:val="1"/>
    </w:pPr>
    <w:rPr>
      <w:caps/>
      <w:sz w:val="20"/>
    </w:rPr>
  </w:style>
  <w:style w:type="paragraph" w:customStyle="1" w:styleId="Heading-ENDNOTES">
    <w:name w:val="Heading - ENDNOTES"/>
    <w:basedOn w:val="Heading1"/>
    <w:next w:val="EndnoteText"/>
    <w:rsid w:val="006E3B51"/>
    <w:pPr>
      <w:tabs>
        <w:tab w:val="left" w:pos="284"/>
      </w:tabs>
      <w:ind w:left="-284"/>
      <w:outlineLvl w:val="4"/>
    </w:pPr>
    <w:rPr>
      <w:b w:val="0"/>
      <w:sz w:val="22"/>
      <w:lang w:val="en-GB"/>
    </w:rPr>
  </w:style>
  <w:style w:type="paragraph" w:customStyle="1" w:styleId="ActTitleTable1">
    <w:name w:val="Act Title (Table 1)"/>
    <w:next w:val="Normal"/>
    <w:rsid w:val="00AC2EA1"/>
    <w:pPr>
      <w:keepNext/>
      <w:overflowPunct w:val="0"/>
      <w:autoSpaceDE w:val="0"/>
      <w:autoSpaceDN w:val="0"/>
      <w:adjustRightInd w:val="0"/>
      <w:spacing w:before="120"/>
      <w:ind w:left="568" w:hanging="284"/>
      <w:textAlignment w:val="baseline"/>
    </w:pPr>
    <w:rPr>
      <w:b/>
      <w:noProof/>
      <w:sz w:val="18"/>
      <w:lang w:val="en-US"/>
    </w:rPr>
  </w:style>
  <w:style w:type="paragraph" w:customStyle="1" w:styleId="Preamble">
    <w:name w:val="Preamble"/>
    <w:next w:val="Normal"/>
    <w:rsid w:val="00AC2EA1"/>
    <w:pPr>
      <w:overflowPunct w:val="0"/>
      <w:autoSpaceDE w:val="0"/>
      <w:autoSpaceDN w:val="0"/>
      <w:adjustRightInd w:val="0"/>
      <w:spacing w:before="120" w:after="240"/>
      <w:ind w:left="851" w:right="851"/>
      <w:textAlignment w:val="baseline"/>
    </w:pPr>
    <w:rPr>
      <w:noProof/>
      <w:sz w:val="22"/>
      <w:lang w:val="en-US"/>
    </w:rPr>
  </w:style>
  <w:style w:type="paragraph" w:customStyle="1" w:styleId="StatRuleTitleTable1">
    <w:name w:val="StatRule Title (Table 1)"/>
    <w:basedOn w:val="ActTitleTable1"/>
    <w:next w:val="Normal"/>
    <w:rsid w:val="00AC2EA1"/>
    <w:pPr>
      <w:ind w:left="284"/>
    </w:pPr>
  </w:style>
  <w:style w:type="paragraph" w:customStyle="1" w:styleId="DefinitionSchedule">
    <w:name w:val="Definition (Schedule)"/>
    <w:basedOn w:val="Defintion"/>
    <w:next w:val="Normal"/>
    <w:rsid w:val="00AC2EA1"/>
    <w:pPr>
      <w:spacing w:before="0"/>
    </w:pPr>
    <w:rPr>
      <w:sz w:val="20"/>
    </w:rPr>
  </w:style>
  <w:style w:type="paragraph" w:customStyle="1" w:styleId="DraftTest">
    <w:name w:val="Draft Test"/>
    <w:basedOn w:val="Normal"/>
    <w:next w:val="Normal"/>
    <w:rsid w:val="00AC2EA1"/>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AC2EA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rPr>
  </w:style>
  <w:style w:type="paragraph" w:customStyle="1" w:styleId="SchedulePenaly">
    <w:name w:val="Schedule Penaly"/>
    <w:basedOn w:val="Penalty"/>
    <w:next w:val="Normal-Schedule"/>
    <w:rsid w:val="00AC2EA1"/>
    <w:rPr>
      <w:sz w:val="20"/>
    </w:rPr>
  </w:style>
  <w:style w:type="paragraph" w:customStyle="1" w:styleId="ByAuthority">
    <w:name w:val="ByAuthority"/>
    <w:basedOn w:val="Normal-Draft"/>
    <w:next w:val="Normal-Draft"/>
    <w:rsid w:val="00AC2EA1"/>
    <w:pPr>
      <w:jc w:val="center"/>
    </w:pPr>
    <w:rPr>
      <w:sz w:val="22"/>
    </w:rPr>
  </w:style>
  <w:style w:type="paragraph" w:styleId="Caption">
    <w:name w:val="caption"/>
    <w:basedOn w:val="Normal"/>
    <w:next w:val="Normal"/>
    <w:qFormat/>
    <w:rsid w:val="00AC2EA1"/>
    <w:pPr>
      <w:spacing w:after="120"/>
    </w:pPr>
    <w:rPr>
      <w:b/>
    </w:rPr>
  </w:style>
  <w:style w:type="paragraph" w:customStyle="1" w:styleId="SRT1Autotext1">
    <w:name w:val="SR T1 Autotext1"/>
    <w:basedOn w:val="Normal"/>
    <w:rsid w:val="00AC2EA1"/>
    <w:pPr>
      <w:keepNext/>
      <w:spacing w:before="0"/>
    </w:pPr>
    <w:rPr>
      <w:spacing w:val="-4"/>
      <w:sz w:val="18"/>
    </w:rPr>
  </w:style>
  <w:style w:type="paragraph" w:customStyle="1" w:styleId="Reprint-AutoText">
    <w:name w:val="Reprint - AutoText"/>
    <w:basedOn w:val="Normal"/>
    <w:rsid w:val="00AC2EA1"/>
    <w:pPr>
      <w:spacing w:before="0"/>
    </w:pPr>
  </w:style>
  <w:style w:type="paragraph" w:customStyle="1" w:styleId="SRT1Autotext3">
    <w:name w:val="SR T1 Autotext3"/>
    <w:basedOn w:val="Normal"/>
    <w:rsid w:val="00AC2EA1"/>
    <w:pPr>
      <w:keepNext/>
      <w:spacing w:before="0"/>
    </w:pPr>
    <w:rPr>
      <w:i/>
      <w:sz w:val="18"/>
    </w:rPr>
  </w:style>
  <w:style w:type="paragraph" w:customStyle="1" w:styleId="TOAAutotext">
    <w:name w:val="TOA Autotext"/>
    <w:basedOn w:val="SRT1Autotext3"/>
    <w:rsid w:val="00AC2EA1"/>
  </w:style>
  <w:style w:type="paragraph" w:customStyle="1" w:styleId="ReprintIndexLine1">
    <w:name w:val="Reprint Index Line1"/>
    <w:basedOn w:val="ReprintIndexLine"/>
    <w:rsid w:val="00AC2EA1"/>
  </w:style>
  <w:style w:type="paragraph" w:customStyle="1" w:styleId="ReprintIndexHeading">
    <w:name w:val="Reprint Index Heading"/>
    <w:basedOn w:val="Normal"/>
    <w:next w:val="Normal"/>
    <w:rsid w:val="00AC2EA1"/>
    <w:pPr>
      <w:spacing w:before="240" w:line="192" w:lineRule="auto"/>
      <w:jc w:val="center"/>
    </w:pPr>
    <w:rPr>
      <w:b/>
    </w:rPr>
  </w:style>
  <w:style w:type="paragraph" w:customStyle="1" w:styleId="ReprintIndexLine">
    <w:name w:val="Reprint Index Line"/>
    <w:basedOn w:val="Normal"/>
    <w:rsid w:val="00AC2EA1"/>
    <w:pPr>
      <w:tabs>
        <w:tab w:val="left" w:pos="4678"/>
      </w:tabs>
      <w:spacing w:before="0" w:line="156" w:lineRule="auto"/>
    </w:pPr>
    <w:rPr>
      <w:i/>
      <w:sz w:val="20"/>
    </w:rPr>
  </w:style>
  <w:style w:type="paragraph" w:customStyle="1" w:styleId="ReprintIndexSubject">
    <w:name w:val="Reprint Index Subject"/>
    <w:basedOn w:val="Normal"/>
    <w:next w:val="ReprintIndexsubtopic"/>
    <w:rsid w:val="00AC2EA1"/>
    <w:pPr>
      <w:ind w:left="4678" w:hanging="4678"/>
    </w:pPr>
    <w:rPr>
      <w:b/>
      <w:sz w:val="20"/>
    </w:rPr>
  </w:style>
  <w:style w:type="paragraph" w:customStyle="1" w:styleId="ReprintIndexsubtopic">
    <w:name w:val="Reprint Index subtopic"/>
    <w:basedOn w:val="ReprintIndexSubject"/>
    <w:rsid w:val="00AC2EA1"/>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AC2EA1"/>
  </w:style>
  <w:style w:type="paragraph" w:customStyle="1" w:styleId="n">
    <w:name w:val="n"/>
    <w:basedOn w:val="Heading-ENDNOTES"/>
    <w:rsid w:val="00AC2EA1"/>
    <w:pPr>
      <w:keepNext w:val="0"/>
      <w:suppressLineNumbers/>
      <w:spacing w:before="120"/>
      <w:ind w:left="0" w:hanging="284"/>
    </w:pPr>
    <w:rPr>
      <w:b/>
      <w:i w:val="0"/>
      <w:kern w:val="0"/>
    </w:rPr>
  </w:style>
  <w:style w:type="paragraph" w:styleId="TOAHeading">
    <w:name w:val="toa heading"/>
    <w:basedOn w:val="Normal"/>
    <w:next w:val="Normal"/>
    <w:semiHidden/>
    <w:rsid w:val="00AC2EA1"/>
    <w:rPr>
      <w:rFonts w:ascii="Arial" w:hAnsi="Arial"/>
      <w:b/>
    </w:rPr>
  </w:style>
  <w:style w:type="paragraph" w:customStyle="1" w:styleId="AmendDefinition1">
    <w:name w:val="Amend Definition 1"/>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rPr>
  </w:style>
  <w:style w:type="paragraph" w:customStyle="1" w:styleId="AmendDefinition2">
    <w:name w:val="Amend Definition 2"/>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rPr>
  </w:style>
  <w:style w:type="paragraph" w:customStyle="1" w:styleId="AmendDefinition3">
    <w:name w:val="Amend Definition 3"/>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rPr>
  </w:style>
  <w:style w:type="paragraph" w:customStyle="1" w:styleId="AmendDefinition4">
    <w:name w:val="Amend Definition 4"/>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rPr>
  </w:style>
  <w:style w:type="paragraph" w:customStyle="1" w:styleId="AmendDefinition5">
    <w:name w:val="Amend Definition 5"/>
    <w:next w:val="Normal"/>
    <w:rsid w:val="00AC2EA1"/>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rPr>
  </w:style>
  <w:style w:type="paragraph" w:customStyle="1" w:styleId="AmendPenalty1">
    <w:name w:val="Amend. Penalty 1"/>
    <w:basedOn w:val="Penalty"/>
    <w:next w:val="Normal"/>
    <w:rsid w:val="00AC2EA1"/>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AC2EA1"/>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AC2EA1"/>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rPr>
  </w:style>
  <w:style w:type="paragraph" w:customStyle="1" w:styleId="DraftDefinition2">
    <w:name w:val="Draft Definition 2"/>
    <w:next w:val="Normal"/>
    <w:rsid w:val="00AC2EA1"/>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rPr>
  </w:style>
  <w:style w:type="paragraph" w:customStyle="1" w:styleId="DraftDefinition3">
    <w:name w:val="Draft Definition 3"/>
    <w:next w:val="Normal"/>
    <w:rsid w:val="00AC2EA1"/>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rPr>
  </w:style>
  <w:style w:type="paragraph" w:customStyle="1" w:styleId="DraftDefinition4">
    <w:name w:val="Draft Definition 4"/>
    <w:next w:val="Normal"/>
    <w:rsid w:val="00AC2EA1"/>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rPr>
  </w:style>
  <w:style w:type="paragraph" w:customStyle="1" w:styleId="DraftDefinition5">
    <w:name w:val="Draft Definition 5"/>
    <w:next w:val="Normal"/>
    <w:rsid w:val="00AC2EA1"/>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rPr>
  </w:style>
  <w:style w:type="paragraph" w:customStyle="1" w:styleId="DraftPenalty1">
    <w:name w:val="Draft Penalty 1"/>
    <w:basedOn w:val="Penalty"/>
    <w:next w:val="Normal"/>
    <w:rsid w:val="00AC2EA1"/>
    <w:pPr>
      <w:ind w:left="1872"/>
    </w:pPr>
  </w:style>
  <w:style w:type="paragraph" w:customStyle="1" w:styleId="DraftPenalty2">
    <w:name w:val="Draft Penalty 2"/>
    <w:basedOn w:val="Penalty"/>
    <w:next w:val="Normal"/>
    <w:rsid w:val="00AC2EA1"/>
  </w:style>
  <w:style w:type="paragraph" w:customStyle="1" w:styleId="DraftPenalty3">
    <w:name w:val="Draft Penalty 3"/>
    <w:basedOn w:val="Penalty"/>
    <w:next w:val="Normal"/>
    <w:rsid w:val="00AC2EA1"/>
    <w:pPr>
      <w:ind w:left="2892"/>
    </w:pPr>
  </w:style>
  <w:style w:type="paragraph" w:customStyle="1" w:styleId="DraftPenalty4">
    <w:name w:val="Draft Penalty 4"/>
    <w:basedOn w:val="Penalty"/>
    <w:next w:val="Normal"/>
    <w:rsid w:val="00AC2EA1"/>
    <w:pPr>
      <w:ind w:left="3402"/>
    </w:pPr>
  </w:style>
  <w:style w:type="paragraph" w:customStyle="1" w:styleId="DraftPenalty5">
    <w:name w:val="Draft Penalty 5"/>
    <w:basedOn w:val="Penalty"/>
    <w:next w:val="Normal"/>
    <w:rsid w:val="00AC2EA1"/>
    <w:pPr>
      <w:ind w:left="3913"/>
    </w:pPr>
  </w:style>
  <w:style w:type="paragraph" w:customStyle="1" w:styleId="ScheduleDefinition1">
    <w:name w:val="Schedule Definition 1"/>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style>
  <w:style w:type="paragraph" w:customStyle="1" w:styleId="ScheduleDefinition2">
    <w:name w:val="Schedule Definition 2"/>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style>
  <w:style w:type="paragraph" w:customStyle="1" w:styleId="ScheduleDefinition3">
    <w:name w:val="Schedule Definition 3"/>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style>
  <w:style w:type="paragraph" w:customStyle="1" w:styleId="ScheduleDefinition4">
    <w:name w:val="Schedule Definition 4"/>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style>
  <w:style w:type="paragraph" w:customStyle="1" w:styleId="ScheduleDefinition5">
    <w:name w:val="Schedule Definition 5"/>
    <w:next w:val="Normal"/>
    <w:rsid w:val="00AC2EA1"/>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rPr>
  </w:style>
  <w:style w:type="paragraph" w:customStyle="1" w:styleId="SchedulePenalty1">
    <w:name w:val="Schedule Penalty 1"/>
    <w:basedOn w:val="SchedulePenalty"/>
    <w:next w:val="Normal"/>
    <w:rsid w:val="00AC2EA1"/>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AC2EA1"/>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AC2EA1"/>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AC2EA1"/>
    <w:pPr>
      <w:jc w:val="center"/>
    </w:pPr>
    <w:rPr>
      <w:b/>
      <w:sz w:val="28"/>
    </w:rPr>
  </w:style>
  <w:style w:type="paragraph" w:styleId="BlockText">
    <w:name w:val="Block Text"/>
    <w:basedOn w:val="Normal"/>
    <w:rsid w:val="00AC2EA1"/>
    <w:pPr>
      <w:spacing w:after="120"/>
      <w:ind w:left="1440" w:right="1440"/>
    </w:pPr>
  </w:style>
  <w:style w:type="paragraph" w:styleId="BodyTextIndent">
    <w:name w:val="Body Text Indent"/>
    <w:basedOn w:val="Normal"/>
    <w:rsid w:val="00AC2EA1"/>
    <w:pPr>
      <w:ind w:left="840" w:hanging="480"/>
    </w:pPr>
  </w:style>
  <w:style w:type="paragraph" w:styleId="DocumentMap">
    <w:name w:val="Document Map"/>
    <w:basedOn w:val="Normal"/>
    <w:semiHidden/>
    <w:rsid w:val="00AC2EA1"/>
    <w:pPr>
      <w:shd w:val="clear" w:color="auto" w:fill="000080"/>
    </w:pPr>
    <w:rPr>
      <w:rFonts w:ascii="Tahoma" w:hAnsi="Tahoma" w:cs="Tahoma"/>
    </w:rPr>
  </w:style>
  <w:style w:type="paragraph" w:customStyle="1" w:styleId="AmndChptr">
    <w:name w:val="Amnd Chptr"/>
    <w:basedOn w:val="Normal"/>
    <w:next w:val="Normal"/>
    <w:rsid w:val="006E3B51"/>
    <w:pPr>
      <w:suppressLineNumbers w:val="0"/>
      <w:spacing w:before="240" w:after="120"/>
      <w:ind w:left="1361"/>
    </w:pPr>
    <w:rPr>
      <w:b/>
      <w:caps/>
      <w:sz w:val="26"/>
    </w:rPr>
  </w:style>
  <w:style w:type="paragraph" w:customStyle="1" w:styleId="ChapterHeading">
    <w:name w:val="Chapter Heading"/>
    <w:basedOn w:val="Normal"/>
    <w:next w:val="Normal"/>
    <w:rsid w:val="006E3B51"/>
    <w:pPr>
      <w:suppressLineNumbers w:val="0"/>
      <w:spacing w:before="240" w:after="120"/>
      <w:jc w:val="center"/>
      <w:outlineLvl w:val="0"/>
    </w:pPr>
    <w:rPr>
      <w:b/>
      <w:caps/>
      <w:sz w:val="26"/>
    </w:rPr>
  </w:style>
  <w:style w:type="paragraph" w:customStyle="1" w:styleId="GovernorAssent">
    <w:name w:val="Governor Assent"/>
    <w:basedOn w:val="Normal"/>
    <w:rsid w:val="00AC2EA1"/>
    <w:pPr>
      <w:spacing w:before="0"/>
    </w:pPr>
    <w:rPr>
      <w:sz w:val="20"/>
      <w:lang w:val="en-GB"/>
    </w:rPr>
  </w:style>
  <w:style w:type="paragraph" w:customStyle="1" w:styleId="PART">
    <w:name w:val="PART"/>
    <w:basedOn w:val="Normal"/>
    <w:next w:val="Normal"/>
    <w:rsid w:val="00AC2EA1"/>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AC2EA1"/>
    <w:pPr>
      <w:suppressLineNumbers w:val="0"/>
      <w:spacing w:after="120"/>
      <w:jc w:val="center"/>
    </w:pPr>
    <w:rPr>
      <w:b/>
      <w:sz w:val="20"/>
    </w:rPr>
  </w:style>
  <w:style w:type="paragraph" w:customStyle="1" w:styleId="Schedule-Part0">
    <w:name w:val="Schedule-Part"/>
    <w:basedOn w:val="Normal"/>
    <w:next w:val="Normal"/>
    <w:rsid w:val="00AC2EA1"/>
    <w:pPr>
      <w:suppressLineNumbers w:val="0"/>
      <w:spacing w:after="120"/>
      <w:jc w:val="center"/>
    </w:pPr>
    <w:rPr>
      <w:b/>
      <w:caps/>
      <w:sz w:val="22"/>
    </w:rPr>
  </w:style>
  <w:style w:type="paragraph" w:styleId="BodyText">
    <w:name w:val="Body Text"/>
    <w:basedOn w:val="Normal"/>
    <w:rsid w:val="00AC2EA1"/>
    <w:pPr>
      <w:spacing w:after="120"/>
    </w:pPr>
  </w:style>
  <w:style w:type="paragraph" w:styleId="BodyText2">
    <w:name w:val="Body Text 2"/>
    <w:basedOn w:val="Normal"/>
    <w:rsid w:val="00AC2EA1"/>
    <w:pPr>
      <w:spacing w:after="120" w:line="480" w:lineRule="auto"/>
    </w:pPr>
  </w:style>
  <w:style w:type="paragraph" w:styleId="BodyText3">
    <w:name w:val="Body Text 3"/>
    <w:basedOn w:val="Normal"/>
    <w:rsid w:val="00AC2EA1"/>
    <w:pPr>
      <w:spacing w:after="120"/>
    </w:pPr>
    <w:rPr>
      <w:sz w:val="16"/>
      <w:szCs w:val="16"/>
    </w:rPr>
  </w:style>
  <w:style w:type="paragraph" w:styleId="BodyTextFirstIndent">
    <w:name w:val="Body Text First Indent"/>
    <w:basedOn w:val="BodyText"/>
    <w:rsid w:val="00AC2EA1"/>
    <w:pPr>
      <w:ind w:firstLine="210"/>
    </w:pPr>
  </w:style>
  <w:style w:type="paragraph" w:styleId="BodyTextFirstIndent2">
    <w:name w:val="Body Text First Indent 2"/>
    <w:basedOn w:val="BodyTextIndent"/>
    <w:rsid w:val="00AC2EA1"/>
    <w:pPr>
      <w:spacing w:after="120"/>
      <w:ind w:left="283" w:firstLine="210"/>
    </w:pPr>
  </w:style>
  <w:style w:type="paragraph" w:styleId="BodyTextIndent2">
    <w:name w:val="Body Text Indent 2"/>
    <w:basedOn w:val="Normal"/>
    <w:rsid w:val="00AC2EA1"/>
    <w:pPr>
      <w:ind w:left="-2820"/>
    </w:pPr>
  </w:style>
  <w:style w:type="paragraph" w:styleId="BodyTextIndent3">
    <w:name w:val="Body Text Indent 3"/>
    <w:basedOn w:val="Normal"/>
    <w:rsid w:val="00AC2EA1"/>
    <w:pPr>
      <w:spacing w:after="120"/>
      <w:ind w:left="283"/>
    </w:pPr>
    <w:rPr>
      <w:sz w:val="16"/>
      <w:szCs w:val="16"/>
    </w:rPr>
  </w:style>
  <w:style w:type="paragraph" w:styleId="Closing">
    <w:name w:val="Closing"/>
    <w:basedOn w:val="Normal"/>
    <w:rsid w:val="00AC2EA1"/>
    <w:pPr>
      <w:ind w:left="4252"/>
    </w:pPr>
  </w:style>
  <w:style w:type="character" w:styleId="CommentReference">
    <w:name w:val="annotation reference"/>
    <w:semiHidden/>
    <w:rsid w:val="00AC2EA1"/>
    <w:rPr>
      <w:sz w:val="16"/>
      <w:szCs w:val="16"/>
    </w:rPr>
  </w:style>
  <w:style w:type="paragraph" w:styleId="CommentText">
    <w:name w:val="annotation text"/>
    <w:basedOn w:val="Normal"/>
    <w:link w:val="CommentTextChar"/>
    <w:semiHidden/>
    <w:rsid w:val="00AC2EA1"/>
    <w:rPr>
      <w:sz w:val="20"/>
    </w:rPr>
  </w:style>
  <w:style w:type="paragraph" w:styleId="Date">
    <w:name w:val="Date"/>
    <w:basedOn w:val="Normal"/>
    <w:next w:val="Normal"/>
    <w:rsid w:val="00AC2EA1"/>
  </w:style>
  <w:style w:type="paragraph" w:styleId="E-mailSignature">
    <w:name w:val="E-mail Signature"/>
    <w:basedOn w:val="Normal"/>
    <w:rsid w:val="00AC2EA1"/>
  </w:style>
  <w:style w:type="character" w:styleId="Emphasis">
    <w:name w:val="Emphasis"/>
    <w:uiPriority w:val="20"/>
    <w:qFormat/>
    <w:rsid w:val="00AC2EA1"/>
    <w:rPr>
      <w:i/>
      <w:iCs/>
    </w:rPr>
  </w:style>
  <w:style w:type="paragraph" w:styleId="EnvelopeAddress">
    <w:name w:val="envelope address"/>
    <w:basedOn w:val="Normal"/>
    <w:rsid w:val="00AC2EA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C2EA1"/>
    <w:rPr>
      <w:rFonts w:ascii="Arial" w:hAnsi="Arial" w:cs="Arial"/>
      <w:sz w:val="20"/>
    </w:rPr>
  </w:style>
  <w:style w:type="character" w:styleId="FollowedHyperlink">
    <w:name w:val="FollowedHyperlink"/>
    <w:rsid w:val="00AC2EA1"/>
    <w:rPr>
      <w:color w:val="800080"/>
      <w:u w:val="single"/>
    </w:rPr>
  </w:style>
  <w:style w:type="character" w:styleId="FootnoteReference">
    <w:name w:val="footnote reference"/>
    <w:semiHidden/>
    <w:rsid w:val="00AC2EA1"/>
    <w:rPr>
      <w:vertAlign w:val="superscript"/>
    </w:rPr>
  </w:style>
  <w:style w:type="paragraph" w:styleId="FootnoteText">
    <w:name w:val="footnote text"/>
    <w:basedOn w:val="Normal"/>
    <w:semiHidden/>
    <w:rsid w:val="00AC2EA1"/>
    <w:rPr>
      <w:sz w:val="20"/>
    </w:rPr>
  </w:style>
  <w:style w:type="character" w:styleId="HTMLAcronym">
    <w:name w:val="HTML Acronym"/>
    <w:basedOn w:val="DefaultParagraphFont"/>
    <w:rsid w:val="00AC2EA1"/>
  </w:style>
  <w:style w:type="paragraph" w:styleId="HTMLAddress">
    <w:name w:val="HTML Address"/>
    <w:basedOn w:val="Normal"/>
    <w:rsid w:val="00AC2EA1"/>
    <w:rPr>
      <w:i/>
      <w:iCs/>
    </w:rPr>
  </w:style>
  <w:style w:type="character" w:styleId="HTMLCite">
    <w:name w:val="HTML Cite"/>
    <w:rsid w:val="00AC2EA1"/>
    <w:rPr>
      <w:i/>
      <w:iCs/>
    </w:rPr>
  </w:style>
  <w:style w:type="character" w:styleId="HTMLCode">
    <w:name w:val="HTML Code"/>
    <w:rsid w:val="00AC2EA1"/>
    <w:rPr>
      <w:rFonts w:ascii="Courier New" w:hAnsi="Courier New"/>
      <w:sz w:val="20"/>
      <w:szCs w:val="20"/>
    </w:rPr>
  </w:style>
  <w:style w:type="character" w:styleId="HTMLDefinition">
    <w:name w:val="HTML Definition"/>
    <w:rsid w:val="00AC2EA1"/>
    <w:rPr>
      <w:i/>
      <w:iCs/>
    </w:rPr>
  </w:style>
  <w:style w:type="character" w:styleId="HTMLKeyboard">
    <w:name w:val="HTML Keyboard"/>
    <w:rsid w:val="00AC2EA1"/>
    <w:rPr>
      <w:rFonts w:ascii="Courier New" w:hAnsi="Courier New"/>
      <w:sz w:val="20"/>
      <w:szCs w:val="20"/>
    </w:rPr>
  </w:style>
  <w:style w:type="paragraph" w:styleId="HTMLPreformatted">
    <w:name w:val="HTML Preformatted"/>
    <w:basedOn w:val="Normal"/>
    <w:rsid w:val="00AC2EA1"/>
    <w:rPr>
      <w:rFonts w:ascii="Courier New" w:hAnsi="Courier New" w:cs="Courier New"/>
      <w:sz w:val="20"/>
    </w:rPr>
  </w:style>
  <w:style w:type="character" w:styleId="HTMLSample">
    <w:name w:val="HTML Sample"/>
    <w:rsid w:val="00AC2EA1"/>
    <w:rPr>
      <w:rFonts w:ascii="Courier New" w:hAnsi="Courier New"/>
    </w:rPr>
  </w:style>
  <w:style w:type="character" w:styleId="HTMLTypewriter">
    <w:name w:val="HTML Typewriter"/>
    <w:rsid w:val="00AC2EA1"/>
    <w:rPr>
      <w:rFonts w:ascii="Courier New" w:hAnsi="Courier New"/>
      <w:sz w:val="20"/>
      <w:szCs w:val="20"/>
    </w:rPr>
  </w:style>
  <w:style w:type="character" w:styleId="HTMLVariable">
    <w:name w:val="HTML Variable"/>
    <w:rsid w:val="00AC2EA1"/>
    <w:rPr>
      <w:i/>
      <w:iCs/>
    </w:rPr>
  </w:style>
  <w:style w:type="character" w:styleId="Hyperlink">
    <w:name w:val="Hyperlink"/>
    <w:rsid w:val="00AC2EA1"/>
    <w:rPr>
      <w:color w:val="0000FF"/>
      <w:u w:val="single"/>
    </w:rPr>
  </w:style>
  <w:style w:type="paragraph" w:styleId="Index1">
    <w:name w:val="index 1"/>
    <w:basedOn w:val="Normal"/>
    <w:next w:val="Normal"/>
    <w:autoRedefine/>
    <w:semiHidden/>
    <w:rsid w:val="00AC2EA1"/>
    <w:pPr>
      <w:ind w:left="240" w:hanging="240"/>
    </w:pPr>
  </w:style>
  <w:style w:type="paragraph" w:styleId="Index2">
    <w:name w:val="index 2"/>
    <w:basedOn w:val="Normal"/>
    <w:next w:val="Normal"/>
    <w:autoRedefine/>
    <w:semiHidden/>
    <w:rsid w:val="00AC2EA1"/>
    <w:pPr>
      <w:ind w:left="480" w:hanging="240"/>
    </w:pPr>
  </w:style>
  <w:style w:type="paragraph" w:styleId="Index3">
    <w:name w:val="index 3"/>
    <w:basedOn w:val="Normal"/>
    <w:next w:val="Normal"/>
    <w:autoRedefine/>
    <w:semiHidden/>
    <w:rsid w:val="00AC2EA1"/>
    <w:pPr>
      <w:ind w:left="720" w:hanging="240"/>
    </w:pPr>
  </w:style>
  <w:style w:type="paragraph" w:styleId="Index4">
    <w:name w:val="index 4"/>
    <w:basedOn w:val="Normal"/>
    <w:next w:val="Normal"/>
    <w:autoRedefine/>
    <w:semiHidden/>
    <w:rsid w:val="00AC2EA1"/>
    <w:pPr>
      <w:ind w:left="960" w:hanging="240"/>
    </w:pPr>
  </w:style>
  <w:style w:type="paragraph" w:styleId="Index5">
    <w:name w:val="index 5"/>
    <w:basedOn w:val="Normal"/>
    <w:next w:val="Normal"/>
    <w:autoRedefine/>
    <w:semiHidden/>
    <w:rsid w:val="00AC2EA1"/>
    <w:pPr>
      <w:ind w:left="1200" w:hanging="240"/>
    </w:pPr>
  </w:style>
  <w:style w:type="paragraph" w:styleId="Index6">
    <w:name w:val="index 6"/>
    <w:basedOn w:val="Normal"/>
    <w:next w:val="Normal"/>
    <w:autoRedefine/>
    <w:semiHidden/>
    <w:rsid w:val="00AC2EA1"/>
    <w:pPr>
      <w:ind w:left="1440" w:hanging="240"/>
    </w:pPr>
  </w:style>
  <w:style w:type="paragraph" w:styleId="Index7">
    <w:name w:val="index 7"/>
    <w:basedOn w:val="Normal"/>
    <w:next w:val="Normal"/>
    <w:autoRedefine/>
    <w:semiHidden/>
    <w:rsid w:val="00AC2EA1"/>
    <w:pPr>
      <w:ind w:left="1680" w:hanging="240"/>
    </w:pPr>
  </w:style>
  <w:style w:type="paragraph" w:styleId="Index8">
    <w:name w:val="index 8"/>
    <w:basedOn w:val="Normal"/>
    <w:next w:val="Normal"/>
    <w:autoRedefine/>
    <w:semiHidden/>
    <w:rsid w:val="00AC2EA1"/>
    <w:pPr>
      <w:ind w:left="1920" w:hanging="240"/>
    </w:pPr>
  </w:style>
  <w:style w:type="paragraph" w:styleId="Index9">
    <w:name w:val="index 9"/>
    <w:basedOn w:val="Normal"/>
    <w:next w:val="Normal"/>
    <w:autoRedefine/>
    <w:semiHidden/>
    <w:rsid w:val="00AC2EA1"/>
    <w:pPr>
      <w:ind w:left="2160" w:hanging="240"/>
    </w:pPr>
  </w:style>
  <w:style w:type="paragraph" w:styleId="IndexHeading">
    <w:name w:val="index heading"/>
    <w:basedOn w:val="Normal"/>
    <w:next w:val="Index1"/>
    <w:semiHidden/>
    <w:rsid w:val="00AC2EA1"/>
    <w:rPr>
      <w:rFonts w:ascii="Arial" w:hAnsi="Arial" w:cs="Arial"/>
      <w:b/>
      <w:bCs/>
    </w:rPr>
  </w:style>
  <w:style w:type="paragraph" w:styleId="List">
    <w:name w:val="List"/>
    <w:basedOn w:val="Normal"/>
    <w:rsid w:val="00AC2EA1"/>
    <w:pPr>
      <w:ind w:left="283" w:hanging="283"/>
    </w:pPr>
  </w:style>
  <w:style w:type="paragraph" w:styleId="List2">
    <w:name w:val="List 2"/>
    <w:basedOn w:val="Normal"/>
    <w:rsid w:val="00AC2EA1"/>
    <w:pPr>
      <w:ind w:left="566" w:hanging="283"/>
    </w:pPr>
  </w:style>
  <w:style w:type="paragraph" w:styleId="List3">
    <w:name w:val="List 3"/>
    <w:basedOn w:val="Normal"/>
    <w:rsid w:val="00AC2EA1"/>
    <w:pPr>
      <w:ind w:left="849" w:hanging="283"/>
    </w:pPr>
  </w:style>
  <w:style w:type="paragraph" w:styleId="List4">
    <w:name w:val="List 4"/>
    <w:basedOn w:val="Normal"/>
    <w:rsid w:val="00AC2EA1"/>
    <w:pPr>
      <w:ind w:left="1132" w:hanging="283"/>
    </w:pPr>
  </w:style>
  <w:style w:type="paragraph" w:styleId="List5">
    <w:name w:val="List 5"/>
    <w:basedOn w:val="Normal"/>
    <w:rsid w:val="00AC2EA1"/>
    <w:pPr>
      <w:ind w:left="1415" w:hanging="283"/>
    </w:pPr>
  </w:style>
  <w:style w:type="paragraph" w:styleId="ListBullet">
    <w:name w:val="List Bullet"/>
    <w:basedOn w:val="Normal"/>
    <w:autoRedefine/>
    <w:rsid w:val="00AC2EA1"/>
    <w:pPr>
      <w:numPr>
        <w:numId w:val="1"/>
      </w:numPr>
    </w:pPr>
  </w:style>
  <w:style w:type="paragraph" w:styleId="ListBullet2">
    <w:name w:val="List Bullet 2"/>
    <w:basedOn w:val="Normal"/>
    <w:autoRedefine/>
    <w:rsid w:val="00AC2EA1"/>
    <w:pPr>
      <w:numPr>
        <w:numId w:val="2"/>
      </w:numPr>
    </w:pPr>
  </w:style>
  <w:style w:type="paragraph" w:styleId="ListBullet3">
    <w:name w:val="List Bullet 3"/>
    <w:basedOn w:val="Normal"/>
    <w:autoRedefine/>
    <w:rsid w:val="00AC2EA1"/>
    <w:pPr>
      <w:numPr>
        <w:numId w:val="3"/>
      </w:numPr>
    </w:pPr>
  </w:style>
  <w:style w:type="paragraph" w:styleId="ListBullet4">
    <w:name w:val="List Bullet 4"/>
    <w:basedOn w:val="Normal"/>
    <w:autoRedefine/>
    <w:rsid w:val="00AC2EA1"/>
    <w:pPr>
      <w:numPr>
        <w:numId w:val="4"/>
      </w:numPr>
    </w:pPr>
  </w:style>
  <w:style w:type="paragraph" w:styleId="ListBullet5">
    <w:name w:val="List Bullet 5"/>
    <w:basedOn w:val="Normal"/>
    <w:autoRedefine/>
    <w:rsid w:val="00AC2EA1"/>
    <w:pPr>
      <w:numPr>
        <w:numId w:val="5"/>
      </w:numPr>
    </w:pPr>
  </w:style>
  <w:style w:type="paragraph" w:styleId="ListContinue">
    <w:name w:val="List Continue"/>
    <w:basedOn w:val="Normal"/>
    <w:rsid w:val="00AC2EA1"/>
    <w:pPr>
      <w:spacing w:after="120"/>
      <w:ind w:left="283"/>
    </w:pPr>
  </w:style>
  <w:style w:type="paragraph" w:styleId="ListContinue2">
    <w:name w:val="List Continue 2"/>
    <w:basedOn w:val="Normal"/>
    <w:rsid w:val="00AC2EA1"/>
    <w:pPr>
      <w:spacing w:after="120"/>
      <w:ind w:left="566"/>
    </w:pPr>
  </w:style>
  <w:style w:type="paragraph" w:styleId="ListContinue3">
    <w:name w:val="List Continue 3"/>
    <w:basedOn w:val="Normal"/>
    <w:rsid w:val="00AC2EA1"/>
    <w:pPr>
      <w:spacing w:after="120"/>
      <w:ind w:left="849"/>
    </w:pPr>
  </w:style>
  <w:style w:type="paragraph" w:styleId="ListContinue4">
    <w:name w:val="List Continue 4"/>
    <w:basedOn w:val="Normal"/>
    <w:rsid w:val="00AC2EA1"/>
    <w:pPr>
      <w:spacing w:after="120"/>
      <w:ind w:left="1132"/>
    </w:pPr>
  </w:style>
  <w:style w:type="paragraph" w:styleId="ListContinue5">
    <w:name w:val="List Continue 5"/>
    <w:basedOn w:val="Normal"/>
    <w:rsid w:val="00AC2EA1"/>
    <w:pPr>
      <w:spacing w:after="120"/>
      <w:ind w:left="1415"/>
    </w:pPr>
  </w:style>
  <w:style w:type="paragraph" w:styleId="ListNumber">
    <w:name w:val="List Number"/>
    <w:basedOn w:val="Normal"/>
    <w:rsid w:val="00AC2EA1"/>
    <w:pPr>
      <w:numPr>
        <w:numId w:val="6"/>
      </w:numPr>
    </w:pPr>
  </w:style>
  <w:style w:type="paragraph" w:styleId="ListNumber2">
    <w:name w:val="List Number 2"/>
    <w:basedOn w:val="Normal"/>
    <w:rsid w:val="00AC2EA1"/>
    <w:pPr>
      <w:numPr>
        <w:numId w:val="7"/>
      </w:numPr>
    </w:pPr>
  </w:style>
  <w:style w:type="paragraph" w:styleId="ListNumber3">
    <w:name w:val="List Number 3"/>
    <w:basedOn w:val="Normal"/>
    <w:rsid w:val="00AC2EA1"/>
    <w:pPr>
      <w:numPr>
        <w:numId w:val="8"/>
      </w:numPr>
    </w:pPr>
  </w:style>
  <w:style w:type="paragraph" w:styleId="ListNumber4">
    <w:name w:val="List Number 4"/>
    <w:basedOn w:val="Normal"/>
    <w:rsid w:val="00AC2EA1"/>
    <w:pPr>
      <w:numPr>
        <w:numId w:val="9"/>
      </w:numPr>
    </w:pPr>
  </w:style>
  <w:style w:type="paragraph" w:styleId="ListNumber5">
    <w:name w:val="List Number 5"/>
    <w:basedOn w:val="Normal"/>
    <w:rsid w:val="00AC2EA1"/>
    <w:pPr>
      <w:numPr>
        <w:numId w:val="10"/>
      </w:numPr>
    </w:pPr>
  </w:style>
  <w:style w:type="paragraph" w:styleId="MessageHeader">
    <w:name w:val="Message Header"/>
    <w:basedOn w:val="Normal"/>
    <w:rsid w:val="00AC2EA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AC2EA1"/>
    <w:pPr>
      <w:numPr>
        <w:numId w:val="11"/>
      </w:numPr>
    </w:pPr>
  </w:style>
  <w:style w:type="paragraph" w:styleId="NormalWeb">
    <w:name w:val="Normal (Web)"/>
    <w:basedOn w:val="Normal"/>
    <w:rsid w:val="00AC2EA1"/>
    <w:rPr>
      <w:szCs w:val="24"/>
    </w:rPr>
  </w:style>
  <w:style w:type="paragraph" w:styleId="NormalIndent">
    <w:name w:val="Normal Indent"/>
    <w:basedOn w:val="Normal"/>
    <w:rsid w:val="00AC2EA1"/>
    <w:pPr>
      <w:ind w:left="720"/>
    </w:pPr>
  </w:style>
  <w:style w:type="paragraph" w:styleId="NoteHeading">
    <w:name w:val="Note Heading"/>
    <w:basedOn w:val="Normal"/>
    <w:next w:val="Normal"/>
    <w:rsid w:val="00AC2EA1"/>
  </w:style>
  <w:style w:type="paragraph" w:styleId="PlainText">
    <w:name w:val="Plain Text"/>
    <w:basedOn w:val="Normal"/>
    <w:link w:val="PlainTextChar"/>
    <w:uiPriority w:val="99"/>
    <w:rsid w:val="00AC2EA1"/>
    <w:rPr>
      <w:rFonts w:ascii="Courier New" w:hAnsi="Courier New" w:cs="Courier New"/>
      <w:sz w:val="20"/>
    </w:rPr>
  </w:style>
  <w:style w:type="paragraph" w:styleId="Salutation">
    <w:name w:val="Salutation"/>
    <w:basedOn w:val="Normal"/>
    <w:next w:val="Normal"/>
    <w:rsid w:val="00AC2EA1"/>
  </w:style>
  <w:style w:type="paragraph" w:customStyle="1" w:styleId="AmndSectionEg">
    <w:name w:val="Amnd Section Eg"/>
    <w:next w:val="Normal"/>
    <w:rsid w:val="00AC2EA1"/>
    <w:pPr>
      <w:spacing w:before="120"/>
      <w:ind w:left="1871"/>
    </w:pPr>
  </w:style>
  <w:style w:type="paragraph" w:customStyle="1" w:styleId="AmndSub-sectionEg">
    <w:name w:val="Amnd Sub-section Eg"/>
    <w:next w:val="Normal"/>
    <w:rsid w:val="00AC2EA1"/>
    <w:pPr>
      <w:spacing w:before="120"/>
      <w:ind w:left="2381"/>
    </w:pPr>
  </w:style>
  <w:style w:type="paragraph" w:customStyle="1" w:styleId="DraftParaEg">
    <w:name w:val="Draft Para Eg"/>
    <w:next w:val="Normal"/>
    <w:rsid w:val="00AC2EA1"/>
    <w:pPr>
      <w:spacing w:before="120"/>
      <w:ind w:left="1871"/>
    </w:pPr>
  </w:style>
  <w:style w:type="paragraph" w:customStyle="1" w:styleId="DraftSectionEg">
    <w:name w:val="Draft Section Eg"/>
    <w:next w:val="Normal"/>
    <w:rsid w:val="00AC2EA1"/>
    <w:pPr>
      <w:spacing w:before="120"/>
      <w:ind w:left="851"/>
    </w:pPr>
  </w:style>
  <w:style w:type="paragraph" w:customStyle="1" w:styleId="DraftSub-sectionEg">
    <w:name w:val="Draft Sub-section Eg"/>
    <w:next w:val="Normal"/>
    <w:rsid w:val="00AC2EA1"/>
    <w:pPr>
      <w:spacing w:before="120"/>
      <w:ind w:left="1361"/>
    </w:pPr>
  </w:style>
  <w:style w:type="paragraph" w:customStyle="1" w:styleId="SchSectionEg">
    <w:name w:val="Sch Section Eg"/>
    <w:next w:val="Normal"/>
    <w:rsid w:val="00AC2EA1"/>
    <w:pPr>
      <w:spacing w:before="120"/>
      <w:ind w:left="851"/>
    </w:pPr>
  </w:style>
  <w:style w:type="paragraph" w:customStyle="1" w:styleId="SchSub-sectionEg">
    <w:name w:val="Sch Sub-section Eg"/>
    <w:next w:val="Normal"/>
    <w:rsid w:val="00AC2EA1"/>
    <w:pPr>
      <w:spacing w:before="120"/>
      <w:ind w:left="1361"/>
    </w:pPr>
  </w:style>
  <w:style w:type="paragraph" w:customStyle="1" w:styleId="AmndParaNote">
    <w:name w:val="Amnd Para Note"/>
    <w:next w:val="Normal"/>
    <w:rsid w:val="00AC2EA1"/>
    <w:pPr>
      <w:spacing w:before="120"/>
    </w:pPr>
  </w:style>
  <w:style w:type="paragraph" w:customStyle="1" w:styleId="AmndSectionNote">
    <w:name w:val="Amnd Section Note"/>
    <w:next w:val="Normal"/>
    <w:link w:val="AmndSectionNoteChar"/>
    <w:rsid w:val="00AC2EA1"/>
    <w:pPr>
      <w:spacing w:before="120"/>
    </w:pPr>
  </w:style>
  <w:style w:type="paragraph" w:customStyle="1" w:styleId="AmndSub-paraNote">
    <w:name w:val="Amnd Sub-para Note"/>
    <w:next w:val="Normal"/>
    <w:rsid w:val="00AC2EA1"/>
    <w:pPr>
      <w:spacing w:before="120"/>
    </w:pPr>
  </w:style>
  <w:style w:type="paragraph" w:customStyle="1" w:styleId="AmndSub-sectionNote">
    <w:name w:val="Amnd Sub-section Note"/>
    <w:next w:val="Normal"/>
    <w:rsid w:val="00AC2EA1"/>
    <w:pPr>
      <w:spacing w:before="120"/>
    </w:pPr>
  </w:style>
  <w:style w:type="paragraph" w:customStyle="1" w:styleId="DraftParaNote">
    <w:name w:val="Draft Para Note"/>
    <w:next w:val="Normal"/>
    <w:rsid w:val="00AC2EA1"/>
    <w:pPr>
      <w:spacing w:before="120"/>
    </w:pPr>
  </w:style>
  <w:style w:type="paragraph" w:customStyle="1" w:styleId="DraftSectionNote">
    <w:name w:val="Draft Section Note"/>
    <w:next w:val="Normal"/>
    <w:rsid w:val="00AC2EA1"/>
    <w:pPr>
      <w:spacing w:before="120"/>
    </w:pPr>
  </w:style>
  <w:style w:type="paragraph" w:customStyle="1" w:styleId="DraftSub-sectionNote">
    <w:name w:val="Draft Sub-section Note"/>
    <w:next w:val="Normal"/>
    <w:rsid w:val="00AC2EA1"/>
    <w:pPr>
      <w:spacing w:before="120"/>
    </w:pPr>
  </w:style>
  <w:style w:type="paragraph" w:customStyle="1" w:styleId="SchParaNote">
    <w:name w:val="Sch Para Note"/>
    <w:next w:val="Normal"/>
    <w:rsid w:val="00AC2EA1"/>
    <w:pPr>
      <w:spacing w:before="120"/>
    </w:pPr>
  </w:style>
  <w:style w:type="paragraph" w:customStyle="1" w:styleId="SchSectionNote">
    <w:name w:val="Sch Section Note"/>
    <w:next w:val="Normal"/>
    <w:rsid w:val="00AC2EA1"/>
    <w:pPr>
      <w:spacing w:before="120"/>
    </w:pPr>
  </w:style>
  <w:style w:type="paragraph" w:customStyle="1" w:styleId="SchSub-sectionNote">
    <w:name w:val="Sch Sub-section Note"/>
    <w:next w:val="Normal"/>
    <w:rsid w:val="00AC2EA1"/>
    <w:pPr>
      <w:spacing w:before="120"/>
    </w:pPr>
  </w:style>
  <w:style w:type="character" w:customStyle="1" w:styleId="BodySectionSubChar">
    <w:name w:val="Body Section (Sub) Char"/>
    <w:link w:val="BodySectionSub"/>
    <w:rsid w:val="000320F6"/>
    <w:rPr>
      <w:sz w:val="24"/>
      <w:lang w:val="en-AU" w:eastAsia="en-US" w:bidi="ar-SA"/>
    </w:rPr>
  </w:style>
  <w:style w:type="paragraph" w:customStyle="1" w:styleId="ScheduleFlushLeft">
    <w:name w:val="Schedule Flush Left"/>
    <w:next w:val="Normal"/>
    <w:rsid w:val="000320F6"/>
    <w:pPr>
      <w:spacing w:before="120"/>
    </w:pPr>
  </w:style>
  <w:style w:type="paragraph" w:customStyle="1" w:styleId="ScheduleExtraRightIndent">
    <w:name w:val="Schedule Extra Right Indent"/>
    <w:next w:val="Normal"/>
    <w:rsid w:val="000320F6"/>
    <w:pPr>
      <w:spacing w:before="120"/>
      <w:ind w:left="3402"/>
    </w:pPr>
  </w:style>
  <w:style w:type="paragraph" w:styleId="BalloonText">
    <w:name w:val="Balloon Text"/>
    <w:basedOn w:val="Normal"/>
    <w:semiHidden/>
    <w:rsid w:val="00AA2EF9"/>
    <w:rPr>
      <w:rFonts w:ascii="Tahoma" w:hAnsi="Tahoma" w:cs="Tahoma"/>
      <w:sz w:val="16"/>
      <w:szCs w:val="16"/>
    </w:rPr>
  </w:style>
  <w:style w:type="paragraph" w:customStyle="1" w:styleId="NoteDraftSub-sectDef">
    <w:name w:val="Note Draft Sub-sect Def"/>
    <w:next w:val="Normal"/>
    <w:link w:val="NoteDraftSub-sectDefChar"/>
    <w:rsid w:val="0006343F"/>
    <w:pPr>
      <w:spacing w:before="120"/>
      <w:ind w:left="1871"/>
    </w:pPr>
  </w:style>
  <w:style w:type="character" w:customStyle="1" w:styleId="AmndSectionNoteChar">
    <w:name w:val="Amnd Section Note Char"/>
    <w:link w:val="AmndSectionNote"/>
    <w:rsid w:val="0006343F"/>
    <w:rPr>
      <w:lang w:eastAsia="en-US"/>
    </w:rPr>
  </w:style>
  <w:style w:type="character" w:customStyle="1" w:styleId="NoteDraftSub-sectDefChar">
    <w:name w:val="Note Draft Sub-sect Def Char"/>
    <w:link w:val="NoteDraftSub-sectDef"/>
    <w:rsid w:val="0006343F"/>
    <w:rPr>
      <w:lang w:eastAsia="en-US"/>
    </w:rPr>
  </w:style>
  <w:style w:type="paragraph" w:styleId="ListParagraph">
    <w:name w:val="List Paragraph"/>
    <w:basedOn w:val="Normal"/>
    <w:uiPriority w:val="34"/>
    <w:qFormat/>
    <w:rsid w:val="00F55AF7"/>
    <w:pPr>
      <w:ind w:left="720"/>
      <w:contextualSpacing/>
    </w:pPr>
  </w:style>
  <w:style w:type="table" w:styleId="TableGrid">
    <w:name w:val="Table Grid"/>
    <w:basedOn w:val="TableNormal"/>
    <w:uiPriority w:val="59"/>
    <w:rsid w:val="00CD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0162F0"/>
    <w:rPr>
      <w:b/>
      <w:bCs/>
    </w:rPr>
  </w:style>
  <w:style w:type="character" w:customStyle="1" w:styleId="CommentTextChar">
    <w:name w:val="Comment Text Char"/>
    <w:link w:val="CommentText"/>
    <w:semiHidden/>
    <w:rsid w:val="000162F0"/>
    <w:rPr>
      <w:lang w:eastAsia="en-US"/>
    </w:rPr>
  </w:style>
  <w:style w:type="character" w:customStyle="1" w:styleId="CommentSubjectChar">
    <w:name w:val="Comment Subject Char"/>
    <w:link w:val="CommentSubject"/>
    <w:rsid w:val="000162F0"/>
    <w:rPr>
      <w:b/>
      <w:bCs/>
      <w:lang w:eastAsia="en-US"/>
    </w:rPr>
  </w:style>
  <w:style w:type="character" w:customStyle="1" w:styleId="EndnoteTextChar">
    <w:name w:val="Endnote Text Char"/>
    <w:link w:val="EndnoteText"/>
    <w:semiHidden/>
    <w:rsid w:val="00D202CE"/>
    <w:rPr>
      <w:lang w:eastAsia="en-US"/>
    </w:rPr>
  </w:style>
  <w:style w:type="paragraph" w:customStyle="1" w:styleId="Default">
    <w:name w:val="Default"/>
    <w:rsid w:val="00D202CE"/>
    <w:pPr>
      <w:autoSpaceDE w:val="0"/>
      <w:autoSpaceDN w:val="0"/>
      <w:adjustRightInd w:val="0"/>
    </w:pPr>
    <w:rPr>
      <w:color w:val="000000"/>
      <w:sz w:val="24"/>
      <w:szCs w:val="24"/>
      <w:lang w:eastAsia="en-AU"/>
    </w:rPr>
  </w:style>
  <w:style w:type="character" w:customStyle="1" w:styleId="PlainTextChar">
    <w:name w:val="Plain Text Char"/>
    <w:link w:val="PlainText"/>
    <w:uiPriority w:val="99"/>
    <w:rsid w:val="009446D3"/>
    <w:rPr>
      <w:rFonts w:ascii="Courier New" w:hAnsi="Courier New" w:cs="Courier New"/>
      <w:lang w:eastAsia="en-US"/>
    </w:rPr>
  </w:style>
  <w:style w:type="character" w:customStyle="1" w:styleId="apple-converted-space">
    <w:name w:val="apple-converted-space"/>
    <w:basedOn w:val="DefaultParagraphFont"/>
    <w:rsid w:val="0009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5575">
      <w:bodyDiv w:val="1"/>
      <w:marLeft w:val="0"/>
      <w:marRight w:val="0"/>
      <w:marTop w:val="0"/>
      <w:marBottom w:val="0"/>
      <w:divBdr>
        <w:top w:val="none" w:sz="0" w:space="0" w:color="auto"/>
        <w:left w:val="none" w:sz="0" w:space="0" w:color="auto"/>
        <w:bottom w:val="none" w:sz="0" w:space="0" w:color="auto"/>
        <w:right w:val="none" w:sz="0" w:space="0" w:color="auto"/>
      </w:divBdr>
    </w:div>
    <w:div w:id="143088987">
      <w:bodyDiv w:val="1"/>
      <w:marLeft w:val="0"/>
      <w:marRight w:val="0"/>
      <w:marTop w:val="0"/>
      <w:marBottom w:val="0"/>
      <w:divBdr>
        <w:top w:val="none" w:sz="0" w:space="0" w:color="auto"/>
        <w:left w:val="none" w:sz="0" w:space="0" w:color="auto"/>
        <w:bottom w:val="none" w:sz="0" w:space="0" w:color="auto"/>
        <w:right w:val="none" w:sz="0" w:space="0" w:color="auto"/>
      </w:divBdr>
    </w:div>
    <w:div w:id="205265936">
      <w:bodyDiv w:val="1"/>
      <w:marLeft w:val="0"/>
      <w:marRight w:val="0"/>
      <w:marTop w:val="0"/>
      <w:marBottom w:val="0"/>
      <w:divBdr>
        <w:top w:val="none" w:sz="0" w:space="0" w:color="auto"/>
        <w:left w:val="none" w:sz="0" w:space="0" w:color="auto"/>
        <w:bottom w:val="none" w:sz="0" w:space="0" w:color="auto"/>
        <w:right w:val="none" w:sz="0" w:space="0" w:color="auto"/>
      </w:divBdr>
    </w:div>
    <w:div w:id="206794445">
      <w:bodyDiv w:val="1"/>
      <w:marLeft w:val="0"/>
      <w:marRight w:val="0"/>
      <w:marTop w:val="0"/>
      <w:marBottom w:val="0"/>
      <w:divBdr>
        <w:top w:val="none" w:sz="0" w:space="0" w:color="auto"/>
        <w:left w:val="none" w:sz="0" w:space="0" w:color="auto"/>
        <w:bottom w:val="none" w:sz="0" w:space="0" w:color="auto"/>
        <w:right w:val="none" w:sz="0" w:space="0" w:color="auto"/>
      </w:divBdr>
    </w:div>
    <w:div w:id="218563151">
      <w:bodyDiv w:val="1"/>
      <w:marLeft w:val="0"/>
      <w:marRight w:val="0"/>
      <w:marTop w:val="0"/>
      <w:marBottom w:val="0"/>
      <w:divBdr>
        <w:top w:val="none" w:sz="0" w:space="0" w:color="auto"/>
        <w:left w:val="none" w:sz="0" w:space="0" w:color="auto"/>
        <w:bottom w:val="none" w:sz="0" w:space="0" w:color="auto"/>
        <w:right w:val="none" w:sz="0" w:space="0" w:color="auto"/>
      </w:divBdr>
    </w:div>
    <w:div w:id="254941545">
      <w:bodyDiv w:val="1"/>
      <w:marLeft w:val="0"/>
      <w:marRight w:val="0"/>
      <w:marTop w:val="0"/>
      <w:marBottom w:val="0"/>
      <w:divBdr>
        <w:top w:val="none" w:sz="0" w:space="0" w:color="auto"/>
        <w:left w:val="none" w:sz="0" w:space="0" w:color="auto"/>
        <w:bottom w:val="none" w:sz="0" w:space="0" w:color="auto"/>
        <w:right w:val="none" w:sz="0" w:space="0" w:color="auto"/>
      </w:divBdr>
    </w:div>
    <w:div w:id="393092197">
      <w:bodyDiv w:val="1"/>
      <w:marLeft w:val="0"/>
      <w:marRight w:val="0"/>
      <w:marTop w:val="0"/>
      <w:marBottom w:val="0"/>
      <w:divBdr>
        <w:top w:val="none" w:sz="0" w:space="0" w:color="auto"/>
        <w:left w:val="none" w:sz="0" w:space="0" w:color="auto"/>
        <w:bottom w:val="none" w:sz="0" w:space="0" w:color="auto"/>
        <w:right w:val="none" w:sz="0" w:space="0" w:color="auto"/>
      </w:divBdr>
    </w:div>
    <w:div w:id="409891258">
      <w:bodyDiv w:val="1"/>
      <w:marLeft w:val="0"/>
      <w:marRight w:val="0"/>
      <w:marTop w:val="0"/>
      <w:marBottom w:val="0"/>
      <w:divBdr>
        <w:top w:val="none" w:sz="0" w:space="0" w:color="auto"/>
        <w:left w:val="none" w:sz="0" w:space="0" w:color="auto"/>
        <w:bottom w:val="none" w:sz="0" w:space="0" w:color="auto"/>
        <w:right w:val="none" w:sz="0" w:space="0" w:color="auto"/>
      </w:divBdr>
    </w:div>
    <w:div w:id="813986907">
      <w:bodyDiv w:val="1"/>
      <w:marLeft w:val="0"/>
      <w:marRight w:val="0"/>
      <w:marTop w:val="0"/>
      <w:marBottom w:val="0"/>
      <w:divBdr>
        <w:top w:val="none" w:sz="0" w:space="0" w:color="auto"/>
        <w:left w:val="none" w:sz="0" w:space="0" w:color="auto"/>
        <w:bottom w:val="none" w:sz="0" w:space="0" w:color="auto"/>
        <w:right w:val="none" w:sz="0" w:space="0" w:color="auto"/>
      </w:divBdr>
    </w:div>
    <w:div w:id="998266437">
      <w:bodyDiv w:val="1"/>
      <w:marLeft w:val="0"/>
      <w:marRight w:val="0"/>
      <w:marTop w:val="0"/>
      <w:marBottom w:val="0"/>
      <w:divBdr>
        <w:top w:val="none" w:sz="0" w:space="0" w:color="auto"/>
        <w:left w:val="none" w:sz="0" w:space="0" w:color="auto"/>
        <w:bottom w:val="none" w:sz="0" w:space="0" w:color="auto"/>
        <w:right w:val="none" w:sz="0" w:space="0" w:color="auto"/>
      </w:divBdr>
    </w:div>
    <w:div w:id="1103957871">
      <w:bodyDiv w:val="1"/>
      <w:marLeft w:val="0"/>
      <w:marRight w:val="0"/>
      <w:marTop w:val="0"/>
      <w:marBottom w:val="0"/>
      <w:divBdr>
        <w:top w:val="none" w:sz="0" w:space="0" w:color="auto"/>
        <w:left w:val="none" w:sz="0" w:space="0" w:color="auto"/>
        <w:bottom w:val="none" w:sz="0" w:space="0" w:color="auto"/>
        <w:right w:val="none" w:sz="0" w:space="0" w:color="auto"/>
      </w:divBdr>
    </w:div>
    <w:div w:id="1955398631">
      <w:bodyDiv w:val="1"/>
      <w:marLeft w:val="0"/>
      <w:marRight w:val="0"/>
      <w:marTop w:val="0"/>
      <w:marBottom w:val="0"/>
      <w:divBdr>
        <w:top w:val="none" w:sz="0" w:space="0" w:color="auto"/>
        <w:left w:val="none" w:sz="0" w:space="0" w:color="auto"/>
        <w:bottom w:val="none" w:sz="0" w:space="0" w:color="auto"/>
        <w:right w:val="none" w:sz="0" w:space="0" w:color="auto"/>
      </w:divBdr>
    </w:div>
    <w:div w:id="1958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E0AA-CCF9-4A66-AC1E-6BE4968A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9095</Words>
  <Characters>48032</Characters>
  <Application>Microsoft Office Word</Application>
  <DocSecurity>8</DocSecurity>
  <Lines>400</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2016-06-06T03:44:00Z</dcterms:created>
  <dcterms:modified xsi:type="dcterms:W3CDTF">2016-06-06T03:44:00Z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ec3d6971-070e-418f-839f-5f331120c9ef</vt:lpwstr>
  </property>
</Properties>
</file>