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AA5E" w14:textId="77777777" w:rsidR="00F806C1" w:rsidRDefault="00F806C1" w:rsidP="00F806C1">
      <w:pPr>
        <w:jc w:val="center"/>
        <w:rPr>
          <w:caps/>
        </w:rPr>
      </w:pPr>
      <w:r>
        <w:rPr>
          <w:caps/>
        </w:rPr>
        <w:t xml:space="preserve">statutory rules </w:t>
      </w:r>
      <w:bookmarkStart w:id="0" w:name="srYear"/>
      <w:r>
        <w:rPr>
          <w:caps/>
        </w:rPr>
        <w:t>2022</w:t>
      </w:r>
    </w:p>
    <w:p w14:paraId="54E8C34C" w14:textId="77777777" w:rsidR="00F806C1" w:rsidRDefault="00F806C1" w:rsidP="00F806C1">
      <w:pPr>
        <w:jc w:val="center"/>
      </w:pPr>
      <w:bookmarkStart w:id="1" w:name="cpDraftNo"/>
      <w:bookmarkEnd w:id="0"/>
      <w:r>
        <w:rPr>
          <w:b/>
          <w:i/>
        </w:rPr>
        <w:t xml:space="preserve"> </w:t>
      </w:r>
      <w:bookmarkEnd w:id="1"/>
      <w:r>
        <w:t xml:space="preserve">S.R. No. </w:t>
      </w:r>
      <w:bookmarkStart w:id="2" w:name="srStatRuleNo"/>
      <w:r>
        <w:t>XXX/2022</w:t>
      </w:r>
      <w:bookmarkEnd w:id="2"/>
    </w:p>
    <w:p w14:paraId="00990ADD" w14:textId="77777777" w:rsidR="00F806C1" w:rsidRDefault="00F806C1" w:rsidP="00F806C1">
      <w:pPr>
        <w:spacing w:after="120"/>
        <w:jc w:val="center"/>
        <w:rPr>
          <w:b/>
          <w:i/>
        </w:rPr>
      </w:pPr>
      <w:r>
        <w:rPr>
          <w:b/>
          <w:i/>
        </w:rPr>
        <w:t>Environment Protection Act 2017</w:t>
      </w:r>
      <w:bookmarkStart w:id="3" w:name="srStatRule"/>
    </w:p>
    <w:p w14:paraId="0A426202" w14:textId="77777777" w:rsidR="00F806C1" w:rsidRDefault="00F806C1" w:rsidP="00F806C1">
      <w:pPr>
        <w:spacing w:before="0"/>
        <w:jc w:val="center"/>
        <w:rPr>
          <w:b/>
          <w:sz w:val="28"/>
        </w:rPr>
      </w:pPr>
      <w:r>
        <w:rPr>
          <w:b/>
          <w:sz w:val="28"/>
        </w:rPr>
        <w:t>Environment Protection Amendment (Waste Tyres—Silage Production) Regulations 2022</w:t>
      </w:r>
    </w:p>
    <w:p w14:paraId="2FB6902A" w14:textId="77777777" w:rsidR="00F806C1" w:rsidRDefault="00F806C1" w:rsidP="00F806C1">
      <w:pPr>
        <w:spacing w:before="0"/>
        <w:jc w:val="center"/>
        <w:rPr>
          <w:b/>
          <w:sz w:val="28"/>
        </w:rPr>
      </w:pPr>
    </w:p>
    <w:bookmarkEnd w:id="3"/>
    <w:p w14:paraId="09C56B66" w14:textId="77777777" w:rsidR="00F806C1" w:rsidRDefault="00F806C1" w:rsidP="00F806C1">
      <w:r>
        <w:t>The Governor in Council makes the following Regulations:</w:t>
      </w:r>
    </w:p>
    <w:p w14:paraId="75B5D280" w14:textId="77777777" w:rsidR="00F806C1" w:rsidRDefault="00F806C1" w:rsidP="00F806C1">
      <w:pPr>
        <w:ind w:left="284"/>
      </w:pPr>
      <w:r>
        <w:t xml:space="preserve">Dated: </w:t>
      </w:r>
    </w:p>
    <w:p w14:paraId="5B5961A9" w14:textId="77777777" w:rsidR="00F806C1" w:rsidRDefault="00F806C1" w:rsidP="00F806C1">
      <w:pPr>
        <w:spacing w:after="120"/>
        <w:ind w:left="284"/>
      </w:pPr>
      <w:r>
        <w:t>Responsible Minister:</w:t>
      </w:r>
    </w:p>
    <w:p w14:paraId="0F047ADF" w14:textId="77777777" w:rsidR="00F806C1" w:rsidRDefault="00F806C1" w:rsidP="00F806C1">
      <w:pPr>
        <w:spacing w:before="0"/>
        <w:ind w:left="567"/>
      </w:pPr>
      <w:r w:rsidRPr="00775524">
        <w:rPr>
          <w:szCs w:val="24"/>
          <w:lang w:val="fr-FR"/>
        </w:rPr>
        <w:t>LILY D'AMBROSIO</w:t>
      </w:r>
    </w:p>
    <w:p w14:paraId="39EA74C2" w14:textId="77777777" w:rsidR="00F806C1" w:rsidRDefault="00F806C1" w:rsidP="00F806C1">
      <w:pPr>
        <w:spacing w:before="0"/>
        <w:ind w:left="567"/>
      </w:pPr>
      <w:r w:rsidRPr="00CA7B96">
        <w:rPr>
          <w:szCs w:val="24"/>
        </w:rPr>
        <w:t>Minister for Energy, Environment and Climate Change</w:t>
      </w:r>
    </w:p>
    <w:p w14:paraId="728E15B5" w14:textId="77777777" w:rsidR="00F806C1" w:rsidRDefault="00F806C1" w:rsidP="00F806C1">
      <w:pPr>
        <w:spacing w:before="360"/>
        <w:ind w:left="567"/>
        <w:jc w:val="right"/>
        <w:rPr>
          <w:caps/>
        </w:rPr>
      </w:pPr>
      <w:r>
        <w:t>ALEXANDRA DEBELJAKOVIC</w:t>
      </w:r>
    </w:p>
    <w:p w14:paraId="4FE3BBC9" w14:textId="77777777" w:rsidR="00F806C1" w:rsidRDefault="00F806C1" w:rsidP="00F806C1">
      <w:pPr>
        <w:spacing w:before="0"/>
        <w:jc w:val="right"/>
      </w:pPr>
      <w:r>
        <w:t>Clerk of the Executive Council</w:t>
      </w:r>
    </w:p>
    <w:p w14:paraId="6EA7F1BF" w14:textId="77777777" w:rsidR="00F806C1" w:rsidRPr="00175B2D" w:rsidRDefault="00F806C1" w:rsidP="00F806C1">
      <w:pPr>
        <w:pStyle w:val="Heading-PART"/>
        <w:suppressLineNumbers/>
        <w:spacing w:before="0" w:after="0"/>
        <w:jc w:val="left"/>
        <w:rPr>
          <w:b w:val="0"/>
          <w:sz w:val="2"/>
          <w:szCs w:val="2"/>
        </w:rPr>
      </w:pPr>
    </w:p>
    <w:p w14:paraId="3BF22386" w14:textId="77777777" w:rsidR="00F806C1" w:rsidRPr="0005637C" w:rsidRDefault="00F806C1" w:rsidP="00F806C1">
      <w:pPr>
        <w:pStyle w:val="DraftHeading1"/>
        <w:tabs>
          <w:tab w:val="right" w:pos="680"/>
        </w:tabs>
        <w:ind w:left="850" w:hanging="850"/>
      </w:pPr>
      <w:r>
        <w:tab/>
      </w:r>
      <w:bookmarkStart w:id="4" w:name="_Toc76558172"/>
      <w:r w:rsidRPr="00B06061">
        <w:t>1</w:t>
      </w:r>
      <w:r w:rsidRPr="0005637C">
        <w:tab/>
        <w:t>Objective</w:t>
      </w:r>
      <w:bookmarkEnd w:id="4"/>
    </w:p>
    <w:p w14:paraId="53499E53" w14:textId="77777777" w:rsidR="00F806C1" w:rsidRDefault="00F806C1" w:rsidP="00F806C1">
      <w:pPr>
        <w:pStyle w:val="BodySectionSub"/>
        <w:ind w:left="850"/>
      </w:pPr>
      <w:r w:rsidRPr="00DC1301">
        <w:t>The objective of these Regulations is to amend the Environment Protection Regulations 2021</w:t>
      </w:r>
      <w:r>
        <w:t>—</w:t>
      </w:r>
    </w:p>
    <w:p w14:paraId="4A4BBD67" w14:textId="77777777" w:rsidR="00F806C1" w:rsidRDefault="00F806C1" w:rsidP="00F806C1">
      <w:pPr>
        <w:pStyle w:val="BodySectionSub"/>
        <w:numPr>
          <w:ilvl w:val="0"/>
          <w:numId w:val="1"/>
        </w:numPr>
        <w:ind w:left="1210"/>
      </w:pPr>
      <w:r>
        <w:t xml:space="preserve">to prescribe the </w:t>
      </w:r>
      <w:r w:rsidRPr="00DC1301">
        <w:t>use of waste tyres</w:t>
      </w:r>
      <w:r>
        <w:t xml:space="preserve"> </w:t>
      </w:r>
      <w:r w:rsidRPr="00DC1301">
        <w:t>for the purpose of</w:t>
      </w:r>
      <w:r>
        <w:t xml:space="preserve"> silage production as a registration activity for the purposes of section 47 of the </w:t>
      </w:r>
      <w:r>
        <w:rPr>
          <w:b/>
          <w:bCs/>
        </w:rPr>
        <w:t>Environment Protection Act 2017</w:t>
      </w:r>
      <w:r w:rsidRPr="001C3DCE">
        <w:t>;</w:t>
      </w:r>
      <w:r>
        <w:t xml:space="preserve"> and </w:t>
      </w:r>
    </w:p>
    <w:p w14:paraId="56ADFDCB" w14:textId="77777777" w:rsidR="00F806C1" w:rsidRDefault="00F806C1" w:rsidP="00F806C1">
      <w:pPr>
        <w:pStyle w:val="BodySectionSub"/>
        <w:numPr>
          <w:ilvl w:val="0"/>
          <w:numId w:val="1"/>
        </w:numPr>
        <w:ind w:left="1210"/>
      </w:pPr>
      <w:r>
        <w:t>to prescribe a temporary exemption from registration for that activity; and</w:t>
      </w:r>
    </w:p>
    <w:p w14:paraId="6BEE4BBB" w14:textId="77777777" w:rsidR="00F806C1" w:rsidRPr="0005637C" w:rsidRDefault="00F806C1" w:rsidP="00F806C1">
      <w:pPr>
        <w:pStyle w:val="BodySectionSub"/>
        <w:numPr>
          <w:ilvl w:val="0"/>
          <w:numId w:val="1"/>
        </w:numPr>
        <w:ind w:left="1210"/>
      </w:pPr>
      <w:r>
        <w:t>to make other minor and technical amendments.</w:t>
      </w:r>
      <w:r w:rsidRPr="00DC1301">
        <w:t xml:space="preserve"> </w:t>
      </w:r>
      <w:r>
        <w:t xml:space="preserve"> </w:t>
      </w:r>
    </w:p>
    <w:p w14:paraId="2FDC2FDC" w14:textId="77777777" w:rsidR="00F806C1" w:rsidRPr="0005637C" w:rsidRDefault="00F806C1" w:rsidP="00F806C1">
      <w:pPr>
        <w:pStyle w:val="DraftHeading1"/>
        <w:tabs>
          <w:tab w:val="right" w:pos="680"/>
        </w:tabs>
        <w:ind w:left="850" w:hanging="850"/>
      </w:pPr>
      <w:r>
        <w:tab/>
      </w:r>
      <w:bookmarkStart w:id="5" w:name="_Toc76558173"/>
      <w:r w:rsidRPr="00B06061">
        <w:t>2</w:t>
      </w:r>
      <w:r w:rsidRPr="0005637C">
        <w:tab/>
        <w:t>Authorising provision</w:t>
      </w:r>
      <w:bookmarkEnd w:id="5"/>
    </w:p>
    <w:p w14:paraId="2D24C631" w14:textId="77777777" w:rsidR="00F806C1" w:rsidRDefault="00F806C1" w:rsidP="00F806C1">
      <w:pPr>
        <w:pStyle w:val="BodySectionSub"/>
        <w:ind w:left="850"/>
      </w:pPr>
      <w:r w:rsidRPr="0005637C">
        <w:t xml:space="preserve">These Regulations are made under section 465 of the </w:t>
      </w:r>
      <w:r w:rsidRPr="0005637C">
        <w:rPr>
          <w:b/>
        </w:rPr>
        <w:t>Environment Protection Act 2017</w:t>
      </w:r>
      <w:r w:rsidRPr="0005637C">
        <w:t>.</w:t>
      </w:r>
    </w:p>
    <w:p w14:paraId="40F45D97" w14:textId="77777777" w:rsidR="00F806C1" w:rsidRPr="0005637C" w:rsidRDefault="00F806C1" w:rsidP="00F806C1">
      <w:pPr>
        <w:pStyle w:val="DraftHeading1"/>
        <w:tabs>
          <w:tab w:val="right" w:pos="680"/>
        </w:tabs>
        <w:ind w:left="850" w:hanging="850"/>
      </w:pPr>
      <w:r>
        <w:tab/>
      </w:r>
      <w:bookmarkStart w:id="6" w:name="_Toc76558174"/>
      <w:r>
        <w:t>3</w:t>
      </w:r>
      <w:r w:rsidRPr="0005637C">
        <w:tab/>
        <w:t>Principal Regulations</w:t>
      </w:r>
      <w:bookmarkEnd w:id="6"/>
    </w:p>
    <w:p w14:paraId="79B738C0" w14:textId="77777777" w:rsidR="00F806C1" w:rsidRDefault="00F806C1" w:rsidP="00F806C1">
      <w:pPr>
        <w:pStyle w:val="BodySectionSub"/>
        <w:ind w:left="850"/>
      </w:pPr>
      <w:r w:rsidRPr="0005637C">
        <w:t>In these Regulations, the Environment Protection Regulations 2021</w:t>
      </w:r>
      <w:r>
        <w:rPr>
          <w:rStyle w:val="EndnoteReference"/>
        </w:rPr>
        <w:endnoteReference w:id="1"/>
      </w:r>
      <w:r w:rsidRPr="0005637C">
        <w:t xml:space="preserve"> are called the Principal Regulations.</w:t>
      </w:r>
    </w:p>
    <w:p w14:paraId="05092839" w14:textId="77777777" w:rsidR="00F806C1" w:rsidRPr="0005637C" w:rsidRDefault="00F806C1" w:rsidP="00F806C1">
      <w:pPr>
        <w:pStyle w:val="DraftHeading1"/>
        <w:tabs>
          <w:tab w:val="right" w:pos="680"/>
        </w:tabs>
        <w:ind w:left="850" w:hanging="850"/>
      </w:pPr>
      <w:r>
        <w:lastRenderedPageBreak/>
        <w:tab/>
      </w:r>
      <w:bookmarkStart w:id="7" w:name="_Toc76558175"/>
      <w:r>
        <w:t>4</w:t>
      </w:r>
      <w:r w:rsidRPr="0005637C">
        <w:tab/>
        <w:t>Definition</w:t>
      </w:r>
      <w:bookmarkEnd w:id="7"/>
      <w:r>
        <w:t>s</w:t>
      </w:r>
    </w:p>
    <w:p w14:paraId="4B58B998" w14:textId="77777777" w:rsidR="00F806C1" w:rsidRDefault="00F806C1" w:rsidP="00F806C1">
      <w:pPr>
        <w:pStyle w:val="BodySectionSub"/>
        <w:ind w:left="850"/>
        <w:rPr>
          <w:szCs w:val="24"/>
        </w:rPr>
      </w:pPr>
      <w:r w:rsidRPr="0005637C">
        <w:rPr>
          <w:szCs w:val="24"/>
        </w:rPr>
        <w:t xml:space="preserve">In regulation 4 of the Principal Regulations </w:t>
      </w:r>
      <w:r w:rsidRPr="0005637C">
        <w:rPr>
          <w:b/>
          <w:bCs/>
          <w:szCs w:val="24"/>
        </w:rPr>
        <w:t xml:space="preserve">insert </w:t>
      </w:r>
      <w:r w:rsidRPr="0005637C">
        <w:rPr>
          <w:szCs w:val="24"/>
        </w:rPr>
        <w:t>the following definition</w:t>
      </w:r>
      <w:r>
        <w:rPr>
          <w:szCs w:val="24"/>
        </w:rPr>
        <w:t>s</w:t>
      </w:r>
      <w:r w:rsidRPr="0005637C">
        <w:rPr>
          <w:szCs w:val="24"/>
        </w:rPr>
        <w:t>—</w:t>
      </w:r>
    </w:p>
    <w:p w14:paraId="25D4E07A" w14:textId="49AD93D3" w:rsidR="00F806C1" w:rsidRDefault="00F806C1" w:rsidP="00F806C1">
      <w:pPr>
        <w:ind w:left="1570" w:hanging="720"/>
      </w:pPr>
      <w:r>
        <w:t>"</w:t>
      </w:r>
      <w:r w:rsidRPr="001C3CD2">
        <w:rPr>
          <w:b/>
          <w:bCs/>
          <w:i/>
          <w:iCs/>
        </w:rPr>
        <w:t>animal production</w:t>
      </w:r>
      <w:r w:rsidRPr="001C3CD2">
        <w:t xml:space="preserve"> means </w:t>
      </w:r>
      <w:r>
        <w:t xml:space="preserve">the breeding or </w:t>
      </w:r>
      <w:r w:rsidRPr="001C3CD2">
        <w:t>keeping of livestock</w:t>
      </w:r>
      <w:r>
        <w:t xml:space="preserve"> to produce meat, milk</w:t>
      </w:r>
      <w:r w:rsidRPr="001C3CD2">
        <w:t>, eggs, fibre or other animal products;</w:t>
      </w:r>
    </w:p>
    <w:p w14:paraId="72B45D24" w14:textId="77777777" w:rsidR="00F806C1" w:rsidRDefault="00F806C1" w:rsidP="00F806C1">
      <w:pPr>
        <w:pStyle w:val="DraftDefinition2"/>
        <w:ind w:left="1361"/>
      </w:pPr>
      <w:r w:rsidRPr="001C3CD2">
        <w:rPr>
          <w:b/>
          <w:bCs/>
          <w:i/>
          <w:iCs/>
        </w:rPr>
        <w:t xml:space="preserve">silage </w:t>
      </w:r>
      <w:r w:rsidRPr="001C3CD2">
        <w:t>means forage or crop residues</w:t>
      </w:r>
      <w:r w:rsidRPr="001C3CD2">
        <w:rPr>
          <w:b/>
          <w:bCs/>
          <w:i/>
          <w:iCs/>
        </w:rPr>
        <w:t xml:space="preserve"> </w:t>
      </w:r>
      <w:r w:rsidRPr="001C3CD2">
        <w:t xml:space="preserve">that have been preserved though silage production </w:t>
      </w:r>
      <w:r>
        <w:t>for use</w:t>
      </w:r>
      <w:r w:rsidRPr="001C3CD2">
        <w:t xml:space="preserve"> in animal production</w:t>
      </w:r>
      <w:r>
        <w:t>;</w:t>
      </w:r>
    </w:p>
    <w:p w14:paraId="0C663075" w14:textId="77777777" w:rsidR="00F806C1" w:rsidRPr="001C3CD2" w:rsidRDefault="00F806C1" w:rsidP="00F806C1">
      <w:pPr>
        <w:pStyle w:val="DraftDefinition2"/>
        <w:ind w:left="1361"/>
        <w:rPr>
          <w:b/>
          <w:bCs/>
          <w:i/>
          <w:iCs/>
        </w:rPr>
      </w:pPr>
      <w:r w:rsidRPr="001C3CD2">
        <w:rPr>
          <w:b/>
          <w:bCs/>
          <w:i/>
          <w:iCs/>
        </w:rPr>
        <w:t xml:space="preserve">silage production </w:t>
      </w:r>
      <w:r w:rsidRPr="001C3CD2">
        <w:t>means the process of covering and weighing down forage or crop residues to produce silage</w:t>
      </w:r>
      <w:r>
        <w:t>;".</w:t>
      </w:r>
    </w:p>
    <w:p w14:paraId="475DAE14" w14:textId="5D88F588" w:rsidR="00F806C1" w:rsidRPr="0005637C" w:rsidRDefault="00F806C1" w:rsidP="00F806C1">
      <w:pPr>
        <w:pStyle w:val="DraftHeading1"/>
        <w:tabs>
          <w:tab w:val="right" w:pos="680"/>
        </w:tabs>
        <w:ind w:left="850" w:hanging="850"/>
      </w:pPr>
      <w:r>
        <w:tab/>
        <w:t>5</w:t>
      </w:r>
      <w:r w:rsidRPr="0005637C">
        <w:tab/>
      </w:r>
      <w:r w:rsidR="00AD6FEE">
        <w:t>New r</w:t>
      </w:r>
      <w:r>
        <w:t>egulation 225 inserted</w:t>
      </w:r>
    </w:p>
    <w:p w14:paraId="6FEC0A3B" w14:textId="77777777" w:rsidR="00F806C1" w:rsidRDefault="00F806C1" w:rsidP="00F806C1">
      <w:pPr>
        <w:ind w:left="850"/>
      </w:pPr>
      <w:r>
        <w:t xml:space="preserve">After regulation 224 of the Principal Regulations </w:t>
      </w:r>
      <w:r w:rsidRPr="0051166C">
        <w:rPr>
          <w:b/>
          <w:bCs/>
        </w:rPr>
        <w:t>insert</w:t>
      </w:r>
      <w:r>
        <w:t>—</w:t>
      </w:r>
    </w:p>
    <w:p w14:paraId="4D5178E3" w14:textId="71FB65E2" w:rsidR="00F806C1" w:rsidRDefault="00F806C1" w:rsidP="00F806C1">
      <w:pPr>
        <w:ind w:left="1570" w:hanging="720"/>
      </w:pPr>
      <w:r>
        <w:t>"</w:t>
      </w:r>
      <w:r w:rsidRPr="0051166C">
        <w:rPr>
          <w:b/>
          <w:bCs/>
        </w:rPr>
        <w:t>225</w:t>
      </w:r>
      <w:r>
        <w:rPr>
          <w:b/>
          <w:bCs/>
        </w:rPr>
        <w:tab/>
        <w:t>Temporary prescribed exemption—</w:t>
      </w:r>
      <w:r w:rsidR="00644923">
        <w:rPr>
          <w:b/>
          <w:bCs/>
        </w:rPr>
        <w:t xml:space="preserve">registration activities—use of </w:t>
      </w:r>
      <w:r>
        <w:rPr>
          <w:b/>
          <w:bCs/>
        </w:rPr>
        <w:t xml:space="preserve">waste tyres </w:t>
      </w:r>
      <w:r w:rsidR="00644923">
        <w:rPr>
          <w:b/>
          <w:bCs/>
        </w:rPr>
        <w:t>for silage production</w:t>
      </w:r>
    </w:p>
    <w:p w14:paraId="527A21D1" w14:textId="1BB18F28" w:rsidR="00F806C1" w:rsidRDefault="00F806C1" w:rsidP="0025198C">
      <w:pPr>
        <w:pStyle w:val="ListParagraph"/>
        <w:ind w:left="1570"/>
      </w:pPr>
      <w:r>
        <w:t>For the purposes of section 47(2)(c) of the Act, it is a prescribed exemption for a person to whom the Authority has not granted a registration for the activity set out in item 36A (B04—Waste tyres—silage production) in the Table in Schedule 1 to engage in that activity on or before 1 July 2023.".</w:t>
      </w:r>
    </w:p>
    <w:p w14:paraId="32703BA6" w14:textId="77777777" w:rsidR="00F806C1" w:rsidRPr="0005637C" w:rsidRDefault="00F806C1" w:rsidP="00F806C1">
      <w:pPr>
        <w:pStyle w:val="DraftHeading1"/>
        <w:tabs>
          <w:tab w:val="right" w:pos="680"/>
        </w:tabs>
        <w:ind w:left="850" w:hanging="850"/>
      </w:pPr>
      <w:r>
        <w:tab/>
      </w:r>
      <w:bookmarkStart w:id="8" w:name="_Toc76558180"/>
      <w:r>
        <w:t>6</w:t>
      </w:r>
      <w:r w:rsidRPr="0005637C">
        <w:tab/>
      </w:r>
      <w:r>
        <w:t>Schedule 1</w:t>
      </w:r>
      <w:bookmarkEnd w:id="8"/>
      <w:r>
        <w:t xml:space="preserve"> amended</w:t>
      </w:r>
    </w:p>
    <w:p w14:paraId="09897F37" w14:textId="3324915D" w:rsidR="00F806C1" w:rsidRDefault="00F806C1" w:rsidP="00F806C1">
      <w:pPr>
        <w:pStyle w:val="DraftHeading2"/>
        <w:tabs>
          <w:tab w:val="right" w:pos="1247"/>
        </w:tabs>
        <w:ind w:left="1361" w:hanging="1361"/>
      </w:pPr>
      <w:r>
        <w:tab/>
      </w:r>
      <w:r w:rsidRPr="00B06061">
        <w:t>(1)</w:t>
      </w:r>
      <w:r w:rsidRPr="00060BB1">
        <w:tab/>
      </w:r>
      <w:r>
        <w:t xml:space="preserve">In column 3 of </w:t>
      </w:r>
      <w:r w:rsidRPr="003F3CF6">
        <w:t xml:space="preserve">item </w:t>
      </w:r>
      <w:r>
        <w:t>13</w:t>
      </w:r>
      <w:r w:rsidRPr="003F3CF6">
        <w:t xml:space="preserve"> </w:t>
      </w:r>
      <w:r>
        <w:t xml:space="preserve">in the Table in Schedule 1 to the Principal Regulations, after "purpose" </w:t>
      </w:r>
      <w:r w:rsidRPr="00CC331E">
        <w:rPr>
          <w:b/>
          <w:bCs/>
        </w:rPr>
        <w:t>insert</w:t>
      </w:r>
      <w:r>
        <w:rPr>
          <w:b/>
          <w:bCs/>
        </w:rPr>
        <w:t xml:space="preserve"> </w:t>
      </w:r>
      <w:r>
        <w:t>", other than for the activity set out in item 36A (B04—Waste tyres—silage production) in this Table".</w:t>
      </w:r>
    </w:p>
    <w:p w14:paraId="1CE97641" w14:textId="7780BB03" w:rsidR="00F806C1" w:rsidRDefault="00F806C1" w:rsidP="00F806C1"/>
    <w:p w14:paraId="20935196" w14:textId="77777777" w:rsidR="00F806C1" w:rsidRPr="00F806C1" w:rsidRDefault="00F806C1" w:rsidP="00F806C1"/>
    <w:p w14:paraId="7AE21A86" w14:textId="77777777" w:rsidR="00F806C1" w:rsidRDefault="00F806C1" w:rsidP="00F806C1">
      <w:pPr>
        <w:pStyle w:val="DraftHeading2"/>
        <w:tabs>
          <w:tab w:val="right" w:pos="1247"/>
        </w:tabs>
        <w:ind w:left="1361" w:hanging="1361"/>
      </w:pPr>
      <w:bookmarkStart w:id="9" w:name="_Hlk71876338"/>
      <w:r>
        <w:lastRenderedPageBreak/>
        <w:tab/>
      </w:r>
      <w:r w:rsidRPr="00B06061">
        <w:t>(2)</w:t>
      </w:r>
      <w:r w:rsidRPr="003F368F">
        <w:tab/>
      </w:r>
      <w:r w:rsidRPr="003F3CF6">
        <w:t xml:space="preserve">In item </w:t>
      </w:r>
      <w:r>
        <w:t>14</w:t>
      </w:r>
      <w:r w:rsidRPr="003F3CF6">
        <w:t xml:space="preserve"> </w:t>
      </w:r>
      <w:r>
        <w:t>in the Table in Schedule 1 to the Principal Regulations—</w:t>
      </w:r>
    </w:p>
    <w:p w14:paraId="4F2073B3" w14:textId="77777777" w:rsidR="00F806C1" w:rsidRDefault="00F806C1" w:rsidP="00F806C1">
      <w:pPr>
        <w:pStyle w:val="DraftHeading3"/>
        <w:tabs>
          <w:tab w:val="right" w:pos="1757"/>
        </w:tabs>
        <w:ind w:left="1871" w:hanging="1871"/>
        <w:rPr>
          <w:szCs w:val="24"/>
        </w:rPr>
      </w:pPr>
      <w:r>
        <w:tab/>
      </w:r>
      <w:r w:rsidRPr="00B06061">
        <w:t>(</w:t>
      </w:r>
      <w:r>
        <w:t>a</w:t>
      </w:r>
      <w:r w:rsidRPr="00B06061">
        <w:t>)</w:t>
      </w:r>
      <w:r w:rsidRPr="003F368F">
        <w:tab/>
      </w:r>
      <w:r>
        <w:t xml:space="preserve">in paragraph (b) in column 3, for </w:t>
      </w:r>
      <w:r>
        <w:rPr>
          <w:bCs/>
        </w:rPr>
        <w:t>"</w:t>
      </w:r>
      <w:r>
        <w:t>regulation 5</w:t>
      </w:r>
      <w:r>
        <w:rPr>
          <w:bCs/>
        </w:rPr>
        <w:t>"</w:t>
      </w:r>
      <w:r>
        <w:t xml:space="preserve"> </w:t>
      </w:r>
      <w:r w:rsidRPr="0005736A">
        <w:rPr>
          <w:b/>
          <w:bCs/>
        </w:rPr>
        <w:t>substitute</w:t>
      </w:r>
      <w:r>
        <w:t xml:space="preserve"> </w:t>
      </w:r>
      <w:r>
        <w:rPr>
          <w:bCs/>
        </w:rPr>
        <w:t>"</w:t>
      </w:r>
      <w:r>
        <w:t>regulation 5; or</w:t>
      </w:r>
      <w:r>
        <w:rPr>
          <w:bCs/>
        </w:rPr>
        <w:t>"</w:t>
      </w:r>
      <w:r>
        <w:t>;</w:t>
      </w:r>
    </w:p>
    <w:p w14:paraId="2B037EF5" w14:textId="77777777" w:rsidR="00F806C1" w:rsidRPr="00316D2F" w:rsidRDefault="00F806C1" w:rsidP="00F806C1">
      <w:pPr>
        <w:pStyle w:val="DraftHeading3"/>
        <w:tabs>
          <w:tab w:val="right" w:pos="1757"/>
        </w:tabs>
        <w:ind w:left="1871" w:hanging="1871"/>
        <w:rPr>
          <w:szCs w:val="24"/>
        </w:rPr>
      </w:pPr>
      <w:r>
        <w:tab/>
      </w:r>
      <w:r w:rsidRPr="00B06061">
        <w:t>(</w:t>
      </w:r>
      <w:r>
        <w:t>b</w:t>
      </w:r>
      <w:r w:rsidRPr="00B06061">
        <w:t>)</w:t>
      </w:r>
      <w:r w:rsidRPr="003F368F">
        <w:tab/>
      </w:r>
      <w:r>
        <w:t xml:space="preserve">after paragraph (b) in column 3 </w:t>
      </w:r>
      <w:r w:rsidRPr="003F5529">
        <w:rPr>
          <w:b/>
          <w:bCs/>
        </w:rPr>
        <w:t>insert</w:t>
      </w:r>
      <w:r w:rsidRPr="003F5529">
        <w:rPr>
          <w:szCs w:val="24"/>
        </w:rPr>
        <w:t>—</w:t>
      </w:r>
      <w:r>
        <w:rPr>
          <w:szCs w:val="24"/>
        </w:rPr>
        <w:br/>
      </w:r>
      <w:r>
        <w:rPr>
          <w:bCs/>
        </w:rPr>
        <w:t>"</w:t>
      </w:r>
      <w:r>
        <w:rPr>
          <w:szCs w:val="24"/>
        </w:rPr>
        <w:t>(c) if the waste tyres are used for the activity set out in item 36A (B04—Waste tyres—silage production) in this Table</w:t>
      </w:r>
      <w:r>
        <w:rPr>
          <w:bCs/>
        </w:rPr>
        <w:t>"</w:t>
      </w:r>
      <w:r>
        <w:rPr>
          <w:szCs w:val="24"/>
        </w:rPr>
        <w:t>.</w:t>
      </w:r>
    </w:p>
    <w:bookmarkEnd w:id="9"/>
    <w:p w14:paraId="402A4A2E" w14:textId="77777777" w:rsidR="00F806C1" w:rsidRDefault="00F806C1" w:rsidP="00F806C1">
      <w:pPr>
        <w:pStyle w:val="DraftHeading2"/>
        <w:tabs>
          <w:tab w:val="right" w:pos="1247"/>
        </w:tabs>
        <w:spacing w:after="120"/>
        <w:ind w:left="1361" w:hanging="1361"/>
      </w:pPr>
      <w:r>
        <w:tab/>
      </w:r>
      <w:r w:rsidRPr="0027003D">
        <w:t>(</w:t>
      </w:r>
      <w:r>
        <w:t>3</w:t>
      </w:r>
      <w:r w:rsidRPr="0027003D">
        <w:t>)</w:t>
      </w:r>
      <w:r>
        <w:tab/>
      </w:r>
      <w:r w:rsidRPr="0005637C">
        <w:t xml:space="preserve">After </w:t>
      </w:r>
      <w:r>
        <w:t>item 36 in the Table in Schedule 1 to the Principal Regulations</w:t>
      </w:r>
      <w:r w:rsidRPr="0005637C">
        <w:t xml:space="preserve"> </w:t>
      </w:r>
      <w:r w:rsidRPr="0005637C">
        <w:rPr>
          <w:b/>
          <w:bCs/>
        </w:rPr>
        <w:t>insert</w:t>
      </w:r>
      <w:r w:rsidRPr="0005637C">
        <w:t>—</w:t>
      </w:r>
    </w:p>
    <w:tbl>
      <w:tblPr>
        <w:tblW w:w="591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1406"/>
        <w:gridCol w:w="2548"/>
        <w:gridCol w:w="1319"/>
      </w:tblGrid>
      <w:tr w:rsidR="00F806C1" w:rsidRPr="007667BD" w14:paraId="5A80F8C0" w14:textId="77777777" w:rsidTr="00957AD7">
        <w:trPr>
          <w:trHeight w:val="332"/>
          <w:jc w:val="center"/>
        </w:trPr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CA3FF" w14:textId="77777777" w:rsidR="00F806C1" w:rsidRPr="007667BD" w:rsidRDefault="00F806C1" w:rsidP="00957AD7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"36A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C4CF2" w14:textId="77777777" w:rsidR="00F806C1" w:rsidRPr="0025198C" w:rsidRDefault="00F806C1" w:rsidP="00957AD7">
            <w:pPr>
              <w:spacing w:before="60" w:after="60"/>
              <w:rPr>
                <w:sz w:val="20"/>
              </w:rPr>
            </w:pPr>
            <w:r w:rsidRPr="0025198C">
              <w:rPr>
                <w:sz w:val="20"/>
              </w:rPr>
              <w:t>B04 (Waste tyres—silage production)</w:t>
            </w:r>
          </w:p>
          <w:p w14:paraId="3180BB8D" w14:textId="77777777" w:rsidR="00F806C1" w:rsidRPr="0025198C" w:rsidRDefault="00F806C1" w:rsidP="00957AD7">
            <w:pPr>
              <w:rPr>
                <w:sz w:val="20"/>
              </w:rPr>
            </w:pPr>
          </w:p>
          <w:p w14:paraId="32A7EFAF" w14:textId="77777777" w:rsidR="00F806C1" w:rsidRPr="0025198C" w:rsidRDefault="00F806C1" w:rsidP="00957AD7">
            <w:pPr>
              <w:rPr>
                <w:sz w:val="20"/>
              </w:rPr>
            </w:pPr>
          </w:p>
          <w:p w14:paraId="6FA2CFC8" w14:textId="77777777" w:rsidR="00F806C1" w:rsidRPr="0025198C" w:rsidRDefault="00F806C1" w:rsidP="00957AD7">
            <w:pPr>
              <w:rPr>
                <w:szCs w:val="24"/>
              </w:rPr>
            </w:pPr>
          </w:p>
          <w:p w14:paraId="540A293C" w14:textId="77777777" w:rsidR="00F806C1" w:rsidRPr="0025198C" w:rsidRDefault="00F806C1" w:rsidP="00957AD7">
            <w:pPr>
              <w:rPr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CCD1F" w14:textId="77777777" w:rsidR="00F806C1" w:rsidRPr="00884D4B" w:rsidRDefault="00F806C1" w:rsidP="00957AD7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Using 5 m</w:t>
            </w:r>
            <w:r w:rsidRPr="006D7D3C">
              <w:rPr>
                <w:sz w:val="20"/>
                <w:vertAlign w:val="superscript"/>
              </w:rPr>
              <w:t>3</w:t>
            </w:r>
            <w:r>
              <w:rPr>
                <w:sz w:val="20"/>
              </w:rPr>
              <w:t xml:space="preserve"> or more of waste tyres for silage production, including storing waste tyres for that purpose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5EE6F" w14:textId="77777777" w:rsidR="00F806C1" w:rsidRDefault="00F806C1" w:rsidP="00957AD7">
            <w:pPr>
              <w:pStyle w:val="Normal-Schedule"/>
              <w:spacing w:before="60" w:after="60"/>
              <w:ind w:left="175" w:hanging="175"/>
            </w:pPr>
            <w:r w:rsidRPr="0030017F">
              <w:rPr>
                <w:rFonts w:ascii="Symbol" w:hAnsi="Symbol"/>
              </w:rPr>
              <w:t></w:t>
            </w:r>
            <w:r w:rsidRPr="0030017F">
              <w:rPr>
                <w:rFonts w:ascii="Symbol" w:hAnsi="Symbol"/>
              </w:rPr>
              <w:tab/>
            </w:r>
            <w:r w:rsidRPr="007667BD">
              <w:t xml:space="preserve">Prescribed </w:t>
            </w:r>
            <w:r>
              <w:t>registration</w:t>
            </w:r>
            <w:r w:rsidRPr="007667BD">
              <w:t xml:space="preserve"> activity</w:t>
            </w:r>
            <w:r>
              <w:t>".</w:t>
            </w:r>
          </w:p>
          <w:p w14:paraId="6F88FFCC" w14:textId="77777777" w:rsidR="00F806C1" w:rsidRDefault="00F806C1" w:rsidP="00957AD7">
            <w:pPr>
              <w:pStyle w:val="Normal-Schedule"/>
              <w:spacing w:before="60" w:after="60"/>
              <w:ind w:left="175" w:hanging="175"/>
            </w:pPr>
          </w:p>
          <w:p w14:paraId="75CA2F64" w14:textId="77777777" w:rsidR="00F806C1" w:rsidRDefault="00F806C1" w:rsidP="00957AD7">
            <w:pPr>
              <w:pStyle w:val="Normal-Schedule"/>
              <w:spacing w:before="60" w:after="60"/>
              <w:ind w:left="175" w:hanging="175"/>
            </w:pPr>
          </w:p>
          <w:p w14:paraId="6888F9F3" w14:textId="77777777" w:rsidR="00F806C1" w:rsidRDefault="00F806C1" w:rsidP="00957AD7">
            <w:pPr>
              <w:pStyle w:val="Normal-Schedule"/>
              <w:spacing w:before="60" w:after="60"/>
              <w:ind w:left="175" w:hanging="175"/>
            </w:pPr>
          </w:p>
          <w:p w14:paraId="69E9CB66" w14:textId="77777777" w:rsidR="00F806C1" w:rsidRDefault="00F806C1" w:rsidP="00957AD7">
            <w:pPr>
              <w:pStyle w:val="Normal-Schedule"/>
              <w:spacing w:before="60" w:after="60"/>
              <w:ind w:left="175" w:hanging="175"/>
            </w:pPr>
          </w:p>
          <w:p w14:paraId="492CE604" w14:textId="77777777" w:rsidR="00F806C1" w:rsidRPr="007667BD" w:rsidRDefault="00F806C1" w:rsidP="00957AD7">
            <w:pPr>
              <w:pStyle w:val="Normal-Schedule"/>
              <w:spacing w:before="60" w:after="60"/>
            </w:pPr>
          </w:p>
        </w:tc>
      </w:tr>
    </w:tbl>
    <w:p w14:paraId="20D3BAAA" w14:textId="77777777" w:rsidR="00F806C1" w:rsidRPr="004C3423" w:rsidRDefault="00F806C1" w:rsidP="00F806C1">
      <w:pPr>
        <w:tabs>
          <w:tab w:val="left" w:pos="567"/>
        </w:tabs>
        <w:ind w:left="3"/>
      </w:pPr>
      <w:bookmarkStart w:id="10" w:name="_Toc76558181"/>
      <w:r>
        <w:t xml:space="preserve"> </w:t>
      </w:r>
    </w:p>
    <w:p w14:paraId="75ACC839" w14:textId="77777777" w:rsidR="00F806C1" w:rsidRPr="00280CBB" w:rsidRDefault="00F806C1" w:rsidP="00F806C1">
      <w:pPr>
        <w:pStyle w:val="Lines"/>
        <w:tabs>
          <w:tab w:val="left" w:pos="580"/>
          <w:tab w:val="left" w:pos="680"/>
          <w:tab w:val="center" w:pos="3118"/>
        </w:tabs>
      </w:pPr>
      <w:r w:rsidRPr="00280CBB">
        <w:t>═════════════</w:t>
      </w:r>
      <w:bookmarkEnd w:id="10"/>
    </w:p>
    <w:p w14:paraId="008A22F4" w14:textId="6E5B65ED" w:rsidR="00F806C1" w:rsidRDefault="00F806C1" w:rsidP="00F806C1">
      <w:pPr>
        <w:pStyle w:val="Heading-PART"/>
        <w:rPr>
          <w:caps w:val="0"/>
          <w:sz w:val="32"/>
          <w:szCs w:val="32"/>
        </w:rPr>
      </w:pPr>
      <w:bookmarkStart w:id="11" w:name="_Toc76558182"/>
    </w:p>
    <w:p w14:paraId="43622B42" w14:textId="2119D13D" w:rsidR="00F806C1" w:rsidRDefault="00F806C1" w:rsidP="00F806C1"/>
    <w:p w14:paraId="767CDDF5" w14:textId="077113CC" w:rsidR="00F806C1" w:rsidRDefault="00F806C1" w:rsidP="00F806C1"/>
    <w:p w14:paraId="18113C06" w14:textId="74B1B3D0" w:rsidR="00F806C1" w:rsidRDefault="00F806C1" w:rsidP="00F806C1"/>
    <w:p w14:paraId="604C1697" w14:textId="6D8CB5A4" w:rsidR="00F806C1" w:rsidRDefault="00F806C1" w:rsidP="00F806C1"/>
    <w:p w14:paraId="4A2133F6" w14:textId="4F2B4406" w:rsidR="00F806C1" w:rsidRDefault="00F806C1" w:rsidP="00F806C1"/>
    <w:p w14:paraId="49DD6735" w14:textId="094A7468" w:rsidR="00F806C1" w:rsidRDefault="00F806C1" w:rsidP="00F806C1"/>
    <w:p w14:paraId="08606877" w14:textId="78DD6628" w:rsidR="00F806C1" w:rsidRDefault="00F806C1" w:rsidP="00F806C1"/>
    <w:p w14:paraId="60A4F4D4" w14:textId="522D4710" w:rsidR="00F806C1" w:rsidRDefault="00F806C1" w:rsidP="00F806C1"/>
    <w:p w14:paraId="2E0C0F26" w14:textId="72350A94" w:rsidR="00F806C1" w:rsidRDefault="00F806C1" w:rsidP="00F806C1"/>
    <w:p w14:paraId="77E3B477" w14:textId="5FADE31C" w:rsidR="00F806C1" w:rsidRDefault="00F806C1" w:rsidP="00F806C1"/>
    <w:p w14:paraId="2CEE89D5" w14:textId="5DB49B5C" w:rsidR="00F806C1" w:rsidRDefault="00F806C1" w:rsidP="00F806C1"/>
    <w:p w14:paraId="4E6BA203" w14:textId="77777777" w:rsidR="00F806C1" w:rsidRPr="008B3BA8" w:rsidRDefault="00F806C1" w:rsidP="00F806C1">
      <w:pPr>
        <w:pStyle w:val="Heading-PART"/>
        <w:rPr>
          <w:caps w:val="0"/>
          <w:sz w:val="32"/>
          <w:szCs w:val="32"/>
        </w:rPr>
      </w:pPr>
      <w:r w:rsidRPr="008B3BA8">
        <w:rPr>
          <w:caps w:val="0"/>
          <w:sz w:val="32"/>
          <w:szCs w:val="32"/>
        </w:rPr>
        <w:t>E</w:t>
      </w:r>
      <w:r>
        <w:rPr>
          <w:caps w:val="0"/>
          <w:sz w:val="32"/>
          <w:szCs w:val="32"/>
        </w:rPr>
        <w:t>ndnotes</w:t>
      </w:r>
      <w:bookmarkEnd w:id="11"/>
    </w:p>
    <w:p w14:paraId="12332FDA" w14:textId="77777777" w:rsidR="00F806C1" w:rsidRDefault="00F806C1" w:rsidP="00F806C1"/>
    <w:p w14:paraId="50BF6635" w14:textId="77777777" w:rsidR="00F806C1" w:rsidRDefault="00F806C1" w:rsidP="00F806C1"/>
    <w:p w14:paraId="59C0D8F1" w14:textId="77777777" w:rsidR="00F806C1" w:rsidRDefault="00F806C1" w:rsidP="00F806C1"/>
    <w:p w14:paraId="4B1AAB0C" w14:textId="77777777" w:rsidR="00817440" w:rsidRDefault="00817440"/>
    <w:sectPr w:rsidR="00817440" w:rsidSect="002019D5">
      <w:headerReference w:type="default" r:id="rId13"/>
      <w:footerReference w:type="default" r:id="rId14"/>
      <w:headerReference w:type="first" r:id="rId15"/>
      <w:endnotePr>
        <w:numFmt w:val="decimal"/>
      </w:endnotePr>
      <w:pgSz w:w="11907" w:h="16840" w:code="9"/>
      <w:pgMar w:top="3170" w:right="2835" w:bottom="2773" w:left="2835" w:header="2948" w:footer="2325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1478F" w14:textId="77777777" w:rsidR="00561CC4" w:rsidRDefault="00561CC4" w:rsidP="00F806C1">
      <w:pPr>
        <w:spacing w:before="0"/>
      </w:pPr>
      <w:r>
        <w:separator/>
      </w:r>
    </w:p>
  </w:endnote>
  <w:endnote w:type="continuationSeparator" w:id="0">
    <w:p w14:paraId="7D949093" w14:textId="77777777" w:rsidR="00561CC4" w:rsidRDefault="00561CC4" w:rsidP="00F806C1">
      <w:pPr>
        <w:spacing w:before="0"/>
      </w:pPr>
      <w:r>
        <w:continuationSeparator/>
      </w:r>
    </w:p>
  </w:endnote>
  <w:endnote w:id="1">
    <w:p w14:paraId="564F7FA6" w14:textId="77777777" w:rsidR="00F806C1" w:rsidRDefault="00F806C1" w:rsidP="00F806C1">
      <w:r>
        <w:rPr>
          <w:rStyle w:val="EndnoteReference"/>
        </w:rPr>
        <w:endnoteRef/>
      </w:r>
      <w:r>
        <w:t xml:space="preserve"> </w:t>
      </w:r>
      <w:r w:rsidRPr="004508EF">
        <w:t xml:space="preserve">Reg. </w:t>
      </w:r>
      <w:r>
        <w:t>3</w:t>
      </w:r>
      <w:r w:rsidRPr="004508EF">
        <w:t xml:space="preserve">: </w:t>
      </w:r>
      <w:r w:rsidRPr="005E0714">
        <w:t>S.R. No. 47/2021</w:t>
      </w:r>
      <w:r>
        <w:t xml:space="preserve"> as amended by S.R. Nos 82/2021, 92/2021, 123/2021, 131/2021 and 132/2021</w:t>
      </w:r>
      <w:r w:rsidRPr="004508EF">
        <w:t>.</w:t>
      </w:r>
    </w:p>
    <w:p w14:paraId="42E0E4F0" w14:textId="77777777" w:rsidR="00F806C1" w:rsidRPr="00392C65" w:rsidRDefault="00F806C1" w:rsidP="00F806C1">
      <w:pPr>
        <w:pStyle w:val="EndnoteTex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0170" w14:textId="1B9FF744" w:rsidR="00E00167" w:rsidRDefault="00F806C1" w:rsidP="00E00167">
    <w:pPr>
      <w:framePr w:w="6237" w:h="340" w:hSpace="181" w:wrap="around" w:vAnchor="page" w:hAnchor="margin" w:xAlign="center" w:y="14522"/>
      <w:rPr>
        <w:sz w:val="16"/>
      </w:rPr>
    </w:pPr>
    <w:bookmarkStart w:id="14" w:name="NotesDraftingInfo"/>
    <w:r>
      <w:rPr>
        <w:noProof/>
        <w:sz w:val="16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62DDB222" wp14:editId="3F92F0DA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2" name="MSIPCM28854b929b02f2f25c43ecc7" descr="{&quot;HashCode&quot;:-1264680268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CA0F35" w14:textId="507B1C03" w:rsidR="00F806C1" w:rsidRPr="00F806C1" w:rsidRDefault="00F806C1" w:rsidP="00F806C1">
                          <w:pPr>
                            <w:spacing w:before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F806C1">
                            <w:rPr>
                              <w:rFonts w:ascii="Calibri" w:hAnsi="Calibri" w:cs="Calibri"/>
                              <w:color w:val="00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DDB222" id="_x0000_t202" coordsize="21600,21600" o:spt="202" path="m,l,21600r21600,l21600,xe">
              <v:stroke joinstyle="miter"/>
              <v:path gradientshapeok="t" o:connecttype="rect"/>
            </v:shapetype>
            <v:shape id="MSIPCM28854b929b02f2f25c43ecc7" o:spid="_x0000_s1026" type="#_x0000_t202" alt="{&quot;HashCode&quot;:-1264680268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" o:allowincell="f" filled="f" stroked="f" strokeweight=".5pt">
              <v:textbox inset=",0,,0">
                <w:txbxContent>
                  <w:p w14:paraId="41CA0F35" w14:textId="507B1C03" w:rsidR="00F806C1" w:rsidRPr="00F806C1" w:rsidRDefault="00F806C1" w:rsidP="00F806C1">
                    <w:pPr>
                      <w:spacing w:before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F806C1">
                      <w:rPr>
                        <w:rFonts w:ascii="Calibri" w:hAnsi="Calibri" w:cs="Calibri"/>
                        <w:color w:val="00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16"/>
      </w:rPr>
      <w:t xml:space="preserve"> </w:t>
    </w:r>
  </w:p>
  <w:bookmarkEnd w:id="14"/>
  <w:p w14:paraId="4024ECCB" w14:textId="77777777" w:rsidR="00431D3E" w:rsidRDefault="00F806C1" w:rsidP="00431D3E">
    <w:pPr>
      <w:framePr w:w="1247" w:h="340" w:hSpace="181" w:wrap="notBeside" w:vAnchor="page" w:hAnchor="margin" w:xAlign="center" w:y="14522"/>
      <w:spacing w:before="0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14:paraId="639D100B" w14:textId="77777777" w:rsidR="00796DB4" w:rsidRDefault="00F806C1" w:rsidP="003B3051">
    <w:pPr>
      <w:pBdr>
        <w:top w:val="single" w:sz="6" w:space="2" w:color="auto"/>
      </w:pBdr>
      <w:spacing w:before="0" w:after="80"/>
      <w:jc w:val="center"/>
      <w:rPr>
        <w:sz w:val="16"/>
      </w:rPr>
    </w:pPr>
    <w:bookmarkStart w:id="15" w:name="NotesConfidentialFooter"/>
    <w:r>
      <w:rPr>
        <w:sz w:val="16"/>
      </w:rPr>
      <w:t xml:space="preserve"> </w:t>
    </w:r>
  </w:p>
  <w:bookmarkEnd w:id="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837C8" w14:textId="77777777" w:rsidR="00561CC4" w:rsidRDefault="00561CC4" w:rsidP="00F806C1">
      <w:pPr>
        <w:spacing w:before="0"/>
      </w:pPr>
      <w:r>
        <w:separator/>
      </w:r>
    </w:p>
  </w:footnote>
  <w:footnote w:type="continuationSeparator" w:id="0">
    <w:p w14:paraId="5EA0F26B" w14:textId="77777777" w:rsidR="00561CC4" w:rsidRDefault="00561CC4" w:rsidP="00F806C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2" w:name="NotesActNo"/>
  <w:p w14:paraId="29D60A6A" w14:textId="4087F2A6" w:rsidR="002019D5" w:rsidRPr="0032322A" w:rsidRDefault="00F806C1" w:rsidP="0032322A">
    <w:pPr>
      <w:framePr w:w="6236" w:h="510" w:hRule="exact" w:hSpace="181" w:wrap="notBeside" w:vAnchor="page" w:hAnchor="margin" w:xAlign="center" w:y="2467" w:anchorLock="1"/>
      <w:pBdr>
        <w:bottom w:val="single" w:sz="6" w:space="1" w:color="auto"/>
      </w:pBdr>
      <w:spacing w:before="0"/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STYLEREF  "Heading - PART" </w:instrText>
    </w:r>
    <w:r>
      <w:rPr>
        <w:sz w:val="20"/>
      </w:rPr>
      <w:fldChar w:fldCharType="end"/>
    </w:r>
  </w:p>
  <w:p w14:paraId="135A3B49" w14:textId="77777777" w:rsidR="0032322A" w:rsidRDefault="00D0211B" w:rsidP="00F806C1">
    <w:pPr>
      <w:pStyle w:val="ActTitleFrame"/>
      <w:framePr w:w="6236" w:h="1590" w:hRule="exact" w:wrap="around" w:hAnchor="page" w:x="2837" w:y="1066"/>
      <w:rPr>
        <w:i w:val="0"/>
        <w:sz w:val="20"/>
      </w:rPr>
    </w:pPr>
    <w:bookmarkStart w:id="13" w:name="NotesActTitle"/>
    <w:bookmarkEnd w:id="12"/>
  </w:p>
  <w:p w14:paraId="07A10A88" w14:textId="77777777" w:rsidR="0032322A" w:rsidRDefault="00D0211B" w:rsidP="00F806C1">
    <w:pPr>
      <w:pStyle w:val="ActTitleFrame"/>
      <w:framePr w:w="6236" w:h="1590" w:hRule="exact" w:wrap="around" w:hAnchor="page" w:x="2837" w:y="1066"/>
      <w:rPr>
        <w:i w:val="0"/>
        <w:sz w:val="20"/>
      </w:rPr>
    </w:pPr>
  </w:p>
  <w:p w14:paraId="481DC0EC" w14:textId="77777777" w:rsidR="0032322A" w:rsidRDefault="00D0211B" w:rsidP="00F806C1">
    <w:pPr>
      <w:pStyle w:val="ActTitleFrame"/>
      <w:framePr w:w="6236" w:h="1590" w:hRule="exact" w:wrap="around" w:hAnchor="page" w:x="2837" w:y="1066"/>
      <w:rPr>
        <w:i w:val="0"/>
        <w:sz w:val="20"/>
      </w:rPr>
    </w:pPr>
  </w:p>
  <w:p w14:paraId="387EFC72" w14:textId="77777777" w:rsidR="00F8780A" w:rsidRDefault="00F806C1" w:rsidP="00F806C1">
    <w:pPr>
      <w:pStyle w:val="ActTitleFrame"/>
      <w:framePr w:w="6236" w:h="1590" w:hRule="exact" w:wrap="around" w:hAnchor="page" w:x="2837" w:y="1066"/>
      <w:rPr>
        <w:i w:val="0"/>
        <w:sz w:val="20"/>
      </w:rPr>
    </w:pPr>
    <w:r>
      <w:rPr>
        <w:i w:val="0"/>
        <w:sz w:val="20"/>
      </w:rPr>
      <w:t>Environment Protection Amendment (Waste Tyres—Silage Production) Regulations 2022</w:t>
    </w:r>
  </w:p>
  <w:p w14:paraId="7AA76BAA" w14:textId="323FA045" w:rsidR="0032322A" w:rsidRPr="0032322A" w:rsidRDefault="00F806C1" w:rsidP="00F806C1">
    <w:pPr>
      <w:pStyle w:val="ActTitleFrame"/>
      <w:framePr w:w="6236" w:h="1590" w:hRule="exact" w:wrap="around" w:hAnchor="page" w:x="2837" w:y="1066"/>
      <w:rPr>
        <w:i w:val="0"/>
        <w:sz w:val="20"/>
      </w:rPr>
    </w:pPr>
    <w:r>
      <w:rPr>
        <w:i w:val="0"/>
        <w:sz w:val="20"/>
      </w:rPr>
      <w:t>S.R. No. XXX/2022</w:t>
    </w:r>
  </w:p>
  <w:bookmarkEnd w:id="13"/>
  <w:p w14:paraId="03DA5930" w14:textId="77777777" w:rsidR="002019D5" w:rsidRPr="002019D5" w:rsidRDefault="00D0211B">
    <w:pPr>
      <w:pStyle w:val="Header"/>
      <w:spacing w:before="0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65E8C" w14:textId="77777777" w:rsidR="002019D5" w:rsidRDefault="00D0211B">
    <w:pPr>
      <w:pStyle w:val="CopyDetails"/>
      <w:framePr w:hRule="auto" w:wrap="notBeside" w:y="1135" w:anchorLock="1"/>
    </w:pPr>
  </w:p>
  <w:p w14:paraId="44A5EAAA" w14:textId="77777777" w:rsidR="002019D5" w:rsidRDefault="00D0211B">
    <w:pPr>
      <w:framePr w:w="6237" w:h="567" w:hSpace="181" w:wrap="around" w:vAnchor="page" w:hAnchor="margin" w:xAlign="center" w:y="2518" w:anchorLock="1"/>
      <w:jc w:val="center"/>
      <w:rPr>
        <w:i/>
        <w:sz w:val="18"/>
      </w:rPr>
    </w:pPr>
  </w:p>
  <w:p w14:paraId="2C285260" w14:textId="77777777" w:rsidR="002019D5" w:rsidRDefault="00D021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E65CF"/>
    <w:multiLevelType w:val="hybridMultilevel"/>
    <w:tmpl w:val="70E69522"/>
    <w:lvl w:ilvl="0" w:tplc="B69ABE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9664C1"/>
    <w:multiLevelType w:val="hybridMultilevel"/>
    <w:tmpl w:val="0BAC3704"/>
    <w:lvl w:ilvl="0" w:tplc="44F4BF58">
      <w:start w:val="1"/>
      <w:numFmt w:val="lowerLetter"/>
      <w:lvlText w:val="(%1)"/>
      <w:lvlJc w:val="left"/>
      <w:pPr>
        <w:ind w:left="172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41" w:hanging="360"/>
      </w:pPr>
    </w:lvl>
    <w:lvl w:ilvl="2" w:tplc="0C09001B" w:tentative="1">
      <w:start w:val="1"/>
      <w:numFmt w:val="lowerRoman"/>
      <w:lvlText w:val="%3."/>
      <w:lvlJc w:val="right"/>
      <w:pPr>
        <w:ind w:left="3161" w:hanging="180"/>
      </w:pPr>
    </w:lvl>
    <w:lvl w:ilvl="3" w:tplc="0C09000F" w:tentative="1">
      <w:start w:val="1"/>
      <w:numFmt w:val="decimal"/>
      <w:lvlText w:val="%4."/>
      <w:lvlJc w:val="left"/>
      <w:pPr>
        <w:ind w:left="3881" w:hanging="360"/>
      </w:pPr>
    </w:lvl>
    <w:lvl w:ilvl="4" w:tplc="0C090019" w:tentative="1">
      <w:start w:val="1"/>
      <w:numFmt w:val="lowerLetter"/>
      <w:lvlText w:val="%5."/>
      <w:lvlJc w:val="left"/>
      <w:pPr>
        <w:ind w:left="4601" w:hanging="360"/>
      </w:pPr>
    </w:lvl>
    <w:lvl w:ilvl="5" w:tplc="0C09001B" w:tentative="1">
      <w:start w:val="1"/>
      <w:numFmt w:val="lowerRoman"/>
      <w:lvlText w:val="%6."/>
      <w:lvlJc w:val="right"/>
      <w:pPr>
        <w:ind w:left="5321" w:hanging="180"/>
      </w:pPr>
    </w:lvl>
    <w:lvl w:ilvl="6" w:tplc="0C09000F" w:tentative="1">
      <w:start w:val="1"/>
      <w:numFmt w:val="decimal"/>
      <w:lvlText w:val="%7."/>
      <w:lvlJc w:val="left"/>
      <w:pPr>
        <w:ind w:left="6041" w:hanging="360"/>
      </w:pPr>
    </w:lvl>
    <w:lvl w:ilvl="7" w:tplc="0C090019" w:tentative="1">
      <w:start w:val="1"/>
      <w:numFmt w:val="lowerLetter"/>
      <w:lvlText w:val="%8."/>
      <w:lvlJc w:val="left"/>
      <w:pPr>
        <w:ind w:left="6761" w:hanging="360"/>
      </w:pPr>
    </w:lvl>
    <w:lvl w:ilvl="8" w:tplc="0C09001B" w:tentative="1">
      <w:start w:val="1"/>
      <w:numFmt w:val="lowerRoman"/>
      <w:lvlText w:val="%9."/>
      <w:lvlJc w:val="right"/>
      <w:pPr>
        <w:ind w:left="748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cumentProtection w:edit="readOnly" w:enforcement="1" w:cryptProviderType="rsaAES" w:cryptAlgorithmClass="hash" w:cryptAlgorithmType="typeAny" w:cryptAlgorithmSid="14" w:cryptSpinCount="100000" w:hash="KJtLrzBM6BbJnZbRsSqDFRHpcQ7TiTnSw1tyYkKc8p3WiJwEyhBsektOe0IBDCjJgR7ISp2V2zWBkotpP6ZIow==" w:salt="uwZfJCK19agO/kPLzhfG8A==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C1"/>
    <w:rsid w:val="00246015"/>
    <w:rsid w:val="0025198C"/>
    <w:rsid w:val="003E1B65"/>
    <w:rsid w:val="00433258"/>
    <w:rsid w:val="00521A01"/>
    <w:rsid w:val="00561CC4"/>
    <w:rsid w:val="00591DDB"/>
    <w:rsid w:val="00644923"/>
    <w:rsid w:val="00775524"/>
    <w:rsid w:val="007E5DD6"/>
    <w:rsid w:val="00817440"/>
    <w:rsid w:val="00A26C81"/>
    <w:rsid w:val="00AD6FEE"/>
    <w:rsid w:val="00D0211B"/>
    <w:rsid w:val="00D401EF"/>
    <w:rsid w:val="00DA5933"/>
    <w:rsid w:val="00DF61B3"/>
    <w:rsid w:val="00E76BD9"/>
    <w:rsid w:val="00E81D75"/>
    <w:rsid w:val="00EE3CAB"/>
    <w:rsid w:val="00F05105"/>
    <w:rsid w:val="00F8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8768F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C1"/>
    <w:pPr>
      <w:suppressLineNumbers/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806C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806C1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F806C1"/>
  </w:style>
  <w:style w:type="paragraph" w:customStyle="1" w:styleId="BodySectionSub">
    <w:name w:val="Body Section (Sub)"/>
    <w:next w:val="Normal"/>
    <w:link w:val="BodySectionSubChar"/>
    <w:rsid w:val="00F806C1"/>
    <w:pPr>
      <w:overflowPunct w:val="0"/>
      <w:autoSpaceDE w:val="0"/>
      <w:autoSpaceDN w:val="0"/>
      <w:adjustRightInd w:val="0"/>
      <w:spacing w:before="120" w:after="0" w:line="240" w:lineRule="auto"/>
      <w:ind w:left="1361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raftHeading1">
    <w:name w:val="Draft Heading 1"/>
    <w:basedOn w:val="Normal"/>
    <w:next w:val="Normal"/>
    <w:rsid w:val="00F806C1"/>
    <w:pPr>
      <w:suppressLineNumbers w:val="0"/>
      <w:outlineLvl w:val="2"/>
    </w:pPr>
    <w:rPr>
      <w:b/>
      <w:szCs w:val="24"/>
    </w:rPr>
  </w:style>
  <w:style w:type="paragraph" w:customStyle="1" w:styleId="DraftHeading2">
    <w:name w:val="Draft Heading 2"/>
    <w:basedOn w:val="Normal"/>
    <w:next w:val="Normal"/>
    <w:rsid w:val="00F806C1"/>
    <w:pPr>
      <w:suppressLineNumbers w:val="0"/>
    </w:pPr>
  </w:style>
  <w:style w:type="paragraph" w:customStyle="1" w:styleId="DraftHeading3">
    <w:name w:val="Draft Heading 3"/>
    <w:basedOn w:val="Normal"/>
    <w:next w:val="Normal"/>
    <w:rsid w:val="00F806C1"/>
    <w:pPr>
      <w:suppressLineNumbers w:val="0"/>
    </w:pPr>
  </w:style>
  <w:style w:type="paragraph" w:customStyle="1" w:styleId="Heading-PART">
    <w:name w:val="Heading - PART"/>
    <w:next w:val="Normal"/>
    <w:rsid w:val="00F806C1"/>
    <w:pPr>
      <w:overflowPunct w:val="0"/>
      <w:autoSpaceDE w:val="0"/>
      <w:autoSpaceDN w:val="0"/>
      <w:adjustRightInd w:val="0"/>
      <w:spacing w:before="240" w:after="120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caps/>
      <w:szCs w:val="20"/>
    </w:rPr>
  </w:style>
  <w:style w:type="paragraph" w:customStyle="1" w:styleId="Normal-Schedule">
    <w:name w:val="Normal - Schedule"/>
    <w:link w:val="Normal-ScheduleChar"/>
    <w:rsid w:val="00F806C1"/>
    <w:pPr>
      <w:tabs>
        <w:tab w:val="left" w:pos="454"/>
        <w:tab w:val="left" w:pos="907"/>
        <w:tab w:val="left" w:pos="1361"/>
        <w:tab w:val="left" w:pos="1814"/>
        <w:tab w:val="left" w:pos="2722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pyDetails">
    <w:name w:val="Copy Details"/>
    <w:next w:val="Normal"/>
    <w:rsid w:val="00F806C1"/>
    <w:pPr>
      <w:framePr w:w="6237" w:h="1588" w:hSpace="181" w:wrap="notBeside" w:vAnchor="page" w:hAnchor="margin" w:xAlign="center" w:y="568"/>
      <w:tabs>
        <w:tab w:val="left" w:pos="3119"/>
      </w:tabs>
      <w:overflowPunct w:val="0"/>
      <w:autoSpaceDE w:val="0"/>
      <w:autoSpaceDN w:val="0"/>
      <w:adjustRightInd w:val="0"/>
      <w:spacing w:before="120" w:after="120" w:line="360" w:lineRule="auto"/>
      <w:ind w:left="284" w:right="284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character" w:styleId="EndnoteReference">
    <w:name w:val="endnote reference"/>
    <w:basedOn w:val="DefaultParagraphFont"/>
    <w:semiHidden/>
    <w:rsid w:val="00F806C1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F806C1"/>
    <w:pPr>
      <w:tabs>
        <w:tab w:val="left" w:pos="284"/>
      </w:tabs>
      <w:ind w:left="284" w:hanging="284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06C1"/>
    <w:rPr>
      <w:rFonts w:ascii="Times New Roman" w:eastAsia="Times New Roman" w:hAnsi="Times New Roman" w:cs="Times New Roman"/>
      <w:sz w:val="20"/>
      <w:szCs w:val="20"/>
    </w:rPr>
  </w:style>
  <w:style w:type="paragraph" w:customStyle="1" w:styleId="ActTitleFrame">
    <w:name w:val="ActTitleFrame"/>
    <w:basedOn w:val="Normal"/>
    <w:rsid w:val="00F806C1"/>
    <w:pPr>
      <w:framePr w:w="6237" w:h="1423" w:hRule="exact" w:hSpace="181" w:wrap="around" w:vAnchor="page" w:hAnchor="margin" w:xAlign="center" w:y="1192" w:anchorLock="1"/>
      <w:spacing w:before="0"/>
      <w:jc w:val="center"/>
    </w:pPr>
    <w:rPr>
      <w:i/>
    </w:rPr>
  </w:style>
  <w:style w:type="paragraph" w:customStyle="1" w:styleId="Lines">
    <w:name w:val="Lines"/>
    <w:basedOn w:val="Normal"/>
    <w:next w:val="Normal"/>
    <w:rsid w:val="00F806C1"/>
    <w:pPr>
      <w:spacing w:after="120"/>
      <w:jc w:val="center"/>
    </w:pPr>
  </w:style>
  <w:style w:type="paragraph" w:customStyle="1" w:styleId="DraftDefinition2">
    <w:name w:val="Draft Definition 2"/>
    <w:next w:val="Normal"/>
    <w:rsid w:val="00F806C1"/>
    <w:pPr>
      <w:tabs>
        <w:tab w:val="left" w:pos="567"/>
        <w:tab w:val="left" w:pos="1134"/>
        <w:tab w:val="left" w:pos="1474"/>
        <w:tab w:val="left" w:pos="1588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 w:after="0" w:line="240" w:lineRule="auto"/>
      <w:ind w:left="1871" w:hanging="51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SectionSubChar">
    <w:name w:val="Body Section (Sub) Char"/>
    <w:link w:val="BodySectionSub"/>
    <w:rsid w:val="00F806C1"/>
    <w:rPr>
      <w:rFonts w:ascii="Times New Roman" w:eastAsia="Times New Roman" w:hAnsi="Times New Roman" w:cs="Times New Roman"/>
      <w:sz w:val="24"/>
      <w:szCs w:val="20"/>
    </w:rPr>
  </w:style>
  <w:style w:type="character" w:customStyle="1" w:styleId="Normal-ScheduleChar">
    <w:name w:val="Normal - Schedule Char"/>
    <w:basedOn w:val="DefaultParagraphFont"/>
    <w:link w:val="Normal-Schedule"/>
    <w:locked/>
    <w:rsid w:val="00F806C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806C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806C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806C1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16" Type="http://schemas.openxmlformats.org/officeDocument/2006/relationships/fontTable" Target="fontTable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797aeec6-0273-40f2-ab3e-beee73212332" ContentTypeId="0x0101009298E819CE1EBB4F8D2096B3E0F0C2911D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F1AD5AF15524C920CB3BE3D72725D" ma:contentTypeVersion="12" ma:contentTypeDescription="Create a new document." ma:contentTypeScope="" ma:versionID="e7652aad16fbcd14ba6c8336722e0f87">
  <xsd:schema xmlns:xsd="http://www.w3.org/2001/XMLSchema" xmlns:xs="http://www.w3.org/2001/XMLSchema" xmlns:p="http://schemas.microsoft.com/office/2006/metadata/properties" xmlns:ns2="c5048082-e052-44c2-9313-1529a8e2ac53" xmlns:ns3="97580cac-1a46-464e-a749-263d0beaf9ec" targetNamespace="http://schemas.microsoft.com/office/2006/metadata/properties" ma:root="true" ma:fieldsID="8c031b349a76d31174234e62b5fe49ae" ns2:_="" ns3:_="">
    <xsd:import namespace="c5048082-e052-44c2-9313-1529a8e2ac53"/>
    <xsd:import namespace="97580cac-1a46-464e-a749-263d0beaf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48082-e052-44c2-9313-1529a8e2a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80cac-1a46-464e-a749-263d0beaf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ECM V2 Project" ma:contentTypeID="0x0101009298E819CE1EBB4F8D2096B3E0F0C2911D000955443075AD9F4682E1679DC88C4186" ma:contentTypeVersion="35" ma:contentTypeDescription="All project related information. The library can be used to manage multiple projects." ma:contentTypeScope="" ma:versionID="74aaf211a111ceb905a49c59a4575f99">
  <xsd:schema xmlns:xsd="http://www.w3.org/2001/XMLSchema" xmlns:xs="http://www.w3.org/2001/XMLSchema" xmlns:p="http://schemas.microsoft.com/office/2006/metadata/properties" xmlns:ns1="http://schemas.microsoft.com/sharepoint/v3" xmlns:ns2="9fd47c19-1c4a-4d7d-b342-c10cef269344" xmlns:ns3="a5f32de4-e402-4188-b034-e71ca7d22e54" xmlns:ns4="05aa45cf-ed89-4733-97a8-db4ce5c51511" xmlns:ns5="71f09f9e-2139-4f27-bc55-824f594686d7" xmlns:ns6="74a00c94-59e5-4ef9-860f-000b22e5546a" targetNamespace="http://schemas.microsoft.com/office/2006/metadata/properties" ma:root="true" ma:fieldsID="d749bb531adf37cecae5c4787f9e8cc6" ns1:_="" ns2:_="" ns3:_="" ns4:_="" ns5:_="" ns6:_="">
    <xsd:import namespace="http://schemas.microsoft.com/sharepoint/v3"/>
    <xsd:import namespace="9fd47c19-1c4a-4d7d-b342-c10cef269344"/>
    <xsd:import namespace="a5f32de4-e402-4188-b034-e71ca7d22e54"/>
    <xsd:import namespace="05aa45cf-ed89-4733-97a8-db4ce5c51511"/>
    <xsd:import namespace="71f09f9e-2139-4f27-bc55-824f594686d7"/>
    <xsd:import namespace="74a00c94-59e5-4ef9-860f-000b22e5546a"/>
    <xsd:element name="properties">
      <xsd:complexType>
        <xsd:sequence>
          <xsd:element name="documentManagement">
            <xsd:complexType>
              <xsd:all>
                <xsd:element ref="ns2:ProjName" minOccurs="0"/>
                <xsd:element ref="ns2:Project_Phase" minOccurs="0"/>
                <xsd:element ref="ns3:_dlc_DocId" minOccurs="0"/>
                <xsd:element ref="ns3:_dlc_DocIdUrl" minOccurs="0"/>
                <xsd:element ref="ns3:_dlc_DocIdPersistId" minOccurs="0"/>
                <xsd:element ref="ns2:pd01c257034b4e86b1f58279a3bd54c6" minOccurs="0"/>
                <xsd:element ref="ns2:TaxCatchAll" minOccurs="0"/>
                <xsd:element ref="ns2:TaxCatchAllLabel" minOccurs="0"/>
                <xsd:element ref="ns2:fb3179c379644f499d7166d0c985669b" minOccurs="0"/>
                <xsd:element ref="ns2:b9b43b809ea4445880dbf70bb9849525" minOccurs="0"/>
                <xsd:element ref="ns2:f2ccc2d036544b63b99cbcec8aa9ae6a" minOccurs="0"/>
                <xsd:element ref="ns1:_dlc_Exempt" minOccurs="0"/>
                <xsd:element ref="ns4:DLCPolicyLabelValue" minOccurs="0"/>
                <xsd:element ref="ns4:DLCPolicyLabelClientValue" minOccurs="0"/>
                <xsd:element ref="ns4:DLCPolicyLabelLock" minOccurs="0"/>
                <xsd:element ref="ns5:MediaServiceMetadata" minOccurs="0"/>
                <xsd:element ref="ns5:MediaServiceFastMetadata" minOccurs="0"/>
                <xsd:element ref="ns5:Project_Category" minOccurs="0"/>
                <xsd:element ref="ns5:Project_x0020_Sub_Category" minOccurs="0"/>
                <xsd:element ref="ns5:MediaServiceAutoKeyPoints" minOccurs="0"/>
                <xsd:element ref="ns5:MediaServiceKeyPoints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3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47c19-1c4a-4d7d-b342-c10cef269344" elementFormDefault="qualified">
    <xsd:import namespace="http://schemas.microsoft.com/office/2006/documentManagement/types"/>
    <xsd:import namespace="http://schemas.microsoft.com/office/infopath/2007/PartnerControls"/>
    <xsd:element name="ProjName" ma:index="4" nillable="true" ma:displayName="Project Name" ma:description="ECM V2 Project Name" ma:format="Dropdown" ma:indexed="true" ma:internalName="ProjName">
      <xsd:simpleType>
        <xsd:union memberTypes="dms:Text">
          <xsd:simpleType>
            <xsd:restriction base="dms:Choice">
              <xsd:enumeration value="Add Project Name"/>
            </xsd:restriction>
          </xsd:simpleType>
        </xsd:union>
      </xsd:simpleType>
    </xsd:element>
    <xsd:element name="Project_Phase" ma:index="5" nillable="true" ma:displayName="Project_Phase" ma:format="Dropdown" ma:internalName="Project_Phase">
      <xsd:simpleType>
        <xsd:restriction base="dms:Choice">
          <xsd:enumeration value="Initiate"/>
          <xsd:enumeration value="Plan"/>
          <xsd:enumeration value="Build"/>
          <xsd:enumeration value="Test"/>
          <xsd:enumeration value="Implement"/>
          <xsd:enumeration value="Run"/>
        </xsd:restriction>
      </xsd:simpleType>
    </xsd:element>
    <xsd:element name="pd01c257034b4e86b1f58279a3bd54c6" ma:index="11" nillable="true" ma:taxonomy="true" ma:internalName="pd01c257034b4e86b1f58279a3bd54c6" ma:taxonomyFieldName="Security_x0020_Classification" ma:displayName="Security Classification" ma:readOnly="false" ma:default="1;#Unclassified|7fa379f4-4aba-4692-ab80-7d39d3a23cf4" ma:fieldId="{9d01c257-034b-4e86-b1f5-8279a3bd54c6}" ma:sspId="797aeec6-0273-40f2-ab3e-beee73212332" ma:termSetId="6da6c671-4dae-4188-8808-548c864e9f8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495f30dc-3647-487b-ae64-860e47b4c5d9}" ma:internalName="TaxCatchAll" ma:showField="CatchAllData" ma:web="2b9a787f-f73d-4ae6-b9d7-68556bf017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495f30dc-3647-487b-ae64-860e47b4c5d9}" ma:internalName="TaxCatchAllLabel" ma:readOnly="true" ma:showField="CatchAllDataLabel" ma:web="2b9a787f-f73d-4ae6-b9d7-68556bf017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b3179c379644f499d7166d0c985669b" ma:index="15" nillable="true" ma:taxonomy="true" ma:internalName="fb3179c379644f499d7166d0c985669b" ma:taxonomyFieldName="Dissemination_x0020_Limiting_x0020_Marker" ma:displayName="Dissemination Limiting Marker" ma:readOnly="false" ma:default="2;#FOUO|955eb6fc-b35a-4808-8aa5-31e514fa3f26" ma:fieldId="{fb3179c3-7964-4f49-9d71-66d0c985669b}" ma:sspId="797aeec6-0273-40f2-ab3e-beee73212332" ma:termSetId="f41b4dff-1c0e-42ed-b4e6-3638cbec140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b43b809ea4445880dbf70bb9849525" ma:index="17" nillable="true" ma:taxonomy="true" ma:internalName="b9b43b809ea4445880dbf70bb9849525" ma:taxonomyFieldName="Department_x0020_Document_x0020_Type" ma:displayName="Department Document Type" ma:default="" ma:fieldId="{b9b43b80-9ea4-4458-80db-f70bb9849525}" ma:sspId="797aeec6-0273-40f2-ab3e-beee73212332" ma:termSetId="356315ab-6133-43a1-a2d6-d78a601e57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ccc2d036544b63b99cbcec8aa9ae6a" ma:index="20" ma:taxonomy="true" ma:internalName="f2ccc2d036544b63b99cbcec8aa9ae6a" ma:taxonomyFieldName="Records_x0020_Class_x0020_Project" ma:displayName="Classification" ma:readOnly="false" ma:default="" ma:fieldId="{f2ccc2d0-3654-4b63-b99c-bcec8aa9ae6a}" ma:sspId="797aeec6-0273-40f2-ab3e-beee73212332" ma:termSetId="4258747f-0974-48f0-ac10-46f208a52cd4" ma:anchorId="6988e523-b3ea-42d5-8ccf-de7bd6c5ed85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32de4-e402-4188-b034-e71ca7d22e5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a45cf-ed89-4733-97a8-db4ce5c51511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24" nillable="true" ma:displayName="Label" ma:description="Stores the current value of the label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25" nillable="true" ma:displayName="Client Label Value" ma:description="Stores the last label value computed on the client." ma:hidden="true" ma:internalName="DLCPolicyLabelClientValue" ma:readOnly="false">
      <xsd:simpleType>
        <xsd:restriction base="dms:Note"/>
      </xsd:simpleType>
    </xsd:element>
    <xsd:element name="DLCPolicyLabelLock" ma:index="26" nillable="true" ma:displayName="Label Locked" ma:description="Indicates whether the label should be updated when item properties are modified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09f9e-2139-4f27-bc55-824f594686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Project_Category" ma:index="29" nillable="true" ma:displayName="Project_Category" ma:default="RIS" ma:format="Dropdown" ma:internalName="Project_Category">
      <xsd:simpleType>
        <xsd:union memberTypes="dms:Text">
          <xsd:simpleType>
            <xsd:restriction base="dms:Choice">
              <xsd:enumeration value="Background"/>
              <xsd:enumeration value="Budget"/>
              <xsd:enumeration value="Communications"/>
              <xsd:enumeration value="Data"/>
              <xsd:enumeration value="EPSWAG Papers"/>
              <xsd:enumeration value="Options Paper"/>
              <xsd:enumeration value="Problem Paper"/>
              <xsd:enumeration value="Project Management"/>
              <xsd:enumeration value="Regulations and Drafting"/>
              <xsd:enumeration value="RIS"/>
              <xsd:enumeration value="Stakeholder Engagement"/>
            </xsd:restriction>
          </xsd:simpleType>
        </xsd:union>
      </xsd:simpleType>
    </xsd:element>
    <xsd:element name="Project_x0020_Sub_Category" ma:index="30" nillable="true" ma:displayName="Project Sub_Category" ma:default="EP SWAG 25 August 2021" ma:format="Dropdown" ma:internalName="Project_x0020_Sub_Category">
      <xsd:simpleType>
        <xsd:restriction base="dms:Choice">
          <xsd:enumeration value="EP SWAG 25 August 2021"/>
          <xsd:enumeration value="EP SWAG 07  Sept 2021"/>
          <xsd:enumeration value="EP SWAG 05 October 2021"/>
          <xsd:enumeration value="Project Management - File Notes"/>
        </xsd:restriction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00c94-59e5-4ef9-860f-000b22e5546a" elementFormDefault="qualified">
    <xsd:import namespace="http://schemas.microsoft.com/office/2006/documentManagement/types"/>
    <xsd:import namespace="http://schemas.microsoft.com/office/infopath/2007/PartnerControls"/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909246-121D-4081-88BB-9FD61EEF69C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BFF1B5D3-A03E-4786-BB50-D0B0F1023C4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DB81D39-17B4-44D7-BED3-9AB2FAE80F99}"/>
</file>

<file path=customXml/itemProps4.xml><?xml version="1.0" encoding="utf-8"?>
<ds:datastoreItem xmlns:ds="http://schemas.openxmlformats.org/officeDocument/2006/customXml" ds:itemID="{87A6161C-BD64-465B-8151-658A35044D3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3C4A386-0494-45CB-B8E1-8477E85C5827}">
  <ds:schemaRefs>
    <ds:schemaRef ds:uri="http://schemas.microsoft.com/office/infopath/2007/PartnerControls"/>
    <ds:schemaRef ds:uri="71f09f9e-2139-4f27-bc55-824f594686d7"/>
    <ds:schemaRef ds:uri="a5f32de4-e402-4188-b034-e71ca7d22e54"/>
    <ds:schemaRef ds:uri="http://purl.org/dc/elements/1.1/"/>
    <ds:schemaRef ds:uri="http://schemas.microsoft.com/office/2006/metadata/properties"/>
    <ds:schemaRef ds:uri="http://schemas.microsoft.com/sharepoint/v3"/>
    <ds:schemaRef ds:uri="http://schemas.openxmlformats.org/package/2006/metadata/core-properties"/>
    <ds:schemaRef ds:uri="http://purl.org/dc/terms/"/>
    <ds:schemaRef ds:uri="05aa45cf-ed89-4733-97a8-db4ce5c51511"/>
    <ds:schemaRef ds:uri="74a00c94-59e5-4ef9-860f-000b22e5546a"/>
    <ds:schemaRef ds:uri="http://schemas.microsoft.com/office/2006/documentManagement/types"/>
    <ds:schemaRef ds:uri="9fd47c19-1c4a-4d7d-b342-c10cef269344"/>
    <ds:schemaRef ds:uri="http://www.w3.org/XML/1998/namespace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3A1B816B-B248-447A-96C7-56591280D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fd47c19-1c4a-4d7d-b342-c10cef269344"/>
    <ds:schemaRef ds:uri="a5f32de4-e402-4188-b034-e71ca7d22e54"/>
    <ds:schemaRef ds:uri="05aa45cf-ed89-4733-97a8-db4ce5c51511"/>
    <ds:schemaRef ds:uri="71f09f9e-2139-4f27-bc55-824f594686d7"/>
    <ds:schemaRef ds:uri="74a00c94-59e5-4ef9-860f-000b22e55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2400</Characters>
  <Application>Microsoft Office Word</Application>
  <DocSecurity>8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2022-05-16T05:27:00Z</dcterms:created>
  <dcterms:modified xsi:type="dcterms:W3CDTF">2022-05-16T05:27:00Z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91c59fb10974fa1a03160ad8386f0f4">
    <vt:lpwstr/>
  </property>
  <property fmtid="{D5CDD505-2E9C-101B-9397-08002B2CF9AE}" pid="3" name="ContentTypeId">
    <vt:lpwstr>0x01010072AF1AD5AF15524C920CB3BE3D72725D</vt:lpwstr>
  </property>
  <property fmtid="{D5CDD505-2E9C-101B-9397-08002B2CF9AE}" pid="4" name="Records Class Project">
    <vt:lpwstr>103;#Legal Advice and Matters|0eaa47cc-2679-4dd8-a4d2-f3d34b9fadfe</vt:lpwstr>
  </property>
  <property fmtid="{D5CDD505-2E9C-101B-9397-08002B2CF9AE}" pid="5" name="_dlc_DocIdItemGuid">
    <vt:lpwstr>8309c6c1-fa73-4b29-bc43-e05bb90fda84</vt:lpwstr>
  </property>
  <property fmtid="{D5CDD505-2E9C-101B-9397-08002B2CF9AE}" pid="6" name="Department Document Type">
    <vt:lpwstr/>
  </property>
  <property fmtid="{D5CDD505-2E9C-101B-9397-08002B2CF9AE}" pid="7" name="Dissemination Limiting Marker">
    <vt:lpwstr/>
  </property>
  <property fmtid="{D5CDD505-2E9C-101B-9397-08002B2CF9AE}" pid="8" name="Security Classification">
    <vt:lpwstr>2;#Unclassified|7fa379f4-4aba-4692-ab80-7d39d3a23cf4</vt:lpwstr>
  </property>
  <property fmtid="{D5CDD505-2E9C-101B-9397-08002B2CF9AE}" pid="9" name="Record Purpose">
    <vt:lpwstr/>
  </property>
  <property fmtid="{D5CDD505-2E9C-101B-9397-08002B2CF9AE}" pid="10" name="MSIP_Label_4257e2ab-f512-40e2-9c9a-c64247360765_Enabled">
    <vt:lpwstr>true</vt:lpwstr>
  </property>
  <property fmtid="{D5CDD505-2E9C-101B-9397-08002B2CF9AE}" pid="11" name="MSIP_Label_4257e2ab-f512-40e2-9c9a-c64247360765_SetDate">
    <vt:lpwstr>2022-05-16T05:27:49Z</vt:lpwstr>
  </property>
  <property fmtid="{D5CDD505-2E9C-101B-9397-08002B2CF9AE}" pid="12" name="MSIP_Label_4257e2ab-f512-40e2-9c9a-c64247360765_Method">
    <vt:lpwstr>Privileged</vt:lpwstr>
  </property>
  <property fmtid="{D5CDD505-2E9C-101B-9397-08002B2CF9AE}" pid="13" name="MSIP_Label_4257e2ab-f512-40e2-9c9a-c64247360765_Name">
    <vt:lpwstr>OFFICIAL</vt:lpwstr>
  </property>
  <property fmtid="{D5CDD505-2E9C-101B-9397-08002B2CF9AE}" pid="14" name="MSIP_Label_4257e2ab-f512-40e2-9c9a-c64247360765_SiteId">
    <vt:lpwstr>e8bdd6f7-fc18-4e48-a554-7f547927223b</vt:lpwstr>
  </property>
  <property fmtid="{D5CDD505-2E9C-101B-9397-08002B2CF9AE}" pid="15" name="MSIP_Label_4257e2ab-f512-40e2-9c9a-c64247360765_ActionId">
    <vt:lpwstr>75b09c54-0a57-4434-8008-c95491663abc</vt:lpwstr>
  </property>
  <property fmtid="{D5CDD505-2E9C-101B-9397-08002B2CF9AE}" pid="16" name="MSIP_Label_4257e2ab-f512-40e2-9c9a-c64247360765_ContentBits">
    <vt:lpwstr>2</vt:lpwstr>
  </property>
</Properties>
</file>