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E39AF" w14:textId="31478D40" w:rsidR="0026035F" w:rsidRPr="00615D36" w:rsidRDefault="0026035F" w:rsidP="00615D36">
      <w:pPr>
        <w:pStyle w:val="Heading1"/>
      </w:pPr>
      <w:r w:rsidRPr="00615D36">
        <w:t>OPERATING AGREEMENT</w:t>
      </w:r>
      <w:r w:rsidRPr="00615D36">
        <w:t xml:space="preserve"> </w:t>
      </w:r>
      <w:r w:rsidRPr="00615D36">
        <w:t>OF</w:t>
      </w:r>
      <w:r w:rsidRPr="00615D36">
        <w:t xml:space="preserve"> </w:t>
      </w:r>
      <w:r w:rsidRPr="00615D36">
        <w:t>EVIDENT TECHNOLOGIES LLC</w:t>
      </w:r>
      <w:r w:rsidRPr="00615D36">
        <w:t xml:space="preserve"> </w:t>
      </w:r>
      <w:r w:rsidRPr="00615D36">
        <w:t>(A NEW JERSEY LIMITED LIABILITY COMPANY)</w:t>
      </w:r>
    </w:p>
    <w:p w14:paraId="2152B261" w14:textId="08E71DF5" w:rsidR="0026035F" w:rsidRPr="006A31EF" w:rsidRDefault="00615D36" w:rsidP="006A31EF">
      <w:pPr>
        <w:pStyle w:val="Heading2"/>
      </w:pPr>
      <w:r w:rsidRPr="006A31EF">
        <w:t xml:space="preserve"> </w:t>
      </w:r>
      <w:r w:rsidR="0026035F" w:rsidRPr="006A31EF">
        <w:t>FORMATION; NAME; PURPOSE</w:t>
      </w:r>
    </w:p>
    <w:p w14:paraId="7C91F998" w14:textId="072D2044" w:rsidR="0026035F" w:rsidRPr="000724D3" w:rsidRDefault="000724D3" w:rsidP="000724D3">
      <w:pPr>
        <w:pStyle w:val="Heading3"/>
      </w:pPr>
      <w:r w:rsidRPr="000724D3">
        <w:t>I.A) FORMATION</w:t>
      </w:r>
    </w:p>
    <w:p w14:paraId="07212B91" w14:textId="77777777" w:rsidR="0026035F" w:rsidRPr="0026035F" w:rsidRDefault="0026035F" w:rsidP="00615D36">
      <w:pPr>
        <w:spacing w:after="0" w:line="480" w:lineRule="auto"/>
        <w:rPr>
          <w:rFonts w:ascii="Times New Roman" w:eastAsia="Times New Roman" w:hAnsi="Times New Roman" w:cs="Times New Roman"/>
          <w:kern w:val="0"/>
          <w14:ligatures w14:val="none"/>
        </w:rPr>
      </w:pPr>
      <w:r w:rsidRPr="0026035F">
        <w:rPr>
          <w:rFonts w:ascii="Times New Roman" w:eastAsia="Times New Roman" w:hAnsi="Times New Roman" w:cs="Times New Roman"/>
          <w:kern w:val="0"/>
          <w14:ligatures w14:val="none"/>
        </w:rPr>
        <w:t xml:space="preserve">The Company was formed as a New Jersey limited liability company pursuant to the </w:t>
      </w:r>
      <w:r w:rsidRPr="0026035F">
        <w:rPr>
          <w:rFonts w:ascii="Times New Roman" w:eastAsia="Times New Roman" w:hAnsi="Times New Roman" w:cs="Times New Roman"/>
          <w:b/>
          <w:bCs/>
          <w:kern w:val="0"/>
          <w14:ligatures w14:val="none"/>
        </w:rPr>
        <w:t>New Jersey Revised Uniform Limited Liability Company Act</w:t>
      </w:r>
      <w:r w:rsidRPr="0026035F">
        <w:rPr>
          <w:rFonts w:ascii="Times New Roman" w:eastAsia="Times New Roman" w:hAnsi="Times New Roman" w:cs="Times New Roman"/>
          <w:kern w:val="0"/>
          <w14:ligatures w14:val="none"/>
        </w:rPr>
        <w:t xml:space="preserve">, </w:t>
      </w:r>
      <w:r w:rsidRPr="0026035F">
        <w:rPr>
          <w:rFonts w:ascii="Times New Roman" w:eastAsia="Times New Roman" w:hAnsi="Times New Roman" w:cs="Times New Roman"/>
          <w:i/>
          <w:iCs/>
          <w:kern w:val="0"/>
          <w14:ligatures w14:val="none"/>
        </w:rPr>
        <w:t>N.J.S.A.</w:t>
      </w:r>
      <w:r w:rsidRPr="0026035F">
        <w:rPr>
          <w:rFonts w:ascii="Times New Roman" w:eastAsia="Times New Roman" w:hAnsi="Times New Roman" w:cs="Times New Roman"/>
          <w:kern w:val="0"/>
          <w14:ligatures w14:val="none"/>
        </w:rPr>
        <w:t xml:space="preserve"> 42:2C-1 et seq. (the “Act”), upon the filing of a Certificate of Formation with the New Jersey Division of Revenue and Enterprise Services on </w:t>
      </w:r>
      <w:r w:rsidRPr="0026035F">
        <w:rPr>
          <w:rFonts w:ascii="Times New Roman" w:eastAsia="Times New Roman" w:hAnsi="Times New Roman" w:cs="Times New Roman"/>
          <w:b/>
          <w:bCs/>
          <w:kern w:val="0"/>
          <w14:ligatures w14:val="none"/>
        </w:rPr>
        <w:t>February 5, 2026</w:t>
      </w:r>
      <w:r w:rsidRPr="0026035F">
        <w:rPr>
          <w:rFonts w:ascii="Times New Roman" w:eastAsia="Times New Roman" w:hAnsi="Times New Roman" w:cs="Times New Roman"/>
          <w:kern w:val="0"/>
          <w14:ligatures w14:val="none"/>
        </w:rPr>
        <w:t>.</w:t>
      </w:r>
    </w:p>
    <w:p w14:paraId="1E910A28" w14:textId="027CFBF5" w:rsidR="0026035F" w:rsidRPr="0026035F" w:rsidRDefault="000724D3" w:rsidP="000724D3">
      <w:pPr>
        <w:pStyle w:val="Heading3"/>
      </w:pPr>
      <w:r>
        <w:t xml:space="preserve">I.B) </w:t>
      </w:r>
      <w:r w:rsidRPr="0026035F">
        <w:t>NAME</w:t>
      </w:r>
    </w:p>
    <w:p w14:paraId="368CAEAC" w14:textId="19AD35A0" w:rsidR="00B16BCA" w:rsidRPr="00615D36" w:rsidRDefault="0026035F" w:rsidP="00615D36">
      <w:pPr>
        <w:spacing w:after="0" w:line="480" w:lineRule="auto"/>
        <w:rPr>
          <w:rFonts w:ascii="Times New Roman" w:hAnsi="Times New Roman" w:cs="Times New Roman"/>
        </w:rPr>
      </w:pPr>
      <w:r w:rsidRPr="0026035F">
        <w:rPr>
          <w:rFonts w:ascii="Times New Roman" w:eastAsia="Times New Roman" w:hAnsi="Times New Roman" w:cs="Times New Roman"/>
          <w:kern w:val="0"/>
          <w14:ligatures w14:val="none"/>
        </w:rPr>
        <w:t xml:space="preserve">The name of the Company is </w:t>
      </w:r>
      <w:r w:rsidRPr="0026035F">
        <w:rPr>
          <w:rFonts w:ascii="Times New Roman" w:eastAsia="Times New Roman" w:hAnsi="Times New Roman" w:cs="Times New Roman"/>
          <w:b/>
          <w:bCs/>
          <w:kern w:val="0"/>
          <w14:ligatures w14:val="none"/>
        </w:rPr>
        <w:t>EVIDENT TECHNOLOGIES LLC</w:t>
      </w:r>
      <w:r w:rsidRPr="0026035F">
        <w:rPr>
          <w:rFonts w:ascii="Times New Roman" w:eastAsia="Times New Roman" w:hAnsi="Times New Roman" w:cs="Times New Roman"/>
          <w:kern w:val="0"/>
          <w14:ligatures w14:val="none"/>
        </w:rPr>
        <w:t xml:space="preserve"> (the “Company”)</w:t>
      </w:r>
      <w:r w:rsidR="00B16BCA" w:rsidRPr="00615D36">
        <w:rPr>
          <w:rFonts w:ascii="Times New Roman" w:eastAsia="Times New Roman" w:hAnsi="Times New Roman" w:cs="Times New Roman"/>
          <w:kern w:val="0"/>
          <w14:ligatures w14:val="none"/>
        </w:rPr>
        <w:t xml:space="preserve"> and</w:t>
      </w:r>
      <w:r w:rsidR="00B16BCA" w:rsidRPr="00615D36">
        <w:rPr>
          <w:rFonts w:ascii="Times New Roman" w:hAnsi="Times New Roman" w:cs="Times New Roman"/>
        </w:rPr>
        <w:t xml:space="preserve"> may conduct business under such trade names, assumed names, or brand identifiers as determined by the Manager in accordance with applicable law.</w:t>
      </w:r>
    </w:p>
    <w:p w14:paraId="44861FDE" w14:textId="608DA879" w:rsidR="0026035F" w:rsidRPr="0026035F" w:rsidRDefault="000724D3" w:rsidP="000724D3">
      <w:pPr>
        <w:pStyle w:val="Heading3"/>
      </w:pPr>
      <w:r>
        <w:t xml:space="preserve">I.C) </w:t>
      </w:r>
      <w:r w:rsidRPr="0026035F">
        <w:t>PRINCIPAL OFFICE</w:t>
      </w:r>
    </w:p>
    <w:p w14:paraId="6A9556D5" w14:textId="77777777" w:rsidR="00B16BCA" w:rsidRPr="00B16BCA" w:rsidRDefault="00B16BCA" w:rsidP="00615D36">
      <w:pPr>
        <w:spacing w:after="0" w:line="480" w:lineRule="auto"/>
        <w:outlineLvl w:val="2"/>
        <w:rPr>
          <w:rFonts w:ascii="Times New Roman" w:eastAsia="Times New Roman" w:hAnsi="Times New Roman" w:cs="Times New Roman"/>
          <w:kern w:val="0"/>
          <w14:ligatures w14:val="none"/>
        </w:rPr>
      </w:pPr>
      <w:r w:rsidRPr="00B16BCA">
        <w:rPr>
          <w:rFonts w:ascii="Times New Roman" w:eastAsia="Times New Roman" w:hAnsi="Times New Roman" w:cs="Times New Roman"/>
          <w:kern w:val="0"/>
          <w14:ligatures w14:val="none"/>
        </w:rPr>
        <w:t>The principal business address of the Company shall be at such location or locations as may be determined by the Manager from time to time.</w:t>
      </w:r>
    </w:p>
    <w:p w14:paraId="484915C7" w14:textId="58E2A2DC" w:rsidR="0026035F" w:rsidRPr="0026035F" w:rsidRDefault="000724D3" w:rsidP="000724D3">
      <w:pPr>
        <w:pStyle w:val="Heading3"/>
      </w:pPr>
      <w:r>
        <w:t xml:space="preserve">I.D) </w:t>
      </w:r>
      <w:r w:rsidRPr="0026035F">
        <w:t>BUSINESS PURPOSE</w:t>
      </w:r>
    </w:p>
    <w:p w14:paraId="36D551DA" w14:textId="77777777" w:rsidR="0026035F" w:rsidRDefault="0026035F" w:rsidP="00615D36">
      <w:pPr>
        <w:spacing w:after="0" w:line="480" w:lineRule="auto"/>
        <w:rPr>
          <w:rFonts w:ascii="Times New Roman" w:eastAsia="Times New Roman" w:hAnsi="Times New Roman" w:cs="Times New Roman"/>
          <w:kern w:val="0"/>
          <w14:ligatures w14:val="none"/>
        </w:rPr>
      </w:pPr>
      <w:r w:rsidRPr="0026035F">
        <w:rPr>
          <w:rFonts w:ascii="Times New Roman" w:eastAsia="Times New Roman" w:hAnsi="Times New Roman" w:cs="Times New Roman"/>
          <w:kern w:val="0"/>
          <w14:ligatures w14:val="none"/>
        </w:rPr>
        <w:t>The purpose of the Company is to design, develop, own, license, operate, and maintain software, digital platforms, applications, systems, and related technologies across web, desktop, mobile, and other computing environments, including tools for data processing, analysis, organization, evidence management, auditability, security, integrity, and lawful information handling, together with any ancillary or related services or lawful business activities permitted under New Jersey law.</w:t>
      </w:r>
    </w:p>
    <w:p w14:paraId="1AA4AF41" w14:textId="77777777" w:rsidR="0039647D" w:rsidRPr="00615D36" w:rsidRDefault="0039647D" w:rsidP="00615D36">
      <w:pPr>
        <w:spacing w:after="0" w:line="480" w:lineRule="auto"/>
        <w:rPr>
          <w:rFonts w:ascii="Times New Roman" w:eastAsia="Times New Roman" w:hAnsi="Times New Roman" w:cs="Times New Roman"/>
          <w:kern w:val="0"/>
          <w14:ligatures w14:val="none"/>
        </w:rPr>
      </w:pPr>
    </w:p>
    <w:p w14:paraId="61E10275" w14:textId="638BBFCE" w:rsidR="0039647D" w:rsidRPr="0026035F" w:rsidRDefault="000724D3" w:rsidP="000724D3">
      <w:pPr>
        <w:pStyle w:val="Heading3"/>
      </w:pPr>
      <w:r>
        <w:lastRenderedPageBreak/>
        <w:t xml:space="preserve">I.E) </w:t>
      </w:r>
      <w:r w:rsidRPr="0026035F">
        <w:t xml:space="preserve">BUSINESS </w:t>
      </w:r>
      <w:r>
        <w:t>INTENT</w:t>
      </w:r>
    </w:p>
    <w:p w14:paraId="116CA90D" w14:textId="77777777" w:rsidR="0039647D" w:rsidRDefault="0039647D" w:rsidP="0039647D">
      <w:pPr>
        <w:spacing w:after="0" w:line="480" w:lineRule="auto"/>
        <w:rPr>
          <w:rFonts w:ascii="Times New Roman" w:hAnsi="Times New Roman" w:cs="Times New Roman"/>
        </w:rPr>
      </w:pPr>
      <w:r w:rsidRPr="00615D36">
        <w:rPr>
          <w:rFonts w:ascii="Times New Roman" w:hAnsi="Times New Roman" w:cs="Times New Roman"/>
        </w:rPr>
        <w:t>The Company is formed for lawful commercial purposes with the intent to operate as a durable, scalable enterprise capable of evolving its business model, technologies, and governance structures in response to legal, technical, and market conditions. The Company shall have all powers necessary or incidental to carry out its purposes, as permitted under the Act, and shall not be limited to any specific product, platform, methodology, or line of business unless expressly stated in this Agreement. The enumeration of any purpose or activity herein shall not be construed as limiting the generality of the Company’s lawful powers under the Act.</w:t>
      </w:r>
    </w:p>
    <w:p w14:paraId="399121FE" w14:textId="1EA0E6B1" w:rsidR="00503E83" w:rsidRPr="00615D36" w:rsidRDefault="000724D3" w:rsidP="000724D3">
      <w:pPr>
        <w:pStyle w:val="Heading3"/>
      </w:pPr>
      <w:r>
        <w:t xml:space="preserve">I.F) </w:t>
      </w:r>
      <w:r w:rsidRPr="00615D36">
        <w:t>INCORPORATION OF FORMATION DOCUMENTS</w:t>
      </w:r>
    </w:p>
    <w:p w14:paraId="12444A3E" w14:textId="77777777" w:rsidR="00503E83" w:rsidRPr="00503E83" w:rsidRDefault="00503E83" w:rsidP="00615D36">
      <w:pPr>
        <w:spacing w:after="0" w:line="480" w:lineRule="auto"/>
        <w:outlineLvl w:val="2"/>
        <w:rPr>
          <w:rFonts w:ascii="Times New Roman" w:eastAsia="Times New Roman" w:hAnsi="Times New Roman" w:cs="Times New Roman"/>
          <w:kern w:val="0"/>
          <w14:ligatures w14:val="none"/>
        </w:rPr>
      </w:pPr>
      <w:r w:rsidRPr="00503E83">
        <w:rPr>
          <w:rFonts w:ascii="Times New Roman" w:eastAsia="Times New Roman" w:hAnsi="Times New Roman" w:cs="Times New Roman"/>
          <w:kern w:val="0"/>
          <w14:ligatures w14:val="none"/>
        </w:rPr>
        <w:t>The Certificate of Formation of the Company, as filed and as amended from time to time, is hereby incorporated by reference into this Agreement, and this Agreement shall be interpreted consistently therewith.</w:t>
      </w:r>
    </w:p>
    <w:p w14:paraId="07680A0B" w14:textId="47867046" w:rsidR="0026035F" w:rsidRPr="0026035F" w:rsidRDefault="0026035F" w:rsidP="006A31EF">
      <w:pPr>
        <w:pStyle w:val="Heading2"/>
        <w:rPr>
          <w:sz w:val="28"/>
          <w:szCs w:val="28"/>
        </w:rPr>
      </w:pPr>
      <w:r w:rsidRPr="0026035F">
        <w:t>MEMBERS; MANAGEMENT STRUCTURE</w:t>
      </w:r>
    </w:p>
    <w:p w14:paraId="3D55F5B4" w14:textId="73684645" w:rsidR="0026035F" w:rsidRPr="0026035F" w:rsidRDefault="000724D3" w:rsidP="000724D3">
      <w:pPr>
        <w:pStyle w:val="Heading3"/>
      </w:pPr>
      <w:r>
        <w:t>II</w:t>
      </w:r>
      <w:r w:rsidRPr="0026035F">
        <w:t>.</w:t>
      </w:r>
      <w:r>
        <w:t xml:space="preserve">A) </w:t>
      </w:r>
      <w:r w:rsidRPr="0026035F">
        <w:t>MEMBER</w:t>
      </w:r>
    </w:p>
    <w:p w14:paraId="25BFCC97" w14:textId="216BCCE8" w:rsidR="0026035F" w:rsidRPr="0026035F" w:rsidRDefault="00161548" w:rsidP="00615D36">
      <w:pPr>
        <w:spacing w:after="0" w:line="480" w:lineRule="auto"/>
        <w:rPr>
          <w:rFonts w:ascii="Times New Roman" w:eastAsia="Times New Roman" w:hAnsi="Times New Roman" w:cs="Times New Roman"/>
          <w:kern w:val="0"/>
          <w14:ligatures w14:val="none"/>
        </w:rPr>
      </w:pPr>
      <w:r>
        <w:rPr>
          <w:rFonts w:ascii="Times New Roman" w:hAnsi="Times New Roman" w:cs="Times New Roman"/>
        </w:rPr>
        <w:t xml:space="preserve"> </w:t>
      </w:r>
      <w:r w:rsidR="0026035F" w:rsidRPr="0026035F">
        <w:rPr>
          <w:rFonts w:ascii="Times New Roman" w:eastAsia="Times New Roman" w:hAnsi="Times New Roman" w:cs="Times New Roman"/>
          <w:kern w:val="0"/>
          <w14:ligatures w14:val="none"/>
        </w:rPr>
        <w:t xml:space="preserve">The Company initially has </w:t>
      </w:r>
      <w:r w:rsidR="0026035F" w:rsidRPr="0026035F">
        <w:rPr>
          <w:rFonts w:ascii="Times New Roman" w:eastAsia="Times New Roman" w:hAnsi="Times New Roman" w:cs="Times New Roman"/>
          <w:b/>
          <w:bCs/>
          <w:kern w:val="0"/>
          <w14:ligatures w14:val="none"/>
        </w:rPr>
        <w:t>one Member</w:t>
      </w:r>
      <w:r w:rsidR="0026035F" w:rsidRPr="0026035F">
        <w:rPr>
          <w:rFonts w:ascii="Times New Roman" w:eastAsia="Times New Roman" w:hAnsi="Times New Roman" w:cs="Times New Roman"/>
          <w:kern w:val="0"/>
          <w14:ligatures w14:val="none"/>
        </w:rPr>
        <w:t>:</w:t>
      </w:r>
    </w:p>
    <w:p w14:paraId="4A187A4C" w14:textId="77777777" w:rsidR="0026035F" w:rsidRPr="0026035F" w:rsidRDefault="0026035F" w:rsidP="00615D36">
      <w:pPr>
        <w:spacing w:after="0" w:line="480" w:lineRule="auto"/>
        <w:rPr>
          <w:rFonts w:ascii="Times New Roman" w:eastAsia="Times New Roman" w:hAnsi="Times New Roman" w:cs="Times New Roman"/>
          <w:kern w:val="0"/>
          <w14:ligatures w14:val="none"/>
        </w:rPr>
      </w:pPr>
      <w:r w:rsidRPr="0026035F">
        <w:rPr>
          <w:rFonts w:ascii="Times New Roman" w:eastAsia="Times New Roman" w:hAnsi="Times New Roman" w:cs="Times New Roman"/>
          <w:b/>
          <w:bCs/>
          <w:kern w:val="0"/>
          <w14:ligatures w14:val="none"/>
        </w:rPr>
        <w:t>Devon Tyler Barber</w:t>
      </w:r>
    </w:p>
    <w:p w14:paraId="04E73707" w14:textId="13163459" w:rsidR="00B16BCA" w:rsidRPr="00615D36" w:rsidRDefault="0026035F" w:rsidP="00615D36">
      <w:pPr>
        <w:spacing w:after="0" w:line="480" w:lineRule="auto"/>
        <w:rPr>
          <w:rFonts w:ascii="Times New Roman" w:hAnsi="Times New Roman" w:cs="Times New Roman"/>
        </w:rPr>
      </w:pPr>
      <w:r w:rsidRPr="0026035F">
        <w:rPr>
          <w:rFonts w:ascii="Times New Roman" w:eastAsia="Times New Roman" w:hAnsi="Times New Roman" w:cs="Times New Roman"/>
          <w:kern w:val="0"/>
          <w14:ligatures w14:val="none"/>
        </w:rPr>
        <w:t>The Company may admit additional Members or classes of Members as provided herein.</w:t>
      </w:r>
      <w:r w:rsidR="00B16BCA" w:rsidRPr="00615D36">
        <w:rPr>
          <w:rFonts w:ascii="Times New Roman" w:eastAsia="Times New Roman" w:hAnsi="Times New Roman" w:cs="Times New Roman"/>
          <w:kern w:val="0"/>
          <w14:ligatures w14:val="none"/>
        </w:rPr>
        <w:t xml:space="preserve"> </w:t>
      </w:r>
      <w:r w:rsidR="00B16BCA" w:rsidRPr="00615D36">
        <w:rPr>
          <w:rFonts w:ascii="Times New Roman" w:hAnsi="Times New Roman" w:cs="Times New Roman"/>
        </w:rPr>
        <w:t>The admission of any additional Member or issuance of Membership Interests shall occur only upon such terms and conditions as approved by the Manager.</w:t>
      </w:r>
      <w:r w:rsidR="00161548">
        <w:rPr>
          <w:rFonts w:ascii="Times New Roman" w:hAnsi="Times New Roman" w:cs="Times New Roman"/>
        </w:rPr>
        <w:t xml:space="preserve"> </w:t>
      </w:r>
    </w:p>
    <w:p w14:paraId="50F38412" w14:textId="219EF3F0" w:rsidR="0026035F" w:rsidRPr="0026035F" w:rsidRDefault="000724D3" w:rsidP="000724D3">
      <w:pPr>
        <w:pStyle w:val="Heading3"/>
      </w:pPr>
      <w:r>
        <w:t>II</w:t>
      </w:r>
      <w:r w:rsidRPr="0026035F">
        <w:t>.</w:t>
      </w:r>
      <w:r>
        <w:t xml:space="preserve">B) </w:t>
      </w:r>
      <w:r w:rsidRPr="0026035F">
        <w:t>MANAGER-MANAGED COMPANY</w:t>
      </w:r>
    </w:p>
    <w:p w14:paraId="291E803B" w14:textId="3160AFE2" w:rsidR="0026035F" w:rsidRPr="0026035F" w:rsidRDefault="0026035F" w:rsidP="00615D36">
      <w:pPr>
        <w:spacing w:after="0" w:line="480" w:lineRule="auto"/>
        <w:rPr>
          <w:rFonts w:ascii="Times New Roman" w:eastAsia="Times New Roman" w:hAnsi="Times New Roman" w:cs="Times New Roman"/>
          <w:kern w:val="0"/>
          <w14:ligatures w14:val="none"/>
        </w:rPr>
      </w:pPr>
      <w:r w:rsidRPr="0026035F">
        <w:rPr>
          <w:rFonts w:ascii="Times New Roman" w:eastAsia="Times New Roman" w:hAnsi="Times New Roman" w:cs="Times New Roman"/>
          <w:kern w:val="0"/>
          <w14:ligatures w14:val="none"/>
        </w:rPr>
        <w:t xml:space="preserve">The Company is a </w:t>
      </w:r>
      <w:r w:rsidRPr="0026035F">
        <w:rPr>
          <w:rFonts w:ascii="Times New Roman" w:eastAsia="Times New Roman" w:hAnsi="Times New Roman" w:cs="Times New Roman"/>
          <w:b/>
          <w:bCs/>
          <w:kern w:val="0"/>
          <w14:ligatures w14:val="none"/>
        </w:rPr>
        <w:t>manager-managed limited liability company</w:t>
      </w:r>
      <w:r w:rsidRPr="0026035F">
        <w:rPr>
          <w:rFonts w:ascii="Times New Roman" w:eastAsia="Times New Roman" w:hAnsi="Times New Roman" w:cs="Times New Roman"/>
          <w:kern w:val="0"/>
          <w14:ligatures w14:val="none"/>
        </w:rPr>
        <w:t xml:space="preserve"> within the meaning of the Act.</w:t>
      </w:r>
      <w:r w:rsidR="0029720F" w:rsidRPr="00615D36">
        <w:rPr>
          <w:rFonts w:ascii="Times New Roman" w:eastAsia="Times New Roman" w:hAnsi="Times New Roman" w:cs="Times New Roman"/>
          <w:kern w:val="0"/>
          <w14:ligatures w14:val="none"/>
        </w:rPr>
        <w:t xml:space="preserve"> </w:t>
      </w:r>
      <w:r w:rsidR="0029720F" w:rsidRPr="00615D36">
        <w:rPr>
          <w:rFonts w:ascii="Times New Roman" w:eastAsia="Times New Roman" w:hAnsi="Times New Roman" w:cs="Times New Roman"/>
          <w:kern w:val="0"/>
          <w14:ligatures w14:val="none"/>
        </w:rPr>
        <w:t>Management authority is vested exclusively in the Manager and not in the Members acting in their capacity as Members.</w:t>
      </w:r>
    </w:p>
    <w:p w14:paraId="122A1B2C" w14:textId="4FB16B09" w:rsidR="0026035F" w:rsidRPr="0026035F" w:rsidRDefault="000724D3" w:rsidP="000724D3">
      <w:pPr>
        <w:pStyle w:val="Heading3"/>
      </w:pPr>
      <w:r>
        <w:lastRenderedPageBreak/>
        <w:t>II</w:t>
      </w:r>
      <w:r w:rsidRPr="0026035F">
        <w:t>.</w:t>
      </w:r>
      <w:r>
        <w:t xml:space="preserve">C) </w:t>
      </w:r>
      <w:r w:rsidRPr="0026035F">
        <w:t>MANAGER</w:t>
      </w:r>
    </w:p>
    <w:p w14:paraId="74612240" w14:textId="77777777" w:rsidR="0026035F" w:rsidRPr="0026035F" w:rsidRDefault="0026035F" w:rsidP="00615D36">
      <w:pPr>
        <w:spacing w:after="0" w:line="480" w:lineRule="auto"/>
        <w:rPr>
          <w:rFonts w:ascii="Times New Roman" w:eastAsia="Times New Roman" w:hAnsi="Times New Roman" w:cs="Times New Roman"/>
          <w:kern w:val="0"/>
          <w14:ligatures w14:val="none"/>
        </w:rPr>
      </w:pPr>
      <w:r w:rsidRPr="0026035F">
        <w:rPr>
          <w:rFonts w:ascii="Times New Roman" w:eastAsia="Times New Roman" w:hAnsi="Times New Roman" w:cs="Times New Roman"/>
          <w:kern w:val="0"/>
          <w14:ligatures w14:val="none"/>
        </w:rPr>
        <w:t xml:space="preserve">The Member hereby designates </w:t>
      </w:r>
      <w:r w:rsidRPr="0026035F">
        <w:rPr>
          <w:rFonts w:ascii="Times New Roman" w:eastAsia="Times New Roman" w:hAnsi="Times New Roman" w:cs="Times New Roman"/>
          <w:b/>
          <w:bCs/>
          <w:kern w:val="0"/>
          <w14:ligatures w14:val="none"/>
        </w:rPr>
        <w:t>Devon Tyler Barber</w:t>
      </w:r>
      <w:r w:rsidRPr="0026035F">
        <w:rPr>
          <w:rFonts w:ascii="Times New Roman" w:eastAsia="Times New Roman" w:hAnsi="Times New Roman" w:cs="Times New Roman"/>
          <w:kern w:val="0"/>
          <w14:ligatures w14:val="none"/>
        </w:rPr>
        <w:t xml:space="preserve"> as the initial </w:t>
      </w:r>
      <w:r w:rsidRPr="0026035F">
        <w:rPr>
          <w:rFonts w:ascii="Times New Roman" w:eastAsia="Times New Roman" w:hAnsi="Times New Roman" w:cs="Times New Roman"/>
          <w:b/>
          <w:bCs/>
          <w:kern w:val="0"/>
          <w14:ligatures w14:val="none"/>
        </w:rPr>
        <w:t>Manager</w:t>
      </w:r>
      <w:r w:rsidRPr="0026035F">
        <w:rPr>
          <w:rFonts w:ascii="Times New Roman" w:eastAsia="Times New Roman" w:hAnsi="Times New Roman" w:cs="Times New Roman"/>
          <w:kern w:val="0"/>
          <w14:ligatures w14:val="none"/>
        </w:rPr>
        <w:t xml:space="preserve"> of the Company (the “Manager”).</w:t>
      </w:r>
    </w:p>
    <w:p w14:paraId="4D6BE517" w14:textId="77777777" w:rsidR="0026035F" w:rsidRPr="0026035F" w:rsidRDefault="0026035F" w:rsidP="00615D36">
      <w:pPr>
        <w:spacing w:after="0" w:line="480" w:lineRule="auto"/>
        <w:rPr>
          <w:rFonts w:ascii="Times New Roman" w:eastAsia="Times New Roman" w:hAnsi="Times New Roman" w:cs="Times New Roman"/>
          <w:kern w:val="0"/>
          <w14:ligatures w14:val="none"/>
        </w:rPr>
      </w:pPr>
      <w:r w:rsidRPr="0026035F">
        <w:rPr>
          <w:rFonts w:ascii="Times New Roman" w:eastAsia="Times New Roman" w:hAnsi="Times New Roman" w:cs="Times New Roman"/>
          <w:kern w:val="0"/>
          <w14:ligatures w14:val="none"/>
        </w:rPr>
        <w:t>The Manager need not be a Member unless otherwise determined.</w:t>
      </w:r>
    </w:p>
    <w:p w14:paraId="5CE4B530" w14:textId="20B040A2" w:rsidR="0026035F" w:rsidRPr="0026035F" w:rsidRDefault="0026035F" w:rsidP="006A31EF">
      <w:pPr>
        <w:pStyle w:val="Heading2"/>
        <w:rPr>
          <w:sz w:val="28"/>
          <w:szCs w:val="28"/>
        </w:rPr>
      </w:pPr>
      <w:r w:rsidRPr="0026035F">
        <w:t>AUTHORITY AND POWERS OF THE MANAGER</w:t>
      </w:r>
    </w:p>
    <w:p w14:paraId="4D07EAEC" w14:textId="298DD35E" w:rsidR="0026035F" w:rsidRPr="0026035F" w:rsidRDefault="000724D3" w:rsidP="000724D3">
      <w:pPr>
        <w:pStyle w:val="Heading3"/>
      </w:pPr>
      <w:r>
        <w:t>III</w:t>
      </w:r>
      <w:r w:rsidRPr="0026035F">
        <w:t>.</w:t>
      </w:r>
      <w:r>
        <w:t xml:space="preserve">A) </w:t>
      </w:r>
      <w:r w:rsidRPr="0026035F">
        <w:t>EXCLUSIVE MANAGEMENT AUTHORITY</w:t>
      </w:r>
    </w:p>
    <w:p w14:paraId="370DE1FC" w14:textId="1B3D14AF" w:rsidR="00503E83" w:rsidRPr="00615D36" w:rsidRDefault="0026035F" w:rsidP="00615D36">
      <w:pPr>
        <w:spacing w:after="0" w:line="480" w:lineRule="auto"/>
        <w:rPr>
          <w:rFonts w:ascii="Times New Roman" w:hAnsi="Times New Roman" w:cs="Times New Roman"/>
        </w:rPr>
      </w:pPr>
      <w:r w:rsidRPr="0026035F">
        <w:rPr>
          <w:rFonts w:ascii="Times New Roman" w:eastAsia="Times New Roman" w:hAnsi="Times New Roman" w:cs="Times New Roman"/>
          <w:kern w:val="0"/>
          <w14:ligatures w14:val="none"/>
        </w:rPr>
        <w:t xml:space="preserve">Except as expressly required by the Act or this Agreement, the </w:t>
      </w:r>
      <w:r w:rsidRPr="0026035F">
        <w:rPr>
          <w:rFonts w:ascii="Times New Roman" w:eastAsia="Times New Roman" w:hAnsi="Times New Roman" w:cs="Times New Roman"/>
          <w:b/>
          <w:bCs/>
          <w:kern w:val="0"/>
          <w14:ligatures w14:val="none"/>
        </w:rPr>
        <w:t>Manager has full, exclusive, and complete authority</w:t>
      </w:r>
      <w:r w:rsidRPr="0026035F">
        <w:rPr>
          <w:rFonts w:ascii="Times New Roman" w:eastAsia="Times New Roman" w:hAnsi="Times New Roman" w:cs="Times New Roman"/>
          <w:kern w:val="0"/>
          <w14:ligatures w14:val="none"/>
        </w:rPr>
        <w:t xml:space="preserve"> to manage and control the business, property, and affairs of the Company.</w:t>
      </w:r>
      <w:r w:rsidR="0029720F" w:rsidRPr="00615D36">
        <w:rPr>
          <w:rFonts w:ascii="Times New Roman" w:eastAsia="Times New Roman" w:hAnsi="Times New Roman" w:cs="Times New Roman"/>
          <w:kern w:val="0"/>
          <w14:ligatures w14:val="none"/>
        </w:rPr>
        <w:t xml:space="preserve"> </w:t>
      </w:r>
      <w:r w:rsidR="0029720F" w:rsidRPr="00615D36">
        <w:rPr>
          <w:rFonts w:ascii="Times New Roman" w:eastAsia="Times New Roman" w:hAnsi="Times New Roman" w:cs="Times New Roman"/>
          <w:kern w:val="0"/>
          <w14:ligatures w14:val="none"/>
        </w:rPr>
        <w:t>Any limitation on the Manager’s authority must be expressly stated in this Agreement and shall not be implied.</w:t>
      </w:r>
      <w:r w:rsidR="005B156C">
        <w:rPr>
          <w:rFonts w:ascii="Times New Roman" w:eastAsia="Times New Roman" w:hAnsi="Times New Roman" w:cs="Times New Roman"/>
          <w:kern w:val="0"/>
          <w14:ligatures w14:val="none"/>
        </w:rPr>
        <w:t xml:space="preserve"> </w:t>
      </w:r>
      <w:r w:rsidR="005B156C" w:rsidRPr="005B156C">
        <w:rPr>
          <w:rFonts w:ascii="Times New Roman" w:eastAsia="Times New Roman" w:hAnsi="Times New Roman" w:cs="Times New Roman"/>
          <w:kern w:val="0"/>
          <w14:ligatures w14:val="none"/>
        </w:rPr>
        <w:t>The Manager is authorized to open and maintain bank accounts, execute banking resolutions, and sign deposit and credit agreements on behalf of the Company.</w:t>
      </w:r>
      <w:r w:rsidR="00503E83" w:rsidRPr="00615D36">
        <w:rPr>
          <w:rFonts w:ascii="Times New Roman" w:eastAsia="Times New Roman" w:hAnsi="Times New Roman" w:cs="Times New Roman"/>
          <w:kern w:val="0"/>
          <w14:ligatures w14:val="none"/>
        </w:rPr>
        <w:t xml:space="preserve"> </w:t>
      </w:r>
      <w:r w:rsidR="00503E83" w:rsidRPr="00615D36">
        <w:rPr>
          <w:rFonts w:ascii="Times New Roman" w:hAnsi="Times New Roman" w:cs="Times New Roman"/>
        </w:rPr>
        <w:t>The Manager may rely in good faith on information, reports, or opinions provided by officers, employees, agents, or advisors and shall not be liable for actions taken in such reliance, except as required by law.</w:t>
      </w:r>
    </w:p>
    <w:p w14:paraId="0D3C88E8" w14:textId="4F9AAC63" w:rsidR="0026035F" w:rsidRPr="0026035F" w:rsidRDefault="000724D3" w:rsidP="000724D3">
      <w:pPr>
        <w:pStyle w:val="Heading3"/>
      </w:pPr>
      <w:r>
        <w:t>III</w:t>
      </w:r>
      <w:r w:rsidRPr="0026035F">
        <w:t>.</w:t>
      </w:r>
      <w:r>
        <w:t xml:space="preserve">B) </w:t>
      </w:r>
      <w:r w:rsidRPr="0026035F">
        <w:t>ENUMERATED POWERS</w:t>
      </w:r>
    </w:p>
    <w:p w14:paraId="665CD3EB" w14:textId="77777777" w:rsidR="0026035F" w:rsidRPr="0026035F" w:rsidRDefault="0026035F" w:rsidP="00615D36">
      <w:pPr>
        <w:spacing w:after="0" w:line="480" w:lineRule="auto"/>
        <w:rPr>
          <w:rFonts w:ascii="Times New Roman" w:eastAsia="Times New Roman" w:hAnsi="Times New Roman" w:cs="Times New Roman"/>
          <w:kern w:val="0"/>
          <w14:ligatures w14:val="none"/>
        </w:rPr>
      </w:pPr>
      <w:r w:rsidRPr="0026035F">
        <w:rPr>
          <w:rFonts w:ascii="Times New Roman" w:eastAsia="Times New Roman" w:hAnsi="Times New Roman" w:cs="Times New Roman"/>
          <w:kern w:val="0"/>
          <w14:ligatures w14:val="none"/>
        </w:rPr>
        <w:t>Without limiting the foregoing, the Manager may:</w:t>
      </w:r>
    </w:p>
    <w:p w14:paraId="11EAE0DE" w14:textId="77777777" w:rsidR="0029720F" w:rsidRPr="00615D36" w:rsidRDefault="0026035F" w:rsidP="006C5079">
      <w:pPr>
        <w:pStyle w:val="ListParagraph"/>
        <w:numPr>
          <w:ilvl w:val="0"/>
          <w:numId w:val="9"/>
        </w:numPr>
        <w:spacing w:after="0" w:line="480" w:lineRule="auto"/>
        <w:rPr>
          <w:rFonts w:ascii="Times New Roman" w:eastAsia="Times New Roman" w:hAnsi="Times New Roman" w:cs="Times New Roman"/>
          <w:kern w:val="0"/>
          <w14:ligatures w14:val="none"/>
        </w:rPr>
      </w:pPr>
      <w:r w:rsidRPr="00615D36">
        <w:rPr>
          <w:rFonts w:ascii="Times New Roman" w:eastAsia="Times New Roman" w:hAnsi="Times New Roman" w:cs="Times New Roman"/>
          <w:kern w:val="0"/>
          <w14:ligatures w14:val="none"/>
        </w:rPr>
        <w:t>Enter into contracts and agreements</w:t>
      </w:r>
    </w:p>
    <w:p w14:paraId="4ADC51D2" w14:textId="77777777" w:rsidR="0029720F" w:rsidRPr="00615D36" w:rsidRDefault="0026035F" w:rsidP="006C5079">
      <w:pPr>
        <w:pStyle w:val="ListParagraph"/>
        <w:numPr>
          <w:ilvl w:val="0"/>
          <w:numId w:val="9"/>
        </w:numPr>
        <w:spacing w:after="0" w:line="480" w:lineRule="auto"/>
        <w:rPr>
          <w:rFonts w:ascii="Times New Roman" w:eastAsia="Times New Roman" w:hAnsi="Times New Roman" w:cs="Times New Roman"/>
          <w:kern w:val="0"/>
          <w14:ligatures w14:val="none"/>
        </w:rPr>
      </w:pPr>
      <w:r w:rsidRPr="00615D36">
        <w:rPr>
          <w:rFonts w:ascii="Times New Roman" w:eastAsia="Times New Roman" w:hAnsi="Times New Roman" w:cs="Times New Roman"/>
          <w:kern w:val="0"/>
          <w14:ligatures w14:val="none"/>
        </w:rPr>
        <w:t>Acquire, license, sell, or dispose of Company assets</w:t>
      </w:r>
    </w:p>
    <w:p w14:paraId="40D17653" w14:textId="77777777" w:rsidR="0029720F" w:rsidRPr="00615D36" w:rsidRDefault="0026035F" w:rsidP="006C5079">
      <w:pPr>
        <w:pStyle w:val="ListParagraph"/>
        <w:numPr>
          <w:ilvl w:val="0"/>
          <w:numId w:val="9"/>
        </w:numPr>
        <w:spacing w:after="0" w:line="480" w:lineRule="auto"/>
        <w:rPr>
          <w:rFonts w:ascii="Times New Roman" w:eastAsia="Times New Roman" w:hAnsi="Times New Roman" w:cs="Times New Roman"/>
          <w:kern w:val="0"/>
          <w14:ligatures w14:val="none"/>
        </w:rPr>
      </w:pPr>
      <w:r w:rsidRPr="00615D36">
        <w:rPr>
          <w:rFonts w:ascii="Times New Roman" w:eastAsia="Times New Roman" w:hAnsi="Times New Roman" w:cs="Times New Roman"/>
          <w:kern w:val="0"/>
          <w14:ligatures w14:val="none"/>
        </w:rPr>
        <w:t>Employ agents, contractors, and employees</w:t>
      </w:r>
    </w:p>
    <w:p w14:paraId="3AD19B1B" w14:textId="77777777" w:rsidR="0029720F" w:rsidRPr="00615D36" w:rsidRDefault="0026035F" w:rsidP="006C5079">
      <w:pPr>
        <w:pStyle w:val="ListParagraph"/>
        <w:numPr>
          <w:ilvl w:val="0"/>
          <w:numId w:val="9"/>
        </w:numPr>
        <w:spacing w:after="0" w:line="480" w:lineRule="auto"/>
        <w:rPr>
          <w:rFonts w:ascii="Times New Roman" w:eastAsia="Times New Roman" w:hAnsi="Times New Roman" w:cs="Times New Roman"/>
          <w:kern w:val="0"/>
          <w14:ligatures w14:val="none"/>
        </w:rPr>
      </w:pPr>
      <w:r w:rsidRPr="00615D36">
        <w:rPr>
          <w:rFonts w:ascii="Times New Roman" w:eastAsia="Times New Roman" w:hAnsi="Times New Roman" w:cs="Times New Roman"/>
          <w:kern w:val="0"/>
          <w14:ligatures w14:val="none"/>
        </w:rPr>
        <w:t>Establish subsidiaries or affiliated entities</w:t>
      </w:r>
    </w:p>
    <w:p w14:paraId="542C43D7" w14:textId="77777777" w:rsidR="0029720F" w:rsidRPr="00615D36" w:rsidRDefault="0026035F" w:rsidP="006C5079">
      <w:pPr>
        <w:pStyle w:val="ListParagraph"/>
        <w:numPr>
          <w:ilvl w:val="0"/>
          <w:numId w:val="9"/>
        </w:numPr>
        <w:spacing w:after="0" w:line="480" w:lineRule="auto"/>
        <w:rPr>
          <w:rFonts w:ascii="Times New Roman" w:eastAsia="Times New Roman" w:hAnsi="Times New Roman" w:cs="Times New Roman"/>
          <w:kern w:val="0"/>
          <w14:ligatures w14:val="none"/>
        </w:rPr>
      </w:pPr>
      <w:r w:rsidRPr="00615D36">
        <w:rPr>
          <w:rFonts w:ascii="Times New Roman" w:eastAsia="Times New Roman" w:hAnsi="Times New Roman" w:cs="Times New Roman"/>
          <w:kern w:val="0"/>
          <w14:ligatures w14:val="none"/>
        </w:rPr>
        <w:t>Issue classes or series of membership interests</w:t>
      </w:r>
    </w:p>
    <w:p w14:paraId="47B4D5D6" w14:textId="77777777" w:rsidR="0029720F" w:rsidRPr="00615D36" w:rsidRDefault="0026035F" w:rsidP="006C5079">
      <w:pPr>
        <w:pStyle w:val="ListParagraph"/>
        <w:numPr>
          <w:ilvl w:val="0"/>
          <w:numId w:val="9"/>
        </w:numPr>
        <w:spacing w:after="0" w:line="480" w:lineRule="auto"/>
        <w:rPr>
          <w:rFonts w:ascii="Times New Roman" w:eastAsia="Times New Roman" w:hAnsi="Times New Roman" w:cs="Times New Roman"/>
          <w:kern w:val="0"/>
          <w14:ligatures w14:val="none"/>
        </w:rPr>
      </w:pPr>
      <w:r w:rsidRPr="00615D36">
        <w:rPr>
          <w:rFonts w:ascii="Times New Roman" w:eastAsia="Times New Roman" w:hAnsi="Times New Roman" w:cs="Times New Roman"/>
          <w:kern w:val="0"/>
          <w14:ligatures w14:val="none"/>
        </w:rPr>
        <w:t>Borrow money and grant security interests</w:t>
      </w:r>
    </w:p>
    <w:p w14:paraId="1AEF15DB" w14:textId="77777777" w:rsidR="0029720F" w:rsidRPr="00615D36" w:rsidRDefault="0026035F" w:rsidP="006C5079">
      <w:pPr>
        <w:pStyle w:val="ListParagraph"/>
        <w:numPr>
          <w:ilvl w:val="0"/>
          <w:numId w:val="9"/>
        </w:numPr>
        <w:spacing w:after="0" w:line="480" w:lineRule="auto"/>
        <w:rPr>
          <w:rFonts w:ascii="Times New Roman" w:eastAsia="Times New Roman" w:hAnsi="Times New Roman" w:cs="Times New Roman"/>
          <w:kern w:val="0"/>
          <w14:ligatures w14:val="none"/>
        </w:rPr>
      </w:pPr>
      <w:r w:rsidRPr="00615D36">
        <w:rPr>
          <w:rFonts w:ascii="Times New Roman" w:eastAsia="Times New Roman" w:hAnsi="Times New Roman" w:cs="Times New Roman"/>
          <w:kern w:val="0"/>
          <w14:ligatures w14:val="none"/>
        </w:rPr>
        <w:t>Initiate or defend legal actions</w:t>
      </w:r>
    </w:p>
    <w:p w14:paraId="148251FE" w14:textId="77777777" w:rsidR="0029720F" w:rsidRPr="00615D36" w:rsidRDefault="0026035F" w:rsidP="006C5079">
      <w:pPr>
        <w:pStyle w:val="ListParagraph"/>
        <w:numPr>
          <w:ilvl w:val="0"/>
          <w:numId w:val="9"/>
        </w:numPr>
        <w:spacing w:after="0" w:line="480" w:lineRule="auto"/>
        <w:rPr>
          <w:rFonts w:ascii="Times New Roman" w:eastAsia="Times New Roman" w:hAnsi="Times New Roman" w:cs="Times New Roman"/>
          <w:kern w:val="0"/>
          <w14:ligatures w14:val="none"/>
        </w:rPr>
      </w:pPr>
      <w:r w:rsidRPr="00615D36">
        <w:rPr>
          <w:rFonts w:ascii="Times New Roman" w:eastAsia="Times New Roman" w:hAnsi="Times New Roman" w:cs="Times New Roman"/>
          <w:kern w:val="0"/>
          <w14:ligatures w14:val="none"/>
        </w:rPr>
        <w:lastRenderedPageBreak/>
        <w:t>Amend this Operating Agreement</w:t>
      </w:r>
    </w:p>
    <w:p w14:paraId="123ABB96" w14:textId="42B77EA5" w:rsidR="0026035F" w:rsidRPr="00615D36" w:rsidRDefault="0026035F" w:rsidP="006C5079">
      <w:pPr>
        <w:pStyle w:val="ListParagraph"/>
        <w:numPr>
          <w:ilvl w:val="0"/>
          <w:numId w:val="9"/>
        </w:numPr>
        <w:spacing w:after="0" w:line="480" w:lineRule="auto"/>
        <w:rPr>
          <w:rFonts w:ascii="Times New Roman" w:eastAsia="Times New Roman" w:hAnsi="Times New Roman" w:cs="Times New Roman"/>
          <w:kern w:val="0"/>
          <w14:ligatures w14:val="none"/>
        </w:rPr>
      </w:pPr>
      <w:r w:rsidRPr="00615D36">
        <w:rPr>
          <w:rFonts w:ascii="Times New Roman" w:eastAsia="Times New Roman" w:hAnsi="Times New Roman" w:cs="Times New Roman"/>
          <w:kern w:val="0"/>
          <w14:ligatures w14:val="none"/>
        </w:rPr>
        <w:t>Reorganize, merge, convert, or domesticate the Company</w:t>
      </w:r>
    </w:p>
    <w:p w14:paraId="591A3293" w14:textId="3905AC60" w:rsidR="0029720F" w:rsidRPr="00615D36" w:rsidRDefault="0029720F" w:rsidP="00615D36">
      <w:pPr>
        <w:pStyle w:val="NormalWeb"/>
        <w:spacing w:before="0" w:beforeAutospacing="0" w:after="0" w:afterAutospacing="0" w:line="480" w:lineRule="auto"/>
      </w:pPr>
      <w:r w:rsidRPr="00615D36">
        <w:t>The foregoing powers are illustrative and not exclusive, and the Manager shall have all powers reasonably necessary or appropriate to carry out the Company’s business.</w:t>
      </w:r>
    </w:p>
    <w:p w14:paraId="723B1B77" w14:textId="15A28970" w:rsidR="0026035F" w:rsidRPr="0026035F" w:rsidRDefault="000724D3" w:rsidP="000724D3">
      <w:pPr>
        <w:pStyle w:val="Heading3"/>
      </w:pPr>
      <w:r>
        <w:t>III</w:t>
      </w:r>
      <w:r w:rsidRPr="0026035F">
        <w:t>.</w:t>
      </w:r>
      <w:r>
        <w:t xml:space="preserve">C) </w:t>
      </w:r>
      <w:r w:rsidRPr="0026035F">
        <w:t>NO AUTHORITY OF MEMBERS</w:t>
      </w:r>
    </w:p>
    <w:p w14:paraId="181167C3" w14:textId="77777777" w:rsidR="0029720F" w:rsidRPr="00615D36" w:rsidRDefault="0026035F" w:rsidP="00615D36">
      <w:pPr>
        <w:spacing w:after="0" w:line="480" w:lineRule="auto"/>
        <w:rPr>
          <w:rFonts w:ascii="Times New Roman" w:hAnsi="Times New Roman" w:cs="Times New Roman"/>
        </w:rPr>
      </w:pPr>
      <w:r w:rsidRPr="0026035F">
        <w:rPr>
          <w:rFonts w:ascii="Times New Roman" w:eastAsia="Times New Roman" w:hAnsi="Times New Roman" w:cs="Times New Roman"/>
          <w:kern w:val="0"/>
          <w14:ligatures w14:val="none"/>
        </w:rPr>
        <w:t>No Member, solely by reason of being a Member, has authority to bind the Company.</w:t>
      </w:r>
      <w:r w:rsidR="0029720F" w:rsidRPr="00615D36">
        <w:rPr>
          <w:rFonts w:ascii="Times New Roman" w:eastAsia="Times New Roman" w:hAnsi="Times New Roman" w:cs="Times New Roman"/>
          <w:kern w:val="0"/>
          <w14:ligatures w14:val="none"/>
        </w:rPr>
        <w:t xml:space="preserve"> </w:t>
      </w:r>
      <w:r w:rsidR="0029720F" w:rsidRPr="00615D36">
        <w:rPr>
          <w:rFonts w:ascii="Times New Roman" w:hAnsi="Times New Roman" w:cs="Times New Roman"/>
        </w:rPr>
        <w:t>No act of any Member shall bind the Company unless expressly authorized in writing by the Manager.</w:t>
      </w:r>
    </w:p>
    <w:p w14:paraId="5E3ABD92" w14:textId="71A59B58" w:rsidR="0026035F" w:rsidRPr="0026035F" w:rsidRDefault="0026035F" w:rsidP="006A31EF">
      <w:pPr>
        <w:pStyle w:val="Heading2"/>
        <w:rPr>
          <w:sz w:val="28"/>
          <w:szCs w:val="28"/>
        </w:rPr>
      </w:pPr>
      <w:r w:rsidRPr="0026035F">
        <w:t>CAPITAL CONTRIBUTIONS; MEMBERSHIP INTERESTS</w:t>
      </w:r>
    </w:p>
    <w:p w14:paraId="0E8763E2" w14:textId="45FA93DC" w:rsidR="0026035F" w:rsidRPr="0026035F" w:rsidRDefault="000724D3" w:rsidP="000724D3">
      <w:pPr>
        <w:pStyle w:val="Heading3"/>
      </w:pPr>
      <w:r>
        <w:t>IV</w:t>
      </w:r>
      <w:r w:rsidRPr="0026035F">
        <w:t>.</w:t>
      </w:r>
      <w:r>
        <w:t xml:space="preserve">A) </w:t>
      </w:r>
      <w:r w:rsidRPr="0026035F">
        <w:t>INITIAL CAPITAL CONTRIBUTION</w:t>
      </w:r>
    </w:p>
    <w:p w14:paraId="2F4A4A0D" w14:textId="77777777" w:rsidR="0029720F" w:rsidRPr="0029720F" w:rsidRDefault="0029720F" w:rsidP="00615D36">
      <w:pPr>
        <w:spacing w:after="0" w:line="480" w:lineRule="auto"/>
        <w:outlineLvl w:val="2"/>
        <w:rPr>
          <w:rFonts w:ascii="Times New Roman" w:eastAsia="Times New Roman" w:hAnsi="Times New Roman" w:cs="Times New Roman"/>
          <w:kern w:val="0"/>
          <w14:ligatures w14:val="none"/>
        </w:rPr>
      </w:pPr>
      <w:r w:rsidRPr="0029720F">
        <w:rPr>
          <w:rFonts w:ascii="Times New Roman" w:eastAsia="Times New Roman" w:hAnsi="Times New Roman" w:cs="Times New Roman"/>
          <w:kern w:val="0"/>
          <w14:ligatures w14:val="none"/>
        </w:rPr>
        <w:t>The initial Member has made such capital contribution, whether in cash, property, services, or intellectual property, as determined sufficient by the Manager.</w:t>
      </w:r>
    </w:p>
    <w:p w14:paraId="1CBE1589" w14:textId="3EDFDFF2" w:rsidR="0026035F" w:rsidRPr="0026035F" w:rsidRDefault="000724D3" w:rsidP="000724D3">
      <w:pPr>
        <w:pStyle w:val="Heading3"/>
      </w:pPr>
      <w:r>
        <w:t>IV</w:t>
      </w:r>
      <w:r w:rsidRPr="0026035F">
        <w:t>.</w:t>
      </w:r>
      <w:r>
        <w:t xml:space="preserve">B) </w:t>
      </w:r>
      <w:r w:rsidRPr="0026035F">
        <w:t>ADDITIONAL CONTRIBUTIONS</w:t>
      </w:r>
    </w:p>
    <w:p w14:paraId="434CF712" w14:textId="77777777" w:rsidR="0026035F" w:rsidRPr="0026035F" w:rsidRDefault="0026035F" w:rsidP="00615D36">
      <w:pPr>
        <w:spacing w:after="0" w:line="480" w:lineRule="auto"/>
        <w:rPr>
          <w:rFonts w:ascii="Times New Roman" w:eastAsia="Times New Roman" w:hAnsi="Times New Roman" w:cs="Times New Roman"/>
          <w:kern w:val="0"/>
          <w14:ligatures w14:val="none"/>
        </w:rPr>
      </w:pPr>
      <w:r w:rsidRPr="0026035F">
        <w:rPr>
          <w:rFonts w:ascii="Times New Roman" w:eastAsia="Times New Roman" w:hAnsi="Times New Roman" w:cs="Times New Roman"/>
          <w:kern w:val="0"/>
          <w14:ligatures w14:val="none"/>
        </w:rPr>
        <w:t>No Member shall be required to make additional capital contributions unless expressly agreed in writing.</w:t>
      </w:r>
    </w:p>
    <w:p w14:paraId="7AAF4042" w14:textId="739B0425" w:rsidR="0026035F" w:rsidRPr="0026035F" w:rsidRDefault="000724D3" w:rsidP="000724D3">
      <w:pPr>
        <w:pStyle w:val="Heading3"/>
      </w:pPr>
      <w:r>
        <w:t xml:space="preserve">IV.C) </w:t>
      </w:r>
      <w:r w:rsidRPr="0026035F">
        <w:t>MEMBERSHIP INTERESTS; CLASSES AND SERIES</w:t>
      </w:r>
    </w:p>
    <w:p w14:paraId="694DD9BA" w14:textId="77777777" w:rsidR="0029720F" w:rsidRPr="00615D36" w:rsidRDefault="0026035F" w:rsidP="00615D36">
      <w:pPr>
        <w:spacing w:after="0" w:line="480" w:lineRule="auto"/>
        <w:rPr>
          <w:rFonts w:ascii="Times New Roman" w:hAnsi="Times New Roman" w:cs="Times New Roman"/>
        </w:rPr>
      </w:pPr>
      <w:r w:rsidRPr="0026035F">
        <w:rPr>
          <w:rFonts w:ascii="Times New Roman" w:eastAsia="Times New Roman" w:hAnsi="Times New Roman" w:cs="Times New Roman"/>
          <w:kern w:val="0"/>
          <w14:ligatures w14:val="none"/>
        </w:rPr>
        <w:t>The Company may issue one or more classes or series of Membership Interests with such rights, preferences, and limitations as determined by the Manager.</w:t>
      </w:r>
      <w:r w:rsidR="0029720F" w:rsidRPr="00615D36">
        <w:rPr>
          <w:rFonts w:ascii="Times New Roman" w:eastAsia="Times New Roman" w:hAnsi="Times New Roman" w:cs="Times New Roman"/>
          <w:kern w:val="0"/>
          <w14:ligatures w14:val="none"/>
        </w:rPr>
        <w:t xml:space="preserve"> </w:t>
      </w:r>
      <w:r w:rsidR="0029720F" w:rsidRPr="00615D36">
        <w:rPr>
          <w:rFonts w:ascii="Times New Roman" w:hAnsi="Times New Roman" w:cs="Times New Roman"/>
        </w:rPr>
        <w:t>The rights and preferences of any class or series may be established without amendment to this Agreement to the fullest extent permitted by law.</w:t>
      </w:r>
    </w:p>
    <w:p w14:paraId="7C5C19B9" w14:textId="612E64DE" w:rsidR="0026035F" w:rsidRPr="0026035F" w:rsidRDefault="0026035F" w:rsidP="006A31EF">
      <w:pPr>
        <w:pStyle w:val="Heading2"/>
        <w:rPr>
          <w:sz w:val="28"/>
          <w:szCs w:val="28"/>
        </w:rPr>
      </w:pPr>
      <w:r w:rsidRPr="0026035F">
        <w:t>PROFITS, LOSSES, AND DISTRIBUTIONS</w:t>
      </w:r>
    </w:p>
    <w:p w14:paraId="7453C1E5" w14:textId="5723F73E" w:rsidR="0026035F" w:rsidRPr="0026035F" w:rsidRDefault="000724D3" w:rsidP="000724D3">
      <w:pPr>
        <w:pStyle w:val="Heading3"/>
      </w:pPr>
      <w:r>
        <w:t>V</w:t>
      </w:r>
      <w:r w:rsidRPr="0026035F">
        <w:t>.</w:t>
      </w:r>
      <w:r>
        <w:t xml:space="preserve">A) </w:t>
      </w:r>
      <w:r w:rsidRPr="0026035F">
        <w:t>ALLOCATIONS</w:t>
      </w:r>
    </w:p>
    <w:p w14:paraId="2A4FFE3D" w14:textId="77777777" w:rsidR="0029720F" w:rsidRPr="00615D36" w:rsidRDefault="0026035F" w:rsidP="00615D36">
      <w:pPr>
        <w:spacing w:after="0" w:line="480" w:lineRule="auto"/>
        <w:rPr>
          <w:rFonts w:ascii="Times New Roman" w:hAnsi="Times New Roman" w:cs="Times New Roman"/>
        </w:rPr>
      </w:pPr>
      <w:r w:rsidRPr="0026035F">
        <w:rPr>
          <w:rFonts w:ascii="Times New Roman" w:eastAsia="Times New Roman" w:hAnsi="Times New Roman" w:cs="Times New Roman"/>
          <w:kern w:val="0"/>
          <w14:ligatures w14:val="none"/>
        </w:rPr>
        <w:t xml:space="preserve">Profits and losses shall be allocated among the Members in proportion to their respective Membership Interests, unless otherwise determined by the Manager in connection with issued </w:t>
      </w:r>
      <w:r w:rsidRPr="0026035F">
        <w:rPr>
          <w:rFonts w:ascii="Times New Roman" w:eastAsia="Times New Roman" w:hAnsi="Times New Roman" w:cs="Times New Roman"/>
          <w:kern w:val="0"/>
          <w14:ligatures w14:val="none"/>
        </w:rPr>
        <w:lastRenderedPageBreak/>
        <w:t>classes or series.</w:t>
      </w:r>
      <w:r w:rsidR="0029720F" w:rsidRPr="00615D36">
        <w:rPr>
          <w:rFonts w:ascii="Times New Roman" w:eastAsia="Times New Roman" w:hAnsi="Times New Roman" w:cs="Times New Roman"/>
          <w:kern w:val="0"/>
          <w14:ligatures w14:val="none"/>
        </w:rPr>
        <w:t xml:space="preserve"> </w:t>
      </w:r>
      <w:r w:rsidR="0029720F" w:rsidRPr="00615D36">
        <w:rPr>
          <w:rFonts w:ascii="Times New Roman" w:hAnsi="Times New Roman" w:cs="Times New Roman"/>
        </w:rPr>
        <w:t>Allocations shall be made in a manner intended to comply with applicable tax law and regulations.</w:t>
      </w:r>
    </w:p>
    <w:p w14:paraId="286D0EA7" w14:textId="3B3D84A8" w:rsidR="0026035F" w:rsidRPr="0026035F" w:rsidRDefault="000724D3" w:rsidP="000724D3">
      <w:pPr>
        <w:pStyle w:val="Heading3"/>
      </w:pPr>
      <w:r>
        <w:t>V</w:t>
      </w:r>
      <w:r w:rsidRPr="0026035F">
        <w:t>.</w:t>
      </w:r>
      <w:r>
        <w:t xml:space="preserve">B) </w:t>
      </w:r>
      <w:r w:rsidRPr="0026035F">
        <w:t>DISTRIBUTIONS</w:t>
      </w:r>
    </w:p>
    <w:p w14:paraId="7AD7D9A8" w14:textId="77777777" w:rsidR="0026035F" w:rsidRPr="0026035F" w:rsidRDefault="0026035F" w:rsidP="00615D36">
      <w:pPr>
        <w:spacing w:after="0" w:line="480" w:lineRule="auto"/>
        <w:rPr>
          <w:rFonts w:ascii="Times New Roman" w:eastAsia="Times New Roman" w:hAnsi="Times New Roman" w:cs="Times New Roman"/>
          <w:kern w:val="0"/>
          <w14:ligatures w14:val="none"/>
        </w:rPr>
      </w:pPr>
      <w:r w:rsidRPr="0026035F">
        <w:rPr>
          <w:rFonts w:ascii="Times New Roman" w:eastAsia="Times New Roman" w:hAnsi="Times New Roman" w:cs="Times New Roman"/>
          <w:kern w:val="0"/>
          <w14:ligatures w14:val="none"/>
        </w:rPr>
        <w:t>Distributions shall be made at such times and in such amounts as determined by the Manager, subject to applicable law.</w:t>
      </w:r>
    </w:p>
    <w:p w14:paraId="445EDDF2" w14:textId="061ED1AF" w:rsidR="0026035F" w:rsidRDefault="0026035F" w:rsidP="006A31EF">
      <w:pPr>
        <w:pStyle w:val="Heading2"/>
      </w:pPr>
      <w:r w:rsidRPr="0026035F">
        <w:t>INTELLECTUAL PROPERTY</w:t>
      </w:r>
    </w:p>
    <w:p w14:paraId="2971EFAB" w14:textId="6404BEB4" w:rsidR="0059325C" w:rsidRPr="00615D36" w:rsidRDefault="0059325C" w:rsidP="0059325C">
      <w:pPr>
        <w:pStyle w:val="Heading3"/>
      </w:pPr>
      <w:r>
        <w:t>VI</w:t>
      </w:r>
      <w:r w:rsidRPr="00615D36">
        <w:t>.</w:t>
      </w:r>
      <w:r>
        <w:t>A</w:t>
      </w:r>
      <w:r>
        <w:t xml:space="preserve">) </w:t>
      </w:r>
      <w:r w:rsidRPr="00615D36">
        <w:t xml:space="preserve">DEFINITIONS </w:t>
      </w:r>
    </w:p>
    <w:p w14:paraId="130430CA" w14:textId="5728581C" w:rsidR="0059325C" w:rsidRPr="006C5079" w:rsidRDefault="0059325C" w:rsidP="0059325C">
      <w:pPr>
        <w:pStyle w:val="ListParagraph"/>
        <w:numPr>
          <w:ilvl w:val="0"/>
          <w:numId w:val="8"/>
        </w:numPr>
        <w:spacing w:after="0" w:line="480" w:lineRule="auto"/>
        <w:rPr>
          <w:rFonts w:ascii="Times New Roman" w:hAnsi="Times New Roman" w:cs="Times New Roman"/>
        </w:rPr>
      </w:pPr>
      <w:r w:rsidRPr="006C5079">
        <w:rPr>
          <w:rFonts w:ascii="Times New Roman" w:hAnsi="Times New Roman" w:cs="Times New Roman"/>
        </w:rPr>
        <w:t>“Intellectual Property” means, without limitation, all past, present and future works of authorship, software (source and object code), models, algorithms, documentation, designs, databases, schemas, CI/CD pipelines, Docker</w:t>
      </w:r>
      <w:r>
        <w:rPr>
          <w:rFonts w:ascii="Times New Roman" w:hAnsi="Times New Roman" w:cs="Times New Roman"/>
        </w:rPr>
        <w:t xml:space="preserve"> </w:t>
      </w:r>
      <w:r w:rsidRPr="006C5079">
        <w:rPr>
          <w:rFonts w:ascii="Times New Roman" w:hAnsi="Times New Roman" w:cs="Times New Roman"/>
        </w:rPr>
        <w:t>files, configuration files, know</w:t>
      </w:r>
      <w:r w:rsidRPr="006C5079">
        <w:rPr>
          <w:rFonts w:ascii="Times New Roman" w:hAnsi="Times New Roman" w:cs="Times New Roman"/>
        </w:rPr>
        <w:noBreakHyphen/>
        <w:t>how, trade secrets, inventions, discoveries, and other intellectual property and related proprietary rights, whether or not subject to registration, and whether or not reduced to practice prior to, on, or after the Effective Date.</w:t>
      </w:r>
    </w:p>
    <w:p w14:paraId="22D07BAB" w14:textId="77777777" w:rsidR="0059325C" w:rsidRDefault="0059325C" w:rsidP="0059325C">
      <w:pPr>
        <w:pStyle w:val="ListParagraph"/>
        <w:numPr>
          <w:ilvl w:val="0"/>
          <w:numId w:val="8"/>
        </w:numPr>
        <w:spacing w:after="0" w:line="480" w:lineRule="auto"/>
        <w:rPr>
          <w:rFonts w:ascii="Times New Roman" w:hAnsi="Times New Roman" w:cs="Times New Roman"/>
        </w:rPr>
      </w:pPr>
      <w:r w:rsidRPr="006C5079">
        <w:rPr>
          <w:rFonts w:ascii="Times New Roman" w:hAnsi="Times New Roman" w:cs="Times New Roman"/>
        </w:rPr>
        <w:t>“Contributed Works” means any Intellectual Property that is created, authored, developed, contributed, or otherwise provided by any Member, Manager, officer, employee, contractor, consultant or advisor in connection with the Company’s business.</w:t>
      </w:r>
    </w:p>
    <w:p w14:paraId="575E1C41" w14:textId="218A69F0" w:rsidR="0059325C" w:rsidRDefault="0059325C" w:rsidP="0059325C">
      <w:pPr>
        <w:pStyle w:val="ListParagraph"/>
        <w:numPr>
          <w:ilvl w:val="0"/>
          <w:numId w:val="8"/>
        </w:numPr>
        <w:spacing w:after="0" w:line="480" w:lineRule="auto"/>
        <w:rPr>
          <w:rFonts w:ascii="Times New Roman" w:hAnsi="Times New Roman" w:cs="Times New Roman"/>
        </w:rPr>
      </w:pPr>
      <w:r w:rsidRPr="0059325C">
        <w:rPr>
          <w:rFonts w:ascii="Times New Roman" w:hAnsi="Times New Roman" w:cs="Times New Roman"/>
        </w:rPr>
        <w:t>The ‘Effective Date’ of this Agreement is February 5, 2026.</w:t>
      </w:r>
    </w:p>
    <w:p w14:paraId="067561A9" w14:textId="2D3D2E54" w:rsidR="0026035F" w:rsidRPr="0026035F" w:rsidRDefault="000724D3" w:rsidP="000724D3">
      <w:pPr>
        <w:pStyle w:val="Heading3"/>
      </w:pPr>
      <w:r>
        <w:t>VI.</w:t>
      </w:r>
      <w:r w:rsidR="0059325C">
        <w:t>B</w:t>
      </w:r>
      <w:r>
        <w:t xml:space="preserve">) </w:t>
      </w:r>
      <w:r w:rsidRPr="0026035F">
        <w:t>COMPANY OWNERSHIP</w:t>
      </w:r>
    </w:p>
    <w:p w14:paraId="60305494" w14:textId="77777777" w:rsidR="0026035F" w:rsidRPr="00615D36" w:rsidRDefault="0026035F" w:rsidP="00615D36">
      <w:pPr>
        <w:spacing w:after="0" w:line="480" w:lineRule="auto"/>
        <w:rPr>
          <w:rFonts w:ascii="Times New Roman" w:eastAsia="Times New Roman" w:hAnsi="Times New Roman" w:cs="Times New Roman"/>
          <w:kern w:val="0"/>
          <w14:ligatures w14:val="none"/>
        </w:rPr>
      </w:pPr>
      <w:r w:rsidRPr="0026035F">
        <w:rPr>
          <w:rFonts w:ascii="Times New Roman" w:eastAsia="Times New Roman" w:hAnsi="Times New Roman" w:cs="Times New Roman"/>
          <w:kern w:val="0"/>
          <w14:ligatures w14:val="none"/>
        </w:rPr>
        <w:t xml:space="preserve">All intellectual property developed by or for the Company, including software, source code, object code, models, algorithms, documentation, designs, data schemas, trade secrets, and derivative works, shall be the </w:t>
      </w:r>
      <w:r w:rsidRPr="0026035F">
        <w:rPr>
          <w:rFonts w:ascii="Times New Roman" w:eastAsia="Times New Roman" w:hAnsi="Times New Roman" w:cs="Times New Roman"/>
          <w:b/>
          <w:bCs/>
          <w:kern w:val="0"/>
          <w14:ligatures w14:val="none"/>
        </w:rPr>
        <w:t>exclusive property of the Company</w:t>
      </w:r>
      <w:r w:rsidRPr="0026035F">
        <w:rPr>
          <w:rFonts w:ascii="Times New Roman" w:eastAsia="Times New Roman" w:hAnsi="Times New Roman" w:cs="Times New Roman"/>
          <w:kern w:val="0"/>
          <w14:ligatures w14:val="none"/>
        </w:rPr>
        <w:t>.</w:t>
      </w:r>
    </w:p>
    <w:p w14:paraId="1C17F05F" w14:textId="3B4ACA7E" w:rsidR="00615D36" w:rsidRPr="0026035F" w:rsidRDefault="000724D3" w:rsidP="000724D3">
      <w:pPr>
        <w:pStyle w:val="Heading3"/>
      </w:pPr>
      <w:r>
        <w:t>VI</w:t>
      </w:r>
      <w:r w:rsidRPr="0026035F">
        <w:t>.</w:t>
      </w:r>
      <w:r w:rsidR="0059325C">
        <w:t>C</w:t>
      </w:r>
      <w:r>
        <w:t xml:space="preserve">) </w:t>
      </w:r>
      <w:r w:rsidRPr="0026035F">
        <w:t>ASSIGNMENT</w:t>
      </w:r>
    </w:p>
    <w:p w14:paraId="0005BDB0" w14:textId="77777777" w:rsidR="0029720F" w:rsidRDefault="0026035F" w:rsidP="00615D36">
      <w:pPr>
        <w:spacing w:after="0" w:line="480" w:lineRule="auto"/>
        <w:rPr>
          <w:rFonts w:ascii="Times New Roman" w:hAnsi="Times New Roman" w:cs="Times New Roman"/>
        </w:rPr>
      </w:pPr>
      <w:r w:rsidRPr="0026035F">
        <w:rPr>
          <w:rFonts w:ascii="Times New Roman" w:eastAsia="Times New Roman" w:hAnsi="Times New Roman" w:cs="Times New Roman"/>
          <w:kern w:val="0"/>
          <w14:ligatures w14:val="none"/>
        </w:rPr>
        <w:lastRenderedPageBreak/>
        <w:t>Any intellectual property created by a Member, Manager, employee, or contractor in connection with the Company’s business is hereby assigned to the Company to the fullest extent permitted by law.</w:t>
      </w:r>
      <w:r w:rsidR="0029720F" w:rsidRPr="00615D36">
        <w:rPr>
          <w:rFonts w:ascii="Times New Roman" w:eastAsia="Times New Roman" w:hAnsi="Times New Roman" w:cs="Times New Roman"/>
          <w:kern w:val="0"/>
          <w14:ligatures w14:val="none"/>
        </w:rPr>
        <w:t xml:space="preserve"> </w:t>
      </w:r>
      <w:r w:rsidR="0029720F" w:rsidRPr="00615D36">
        <w:rPr>
          <w:rFonts w:ascii="Times New Roman" w:hAnsi="Times New Roman" w:cs="Times New Roman"/>
        </w:rPr>
        <w:t>To the extent permitted by law, such intellectual property shall be deemed a “work made for hire,” and to the extent not so deemed, is irrevocably assigned to the Company.</w:t>
      </w:r>
    </w:p>
    <w:p w14:paraId="718F28A3" w14:textId="631BA868" w:rsidR="00EB4B4F" w:rsidRDefault="00EB4B4F" w:rsidP="00615D36">
      <w:pPr>
        <w:spacing w:after="0" w:line="480" w:lineRule="auto"/>
        <w:rPr>
          <w:rFonts w:ascii="Times New Roman" w:hAnsi="Times New Roman" w:cs="Times New Roman"/>
        </w:rPr>
      </w:pPr>
      <w:r w:rsidRPr="00EB4B4F">
        <w:rPr>
          <w:rFonts w:ascii="Times New Roman" w:hAnsi="Times New Roman" w:cs="Times New Roman"/>
        </w:rPr>
        <w:t>All Contributed Works shall be the exclusive property of the Company. Each Member, Manager, employee, contractor, consultant and advisor, as a condition of initial or continued engagement, shall execute a written assignment in a form reasonably acceptable to the Company that assigns and transfers to the Company all right, title and interest in and to all Contributed Works, including any copyrights, patent rights, moral rights, and any other intellectual property rights, to the fullest extent permitted by law.</w:t>
      </w:r>
    </w:p>
    <w:p w14:paraId="26AC364A" w14:textId="23064737" w:rsidR="00EB4B4F" w:rsidRDefault="000724D3" w:rsidP="000724D3">
      <w:pPr>
        <w:pStyle w:val="Heading3"/>
      </w:pPr>
      <w:r>
        <w:t>VI</w:t>
      </w:r>
      <w:r w:rsidRPr="00EB4B4F">
        <w:t>.</w:t>
      </w:r>
      <w:r w:rsidR="0059325C">
        <w:t>D</w:t>
      </w:r>
      <w:r>
        <w:t xml:space="preserve">) </w:t>
      </w:r>
      <w:r w:rsidRPr="00EB4B4F">
        <w:t>RETROACTIVE EFFECT</w:t>
      </w:r>
    </w:p>
    <w:p w14:paraId="1E2F27BF" w14:textId="7EAA7928" w:rsidR="00EB4B4F" w:rsidRDefault="00EB4B4F" w:rsidP="00615D36">
      <w:pPr>
        <w:spacing w:after="0" w:line="480" w:lineRule="auto"/>
        <w:rPr>
          <w:rFonts w:ascii="Times New Roman" w:hAnsi="Times New Roman" w:cs="Times New Roman"/>
        </w:rPr>
      </w:pPr>
      <w:r w:rsidRPr="00EB4B4F">
        <w:rPr>
          <w:rFonts w:ascii="Times New Roman" w:hAnsi="Times New Roman" w:cs="Times New Roman"/>
        </w:rPr>
        <w:t>To the fullest extent permitted by applicable law, each Contributor’s assignment shall be retroactive to the date of creation of the applicable Contributed Work and shall be treated as if made contemporaneously with such creation.</w:t>
      </w:r>
    </w:p>
    <w:p w14:paraId="4DF50E56" w14:textId="29A79CDE" w:rsidR="00EB4B4F" w:rsidRDefault="000724D3" w:rsidP="000724D3">
      <w:pPr>
        <w:pStyle w:val="Heading3"/>
      </w:pPr>
      <w:r>
        <w:t>VI</w:t>
      </w:r>
      <w:r w:rsidRPr="00EB4B4F">
        <w:t>.</w:t>
      </w:r>
      <w:r w:rsidR="0059325C">
        <w:t>E</w:t>
      </w:r>
      <w:r>
        <w:t xml:space="preserve">) </w:t>
      </w:r>
      <w:r w:rsidRPr="00EB4B4F">
        <w:t>WORK</w:t>
      </w:r>
      <w:r w:rsidRPr="00EB4B4F">
        <w:noBreakHyphen/>
        <w:t>FOR</w:t>
      </w:r>
      <w:r w:rsidRPr="00EB4B4F">
        <w:noBreakHyphen/>
        <w:t>HIRE; MORAL RIGHTS WAIVER</w:t>
      </w:r>
    </w:p>
    <w:p w14:paraId="79F6C7D3" w14:textId="4BB7CBE5" w:rsidR="00EB4B4F" w:rsidRDefault="00EB4B4F" w:rsidP="00615D36">
      <w:pPr>
        <w:spacing w:after="0" w:line="480" w:lineRule="auto"/>
        <w:rPr>
          <w:rFonts w:ascii="Times New Roman" w:hAnsi="Times New Roman" w:cs="Times New Roman"/>
        </w:rPr>
      </w:pPr>
      <w:r w:rsidRPr="00EB4B4F">
        <w:rPr>
          <w:rFonts w:ascii="Times New Roman" w:hAnsi="Times New Roman" w:cs="Times New Roman"/>
        </w:rPr>
        <w:t>To the extent any Contributed Work is not a “work made for hire” under applicable law, each Contributor irrevocably assigns all rights in such Contributed Work to the Company and hereby expressly waives and agrees not to assert any moral rights or droit moral, and agrees to execute any necessary instruments to effectuate such waiver and assignment.</w:t>
      </w:r>
    </w:p>
    <w:p w14:paraId="6BE60632" w14:textId="25CFE07D" w:rsidR="00EB4B4F" w:rsidRPr="00EB4B4F" w:rsidRDefault="000724D3" w:rsidP="000724D3">
      <w:pPr>
        <w:pStyle w:val="Heading3"/>
      </w:pPr>
      <w:r>
        <w:t>VI</w:t>
      </w:r>
      <w:r w:rsidRPr="00EB4B4F">
        <w:t>.</w:t>
      </w:r>
      <w:r w:rsidR="0059325C">
        <w:t>F</w:t>
      </w:r>
      <w:r>
        <w:t xml:space="preserve">) </w:t>
      </w:r>
      <w:r w:rsidRPr="00EB4B4F">
        <w:t>CONDITION TO PAYMENT/ACCESS</w:t>
      </w:r>
    </w:p>
    <w:p w14:paraId="6733EB4A" w14:textId="30F6A3B6" w:rsidR="00EB4B4F" w:rsidRDefault="00EB4B4F" w:rsidP="00615D36">
      <w:pPr>
        <w:spacing w:after="0" w:line="480" w:lineRule="auto"/>
        <w:rPr>
          <w:rFonts w:ascii="Times New Roman" w:hAnsi="Times New Roman" w:cs="Times New Roman"/>
        </w:rPr>
      </w:pPr>
      <w:r w:rsidRPr="00EB4B4F">
        <w:rPr>
          <w:rFonts w:ascii="Times New Roman" w:hAnsi="Times New Roman" w:cs="Times New Roman"/>
        </w:rPr>
        <w:t>The Manager may withhold final compensation, suspend access to Company systems, or refuse acceptance of contributions until the Company receives a fully executed assignment acceptable to the Manager.</w:t>
      </w:r>
    </w:p>
    <w:p w14:paraId="4A2B5722" w14:textId="68A72A95" w:rsidR="00EB4B4F" w:rsidRDefault="000724D3" w:rsidP="000724D3">
      <w:pPr>
        <w:pStyle w:val="Heading3"/>
      </w:pPr>
      <w:r>
        <w:lastRenderedPageBreak/>
        <w:t>VI</w:t>
      </w:r>
      <w:r w:rsidRPr="00EB4B4F">
        <w:t>.</w:t>
      </w:r>
      <w:r w:rsidR="0059325C">
        <w:t>G</w:t>
      </w:r>
      <w:r>
        <w:t xml:space="preserve">) </w:t>
      </w:r>
      <w:r w:rsidRPr="00EB4B4F">
        <w:t>REPRESENTATIONS AND INDEMNITY</w:t>
      </w:r>
    </w:p>
    <w:p w14:paraId="02FE208C" w14:textId="5D9018A0" w:rsidR="00EB4B4F" w:rsidRDefault="00EB4B4F" w:rsidP="00615D36">
      <w:pPr>
        <w:spacing w:after="0" w:line="480" w:lineRule="auto"/>
        <w:rPr>
          <w:rFonts w:ascii="Times New Roman" w:hAnsi="Times New Roman" w:cs="Times New Roman"/>
          <w:sz w:val="27"/>
          <w:szCs w:val="27"/>
        </w:rPr>
      </w:pPr>
      <w:r w:rsidRPr="00EB4B4F">
        <w:rPr>
          <w:rFonts w:ascii="Times New Roman" w:hAnsi="Times New Roman" w:cs="Times New Roman"/>
          <w:sz w:val="27"/>
          <w:szCs w:val="27"/>
        </w:rPr>
        <w:t>Each Contributor shall warrant that to the best of such Contributor’s knowledge the Contributed Work does not infringe or misappropriate third</w:t>
      </w:r>
      <w:r w:rsidRPr="00EB4B4F">
        <w:rPr>
          <w:rFonts w:ascii="Times New Roman" w:hAnsi="Times New Roman" w:cs="Times New Roman"/>
          <w:sz w:val="27"/>
          <w:szCs w:val="27"/>
        </w:rPr>
        <w:noBreakHyphen/>
        <w:t>party rights and that the Contributor has full right and authority to assign the Contributed Work. Contributors shall indemnify and hold the Company harmless from losses arising from breach of such warranty.</w:t>
      </w:r>
    </w:p>
    <w:p w14:paraId="320FE4D8" w14:textId="1EEE6078" w:rsidR="00EB4B4F" w:rsidRDefault="000724D3" w:rsidP="000724D3">
      <w:pPr>
        <w:pStyle w:val="Heading3"/>
      </w:pPr>
      <w:r>
        <w:t>VI</w:t>
      </w:r>
      <w:r w:rsidRPr="00EB4B4F">
        <w:t>.</w:t>
      </w:r>
      <w:r w:rsidR="0059325C">
        <w:t>H</w:t>
      </w:r>
      <w:r>
        <w:t xml:space="preserve">) </w:t>
      </w:r>
      <w:r w:rsidRPr="00EB4B4F">
        <w:t>FURTHER ASSURANCES; ENFORCEMENT</w:t>
      </w:r>
    </w:p>
    <w:p w14:paraId="7666E5B4" w14:textId="53FE9369" w:rsidR="00EB4B4F" w:rsidRPr="00EB4B4F" w:rsidRDefault="00EB4B4F" w:rsidP="00615D36">
      <w:pPr>
        <w:spacing w:after="0" w:line="480" w:lineRule="auto"/>
        <w:rPr>
          <w:rFonts w:ascii="Times New Roman" w:hAnsi="Times New Roman" w:cs="Times New Roman"/>
          <w:b/>
          <w:bCs/>
          <w:sz w:val="27"/>
          <w:szCs w:val="27"/>
        </w:rPr>
      </w:pPr>
      <w:r w:rsidRPr="00EB4B4F">
        <w:rPr>
          <w:rFonts w:ascii="Times New Roman" w:hAnsi="Times New Roman" w:cs="Times New Roman"/>
        </w:rPr>
        <w:t>Each Contributor shall, at the Company’s expense, execute and deliver such documents and take such further actions as the Company reasonably requests to effect, perfect, confirm, or enforce the Company’s rights in any Intellectual Property.</w:t>
      </w:r>
      <w:r w:rsidRPr="00EB4B4F">
        <w:rPr>
          <w:rFonts w:ascii="Times New Roman" w:hAnsi="Times New Roman" w:cs="Times New Roman"/>
        </w:rPr>
        <w:t xml:space="preserve"> </w:t>
      </w:r>
      <w:r w:rsidRPr="00EB4B4F">
        <w:rPr>
          <w:rFonts w:ascii="Times New Roman" w:hAnsi="Times New Roman" w:cs="Times New Roman"/>
        </w:rPr>
        <w:t>The Manager is authorized to enforce the Company’s Intellectual Property rights, including by initiating infringement or misappropriation actions, and to recover any damages or remedies; the Manager shall determine enforcement strategy in its sole discretion.</w:t>
      </w:r>
    </w:p>
    <w:p w14:paraId="2D88D697" w14:textId="2587A9D4" w:rsidR="0026035F" w:rsidRPr="0026035F" w:rsidRDefault="0026035F" w:rsidP="006A31EF">
      <w:pPr>
        <w:pStyle w:val="Heading2"/>
        <w:rPr>
          <w:sz w:val="28"/>
          <w:szCs w:val="28"/>
        </w:rPr>
      </w:pPr>
      <w:r w:rsidRPr="0026035F">
        <w:t>LIMITATION OF LIABILITY; INDEMNIFICATION</w:t>
      </w:r>
    </w:p>
    <w:p w14:paraId="759D3B77" w14:textId="658E266D" w:rsidR="0026035F" w:rsidRPr="0026035F" w:rsidRDefault="000724D3" w:rsidP="000724D3">
      <w:pPr>
        <w:pStyle w:val="Heading3"/>
      </w:pPr>
      <w:r>
        <w:t>VII</w:t>
      </w:r>
      <w:r w:rsidRPr="0026035F">
        <w:t>.</w:t>
      </w:r>
      <w:r>
        <w:t xml:space="preserve">A) </w:t>
      </w:r>
      <w:r w:rsidRPr="0026035F">
        <w:t>LIMITATION OF LIABILITY</w:t>
      </w:r>
    </w:p>
    <w:p w14:paraId="2BFF318D" w14:textId="77777777" w:rsidR="0026035F" w:rsidRPr="0026035F" w:rsidRDefault="0026035F" w:rsidP="00615D36">
      <w:pPr>
        <w:spacing w:after="0" w:line="480" w:lineRule="auto"/>
        <w:rPr>
          <w:rFonts w:ascii="Times New Roman" w:eastAsia="Times New Roman" w:hAnsi="Times New Roman" w:cs="Times New Roman"/>
          <w:kern w:val="0"/>
          <w14:ligatures w14:val="none"/>
        </w:rPr>
      </w:pPr>
      <w:r w:rsidRPr="0026035F">
        <w:rPr>
          <w:rFonts w:ascii="Times New Roman" w:eastAsia="Times New Roman" w:hAnsi="Times New Roman" w:cs="Times New Roman"/>
          <w:kern w:val="0"/>
          <w14:ligatures w14:val="none"/>
        </w:rPr>
        <w:t>To the fullest extent permitted by law, no Member or Manager shall be personally liable for the debts, obligations, or liabilities of the Company solely by reason of being a Member or Manager.</w:t>
      </w:r>
    </w:p>
    <w:p w14:paraId="781CC8A8" w14:textId="23642522" w:rsidR="0026035F" w:rsidRPr="0026035F" w:rsidRDefault="000724D3" w:rsidP="000724D3">
      <w:pPr>
        <w:pStyle w:val="Heading3"/>
      </w:pPr>
      <w:r>
        <w:t>VII</w:t>
      </w:r>
      <w:r w:rsidRPr="0026035F">
        <w:t>.</w:t>
      </w:r>
      <w:r>
        <w:t xml:space="preserve">B) </w:t>
      </w:r>
      <w:r w:rsidRPr="0026035F">
        <w:t>INDEMNIFICATION</w:t>
      </w:r>
    </w:p>
    <w:p w14:paraId="034ADE74" w14:textId="77777777" w:rsidR="0026035F" w:rsidRPr="0026035F" w:rsidRDefault="0026035F" w:rsidP="00615D36">
      <w:pPr>
        <w:spacing w:after="0" w:line="480" w:lineRule="auto"/>
        <w:rPr>
          <w:rFonts w:ascii="Times New Roman" w:eastAsia="Times New Roman" w:hAnsi="Times New Roman" w:cs="Times New Roman"/>
          <w:kern w:val="0"/>
          <w14:ligatures w14:val="none"/>
        </w:rPr>
      </w:pPr>
      <w:r w:rsidRPr="0026035F">
        <w:rPr>
          <w:rFonts w:ascii="Times New Roman" w:eastAsia="Times New Roman" w:hAnsi="Times New Roman" w:cs="Times New Roman"/>
          <w:kern w:val="0"/>
          <w14:ligatures w14:val="none"/>
        </w:rPr>
        <w:t>The Company shall indemnify and hold harmless each Member, Manager, officer, employee, or agent against any claims or liabilities incurred in connection with Company activities, except for fraud, willful misconduct, or knowing violation of law.</w:t>
      </w:r>
    </w:p>
    <w:p w14:paraId="6A44C0B6" w14:textId="3C43A8B1" w:rsidR="0026035F" w:rsidRPr="0026035F" w:rsidRDefault="000724D3" w:rsidP="000724D3">
      <w:pPr>
        <w:pStyle w:val="Heading3"/>
      </w:pPr>
      <w:r>
        <w:t>VII</w:t>
      </w:r>
      <w:r w:rsidRPr="0026035F">
        <w:t>.</w:t>
      </w:r>
      <w:r>
        <w:t xml:space="preserve">C) </w:t>
      </w:r>
      <w:r w:rsidRPr="0026035F">
        <w:t>ADVANCEMENT OF EXPENSES</w:t>
      </w:r>
    </w:p>
    <w:p w14:paraId="6AA1E547" w14:textId="77777777" w:rsidR="0026035F" w:rsidRPr="0026035F" w:rsidRDefault="0026035F" w:rsidP="00615D36">
      <w:pPr>
        <w:spacing w:after="0" w:line="480" w:lineRule="auto"/>
        <w:rPr>
          <w:rFonts w:ascii="Times New Roman" w:eastAsia="Times New Roman" w:hAnsi="Times New Roman" w:cs="Times New Roman"/>
          <w:kern w:val="0"/>
          <w14:ligatures w14:val="none"/>
        </w:rPr>
      </w:pPr>
      <w:r w:rsidRPr="0026035F">
        <w:rPr>
          <w:rFonts w:ascii="Times New Roman" w:eastAsia="Times New Roman" w:hAnsi="Times New Roman" w:cs="Times New Roman"/>
          <w:kern w:val="0"/>
          <w14:ligatures w14:val="none"/>
        </w:rPr>
        <w:lastRenderedPageBreak/>
        <w:t>The Company may advance expenses in advance of final disposition upon such terms as determined by the Manager.</w:t>
      </w:r>
    </w:p>
    <w:p w14:paraId="1DD83E38" w14:textId="2C2BFF6E" w:rsidR="0026035F" w:rsidRPr="0026035F" w:rsidRDefault="0026035F" w:rsidP="006A31EF">
      <w:pPr>
        <w:pStyle w:val="Heading2"/>
        <w:rPr>
          <w:sz w:val="28"/>
          <w:szCs w:val="28"/>
        </w:rPr>
      </w:pPr>
      <w:r w:rsidRPr="0026035F">
        <w:t>AMENDMENTS; GOVERNANCE FLEXIBILITY</w:t>
      </w:r>
    </w:p>
    <w:p w14:paraId="0BD7A22B" w14:textId="38709D95" w:rsidR="0026035F" w:rsidRPr="0026035F" w:rsidRDefault="000724D3" w:rsidP="000724D3">
      <w:pPr>
        <w:pStyle w:val="Heading3"/>
      </w:pPr>
      <w:r>
        <w:t>VIII</w:t>
      </w:r>
      <w:r w:rsidRPr="0026035F">
        <w:t>.</w:t>
      </w:r>
      <w:r>
        <w:t>A) AMENDMENTS</w:t>
      </w:r>
    </w:p>
    <w:p w14:paraId="6A750B75" w14:textId="77777777" w:rsidR="0026035F" w:rsidRPr="0026035F" w:rsidRDefault="0026035F" w:rsidP="00615D36">
      <w:pPr>
        <w:spacing w:after="0" w:line="480" w:lineRule="auto"/>
        <w:rPr>
          <w:rFonts w:ascii="Times New Roman" w:eastAsia="Times New Roman" w:hAnsi="Times New Roman" w:cs="Times New Roman"/>
          <w:kern w:val="0"/>
          <w14:ligatures w14:val="none"/>
        </w:rPr>
      </w:pPr>
      <w:r w:rsidRPr="0026035F">
        <w:rPr>
          <w:rFonts w:ascii="Times New Roman" w:eastAsia="Times New Roman" w:hAnsi="Times New Roman" w:cs="Times New Roman"/>
          <w:kern w:val="0"/>
          <w14:ligatures w14:val="none"/>
        </w:rPr>
        <w:t xml:space="preserve">This Operating Agreement may be amended, restated, or replaced </w:t>
      </w:r>
      <w:r w:rsidRPr="0026035F">
        <w:rPr>
          <w:rFonts w:ascii="Times New Roman" w:eastAsia="Times New Roman" w:hAnsi="Times New Roman" w:cs="Times New Roman"/>
          <w:b/>
          <w:bCs/>
          <w:kern w:val="0"/>
          <w14:ligatures w14:val="none"/>
        </w:rPr>
        <w:t>at any time</w:t>
      </w:r>
      <w:r w:rsidRPr="0026035F">
        <w:rPr>
          <w:rFonts w:ascii="Times New Roman" w:eastAsia="Times New Roman" w:hAnsi="Times New Roman" w:cs="Times New Roman"/>
          <w:kern w:val="0"/>
          <w14:ligatures w14:val="none"/>
        </w:rPr>
        <w:t xml:space="preserve"> by the Manager, subject to applicable law.</w:t>
      </w:r>
    </w:p>
    <w:p w14:paraId="27457E6B" w14:textId="20A6CDCD" w:rsidR="0026035F" w:rsidRPr="0026035F" w:rsidRDefault="000724D3" w:rsidP="000724D3">
      <w:pPr>
        <w:pStyle w:val="Heading3"/>
      </w:pPr>
      <w:r>
        <w:t>VIII</w:t>
      </w:r>
      <w:r w:rsidRPr="0026035F">
        <w:t>.</w:t>
      </w:r>
      <w:r>
        <w:t>B) NO</w:t>
      </w:r>
      <w:r w:rsidRPr="0026035F">
        <w:t xml:space="preserve"> VESTED RIGHTS</w:t>
      </w:r>
    </w:p>
    <w:p w14:paraId="300F8C77" w14:textId="77777777" w:rsidR="0026035F" w:rsidRPr="0026035F" w:rsidRDefault="0026035F" w:rsidP="00615D36">
      <w:pPr>
        <w:spacing w:after="0" w:line="480" w:lineRule="auto"/>
        <w:rPr>
          <w:rFonts w:ascii="Times New Roman" w:eastAsia="Times New Roman" w:hAnsi="Times New Roman" w:cs="Times New Roman"/>
          <w:kern w:val="0"/>
          <w14:ligatures w14:val="none"/>
        </w:rPr>
      </w:pPr>
      <w:r w:rsidRPr="0026035F">
        <w:rPr>
          <w:rFonts w:ascii="Times New Roman" w:eastAsia="Times New Roman" w:hAnsi="Times New Roman" w:cs="Times New Roman"/>
          <w:kern w:val="0"/>
          <w14:ligatures w14:val="none"/>
        </w:rPr>
        <w:t>No Member shall have a vested right in the continuity of any particular provision of this Agreement.</w:t>
      </w:r>
    </w:p>
    <w:p w14:paraId="3CE99AB6" w14:textId="670231B3" w:rsidR="0026035F" w:rsidRPr="0026035F" w:rsidRDefault="0026035F" w:rsidP="006A31EF">
      <w:pPr>
        <w:pStyle w:val="Heading2"/>
        <w:rPr>
          <w:sz w:val="28"/>
          <w:szCs w:val="28"/>
        </w:rPr>
      </w:pPr>
      <w:r w:rsidRPr="0026035F">
        <w:t>REORGANIZATION; CONVERSION; EXPANSION</w:t>
      </w:r>
    </w:p>
    <w:p w14:paraId="68E11B2C" w14:textId="49931432" w:rsidR="0026035F" w:rsidRPr="0026035F" w:rsidRDefault="000724D3" w:rsidP="000724D3">
      <w:pPr>
        <w:pStyle w:val="Heading3"/>
      </w:pPr>
      <w:r>
        <w:t>IX</w:t>
      </w:r>
      <w:r w:rsidRPr="0026035F">
        <w:t>.</w:t>
      </w:r>
      <w:r>
        <w:t xml:space="preserve">A) </w:t>
      </w:r>
      <w:r w:rsidRPr="0026035F">
        <w:t>REORGANIZATION AUTHORITY</w:t>
      </w:r>
    </w:p>
    <w:p w14:paraId="4E593A7E" w14:textId="77777777" w:rsidR="0029720F" w:rsidRPr="00615D36" w:rsidRDefault="00B16BCA" w:rsidP="00615D36">
      <w:pPr>
        <w:spacing w:after="0" w:line="480" w:lineRule="auto"/>
        <w:outlineLvl w:val="2"/>
        <w:rPr>
          <w:rFonts w:ascii="Times New Roman" w:hAnsi="Times New Roman" w:cs="Times New Roman"/>
        </w:rPr>
      </w:pPr>
      <w:r w:rsidRPr="00B16BCA">
        <w:rPr>
          <w:rFonts w:ascii="Times New Roman" w:eastAsia="Times New Roman" w:hAnsi="Times New Roman" w:cs="Times New Roman"/>
          <w:kern w:val="0"/>
          <w14:ligatures w14:val="none"/>
        </w:rPr>
        <w:t>The Company may merge, reorganize, domesticate, convert into another entity form or jurisdiction, or otherwise restructure its ownership or governance, including conversion into a Delaware limited liability company or corporation, as approved by the Manager and permitted by applicable law.</w:t>
      </w:r>
      <w:r w:rsidR="0029720F" w:rsidRPr="00615D36">
        <w:rPr>
          <w:rFonts w:ascii="Times New Roman" w:eastAsia="Times New Roman" w:hAnsi="Times New Roman" w:cs="Times New Roman"/>
          <w:kern w:val="0"/>
          <w14:ligatures w14:val="none"/>
        </w:rPr>
        <w:t xml:space="preserve"> </w:t>
      </w:r>
      <w:r w:rsidR="0029720F" w:rsidRPr="00615D36">
        <w:rPr>
          <w:rFonts w:ascii="Times New Roman" w:hAnsi="Times New Roman" w:cs="Times New Roman"/>
        </w:rPr>
        <w:t>No such transaction shall be deemed to impair the validity or continuity of the Company except as expressly provided in the transaction documents.</w:t>
      </w:r>
    </w:p>
    <w:p w14:paraId="036D67CB" w14:textId="5FCD82F4" w:rsidR="0026035F" w:rsidRPr="0026035F" w:rsidRDefault="000724D3" w:rsidP="000724D3">
      <w:pPr>
        <w:pStyle w:val="Heading3"/>
      </w:pPr>
      <w:r>
        <w:t>IX</w:t>
      </w:r>
      <w:r w:rsidRPr="0026035F">
        <w:t>.</w:t>
      </w:r>
      <w:r>
        <w:t xml:space="preserve">B) </w:t>
      </w:r>
      <w:r w:rsidRPr="0026035F">
        <w:t>CONTINUITY</w:t>
      </w:r>
    </w:p>
    <w:p w14:paraId="17338654" w14:textId="77777777" w:rsidR="0026035F" w:rsidRPr="0026035F" w:rsidRDefault="0026035F" w:rsidP="00615D36">
      <w:pPr>
        <w:spacing w:after="0" w:line="480" w:lineRule="auto"/>
        <w:rPr>
          <w:rFonts w:ascii="Times New Roman" w:eastAsia="Times New Roman" w:hAnsi="Times New Roman" w:cs="Times New Roman"/>
          <w:kern w:val="0"/>
          <w14:ligatures w14:val="none"/>
        </w:rPr>
      </w:pPr>
      <w:r w:rsidRPr="0026035F">
        <w:rPr>
          <w:rFonts w:ascii="Times New Roman" w:eastAsia="Times New Roman" w:hAnsi="Times New Roman" w:cs="Times New Roman"/>
          <w:kern w:val="0"/>
          <w14:ligatures w14:val="none"/>
        </w:rPr>
        <w:t>Any such transaction may provide for continuity of ownership and operations.</w:t>
      </w:r>
    </w:p>
    <w:p w14:paraId="7BA62C2B" w14:textId="5E971464" w:rsidR="0026035F" w:rsidRPr="0026035F" w:rsidRDefault="0026035F" w:rsidP="006A31EF">
      <w:pPr>
        <w:pStyle w:val="Heading2"/>
        <w:rPr>
          <w:sz w:val="28"/>
          <w:szCs w:val="28"/>
        </w:rPr>
      </w:pPr>
      <w:r w:rsidRPr="0026035F">
        <w:t>DISSOLUTION AND WINDING UP</w:t>
      </w:r>
    </w:p>
    <w:p w14:paraId="30F9570C" w14:textId="53789A21" w:rsidR="0026035F" w:rsidRPr="0026035F" w:rsidRDefault="000724D3" w:rsidP="000724D3">
      <w:pPr>
        <w:pStyle w:val="Heading3"/>
      </w:pPr>
      <w:r>
        <w:t>X</w:t>
      </w:r>
      <w:r w:rsidRPr="0026035F">
        <w:t>.</w:t>
      </w:r>
      <w:r>
        <w:t xml:space="preserve">A) </w:t>
      </w:r>
      <w:r w:rsidRPr="0026035F">
        <w:t>DISSOLUTION</w:t>
      </w:r>
    </w:p>
    <w:p w14:paraId="688D30B6" w14:textId="77777777" w:rsidR="0026035F" w:rsidRPr="0026035F" w:rsidRDefault="0026035F" w:rsidP="00615D36">
      <w:pPr>
        <w:spacing w:after="0" w:line="480" w:lineRule="auto"/>
        <w:rPr>
          <w:rFonts w:ascii="Times New Roman" w:eastAsia="Times New Roman" w:hAnsi="Times New Roman" w:cs="Times New Roman"/>
          <w:kern w:val="0"/>
          <w14:ligatures w14:val="none"/>
        </w:rPr>
      </w:pPr>
      <w:r w:rsidRPr="0026035F">
        <w:rPr>
          <w:rFonts w:ascii="Times New Roman" w:eastAsia="Times New Roman" w:hAnsi="Times New Roman" w:cs="Times New Roman"/>
          <w:kern w:val="0"/>
          <w14:ligatures w14:val="none"/>
        </w:rPr>
        <w:t>The Company shall dissolve upon:</w:t>
      </w:r>
    </w:p>
    <w:p w14:paraId="1A9A8953" w14:textId="77777777" w:rsidR="0029720F" w:rsidRPr="00615D36" w:rsidRDefault="0026035F" w:rsidP="00BB0C78">
      <w:pPr>
        <w:pStyle w:val="ListParagraph"/>
        <w:numPr>
          <w:ilvl w:val="0"/>
          <w:numId w:val="11"/>
        </w:numPr>
        <w:spacing w:after="0" w:line="480" w:lineRule="auto"/>
        <w:rPr>
          <w:rFonts w:ascii="Times New Roman" w:eastAsia="Times New Roman" w:hAnsi="Times New Roman" w:cs="Times New Roman"/>
          <w:kern w:val="0"/>
          <w14:ligatures w14:val="none"/>
        </w:rPr>
      </w:pPr>
      <w:r w:rsidRPr="00615D36">
        <w:rPr>
          <w:rFonts w:ascii="Times New Roman" w:eastAsia="Times New Roman" w:hAnsi="Times New Roman" w:cs="Times New Roman"/>
          <w:kern w:val="0"/>
          <w14:ligatures w14:val="none"/>
        </w:rPr>
        <w:t>Decision of the Manager</w:t>
      </w:r>
    </w:p>
    <w:p w14:paraId="3FD05B8A" w14:textId="77777777" w:rsidR="0029720F" w:rsidRPr="00615D36" w:rsidRDefault="0026035F" w:rsidP="00BB0C78">
      <w:pPr>
        <w:pStyle w:val="ListParagraph"/>
        <w:numPr>
          <w:ilvl w:val="0"/>
          <w:numId w:val="11"/>
        </w:numPr>
        <w:spacing w:after="0" w:line="480" w:lineRule="auto"/>
        <w:rPr>
          <w:rFonts w:ascii="Times New Roman" w:eastAsia="Times New Roman" w:hAnsi="Times New Roman" w:cs="Times New Roman"/>
          <w:kern w:val="0"/>
          <w14:ligatures w14:val="none"/>
        </w:rPr>
      </w:pPr>
      <w:r w:rsidRPr="00615D36">
        <w:rPr>
          <w:rFonts w:ascii="Times New Roman" w:eastAsia="Times New Roman" w:hAnsi="Times New Roman" w:cs="Times New Roman"/>
          <w:kern w:val="0"/>
          <w14:ligatures w14:val="none"/>
        </w:rPr>
        <w:lastRenderedPageBreak/>
        <w:t>Entry of a decree of judicial dissolution</w:t>
      </w:r>
    </w:p>
    <w:p w14:paraId="0B92AFA8" w14:textId="576E5C1B" w:rsidR="0026035F" w:rsidRPr="00615D36" w:rsidRDefault="0026035F" w:rsidP="00BB0C78">
      <w:pPr>
        <w:pStyle w:val="ListParagraph"/>
        <w:numPr>
          <w:ilvl w:val="0"/>
          <w:numId w:val="11"/>
        </w:numPr>
        <w:spacing w:after="0" w:line="480" w:lineRule="auto"/>
        <w:rPr>
          <w:rFonts w:ascii="Times New Roman" w:eastAsia="Times New Roman" w:hAnsi="Times New Roman" w:cs="Times New Roman"/>
          <w:kern w:val="0"/>
          <w14:ligatures w14:val="none"/>
        </w:rPr>
      </w:pPr>
      <w:r w:rsidRPr="00615D36">
        <w:rPr>
          <w:rFonts w:ascii="Times New Roman" w:eastAsia="Times New Roman" w:hAnsi="Times New Roman" w:cs="Times New Roman"/>
          <w:kern w:val="0"/>
          <w14:ligatures w14:val="none"/>
        </w:rPr>
        <w:t>Any other event requiring dissolution under law</w:t>
      </w:r>
    </w:p>
    <w:p w14:paraId="7FD4F0AF" w14:textId="6FB4B926" w:rsidR="004F26F8" w:rsidRPr="00615D36" w:rsidRDefault="0029720F" w:rsidP="004F26F8">
      <w:pPr>
        <w:pStyle w:val="NormalWeb"/>
        <w:spacing w:before="0" w:beforeAutospacing="0" w:after="0" w:afterAutospacing="0" w:line="480" w:lineRule="auto"/>
      </w:pPr>
      <w:r w:rsidRPr="00615D36">
        <w:t>Dissolution shall occur only in accordance with this Agreement and applicable law.</w:t>
      </w:r>
    </w:p>
    <w:p w14:paraId="156964F9" w14:textId="3DD69C82" w:rsidR="0026035F" w:rsidRPr="0026035F" w:rsidRDefault="000724D3" w:rsidP="000724D3">
      <w:pPr>
        <w:pStyle w:val="Heading3"/>
      </w:pPr>
      <w:r>
        <w:t>X</w:t>
      </w:r>
      <w:r w:rsidRPr="0026035F">
        <w:t>.</w:t>
      </w:r>
      <w:r>
        <w:t xml:space="preserve">B) </w:t>
      </w:r>
      <w:r w:rsidRPr="0026035F">
        <w:t>WINDING UP</w:t>
      </w:r>
    </w:p>
    <w:p w14:paraId="07536CFE" w14:textId="77777777" w:rsidR="0026035F" w:rsidRDefault="0026035F" w:rsidP="00615D36">
      <w:pPr>
        <w:spacing w:after="0" w:line="480" w:lineRule="auto"/>
        <w:rPr>
          <w:rFonts w:ascii="Times New Roman" w:eastAsia="Times New Roman" w:hAnsi="Times New Roman" w:cs="Times New Roman"/>
          <w:kern w:val="0"/>
          <w14:ligatures w14:val="none"/>
        </w:rPr>
      </w:pPr>
      <w:r w:rsidRPr="0026035F">
        <w:rPr>
          <w:rFonts w:ascii="Times New Roman" w:eastAsia="Times New Roman" w:hAnsi="Times New Roman" w:cs="Times New Roman"/>
          <w:kern w:val="0"/>
          <w14:ligatures w14:val="none"/>
        </w:rPr>
        <w:t>Upon dissolution, the Manager shall wind up the affairs of the Company and distribute assets in accordance with the Act.</w:t>
      </w:r>
    </w:p>
    <w:p w14:paraId="3BBB6040" w14:textId="0FD837E6" w:rsidR="0039647D" w:rsidRDefault="0039647D" w:rsidP="006A31EF">
      <w:pPr>
        <w:pStyle w:val="Heading2"/>
      </w:pPr>
      <w:r w:rsidRPr="0039647D">
        <w:t>MANAGER AUTHORITY: ISSUANCE OF ECONOMIC</w:t>
      </w:r>
      <w:r w:rsidRPr="0039647D">
        <w:t xml:space="preserve"> </w:t>
      </w:r>
      <w:r w:rsidRPr="0039647D">
        <w:t>INTERESTS &amp; PERMITTED FINANCING</w:t>
      </w:r>
    </w:p>
    <w:p w14:paraId="2B4EF200" w14:textId="22D226BA" w:rsidR="0039647D" w:rsidRPr="000724D3" w:rsidRDefault="000724D3" w:rsidP="000724D3">
      <w:pPr>
        <w:pStyle w:val="Heading3"/>
      </w:pPr>
      <w:r w:rsidRPr="000724D3">
        <w:t>XI.A) MANAGER AUTHORITY TO ISSUE ECONOMIC INSTRUMENTS</w:t>
      </w:r>
    </w:p>
    <w:p w14:paraId="43A5F930" w14:textId="239BCE88" w:rsidR="0039647D" w:rsidRPr="000724D3" w:rsidRDefault="0039647D" w:rsidP="000724D3">
      <w:pPr>
        <w:spacing w:line="480" w:lineRule="auto"/>
        <w:rPr>
          <w:rFonts w:ascii="Times New Roman" w:hAnsi="Times New Roman" w:cs="Times New Roman"/>
        </w:rPr>
      </w:pPr>
      <w:r w:rsidRPr="000724D3">
        <w:rPr>
          <w:rFonts w:ascii="Times New Roman" w:hAnsi="Times New Roman" w:cs="Times New Roman"/>
        </w:rPr>
        <w:t>Without Member approval, the Manager may, in its sole discretion, form and issue one or more classes or series of non</w:t>
      </w:r>
      <w:r w:rsidRPr="000724D3">
        <w:rPr>
          <w:rFonts w:ascii="Times New Roman" w:hAnsi="Times New Roman" w:cs="Times New Roman"/>
        </w:rPr>
        <w:noBreakHyphen/>
        <w:t>voting economic interests, preferred economic interests, or other economic-only instruments (each, an “Economic Unit”) and may enter into Financing Instruments (defined below) on such terms and conditions as the Manager determines in its sole discretion. The issuance of Economic Units shall not grant governance, voting, removal, consent, or veto rights unless the Manager expressly designates such interests as Voting Units in a written amendment executed by the Manager.</w:t>
      </w:r>
    </w:p>
    <w:p w14:paraId="7EB338BA" w14:textId="54812899" w:rsidR="0039647D" w:rsidRPr="000724D3" w:rsidRDefault="000724D3" w:rsidP="000724D3">
      <w:pPr>
        <w:pStyle w:val="Heading3"/>
      </w:pPr>
      <w:r w:rsidRPr="000724D3">
        <w:t>XI.B) PERMITTED FINANCING INSTRUMENTS</w:t>
      </w:r>
    </w:p>
    <w:p w14:paraId="505790A8" w14:textId="01B298CF" w:rsidR="0039647D" w:rsidRPr="000724D3" w:rsidRDefault="0039647D" w:rsidP="000724D3">
      <w:pPr>
        <w:spacing w:line="480" w:lineRule="auto"/>
        <w:rPr>
          <w:rFonts w:ascii="Times New Roman" w:hAnsi="Times New Roman" w:cs="Times New Roman"/>
        </w:rPr>
      </w:pPr>
      <w:r w:rsidRPr="000724D3">
        <w:rPr>
          <w:rFonts w:ascii="Times New Roman" w:hAnsi="Times New Roman" w:cs="Times New Roman"/>
        </w:rPr>
        <w:t>For purposes of this Agreement, “Financing Instruments” means SAFEs, convertible notes, revenue</w:t>
      </w:r>
      <w:r w:rsidRPr="000724D3">
        <w:rPr>
          <w:rFonts w:ascii="Times New Roman" w:hAnsi="Times New Roman" w:cs="Times New Roman"/>
        </w:rPr>
        <w:noBreakHyphen/>
        <w:t xml:space="preserve">share agreements, royalties, secured notes, and other instruments that provide economic rights but do not, by their terms, create governance rights, board seats, or consent rights. The Manager may negotiate, sign and deliver Financing Instruments without Member consent, provided that any conversion described in a Financing Instrument shall be governed by </w:t>
      </w:r>
      <w:r w:rsidR="0059325C" w:rsidRPr="0059325C">
        <w:rPr>
          <w:rFonts w:ascii="Times New Roman" w:hAnsi="Times New Roman" w:cs="Times New Roman"/>
        </w:rPr>
        <w:t xml:space="preserve">Article </w:t>
      </w:r>
      <w:r w:rsidR="0059325C">
        <w:rPr>
          <w:rFonts w:ascii="Times New Roman" w:hAnsi="Times New Roman" w:cs="Times New Roman"/>
        </w:rPr>
        <w:t>XIII</w:t>
      </w:r>
      <w:r w:rsidR="0059325C" w:rsidRPr="0059325C">
        <w:rPr>
          <w:rFonts w:ascii="Times New Roman" w:hAnsi="Times New Roman" w:cs="Times New Roman"/>
        </w:rPr>
        <w:t xml:space="preserve"> (Conversion Rules for Financing Instruments) </w:t>
      </w:r>
      <w:r w:rsidRPr="000724D3">
        <w:rPr>
          <w:rFonts w:ascii="Times New Roman" w:hAnsi="Times New Roman" w:cs="Times New Roman"/>
        </w:rPr>
        <w:t>herein.</w:t>
      </w:r>
    </w:p>
    <w:p w14:paraId="1F7C5088" w14:textId="13BB3961" w:rsidR="0039647D" w:rsidRPr="000724D3" w:rsidRDefault="000724D3" w:rsidP="000724D3">
      <w:pPr>
        <w:pStyle w:val="Heading3"/>
      </w:pPr>
      <w:r w:rsidRPr="000724D3">
        <w:lastRenderedPageBreak/>
        <w:t>XI.C) NO BOARD, VETO, CONSENT, OBSERVER, OR IMPLIED FIDUCIARY RIGHTS</w:t>
      </w:r>
    </w:p>
    <w:p w14:paraId="1B42FD34" w14:textId="778E0C57" w:rsidR="0039647D" w:rsidRPr="000724D3" w:rsidRDefault="0039647D" w:rsidP="000724D3">
      <w:pPr>
        <w:spacing w:line="480" w:lineRule="auto"/>
        <w:rPr>
          <w:rFonts w:ascii="Times New Roman" w:hAnsi="Times New Roman" w:cs="Times New Roman"/>
        </w:rPr>
      </w:pPr>
      <w:r w:rsidRPr="000724D3">
        <w:rPr>
          <w:rFonts w:ascii="Times New Roman" w:hAnsi="Times New Roman" w:cs="Times New Roman"/>
        </w:rPr>
        <w:t>No Financing Instrument issued or action taken under this Article shall, by operation of such instrument or this Agreement, grant any third party the right to (a) appoint directors or managers, (b) serve as a board or council member, (c) exercise veto or consent rights over Manager’s ordinary-course decisions, (d) be granted observer or similar governance access, or (e) impose fiduciary duties on the Manager in favor of non</w:t>
      </w:r>
      <w:r w:rsidRPr="000724D3">
        <w:rPr>
          <w:rFonts w:ascii="Times New Roman" w:hAnsi="Times New Roman" w:cs="Times New Roman"/>
        </w:rPr>
        <w:noBreakHyphen/>
        <w:t>Managers, unless an express amendment to this Agreement is executed by the Manager.</w:t>
      </w:r>
    </w:p>
    <w:p w14:paraId="50C13872" w14:textId="7195904D" w:rsidR="006A31EF" w:rsidRDefault="006A31EF" w:rsidP="006A31EF">
      <w:pPr>
        <w:pStyle w:val="Heading2"/>
      </w:pPr>
      <w:r>
        <w:t>VALUATION; PRICING; APPRAISAL</w:t>
      </w:r>
    </w:p>
    <w:p w14:paraId="272F8857" w14:textId="4618003B" w:rsidR="006A31EF" w:rsidRPr="000724D3" w:rsidRDefault="000724D3" w:rsidP="000724D3">
      <w:pPr>
        <w:pStyle w:val="Heading3"/>
      </w:pPr>
      <w:r w:rsidRPr="000724D3">
        <w:t>XII.A) MANAGER DETERMINATION</w:t>
      </w:r>
    </w:p>
    <w:p w14:paraId="4D7BD949" w14:textId="36E9174C" w:rsidR="006A31EF" w:rsidRPr="000724D3" w:rsidRDefault="006A31EF" w:rsidP="000724D3">
      <w:pPr>
        <w:spacing w:line="480" w:lineRule="auto"/>
        <w:rPr>
          <w:rFonts w:ascii="Times New Roman" w:hAnsi="Times New Roman" w:cs="Times New Roman"/>
        </w:rPr>
      </w:pPr>
      <w:r w:rsidRPr="000724D3">
        <w:rPr>
          <w:rFonts w:ascii="Times New Roman" w:hAnsi="Times New Roman" w:cs="Times New Roman"/>
        </w:rPr>
        <w:t>For any issuance, repurchase, buyout, transfer, or other pricing event, the fair market value shall be determined in good faith by the Manager (the “Manager Determination”). The Manager Determination shall be final and binding unless challenged as set forth below.</w:t>
      </w:r>
    </w:p>
    <w:p w14:paraId="6A063AAF" w14:textId="34C9304D" w:rsidR="006A31EF" w:rsidRPr="000724D3" w:rsidRDefault="000724D3" w:rsidP="000724D3">
      <w:pPr>
        <w:pStyle w:val="Heading3"/>
      </w:pPr>
      <w:r w:rsidRPr="000724D3">
        <w:t xml:space="preserve">XII.B) MEMBER OBJECTION AND INDEPENDENT APPRAISER </w:t>
      </w:r>
    </w:p>
    <w:p w14:paraId="15E5072D" w14:textId="7378529D" w:rsidR="006A31EF" w:rsidRPr="000724D3" w:rsidRDefault="006A31EF" w:rsidP="000724D3">
      <w:pPr>
        <w:spacing w:line="480" w:lineRule="auto"/>
        <w:rPr>
          <w:rFonts w:ascii="Times New Roman" w:hAnsi="Times New Roman" w:cs="Times New Roman"/>
        </w:rPr>
      </w:pPr>
      <w:r w:rsidRPr="000724D3">
        <w:rPr>
          <w:rFonts w:ascii="Times New Roman" w:hAnsi="Times New Roman" w:cs="Times New Roman"/>
        </w:rPr>
        <w:t>If any Member objects in writing to the Manager Determination within ten (10) business days after written notice of the Manager Determination, the Company and the objecting Member shall jointly appoint an independent appraiser experienced in valuing similar businesses. If the parties cannot agree on an appraiser within five (5) business days, the Manager shall select the appraiser. The appraiser’s determination shall be final, binding and conclusive.</w:t>
      </w:r>
    </w:p>
    <w:p w14:paraId="6CE33484" w14:textId="651166C8" w:rsidR="006A31EF" w:rsidRPr="000724D3" w:rsidRDefault="000724D3" w:rsidP="000724D3">
      <w:pPr>
        <w:pStyle w:val="Heading3"/>
      </w:pPr>
      <w:r w:rsidRPr="000724D3">
        <w:t xml:space="preserve">XII.C) APPRAISER FEES </w:t>
      </w:r>
    </w:p>
    <w:p w14:paraId="05A8756C" w14:textId="22F35A7D" w:rsidR="006A31EF" w:rsidRPr="000724D3" w:rsidRDefault="006A31EF" w:rsidP="000724D3">
      <w:pPr>
        <w:spacing w:line="480" w:lineRule="auto"/>
        <w:rPr>
          <w:rFonts w:ascii="Times New Roman" w:hAnsi="Times New Roman" w:cs="Times New Roman"/>
        </w:rPr>
      </w:pPr>
      <w:r w:rsidRPr="000724D3">
        <w:rPr>
          <w:rFonts w:ascii="Times New Roman" w:hAnsi="Times New Roman" w:cs="Times New Roman"/>
        </w:rPr>
        <w:lastRenderedPageBreak/>
        <w:t>Except where the appraiser finds the objection to be frivolous, the Company shall bear the appraiser’s reasonable fees and expenses. If the appraiser determines the Member’s objection to be frivolous, the objecting Member shall bear such fees.</w:t>
      </w:r>
    </w:p>
    <w:p w14:paraId="4D8548DC" w14:textId="2725DF0F" w:rsidR="006A31EF" w:rsidRPr="000724D3" w:rsidRDefault="000724D3" w:rsidP="000724D3">
      <w:pPr>
        <w:pStyle w:val="Heading3"/>
      </w:pPr>
      <w:r w:rsidRPr="000724D3">
        <w:t>XII.D) SCOPE AND TIMING</w:t>
      </w:r>
    </w:p>
    <w:p w14:paraId="1F27767A" w14:textId="160B6097" w:rsidR="006A31EF" w:rsidRDefault="006A31EF" w:rsidP="000724D3">
      <w:pPr>
        <w:spacing w:line="480" w:lineRule="auto"/>
        <w:rPr>
          <w:rFonts w:ascii="Times New Roman" w:hAnsi="Times New Roman" w:cs="Times New Roman"/>
        </w:rPr>
      </w:pPr>
      <w:r w:rsidRPr="000724D3">
        <w:rPr>
          <w:rFonts w:ascii="Times New Roman" w:hAnsi="Times New Roman" w:cs="Times New Roman"/>
        </w:rPr>
        <w:t>The Manager may, in the Manager’s discretion, determine interim pricing for limited purposes (e.g., bridge financing) and may set reasonable procedures and timelines to effectuate pricing or repurchase actions.</w:t>
      </w:r>
    </w:p>
    <w:p w14:paraId="54E3514C" w14:textId="0E37074C" w:rsidR="00317F17" w:rsidRDefault="00317F17" w:rsidP="00317F17">
      <w:pPr>
        <w:pStyle w:val="Heading2"/>
      </w:pPr>
      <w:r>
        <w:t>CONVERSION RULES FOR FINANCING INSTRUMENTS</w:t>
      </w:r>
    </w:p>
    <w:p w14:paraId="69BC322D" w14:textId="307CD154" w:rsidR="00A8653A" w:rsidRDefault="00A8653A" w:rsidP="00A8653A">
      <w:pPr>
        <w:pStyle w:val="Heading3"/>
      </w:pPr>
      <w:r>
        <w:t xml:space="preserve">XIII.A) </w:t>
      </w:r>
      <w:r w:rsidRPr="00A8653A">
        <w:t>CONVERSION INTO ECONOMIC UNITS ONLY</w:t>
      </w:r>
    </w:p>
    <w:p w14:paraId="4AF0BE91" w14:textId="11EDC571" w:rsidR="00317F17" w:rsidRPr="00A8653A" w:rsidRDefault="00317F17" w:rsidP="00A8653A">
      <w:pPr>
        <w:spacing w:after="0" w:line="480" w:lineRule="auto"/>
        <w:rPr>
          <w:rFonts w:ascii="Times New Roman" w:hAnsi="Times New Roman" w:cs="Times New Roman"/>
        </w:rPr>
      </w:pPr>
      <w:r w:rsidRPr="00A8653A">
        <w:rPr>
          <w:rFonts w:ascii="Times New Roman" w:hAnsi="Times New Roman" w:cs="Times New Roman"/>
        </w:rPr>
        <w:t>Except as the Manager expressly provides in a written instrument at or prior to the time of conversion, no Financing Instrument shall convert automatically into Voting Units. Financing Instruments shall convert only into Economic Units as defined by the Manager.</w:t>
      </w:r>
    </w:p>
    <w:p w14:paraId="10C96C25" w14:textId="1279E13A" w:rsidR="00A8653A" w:rsidRDefault="00A8653A" w:rsidP="00A8653A">
      <w:pPr>
        <w:pStyle w:val="Heading3"/>
      </w:pPr>
      <w:r>
        <w:t xml:space="preserve">XIII.B) </w:t>
      </w:r>
      <w:r w:rsidRPr="00A8653A">
        <w:t>MANAGER</w:t>
      </w:r>
      <w:r w:rsidRPr="00A8653A">
        <w:noBreakHyphen/>
        <w:t>AFFIRMATIVE CONVERSION TO VOTING UNITS</w:t>
      </w:r>
    </w:p>
    <w:p w14:paraId="214377F8" w14:textId="000311AB" w:rsidR="00317F17" w:rsidRPr="00A8653A" w:rsidRDefault="00317F17" w:rsidP="00A8653A">
      <w:pPr>
        <w:spacing w:after="0" w:line="480" w:lineRule="auto"/>
        <w:rPr>
          <w:rFonts w:ascii="Times New Roman" w:hAnsi="Times New Roman" w:cs="Times New Roman"/>
        </w:rPr>
      </w:pPr>
      <w:r w:rsidRPr="00A8653A">
        <w:rPr>
          <w:rFonts w:ascii="Times New Roman" w:hAnsi="Times New Roman" w:cs="Times New Roman"/>
        </w:rPr>
        <w:t>Conversion into Voting Units shall be permitted only by an affirmative, contemporaneous, written act of the Manager that expressly authorizes conversion into Voting Units. No conversion formula, default provision, or investor election shall by itself create Voting Units.</w:t>
      </w:r>
    </w:p>
    <w:p w14:paraId="076D7FB4" w14:textId="3ACB377A" w:rsidR="00A8653A" w:rsidRDefault="00A8653A" w:rsidP="00A8653A">
      <w:pPr>
        <w:pStyle w:val="Heading3"/>
      </w:pPr>
      <w:r>
        <w:t xml:space="preserve">XIII.C) </w:t>
      </w:r>
      <w:r w:rsidRPr="00A8653A">
        <w:t>NO AUTOMATIC GOVERNANCE RIGHTS</w:t>
      </w:r>
    </w:p>
    <w:p w14:paraId="5FD78CCE" w14:textId="3E60175F" w:rsidR="00317F17" w:rsidRDefault="00317F17" w:rsidP="00A8653A">
      <w:pPr>
        <w:spacing w:after="0" w:line="480" w:lineRule="auto"/>
        <w:rPr>
          <w:rFonts w:ascii="Times New Roman" w:hAnsi="Times New Roman" w:cs="Times New Roman"/>
        </w:rPr>
      </w:pPr>
      <w:r w:rsidRPr="00A8653A">
        <w:rPr>
          <w:rFonts w:ascii="Times New Roman" w:hAnsi="Times New Roman" w:cs="Times New Roman"/>
        </w:rPr>
        <w:t>Any Economic Units issued upon conversion shall carry only the economic rights set out by the Manager and expressly shall not carry the right to remove or replace the Manager, to veto or limit Manager authority, or to obtain board seats, observers, or consent rights, unless that result is the subject of a Manager-executed amendment.</w:t>
      </w:r>
    </w:p>
    <w:p w14:paraId="2ECCECF7" w14:textId="1F1A7D15" w:rsidR="00317F17" w:rsidRPr="00A8653A" w:rsidRDefault="00317F17" w:rsidP="00317F17">
      <w:pPr>
        <w:pStyle w:val="Heading2"/>
      </w:pPr>
      <w:r w:rsidRPr="00A8653A">
        <w:t>IP INVENTORY; RECORDS; DILIGENCE</w:t>
      </w:r>
    </w:p>
    <w:p w14:paraId="060A9D3C" w14:textId="77777777" w:rsidR="00A8653A" w:rsidRDefault="00A8653A" w:rsidP="00A8653A">
      <w:pPr>
        <w:pStyle w:val="Heading3"/>
      </w:pPr>
      <w:r>
        <w:lastRenderedPageBreak/>
        <w:t xml:space="preserve">XIV.A) </w:t>
      </w:r>
      <w:r w:rsidR="00317F17" w:rsidRPr="00A8653A">
        <w:t>IP Inventory</w:t>
      </w:r>
    </w:p>
    <w:p w14:paraId="6E8F84F8" w14:textId="312225A3" w:rsidR="00317F17" w:rsidRPr="00A8653A" w:rsidRDefault="00317F17" w:rsidP="00A8653A">
      <w:pPr>
        <w:spacing w:after="0" w:line="480" w:lineRule="auto"/>
        <w:rPr>
          <w:rFonts w:ascii="Times New Roman" w:hAnsi="Times New Roman" w:cs="Times New Roman"/>
        </w:rPr>
      </w:pPr>
      <w:r w:rsidRPr="00A8653A">
        <w:rPr>
          <w:rFonts w:ascii="Times New Roman" w:hAnsi="Times New Roman" w:cs="Times New Roman"/>
        </w:rPr>
        <w:t xml:space="preserve">The Manager shall maintain a centralized IP inventory that maps file paths and assets to descriptions, primary authors or contributors, license status, and </w:t>
      </w:r>
      <w:r w:rsidRPr="00A8653A">
        <w:rPr>
          <w:rFonts w:ascii="Times New Roman" w:hAnsi="Times New Roman" w:cs="Times New Roman"/>
        </w:rPr>
        <w:t>assignment status</w:t>
      </w:r>
      <w:r w:rsidRPr="00A8653A">
        <w:rPr>
          <w:rFonts w:ascii="Times New Roman" w:hAnsi="Times New Roman" w:cs="Times New Roman"/>
        </w:rPr>
        <w:t xml:space="preserve"> (the “IP Inventory”). The Manager shall update the IP Inventory periodically and upon material change.</w:t>
      </w:r>
    </w:p>
    <w:p w14:paraId="7C427A3F" w14:textId="77777777" w:rsidR="00A8653A" w:rsidRDefault="00A8653A" w:rsidP="00A8653A">
      <w:pPr>
        <w:pStyle w:val="Heading3"/>
      </w:pPr>
      <w:r>
        <w:t xml:space="preserve">XIV.B) </w:t>
      </w:r>
      <w:r w:rsidR="00317F17" w:rsidRPr="00A8653A">
        <w:t xml:space="preserve">Diligence; Redaction Rights </w:t>
      </w:r>
    </w:p>
    <w:p w14:paraId="75F79360" w14:textId="6A5C9163" w:rsidR="00317F17" w:rsidRPr="00A8653A" w:rsidRDefault="00317F17" w:rsidP="00A8653A">
      <w:pPr>
        <w:spacing w:after="0" w:line="480" w:lineRule="auto"/>
        <w:rPr>
          <w:rFonts w:ascii="Times New Roman" w:hAnsi="Times New Roman" w:cs="Times New Roman"/>
        </w:rPr>
      </w:pPr>
      <w:r w:rsidRPr="00A8653A">
        <w:rPr>
          <w:rFonts w:ascii="Times New Roman" w:hAnsi="Times New Roman" w:cs="Times New Roman"/>
        </w:rPr>
        <w:t>The Manager may provide the IP Inventory to prospective investors or purchasers under confidentiality terms established by the Manager. The Manager may redact sensitive technical details while certifying the existence or absence of executed assignments and providing unredacted documentation under direct, written confidentiality controls at the Manager’s discretion.</w:t>
      </w:r>
    </w:p>
    <w:p w14:paraId="31C9FEEF" w14:textId="0FCA4D07" w:rsidR="00A8653A" w:rsidRDefault="00A8653A" w:rsidP="00A8653A">
      <w:pPr>
        <w:pStyle w:val="Heading3"/>
      </w:pPr>
      <w:r>
        <w:t xml:space="preserve">XIV.C) </w:t>
      </w:r>
      <w:r w:rsidR="00317F17" w:rsidRPr="00A8653A">
        <w:t>Secure Storage of Assignment Documents</w:t>
      </w:r>
    </w:p>
    <w:p w14:paraId="3A0E2BA6" w14:textId="51EDFB2E" w:rsidR="00317F17" w:rsidRPr="00A8653A" w:rsidRDefault="00317F17" w:rsidP="00A8653A">
      <w:pPr>
        <w:spacing w:after="0" w:line="480" w:lineRule="auto"/>
        <w:rPr>
          <w:rFonts w:ascii="Times New Roman" w:hAnsi="Times New Roman" w:cs="Times New Roman"/>
        </w:rPr>
      </w:pPr>
      <w:r w:rsidRPr="00A8653A">
        <w:rPr>
          <w:rFonts w:ascii="Times New Roman" w:hAnsi="Times New Roman" w:cs="Times New Roman"/>
        </w:rPr>
        <w:t>All executed assignment documents, contributor agreements, and related IP evidence shall be maintained in secure corporate records and made available for reasonable due diligence upon request, subject to confidentiality protections determined by the Manager.</w:t>
      </w:r>
    </w:p>
    <w:p w14:paraId="6441B43E" w14:textId="60C858DA" w:rsidR="0026035F" w:rsidRPr="0026035F" w:rsidRDefault="0026035F" w:rsidP="006A31EF">
      <w:pPr>
        <w:pStyle w:val="Heading2"/>
      </w:pPr>
      <w:r w:rsidRPr="0026035F">
        <w:t>MISCELLANEOUS</w:t>
      </w:r>
    </w:p>
    <w:p w14:paraId="47ACA895" w14:textId="35E5399F" w:rsidR="0026035F" w:rsidRPr="0026035F" w:rsidRDefault="000724D3" w:rsidP="00615D36">
      <w:pPr>
        <w:spacing w:after="0" w:line="48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X</w:t>
      </w:r>
      <w:r w:rsidR="003051B7">
        <w:rPr>
          <w:rFonts w:ascii="Times New Roman" w:eastAsia="Times New Roman" w:hAnsi="Times New Roman" w:cs="Times New Roman"/>
          <w:b/>
          <w:bCs/>
          <w:kern w:val="0"/>
          <w:sz w:val="27"/>
          <w:szCs w:val="27"/>
          <w14:ligatures w14:val="none"/>
        </w:rPr>
        <w:t>V</w:t>
      </w:r>
      <w:r w:rsidRPr="0026035F">
        <w:rPr>
          <w:rFonts w:ascii="Times New Roman" w:eastAsia="Times New Roman" w:hAnsi="Times New Roman" w:cs="Times New Roman"/>
          <w:b/>
          <w:bCs/>
          <w:kern w:val="0"/>
          <w:sz w:val="27"/>
          <w:szCs w:val="27"/>
          <w14:ligatures w14:val="none"/>
        </w:rPr>
        <w:t>.</w:t>
      </w:r>
      <w:r>
        <w:rPr>
          <w:rFonts w:ascii="Times New Roman" w:eastAsia="Times New Roman" w:hAnsi="Times New Roman" w:cs="Times New Roman"/>
          <w:b/>
          <w:bCs/>
          <w:kern w:val="0"/>
          <w:sz w:val="27"/>
          <w:szCs w:val="27"/>
          <w14:ligatures w14:val="none"/>
        </w:rPr>
        <w:t>A)</w:t>
      </w:r>
      <w:r w:rsidRPr="0026035F">
        <w:rPr>
          <w:rFonts w:ascii="Times New Roman" w:eastAsia="Times New Roman" w:hAnsi="Times New Roman" w:cs="Times New Roman"/>
          <w:b/>
          <w:bCs/>
          <w:kern w:val="0"/>
          <w:sz w:val="27"/>
          <w:szCs w:val="27"/>
          <w14:ligatures w14:val="none"/>
        </w:rPr>
        <w:t xml:space="preserve"> GOVERNING LAW</w:t>
      </w:r>
    </w:p>
    <w:p w14:paraId="45CC31D9" w14:textId="77777777" w:rsidR="0026035F" w:rsidRDefault="0026035F" w:rsidP="00615D36">
      <w:pPr>
        <w:spacing w:after="0" w:line="480" w:lineRule="auto"/>
        <w:rPr>
          <w:rFonts w:ascii="Times New Roman" w:eastAsia="Times New Roman" w:hAnsi="Times New Roman" w:cs="Times New Roman"/>
          <w:kern w:val="0"/>
          <w14:ligatures w14:val="none"/>
        </w:rPr>
      </w:pPr>
      <w:r w:rsidRPr="0026035F">
        <w:rPr>
          <w:rFonts w:ascii="Times New Roman" w:eastAsia="Times New Roman" w:hAnsi="Times New Roman" w:cs="Times New Roman"/>
          <w:kern w:val="0"/>
          <w14:ligatures w14:val="none"/>
        </w:rPr>
        <w:t>This Agreement shall be governed by the laws of the State of New Jersey.</w:t>
      </w:r>
    </w:p>
    <w:p w14:paraId="60A38C99" w14:textId="57181988" w:rsidR="00317F17" w:rsidRDefault="00317F17" w:rsidP="00317F17">
      <w:pPr>
        <w:pStyle w:val="Heading3"/>
      </w:pPr>
      <w:r>
        <w:t>X</w:t>
      </w:r>
      <w:r w:rsidR="003051B7">
        <w:t>V</w:t>
      </w:r>
      <w:r>
        <w:t xml:space="preserve">.B) </w:t>
      </w:r>
      <w:r>
        <w:t>PRESERVATION OF MANAGER AUTHORITY</w:t>
      </w:r>
    </w:p>
    <w:p w14:paraId="5AC14884" w14:textId="7DD0C587" w:rsidR="00317F17" w:rsidRPr="0026035F" w:rsidRDefault="00317F17" w:rsidP="00615D36">
      <w:pPr>
        <w:spacing w:after="0" w:line="480" w:lineRule="auto"/>
        <w:rPr>
          <w:rFonts w:ascii="Times New Roman" w:eastAsia="Times New Roman" w:hAnsi="Times New Roman" w:cs="Times New Roman"/>
          <w:kern w:val="0"/>
          <w14:ligatures w14:val="none"/>
        </w:rPr>
      </w:pPr>
      <w:r w:rsidRPr="00A8653A">
        <w:rPr>
          <w:rFonts w:ascii="Times New Roman" w:hAnsi="Times New Roman" w:cs="Times New Roman"/>
        </w:rPr>
        <w:t xml:space="preserve">No provision </w:t>
      </w:r>
      <w:r w:rsidR="00A8653A" w:rsidRPr="00A8653A">
        <w:rPr>
          <w:rFonts w:ascii="Times New Roman" w:hAnsi="Times New Roman" w:cs="Times New Roman"/>
        </w:rPr>
        <w:t>herein</w:t>
      </w:r>
      <w:r w:rsidRPr="00A8653A">
        <w:rPr>
          <w:rFonts w:ascii="Times New Roman" w:hAnsi="Times New Roman" w:cs="Times New Roman"/>
        </w:rPr>
        <w:t xml:space="preserve"> shall be construed to limit, dilute, or alter the exclusive authority of the Manager as otherwise set forth in this Agreement. To the extent of any inconsistency, the Manager’s authority as set forth in Article III (Exclusive Management Authority) shall govern.</w:t>
      </w:r>
    </w:p>
    <w:p w14:paraId="45A123E1" w14:textId="59ED1CF0" w:rsidR="0026035F" w:rsidRPr="0026035F" w:rsidRDefault="000724D3" w:rsidP="00615D36">
      <w:pPr>
        <w:spacing w:after="0" w:line="48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X</w:t>
      </w:r>
      <w:r w:rsidR="003051B7">
        <w:rPr>
          <w:rFonts w:ascii="Times New Roman" w:eastAsia="Times New Roman" w:hAnsi="Times New Roman" w:cs="Times New Roman"/>
          <w:b/>
          <w:bCs/>
          <w:kern w:val="0"/>
          <w:sz w:val="27"/>
          <w:szCs w:val="27"/>
          <w14:ligatures w14:val="none"/>
        </w:rPr>
        <w:t>V</w:t>
      </w:r>
      <w:r w:rsidRPr="0026035F">
        <w:rPr>
          <w:rFonts w:ascii="Times New Roman" w:eastAsia="Times New Roman" w:hAnsi="Times New Roman" w:cs="Times New Roman"/>
          <w:b/>
          <w:bCs/>
          <w:kern w:val="0"/>
          <w:sz w:val="27"/>
          <w:szCs w:val="27"/>
          <w14:ligatures w14:val="none"/>
        </w:rPr>
        <w:t>.</w:t>
      </w:r>
      <w:r w:rsidR="00317F17">
        <w:rPr>
          <w:rFonts w:ascii="Times New Roman" w:eastAsia="Times New Roman" w:hAnsi="Times New Roman" w:cs="Times New Roman"/>
          <w:b/>
          <w:bCs/>
          <w:kern w:val="0"/>
          <w:sz w:val="27"/>
          <w:szCs w:val="27"/>
          <w14:ligatures w14:val="none"/>
        </w:rPr>
        <w:t>C</w:t>
      </w:r>
      <w:r>
        <w:rPr>
          <w:rFonts w:ascii="Times New Roman" w:eastAsia="Times New Roman" w:hAnsi="Times New Roman" w:cs="Times New Roman"/>
          <w:b/>
          <w:bCs/>
          <w:kern w:val="0"/>
          <w:sz w:val="27"/>
          <w:szCs w:val="27"/>
          <w14:ligatures w14:val="none"/>
        </w:rPr>
        <w:t xml:space="preserve">) </w:t>
      </w:r>
      <w:r w:rsidRPr="0026035F">
        <w:rPr>
          <w:rFonts w:ascii="Times New Roman" w:eastAsia="Times New Roman" w:hAnsi="Times New Roman" w:cs="Times New Roman"/>
          <w:b/>
          <w:bCs/>
          <w:kern w:val="0"/>
          <w:sz w:val="27"/>
          <w:szCs w:val="27"/>
          <w14:ligatures w14:val="none"/>
        </w:rPr>
        <w:t>SEVERABILITY</w:t>
      </w:r>
    </w:p>
    <w:p w14:paraId="51EA449B" w14:textId="77777777" w:rsidR="0026035F" w:rsidRPr="0026035F" w:rsidRDefault="0026035F" w:rsidP="00615D36">
      <w:pPr>
        <w:spacing w:after="0" w:line="480" w:lineRule="auto"/>
        <w:rPr>
          <w:rFonts w:ascii="Times New Roman" w:eastAsia="Times New Roman" w:hAnsi="Times New Roman" w:cs="Times New Roman"/>
          <w:kern w:val="0"/>
          <w14:ligatures w14:val="none"/>
        </w:rPr>
      </w:pPr>
      <w:r w:rsidRPr="0026035F">
        <w:rPr>
          <w:rFonts w:ascii="Times New Roman" w:eastAsia="Times New Roman" w:hAnsi="Times New Roman" w:cs="Times New Roman"/>
          <w:kern w:val="0"/>
          <w14:ligatures w14:val="none"/>
        </w:rPr>
        <w:t>If any provision is held invalid, the remainder shall remain in full force and effect.</w:t>
      </w:r>
    </w:p>
    <w:p w14:paraId="2356CE4B" w14:textId="2509B75F" w:rsidR="0026035F" w:rsidRPr="0026035F" w:rsidRDefault="000724D3" w:rsidP="00615D36">
      <w:pPr>
        <w:spacing w:after="0" w:line="48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X</w:t>
      </w:r>
      <w:r w:rsidR="003051B7">
        <w:rPr>
          <w:rFonts w:ascii="Times New Roman" w:eastAsia="Times New Roman" w:hAnsi="Times New Roman" w:cs="Times New Roman"/>
          <w:b/>
          <w:bCs/>
          <w:kern w:val="0"/>
          <w:sz w:val="27"/>
          <w:szCs w:val="27"/>
          <w14:ligatures w14:val="none"/>
        </w:rPr>
        <w:t>V</w:t>
      </w:r>
      <w:r w:rsidRPr="0026035F">
        <w:rPr>
          <w:rFonts w:ascii="Times New Roman" w:eastAsia="Times New Roman" w:hAnsi="Times New Roman" w:cs="Times New Roman"/>
          <w:b/>
          <w:bCs/>
          <w:kern w:val="0"/>
          <w:sz w:val="27"/>
          <w:szCs w:val="27"/>
          <w14:ligatures w14:val="none"/>
        </w:rPr>
        <w:t>.</w:t>
      </w:r>
      <w:r w:rsidR="00317F17">
        <w:rPr>
          <w:rFonts w:ascii="Times New Roman" w:eastAsia="Times New Roman" w:hAnsi="Times New Roman" w:cs="Times New Roman"/>
          <w:b/>
          <w:bCs/>
          <w:kern w:val="0"/>
          <w:sz w:val="27"/>
          <w:szCs w:val="27"/>
          <w14:ligatures w14:val="none"/>
        </w:rPr>
        <w:t>D</w:t>
      </w:r>
      <w:r>
        <w:rPr>
          <w:rFonts w:ascii="Times New Roman" w:eastAsia="Times New Roman" w:hAnsi="Times New Roman" w:cs="Times New Roman"/>
          <w:b/>
          <w:bCs/>
          <w:kern w:val="0"/>
          <w:sz w:val="27"/>
          <w:szCs w:val="27"/>
          <w14:ligatures w14:val="none"/>
        </w:rPr>
        <w:t xml:space="preserve">) </w:t>
      </w:r>
      <w:r w:rsidRPr="0026035F">
        <w:rPr>
          <w:rFonts w:ascii="Times New Roman" w:eastAsia="Times New Roman" w:hAnsi="Times New Roman" w:cs="Times New Roman"/>
          <w:b/>
          <w:bCs/>
          <w:kern w:val="0"/>
          <w:sz w:val="27"/>
          <w:szCs w:val="27"/>
          <w14:ligatures w14:val="none"/>
        </w:rPr>
        <w:t>ENTIRE AGREEMENT</w:t>
      </w:r>
    </w:p>
    <w:p w14:paraId="147E170C" w14:textId="77777777" w:rsidR="00503E83" w:rsidRPr="00615D36" w:rsidRDefault="0026035F" w:rsidP="00615D36">
      <w:pPr>
        <w:spacing w:after="0" w:line="480" w:lineRule="auto"/>
        <w:rPr>
          <w:rFonts w:ascii="Times New Roman" w:hAnsi="Times New Roman" w:cs="Times New Roman"/>
        </w:rPr>
      </w:pPr>
      <w:r w:rsidRPr="0026035F">
        <w:rPr>
          <w:rFonts w:ascii="Times New Roman" w:eastAsia="Times New Roman" w:hAnsi="Times New Roman" w:cs="Times New Roman"/>
          <w:kern w:val="0"/>
          <w14:ligatures w14:val="none"/>
        </w:rPr>
        <w:t>This Agreement constitutes the entire operating agreement of the Company.</w:t>
      </w:r>
      <w:r w:rsidR="0029720F" w:rsidRPr="00615D36">
        <w:rPr>
          <w:rFonts w:ascii="Times New Roman" w:eastAsia="Times New Roman" w:hAnsi="Times New Roman" w:cs="Times New Roman"/>
          <w:kern w:val="0"/>
          <w14:ligatures w14:val="none"/>
        </w:rPr>
        <w:t xml:space="preserve"> </w:t>
      </w:r>
      <w:r w:rsidR="0029720F" w:rsidRPr="00615D36">
        <w:rPr>
          <w:rFonts w:ascii="Times New Roman" w:hAnsi="Times New Roman" w:cs="Times New Roman"/>
        </w:rPr>
        <w:t>This Agreement supersedes all prior oral or written agreements relating to the Company.</w:t>
      </w:r>
      <w:r w:rsidR="00503E83" w:rsidRPr="00615D36">
        <w:rPr>
          <w:rFonts w:ascii="Times New Roman" w:hAnsi="Times New Roman" w:cs="Times New Roman"/>
        </w:rPr>
        <w:t xml:space="preserve"> </w:t>
      </w:r>
      <w:r w:rsidR="00503E83" w:rsidRPr="00615D36">
        <w:rPr>
          <w:rFonts w:ascii="Times New Roman" w:hAnsi="Times New Roman" w:cs="Times New Roman"/>
        </w:rPr>
        <w:t>In the event of any inconsistency between this Agreement and any other Company document, this Agreement shall control to the fullest extent permitted by law.</w:t>
      </w:r>
    </w:p>
    <w:p w14:paraId="210084F9" w14:textId="2C5BE737" w:rsidR="0026035F" w:rsidRPr="0026035F" w:rsidRDefault="00A8653A" w:rsidP="000724D3">
      <w:pPr>
        <w:pStyle w:val="Heading2"/>
      </w:pPr>
      <w:r>
        <w:t>CERTIFICATION AND SIGNATURE</w:t>
      </w:r>
    </w:p>
    <w:p w14:paraId="35233165" w14:textId="77777777" w:rsidR="00A8653A" w:rsidRDefault="00A8653A" w:rsidP="00A8653A">
      <w:pPr>
        <w:pStyle w:val="NormalWeb"/>
        <w:spacing w:before="0" w:beforeAutospacing="0" w:after="0" w:afterAutospacing="0" w:line="480" w:lineRule="auto"/>
      </w:pPr>
      <w:r>
        <w:t xml:space="preserve">IN WITNESS WHEREOF, the undersigned, being the sole Member and duly authorized Manager of the Company, hereby executes this Operating Agreement as of </w:t>
      </w:r>
      <w:r>
        <w:rPr>
          <w:rStyle w:val="Strong"/>
        </w:rPr>
        <w:t>February 5, 2026</w:t>
      </w:r>
      <w:r>
        <w:t>, and certifies that this Agreement constitutes the valid, binding, and operative Operating Agreement of the Company.</w:t>
      </w:r>
    </w:p>
    <w:p w14:paraId="222AB66D" w14:textId="77777777" w:rsidR="00A8653A" w:rsidRDefault="00A8653A" w:rsidP="00A8653A">
      <w:pPr>
        <w:pStyle w:val="NormalWeb"/>
        <w:spacing w:before="0" w:beforeAutospacing="0" w:after="0" w:afterAutospacing="0" w:line="480" w:lineRule="auto"/>
      </w:pPr>
      <w:r>
        <w:t xml:space="preserve">This Agreement may be executed in </w:t>
      </w:r>
      <w:r>
        <w:rPr>
          <w:rStyle w:val="Strong"/>
        </w:rPr>
        <w:t>counterparts</w:t>
      </w:r>
      <w:r>
        <w:t xml:space="preserve">, by </w:t>
      </w:r>
      <w:r>
        <w:rPr>
          <w:rStyle w:val="Strong"/>
        </w:rPr>
        <w:t>electronic signature</w:t>
      </w:r>
      <w:r>
        <w:t xml:space="preserve">, and by </w:t>
      </w:r>
      <w:r>
        <w:rPr>
          <w:rStyle w:val="Strong"/>
        </w:rPr>
        <w:t>physical ink signature</w:t>
      </w:r>
      <w:r>
        <w:t>, each of which shall be deemed an original and all of which together shall constitute one and the same instrument.</w:t>
      </w:r>
    </w:p>
    <w:p w14:paraId="5BA5390E" w14:textId="77777777" w:rsidR="00A8653A" w:rsidRDefault="00A8653A" w:rsidP="00A8653A">
      <w:pPr>
        <w:pStyle w:val="NormalWeb"/>
        <w:spacing w:line="276" w:lineRule="auto"/>
      </w:pPr>
      <w:r>
        <w:rPr>
          <w:rStyle w:val="Strong"/>
        </w:rPr>
        <w:t>EVIDENT TECHNOLOGIES LLC</w:t>
      </w:r>
    </w:p>
    <w:p w14:paraId="6C8AB689" w14:textId="43519B88" w:rsidR="00A8653A" w:rsidRDefault="00A8653A" w:rsidP="00A8653A">
      <w:pPr>
        <w:pStyle w:val="NormalWeb"/>
        <w:pBdr>
          <w:bottom w:val="single" w:sz="12" w:space="1" w:color="auto"/>
        </w:pBdr>
        <w:spacing w:line="276" w:lineRule="auto"/>
      </w:pPr>
      <w:r>
        <w:t xml:space="preserve">By: </w:t>
      </w:r>
      <w:r>
        <w:br/>
      </w:r>
      <w:r w:rsidR="00C077EE">
        <w:rPr>
          <w:rStyle w:val="Strong"/>
        </w:rPr>
        <w:t xml:space="preserve">/s/ </w:t>
      </w:r>
      <w:r>
        <w:rPr>
          <w:rStyle w:val="Strong"/>
        </w:rPr>
        <w:t xml:space="preserve">Barber, </w:t>
      </w:r>
      <w:r>
        <w:rPr>
          <w:rStyle w:val="Strong"/>
        </w:rPr>
        <w:t>Devon Tyler</w:t>
      </w:r>
      <w:r>
        <w:br/>
        <w:t>Member and Manager</w:t>
      </w:r>
    </w:p>
    <w:p w14:paraId="16992BA6" w14:textId="77777777" w:rsidR="00EC47C1" w:rsidRDefault="00EC47C1" w:rsidP="00A8653A">
      <w:pPr>
        <w:pStyle w:val="NormalWeb"/>
        <w:pBdr>
          <w:bottom w:val="single" w:sz="12" w:space="1" w:color="auto"/>
        </w:pBdr>
        <w:spacing w:line="276" w:lineRule="auto"/>
      </w:pPr>
    </w:p>
    <w:p w14:paraId="2089878E" w14:textId="242A4789" w:rsidR="00A8653A" w:rsidRDefault="00A8653A" w:rsidP="00A8653A">
      <w:pPr>
        <w:pStyle w:val="NormalWeb"/>
      </w:pPr>
      <w:r>
        <w:t xml:space="preserve">Date: </w:t>
      </w:r>
      <w:r w:rsidR="00C077EE">
        <w:t>02/06/2026</w:t>
      </w:r>
    </w:p>
    <w:p w14:paraId="572207B6" w14:textId="77777777" w:rsidR="00A8653A" w:rsidRDefault="00A8653A" w:rsidP="00A8653A">
      <w:pPr>
        <w:pStyle w:val="NormalWeb"/>
      </w:pPr>
      <w:r>
        <w:rPr>
          <w:rStyle w:val="Emphasis"/>
          <w:rFonts w:eastAsiaTheme="majorEastAsia"/>
        </w:rPr>
        <w:t>(Electronic or Physical Signature Accepted)</w:t>
      </w:r>
    </w:p>
    <w:p w14:paraId="524F009F" w14:textId="30D9F89B" w:rsidR="0026035F" w:rsidRPr="0026035F" w:rsidRDefault="0026035F" w:rsidP="00A8653A">
      <w:pPr>
        <w:spacing w:after="0" w:line="480" w:lineRule="auto"/>
        <w:rPr>
          <w:rFonts w:ascii="Times New Roman" w:eastAsia="Times New Roman" w:hAnsi="Times New Roman" w:cs="Times New Roman"/>
          <w:kern w:val="0"/>
          <w14:ligatures w14:val="none"/>
        </w:rPr>
      </w:pPr>
    </w:p>
    <w:sectPr w:rsidR="0026035F" w:rsidRPr="0026035F">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7BA1B" w14:textId="77777777" w:rsidR="00D21DD4" w:rsidRDefault="00D21DD4" w:rsidP="006C5079">
      <w:pPr>
        <w:spacing w:after="0" w:line="240" w:lineRule="auto"/>
      </w:pPr>
      <w:r>
        <w:separator/>
      </w:r>
    </w:p>
  </w:endnote>
  <w:endnote w:type="continuationSeparator" w:id="0">
    <w:p w14:paraId="617D5E2E" w14:textId="77777777" w:rsidR="00D21DD4" w:rsidRDefault="00D21DD4" w:rsidP="006C50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793316"/>
      <w:docPartObj>
        <w:docPartGallery w:val="Page Numbers (Bottom of Page)"/>
        <w:docPartUnique/>
      </w:docPartObj>
    </w:sdtPr>
    <w:sdtContent>
      <w:p w14:paraId="6C116284" w14:textId="66C15D87" w:rsidR="006C5079" w:rsidRDefault="006C5079">
        <w:pPr>
          <w:pStyle w:val="Footer"/>
        </w:pPr>
        <w:r>
          <w:rPr>
            <w:noProof/>
            <w14:ligatures w14:val="none"/>
          </w:rPr>
          <mc:AlternateContent>
            <mc:Choice Requires="wpg">
              <w:drawing>
                <wp:anchor distT="0" distB="0" distL="114300" distR="114300" simplePos="0" relativeHeight="251659264" behindDoc="0" locked="0" layoutInCell="1" allowOverlap="1" wp14:anchorId="6BCED067" wp14:editId="5DA6CDB5">
                  <wp:simplePos x="0" y="0"/>
                  <wp:positionH relativeFrom="page">
                    <wp:align>center</wp:align>
                  </wp:positionH>
                  <wp:positionV relativeFrom="bottomMargin">
                    <wp:align>center</wp:align>
                  </wp:positionV>
                  <wp:extent cx="7753350" cy="190500"/>
                  <wp:effectExtent l="9525" t="9525" r="9525" b="0"/>
                  <wp:wrapNone/>
                  <wp:docPr id="110233854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658526540"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1E034A" w14:textId="77777777" w:rsidR="006C5079" w:rsidRDefault="006C5079">
                                <w:pPr>
                                  <w:jc w:val="center"/>
                                </w:pPr>
                                <w:r>
                                  <w:fldChar w:fldCharType="begin"/>
                                </w:r>
                                <w:r>
                                  <w:instrText xml:space="preserve"> PAGE    \* MERGEFORMAT </w:instrText>
                                </w:r>
                                <w:r>
                                  <w:fldChar w:fldCharType="separate"/>
                                </w:r>
                                <w:r>
                                  <w:rPr>
                                    <w:noProof/>
                                    <w:color w:val="8C8C8C" w:themeColor="background1" w:themeShade="8C"/>
                                  </w:rPr>
                                  <w:t>2</w:t>
                                </w:r>
                                <w:r>
                                  <w:rPr>
                                    <w:noProof/>
                                    <w:color w:val="8C8C8C" w:themeColor="background1" w:themeShade="8C"/>
                                  </w:rPr>
                                  <w:fldChar w:fldCharType="end"/>
                                </w:r>
                              </w:p>
                            </w:txbxContent>
                          </wps:txbx>
                          <wps:bodyPr rot="0" vert="horz" wrap="square" lIns="0" tIns="0" rIns="0" bIns="0" anchor="t" anchorCtr="0" upright="1">
                            <a:noAutofit/>
                          </wps:bodyPr>
                        </wps:wsp>
                        <wpg:grpSp>
                          <wpg:cNvPr id="614477057" name="Group 31"/>
                          <wpg:cNvGrpSpPr>
                            <a:grpSpLocks/>
                          </wpg:cNvGrpSpPr>
                          <wpg:grpSpPr bwMode="auto">
                            <a:xfrm flipH="1">
                              <a:off x="0" y="14970"/>
                              <a:ext cx="12255" cy="230"/>
                              <a:chOff x="-8" y="14978"/>
                              <a:chExt cx="12255" cy="230"/>
                            </a:xfrm>
                          </wpg:grpSpPr>
                          <wps:wsp>
                            <wps:cNvPr id="2090965768"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1989465105"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6BCED067" id="Group 1"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Byj2jkkwMAAJcKAAAOAAAAAAAA&#10;AAAAAAAAAC4CAABkcnMvZTJvRG9jLnhtbFBLAQItABQABgAIAAAAIQDwLbjk2wAAAAUBAAAPAAAA&#10;AAAAAAAAAAAAAO0FAABkcnMvZG93bnJldi54bWxQSwUGAAAAAAQABADzAAAA9Q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" filled="f" stroked="f">
                    <v:textbox inset="0,0,0,0">
                      <w:txbxContent>
                        <w:p w14:paraId="781E034A" w14:textId="77777777" w:rsidR="006C5079" w:rsidRDefault="006C5079">
                          <w:pPr>
                            <w:jc w:val="center"/>
                          </w:pPr>
                          <w:r>
                            <w:fldChar w:fldCharType="begin"/>
                          </w:r>
                          <w:r>
                            <w:instrText xml:space="preserve"> PAGE    \* MERGEFORMAT </w:instrText>
                          </w:r>
                          <w:r>
                            <w:fldChar w:fldCharType="separate"/>
                          </w:r>
                          <w:r>
                            <w:rPr>
                              <w:noProof/>
                              <w:color w:val="8C8C8C" w:themeColor="background1" w:themeShade="8C"/>
                            </w:rPr>
                            <w:t>2</w:t>
                          </w:r>
                          <w:r>
                            <w:rPr>
                              <w:noProof/>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712DE" w14:textId="77777777" w:rsidR="00D21DD4" w:rsidRDefault="00D21DD4" w:rsidP="006C5079">
      <w:pPr>
        <w:spacing w:after="0" w:line="240" w:lineRule="auto"/>
      </w:pPr>
      <w:r>
        <w:separator/>
      </w:r>
    </w:p>
  </w:footnote>
  <w:footnote w:type="continuationSeparator" w:id="0">
    <w:p w14:paraId="1D110222" w14:textId="77777777" w:rsidR="00D21DD4" w:rsidRDefault="00D21DD4" w:rsidP="006C50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0A7"/>
    <w:multiLevelType w:val="hybridMultilevel"/>
    <w:tmpl w:val="7EB0AC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1F1DA0"/>
    <w:multiLevelType w:val="hybridMultilevel"/>
    <w:tmpl w:val="58D66B48"/>
    <w:lvl w:ilvl="0" w:tplc="54A6B770">
      <w:start w:val="1"/>
      <w:numFmt w:val="upperRoman"/>
      <w:lvlText w:val="ARTICLE %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6C957DE"/>
    <w:multiLevelType w:val="multilevel"/>
    <w:tmpl w:val="71FA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916A4"/>
    <w:multiLevelType w:val="hybridMultilevel"/>
    <w:tmpl w:val="7AEE99A8"/>
    <w:lvl w:ilvl="0" w:tplc="30D6D7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BB5274"/>
    <w:multiLevelType w:val="hybridMultilevel"/>
    <w:tmpl w:val="353EEF20"/>
    <w:lvl w:ilvl="0" w:tplc="4F640782">
      <w:start w:val="1"/>
      <w:numFmt w:val="upperRoman"/>
      <w:pStyle w:val="Heading2"/>
      <w:lvlText w:val="ARTICLE %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35831013"/>
    <w:multiLevelType w:val="multilevel"/>
    <w:tmpl w:val="985A2F88"/>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94D5C58"/>
    <w:multiLevelType w:val="hybridMultilevel"/>
    <w:tmpl w:val="D064229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7C515A"/>
    <w:multiLevelType w:val="hybridMultilevel"/>
    <w:tmpl w:val="939E92AA"/>
    <w:lvl w:ilvl="0" w:tplc="30D6D726">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2B62291"/>
    <w:multiLevelType w:val="hybridMultilevel"/>
    <w:tmpl w:val="E2C64B7C"/>
    <w:lvl w:ilvl="0" w:tplc="30D6D726">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C1E6E95"/>
    <w:multiLevelType w:val="hybridMultilevel"/>
    <w:tmpl w:val="074E85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8706483">
    <w:abstractNumId w:val="2"/>
  </w:num>
  <w:num w:numId="2" w16cid:durableId="1707753809">
    <w:abstractNumId w:val="9"/>
  </w:num>
  <w:num w:numId="3" w16cid:durableId="1193886358">
    <w:abstractNumId w:val="6"/>
  </w:num>
  <w:num w:numId="4" w16cid:durableId="1814104166">
    <w:abstractNumId w:val="5"/>
  </w:num>
  <w:num w:numId="5" w16cid:durableId="1519275482">
    <w:abstractNumId w:val="0"/>
  </w:num>
  <w:num w:numId="6" w16cid:durableId="952901263">
    <w:abstractNumId w:val="1"/>
  </w:num>
  <w:num w:numId="7" w16cid:durableId="1747460198">
    <w:abstractNumId w:val="4"/>
  </w:num>
  <w:num w:numId="8" w16cid:durableId="2136949094">
    <w:abstractNumId w:val="3"/>
  </w:num>
  <w:num w:numId="9" w16cid:durableId="1169059503">
    <w:abstractNumId w:val="8"/>
  </w:num>
  <w:num w:numId="10" w16cid:durableId="504708424">
    <w:abstractNumId w:val="4"/>
    <w:lvlOverride w:ilvl="0">
      <w:startOverride w:val="11"/>
    </w:lvlOverride>
  </w:num>
  <w:num w:numId="11" w16cid:durableId="6774693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35F"/>
    <w:rsid w:val="000724D3"/>
    <w:rsid w:val="00161548"/>
    <w:rsid w:val="0024784E"/>
    <w:rsid w:val="0026035F"/>
    <w:rsid w:val="0029720F"/>
    <w:rsid w:val="003051B7"/>
    <w:rsid w:val="00317F17"/>
    <w:rsid w:val="0039647D"/>
    <w:rsid w:val="004F26F8"/>
    <w:rsid w:val="00503E83"/>
    <w:rsid w:val="00576CA7"/>
    <w:rsid w:val="0059325C"/>
    <w:rsid w:val="005B156C"/>
    <w:rsid w:val="00615D36"/>
    <w:rsid w:val="006A31EF"/>
    <w:rsid w:val="006C5079"/>
    <w:rsid w:val="00854656"/>
    <w:rsid w:val="00A8653A"/>
    <w:rsid w:val="00B16BCA"/>
    <w:rsid w:val="00BB0C78"/>
    <w:rsid w:val="00C077EE"/>
    <w:rsid w:val="00D21DD4"/>
    <w:rsid w:val="00EB4B4F"/>
    <w:rsid w:val="00EC4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9E880B"/>
  <w15:chartTrackingRefBased/>
  <w15:docId w15:val="{17280341-4B33-437E-A8D3-FF4679E1D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D36"/>
    <w:pPr>
      <w:spacing w:before="100" w:beforeAutospacing="1" w:after="100" w:afterAutospacing="1" w:line="276" w:lineRule="auto"/>
      <w:outlineLvl w:val="0"/>
    </w:pPr>
    <w:rPr>
      <w:rFonts w:ascii="Times New Roman" w:eastAsia="Times New Roman" w:hAnsi="Times New Roman" w:cs="Times New Roman"/>
      <w:b/>
      <w:bCs/>
      <w:kern w:val="36"/>
      <w:sz w:val="32"/>
      <w:szCs w:val="32"/>
      <w14:ligatures w14:val="none"/>
    </w:rPr>
  </w:style>
  <w:style w:type="paragraph" w:styleId="Heading2">
    <w:name w:val="heading 2"/>
    <w:basedOn w:val="Normal"/>
    <w:next w:val="Normal"/>
    <w:link w:val="Heading2Char"/>
    <w:uiPriority w:val="9"/>
    <w:unhideWhenUsed/>
    <w:qFormat/>
    <w:rsid w:val="00615D36"/>
    <w:pPr>
      <w:numPr>
        <w:numId w:val="7"/>
      </w:numPr>
      <w:spacing w:after="0" w:line="480" w:lineRule="auto"/>
      <w:outlineLvl w:val="1"/>
    </w:pPr>
    <w:rPr>
      <w:rFonts w:ascii="Times New Roman" w:eastAsia="Times New Roman" w:hAnsi="Times New Roman" w:cs="Times New Roman"/>
      <w:b/>
      <w:bCs/>
      <w:kern w:val="0"/>
      <w:sz w:val="27"/>
      <w:szCs w:val="27"/>
      <w14:ligatures w14:val="none"/>
    </w:rPr>
  </w:style>
  <w:style w:type="paragraph" w:styleId="Heading3">
    <w:name w:val="heading 3"/>
    <w:basedOn w:val="Normal"/>
    <w:next w:val="Normal"/>
    <w:link w:val="Heading3Char"/>
    <w:uiPriority w:val="9"/>
    <w:unhideWhenUsed/>
    <w:qFormat/>
    <w:rsid w:val="000724D3"/>
    <w:pPr>
      <w:spacing w:after="0" w:line="48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2603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3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D36"/>
    <w:rPr>
      <w:rFonts w:ascii="Times New Roman" w:eastAsia="Times New Roman" w:hAnsi="Times New Roman" w:cs="Times New Roman"/>
      <w:b/>
      <w:bCs/>
      <w:kern w:val="36"/>
      <w:sz w:val="32"/>
      <w:szCs w:val="32"/>
      <w14:ligatures w14:val="none"/>
    </w:rPr>
  </w:style>
  <w:style w:type="character" w:customStyle="1" w:styleId="Heading2Char">
    <w:name w:val="Heading 2 Char"/>
    <w:basedOn w:val="DefaultParagraphFont"/>
    <w:link w:val="Heading2"/>
    <w:uiPriority w:val="9"/>
    <w:rsid w:val="00615D36"/>
    <w:rPr>
      <w:rFonts w:ascii="Times New Roman" w:eastAsia="Times New Roman" w:hAnsi="Times New Roman" w:cs="Times New Roman"/>
      <w:b/>
      <w:bCs/>
      <w:kern w:val="0"/>
      <w:sz w:val="27"/>
      <w:szCs w:val="27"/>
      <w14:ligatures w14:val="none"/>
    </w:rPr>
  </w:style>
  <w:style w:type="character" w:customStyle="1" w:styleId="Heading3Char">
    <w:name w:val="Heading 3 Char"/>
    <w:basedOn w:val="DefaultParagraphFont"/>
    <w:link w:val="Heading3"/>
    <w:uiPriority w:val="9"/>
    <w:rsid w:val="000724D3"/>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semiHidden/>
    <w:rsid w:val="002603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3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35F"/>
    <w:rPr>
      <w:rFonts w:eastAsiaTheme="majorEastAsia" w:cstheme="majorBidi"/>
      <w:color w:val="272727" w:themeColor="text1" w:themeTint="D8"/>
    </w:rPr>
  </w:style>
  <w:style w:type="paragraph" w:styleId="Title">
    <w:name w:val="Title"/>
    <w:basedOn w:val="Normal"/>
    <w:next w:val="Normal"/>
    <w:link w:val="TitleChar"/>
    <w:uiPriority w:val="10"/>
    <w:qFormat/>
    <w:rsid w:val="00260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3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3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35F"/>
    <w:pPr>
      <w:spacing w:before="160"/>
      <w:jc w:val="center"/>
    </w:pPr>
    <w:rPr>
      <w:i/>
      <w:iCs/>
      <w:color w:val="404040" w:themeColor="text1" w:themeTint="BF"/>
    </w:rPr>
  </w:style>
  <w:style w:type="character" w:customStyle="1" w:styleId="QuoteChar">
    <w:name w:val="Quote Char"/>
    <w:basedOn w:val="DefaultParagraphFont"/>
    <w:link w:val="Quote"/>
    <w:uiPriority w:val="29"/>
    <w:rsid w:val="0026035F"/>
    <w:rPr>
      <w:i/>
      <w:iCs/>
      <w:color w:val="404040" w:themeColor="text1" w:themeTint="BF"/>
    </w:rPr>
  </w:style>
  <w:style w:type="paragraph" w:styleId="ListParagraph">
    <w:name w:val="List Paragraph"/>
    <w:basedOn w:val="Normal"/>
    <w:uiPriority w:val="34"/>
    <w:qFormat/>
    <w:rsid w:val="0026035F"/>
    <w:pPr>
      <w:ind w:left="720"/>
      <w:contextualSpacing/>
    </w:pPr>
  </w:style>
  <w:style w:type="character" w:styleId="IntenseEmphasis">
    <w:name w:val="Intense Emphasis"/>
    <w:basedOn w:val="DefaultParagraphFont"/>
    <w:uiPriority w:val="21"/>
    <w:qFormat/>
    <w:rsid w:val="0026035F"/>
    <w:rPr>
      <w:i/>
      <w:iCs/>
      <w:color w:val="0F4761" w:themeColor="accent1" w:themeShade="BF"/>
    </w:rPr>
  </w:style>
  <w:style w:type="paragraph" w:styleId="IntenseQuote">
    <w:name w:val="Intense Quote"/>
    <w:basedOn w:val="Normal"/>
    <w:next w:val="Normal"/>
    <w:link w:val="IntenseQuoteChar"/>
    <w:uiPriority w:val="30"/>
    <w:qFormat/>
    <w:rsid w:val="002603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35F"/>
    <w:rPr>
      <w:i/>
      <w:iCs/>
      <w:color w:val="0F4761" w:themeColor="accent1" w:themeShade="BF"/>
    </w:rPr>
  </w:style>
  <w:style w:type="character" w:styleId="IntenseReference">
    <w:name w:val="Intense Reference"/>
    <w:basedOn w:val="DefaultParagraphFont"/>
    <w:uiPriority w:val="32"/>
    <w:qFormat/>
    <w:rsid w:val="0026035F"/>
    <w:rPr>
      <w:b/>
      <w:bCs/>
      <w:smallCaps/>
      <w:color w:val="0F4761" w:themeColor="accent1" w:themeShade="BF"/>
      <w:spacing w:val="5"/>
    </w:rPr>
  </w:style>
  <w:style w:type="paragraph" w:styleId="NormalWeb">
    <w:name w:val="Normal (Web)"/>
    <w:basedOn w:val="Normal"/>
    <w:uiPriority w:val="99"/>
    <w:unhideWhenUsed/>
    <w:rsid w:val="002603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6035F"/>
    <w:rPr>
      <w:b/>
      <w:bCs/>
    </w:rPr>
  </w:style>
  <w:style w:type="character" w:styleId="Emphasis">
    <w:name w:val="Emphasis"/>
    <w:basedOn w:val="DefaultParagraphFont"/>
    <w:uiPriority w:val="20"/>
    <w:qFormat/>
    <w:rsid w:val="0026035F"/>
    <w:rPr>
      <w:i/>
      <w:iCs/>
    </w:rPr>
  </w:style>
  <w:style w:type="paragraph" w:styleId="Header">
    <w:name w:val="header"/>
    <w:basedOn w:val="Normal"/>
    <w:link w:val="HeaderChar"/>
    <w:uiPriority w:val="99"/>
    <w:unhideWhenUsed/>
    <w:rsid w:val="006C50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079"/>
  </w:style>
  <w:style w:type="paragraph" w:styleId="Footer">
    <w:name w:val="footer"/>
    <w:basedOn w:val="Normal"/>
    <w:link w:val="FooterChar"/>
    <w:uiPriority w:val="99"/>
    <w:unhideWhenUsed/>
    <w:rsid w:val="006C50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0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13</Pages>
  <Words>2748</Words>
  <Characters>15668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Devon Tyler Barber</dc:creator>
  <cp:keywords/>
  <dc:description/>
  <cp:lastModifiedBy>Devon Tyler Barber</cp:lastModifiedBy>
  <cp:revision>9</cp:revision>
  <dcterms:created xsi:type="dcterms:W3CDTF">2026-02-06T05:20:00Z</dcterms:created>
  <dcterms:modified xsi:type="dcterms:W3CDTF">2026-02-06T08:08:00Z</dcterms:modified>
</cp:coreProperties>
</file>