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8291-1586415997768" w:id="1"/>
      <w:bookmarkEnd w:id="1"/>
    </w:p>
    <w:p>
      <w:pPr>
        <w:pStyle w:val="a3"/>
        <w:spacing w:line="240" w:lineRule="auto" w:before="0" w:after="0"/>
      </w:pPr>
      <w:bookmarkStart w:name="8314-1586855762981" w:id="2"/>
      <w:bookmarkEnd w:id="2"/>
      <w:r>
        <w:rPr>
          <w:rFonts w:ascii="微软雅黑" w:hAnsi="微软雅黑" w:cs="微软雅黑" w:eastAsia="微软雅黑"/>
          <w:b w:val="true"/>
          <w:color w:val="393939"/>
          <w:sz w:val="48"/>
          <w:highlight w:val="white"/>
        </w:rPr>
        <w:t xml:space="preserve">1. </w:t>
      </w:r>
      <w:hyperlink r:id="rId3">
        <w:r>
          <w:rPr>
            <w:rFonts w:ascii="微软雅黑" w:hAnsi="微软雅黑" w:cs="微软雅黑" w:eastAsia="微软雅黑"/>
            <w:b w:val="true"/>
            <w:color w:val="555555"/>
            <w:sz w:val="48"/>
            <w:highlight w:val="white"/>
          </w:rPr>
          <w:t>CSS实现单行、多行文本溢出显示省略号（…）</w:t>
        </w:r>
      </w:hyperlink>
    </w:p>
    <w:p>
      <w:pPr>
        <w:pStyle w:val="1"/>
        <w:spacing w:line="240" w:lineRule="auto" w:before="0" w:after="0"/>
      </w:pPr>
      <w:bookmarkStart w:name="6938-1587024029701" w:id="3"/>
      <w:bookmarkEnd w:id="3"/>
      <w:r>
        <w:rPr>
          <w:rFonts w:ascii="微软雅黑" w:hAnsi="微软雅黑" w:cs="微软雅黑" w:eastAsia="微软雅黑"/>
          <w:b w:val="true"/>
          <w:sz w:val="42"/>
        </w:rPr>
        <w:t>2.</w:t>
      </w:r>
      <w:hyperlink r:id="rId4">
        <w:r>
          <w:rPr>
            <w:rFonts w:ascii="微软雅黑" w:hAnsi="微软雅黑" w:cs="微软雅黑" w:eastAsia="微软雅黑"/>
            <w:b w:val="true"/>
            <w:color w:val="003884"/>
            <w:sz w:val="46"/>
            <w:u w:val="single"/>
          </w:rPr>
          <w:t>图解Js event对象offsetX, clientX, pageX, screenX, layerX, x区别</w:t>
        </w:r>
      </w:hyperlink>
    </w:p>
    <w:p>
      <w:pPr>
        <w:pStyle w:val="1"/>
        <w:spacing w:line="240" w:lineRule="auto" w:before="0" w:after="0"/>
      </w:pPr>
      <w:bookmarkStart w:name="6667-1587054693490" w:id="4"/>
      <w:bookmarkEnd w:id="4"/>
      <w:r>
        <w:rPr>
          <w:rFonts w:ascii="微软雅黑" w:hAnsi="微软雅黑" w:cs="微软雅黑" w:eastAsia="微软雅黑"/>
          <w:b w:val="true"/>
          <w:sz w:val="42"/>
        </w:rPr>
        <w:t>3.</w:t>
      </w:r>
      <w:hyperlink r:id="rId5">
        <w:r>
          <w:rPr>
            <w:rFonts w:ascii="微软雅黑" w:hAnsi="微软雅黑" w:cs="微软雅黑" w:eastAsia="微软雅黑"/>
            <w:b w:val="true"/>
            <w:color w:val="003884"/>
            <w:sz w:val="38"/>
            <w:highlight w:val="white"/>
            <w:u w:val="single"/>
          </w:rPr>
          <w:t>webSocket(二) 短轮询、长轮询、Websocket、sse</w:t>
        </w:r>
      </w:hyperlink>
    </w:p>
    <w:p>
      <w:pPr>
        <w:pStyle w:val="1"/>
        <w:spacing w:line="269" w:lineRule="auto" w:before="0" w:after="0"/>
      </w:pPr>
      <w:bookmarkStart w:name="2156-1587090396176" w:id="5"/>
      <w:bookmarkEnd w:id="5"/>
      <w:r>
        <w:rPr>
          <w:rFonts w:ascii="微软雅黑" w:hAnsi="微软雅黑" w:cs="微软雅黑" w:eastAsia="微软雅黑"/>
          <w:b w:val="true"/>
          <w:color w:val="393939"/>
          <w:sz w:val="42"/>
        </w:rPr>
        <w:t>4.</w:t>
      </w:r>
      <w:hyperlink r:id="rId6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WebSocket实战之——JavaScript例子</w:t>
        </w:r>
      </w:hyperlink>
    </w:p>
    <w:p>
      <w:pPr>
        <w:pStyle w:val="1"/>
        <w:spacing w:line="269" w:lineRule="auto" w:before="0" w:after="0"/>
      </w:pPr>
      <w:bookmarkStart w:name="6040-1587090396185" w:id="6"/>
      <w:bookmarkEnd w:id="6"/>
      <w:r>
        <w:rPr>
          <w:rFonts w:ascii="微软雅黑" w:hAnsi="微软雅黑" w:cs="微软雅黑" w:eastAsia="微软雅黑"/>
          <w:b w:val="true"/>
          <w:color w:val="393939"/>
          <w:sz w:val="42"/>
        </w:rPr>
        <w:t>5.</w:t>
      </w:r>
      <w:hyperlink r:id="rId7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初探和实现websocket心跳重连(npm: websocket-heartbeat-js)</w:t>
        </w:r>
      </w:hyperlink>
    </w:p>
    <w:p>
      <w:pPr>
        <w:pStyle w:val="1"/>
        <w:spacing w:line="240" w:lineRule="auto" w:before="0" w:after="0"/>
      </w:pPr>
      <w:bookmarkStart w:name="5618-1587304814926" w:id="7"/>
      <w:bookmarkEnd w:id="7"/>
      <w:r>
        <w:rPr>
          <w:rFonts w:ascii="微软雅黑" w:hAnsi="微软雅黑" w:cs="微软雅黑" w:eastAsia="微软雅黑"/>
          <w:b w:val="true"/>
          <w:sz w:val="42"/>
        </w:rPr>
        <w:t xml:space="preserve">6. </w:t>
      </w:r>
      <w:hyperlink r:id="rId8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vue中的事件监听之——v-on vs .$on</w:t>
        </w:r>
      </w:hyperlink>
    </w:p>
    <w:p>
      <w:pPr>
        <w:pStyle w:val="1"/>
        <w:spacing w:line="240" w:lineRule="auto" w:before="0" w:after="0"/>
      </w:pPr>
      <w:bookmarkStart w:name="6839-1587351828175" w:id="8"/>
      <w:bookmarkEnd w:id="8"/>
      <w:r>
        <w:rPr>
          <w:rFonts w:ascii="微软雅黑" w:hAnsi="微软雅黑" w:cs="微软雅黑" w:eastAsia="微软雅黑"/>
          <w:b w:val="true"/>
          <w:sz w:val="42"/>
        </w:rPr>
        <w:t>7.</w:t>
      </w:r>
      <w:hyperlink r:id="rId9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vue 组件通信看这篇就够了</w:t>
        </w:r>
      </w:hyperlink>
    </w:p>
    <w:p>
      <w:pPr>
        <w:pStyle w:val="1"/>
        <w:spacing w:line="240" w:lineRule="auto" w:before="0" w:after="0"/>
      </w:pPr>
      <w:bookmarkStart w:name="1130-1587351815102" w:id="9"/>
      <w:bookmarkEnd w:id="9"/>
      <w:r>
        <w:rPr>
          <w:rFonts w:ascii="微软雅黑" w:hAnsi="微软雅黑" w:cs="微软雅黑" w:eastAsia="微软雅黑"/>
          <w:b w:val="true"/>
          <w:color w:val="222226"/>
          <w:sz w:val="42"/>
          <w:highlight w:val="white"/>
        </w:rPr>
        <w:t>8.</w:t>
      </w:r>
      <w:hyperlink r:id="rId10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vue中的$on，$emit，v-on 三者关系</w:t>
        </w:r>
      </w:hyperlink>
    </w:p>
    <w:p>
      <w:pPr>
        <w:pStyle w:val="1"/>
        <w:spacing w:line="240" w:lineRule="auto" w:before="0" w:after="0"/>
      </w:pPr>
      <w:bookmarkStart w:name="5378-1587352014036" w:id="10"/>
      <w:bookmarkEnd w:id="10"/>
      <w:r>
        <w:rPr>
          <w:rFonts w:ascii="微软雅黑" w:hAnsi="微软雅黑" w:cs="微软雅黑" w:eastAsia="微软雅黑"/>
          <w:b w:val="true"/>
          <w:sz w:val="42"/>
        </w:rPr>
        <w:t>9.</w:t>
      </w:r>
      <w:hyperlink r:id="rId11">
        <w:r>
          <w:rPr>
            <w:rFonts w:ascii="微软雅黑" w:hAnsi="微软雅黑" w:cs="微软雅黑" w:eastAsia="微软雅黑"/>
            <w:b w:val="true"/>
            <w:color w:val="004e31"/>
            <w:sz w:val="42"/>
            <w:highlight w:val="white"/>
          </w:rPr>
          <w:t>原生JS强大DOM选择器querySelector与querySelectorAll</w:t>
        </w:r>
      </w:hyperlink>
    </w:p>
    <w:p>
      <w:pPr>
        <w:pStyle w:val="1"/>
        <w:spacing w:line="240" w:lineRule="auto" w:before="0" w:after="0"/>
      </w:pPr>
      <w:bookmarkStart w:name="0044-1587374316369" w:id="11"/>
      <w:bookmarkEnd w:id="11"/>
      <w:r>
        <w:rPr>
          <w:rFonts w:ascii="微软雅黑" w:hAnsi="微软雅黑" w:cs="微软雅黑" w:eastAsia="微软雅黑"/>
          <w:b w:val="true"/>
          <w:sz w:val="42"/>
        </w:rPr>
        <w:t>10.</w:t>
      </w:r>
      <w:hyperlink r:id="rId12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打卡日历,日历前端实现，日历特殊标识后端提供（Vue）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weixin_43798490/article/details/84502862" TargetMode="External" Type="http://schemas.openxmlformats.org/officeDocument/2006/relationships/hyperlink"/>
<Relationship Id="rId11" Target="https://www.cnblogs.com/moqiutao/p/4910794.html" TargetMode="External" Type="http://schemas.openxmlformats.org/officeDocument/2006/relationships/hyperlink"/>
<Relationship Id="rId12" Target="https://www.jianshu.com/p/6aa12e59f8b1" TargetMode="External" Type="http://schemas.openxmlformats.org/officeDocument/2006/relationships/hyperlink"/>
<Relationship Id="rId2" Target="styles.xml" Type="http://schemas.openxmlformats.org/officeDocument/2006/relationships/styles"/>
<Relationship Id="rId3" Target="http://www.daqianduan.com/6179.html" TargetMode="External" Type="http://schemas.openxmlformats.org/officeDocument/2006/relationships/hyperlink"/>
<Relationship Id="rId4" Target="https://www.jianshu.com/p/c8f0062b8d1f" TargetMode="External" Type="http://schemas.openxmlformats.org/officeDocument/2006/relationships/hyperlink"/>
<Relationship Id="rId5" Target="https://juejin.im/post/5d8fffc1f265da5b7d69034b" TargetMode="External" Type="http://schemas.openxmlformats.org/officeDocument/2006/relationships/hyperlink"/>
<Relationship Id="rId6" Target="https://www.cnblogs.com/tinywan/p/5894403.html" TargetMode="External" Type="http://schemas.openxmlformats.org/officeDocument/2006/relationships/hyperlink"/>
<Relationship Id="rId7" Target="https://www.cnblogs.com/1wen/p/5808276.html" TargetMode="External" Type="http://schemas.openxmlformats.org/officeDocument/2006/relationships/hyperlink"/>
<Relationship Id="rId8" Target="https://www.cnblogs.com/surfer/p/9815692.html" TargetMode="External" Type="http://schemas.openxmlformats.org/officeDocument/2006/relationships/hyperlink"/>
<Relationship Id="rId9" Target="https://juejin.im/post/5d0489dff265da1ba84a8e4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2020-06-21T09:32:25Z</dcterms:created>
  <dc:creator>Apache POI</dc:creator>
</cp:coreProperties>
</file>