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00" w:color="auto" w:val="clear"/>
            <w:tcMar>
              <w:top w:type="dxa" w:w="900"/>
              <w:left w:type="dxa" w:w="1000"/>
              <w:bottom w:type="dxa" w:w="700"/>
              <w:right w:type="dxa" w:w="1000"/>
            </w:tcMar>
            <w:vAlign w:val="top"/>
          </w:tcPr>
          <w:p>
            <w:pPr>
              <w:tabs>
                <w:tab w:val="right" w:pos="10406"/>
              </w:tabs>
              <w:spacing w:after="24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AURIX ROBOTICS PROJECT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TROUBLESHOOTING</w:t>
            </w:r>
          </w:p>
          <w:p>
            <w:pPr>
              <w:spacing w:after="400" w:before="400"/>
              <w:jc w:val="center"/>
            </w:pPr>
            <w:r>
              <w:drawing>
                <wp:inline distT="0" distB="0" distL="0" distR="0">
                  <wp:extent cx="3143250" cy="3143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8"/>
                <w:szCs w:val="68"/>
              </w:rPr>
              <w:t xml:space="preserve">MediRun</w:t>
            </w:r>
          </w:p>
          <w:p>
            <w:pPr>
              <w:spacing w:after="26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z w:val="34"/>
                <w:szCs w:val="34"/>
              </w:rPr>
              <w:t xml:space="preserve">트러블슈팅 관리 대장 (HW · 하드웨어 · 펌웨어)</w:t>
            </w:r>
          </w:p>
          <w:p>
            <w:pPr>
              <w:pBdr>
                <w:bottom w:val="single" w:color="8A5C13" w:sz="6"/>
              </w:pBdr>
              <w:spacing w:after="240" w:before="0" w:line="260"/>
            </w:pPr>
          </w:p>
          <w:p>
            <w:pPr>
              <w:spacing w:after="12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이슈 등록 · 재현 · 원인 분석 · 조치 · 검증 · 재발 방지</w:t>
            </w:r>
          </w:p>
          <w:p>
            <w:pPr>
              <w:spacing w:after="9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5"/>
                <w:szCs w:val="15"/>
              </w:rPr>
              <w:t xml:space="preserve">TurtleBot3 Burger · ROS 2 Humble · Nav2 · Arduino · Qt(C++) · PostgreSQL</w:t>
            </w:r>
          </w:p>
          <w:p>
            <w:pPr>
              <w:spacing w:after="1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4"/>
                <w:sz w:val="14"/>
                <w:szCs w:val="14"/>
              </w:rPr>
              <w:t xml:space="preserve">PROJECT MEMBERS</w:t>
            </w:r>
          </w:p>
          <w:p>
            <w:pPr>
              <w:tabs>
                <w:tab w:val="right" w:pos="10406"/>
              </w:tabs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도희정  •  최치언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4"/>
                <w:szCs w:val="14"/>
              </w:rPr>
              <w:t xml:space="preserve">2026.07.29 | TROUBLESHOOTING</w:t>
            </w:r>
          </w:p>
        </w:tc>
      </w:tr>
    </w:tbl>
    <w:p>
      <w:pPr>
        <w:spacing w:line="20"/>
      </w:pP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1. 문서 범위와 표기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 문서는 하드웨어 · 펌웨어 영역(HW)에서 발생한 문제만 등록·추적·종결하는 기록이다. 다른 영역의 이슈는 해당 영역 문서에 등록한다. 이슈 1건은 카드 1개로 관리하며, 증상·재현·원인·조치·검증·재발 방지를 한 세트로 남긴다.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1.1 기록 대상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구분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 범위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TurtleBot3 본체, 센서, Arduino 펌웨어, 배선·전원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기록한다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재현 여부와 무관하게 개발·시험을 30분 이상 멈춘 문제, 원인이 즉시 설명되지 않는 동작, 임시 조치로 넘어간 문제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기록하지 않는다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오타·컴파일 에러처럼 즉시 자명하게 해결된 것, 설계 변경 논의(설계서에서 다룸)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영역 경계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원인이 다른 영역으로 밝혀지면 이 문서의 이슈는 "타 영역 이관"으로 종결하고, 해당 영역 문서에 새 ID로 등록한 뒤 두 문서의 관련란에 서로의 ID를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1.2 식별자와 분류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표기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ID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TS-HW-nn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TS-HW-01부터 순번. 종결되어도 번호를 재사용하지 않는다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고정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HW (하드웨어 · 펌웨어)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/ MAJOR / MINOR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 / INVESTIGATING / RESOLVED / WORKAROUND / WONTFIX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1.3 심각도 판단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기능이 동작하지 않거나, 다른 작업 전체가 진행 불가한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핵심 기능이 동작하지 않으나 우회 경로가 있는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표시 오류·성능 저하 등 기능 수행에는 지장이 없는 상태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대응 우선순위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정지 › 데이터 손실 › 기능 불가 › 성능 저하 › 표시 오류. 같은 심각도라면 이 순서로 처리한다.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2. 이슈 관리 규칙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2.1 상태 전이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다음 상태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전이 조건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담당자가 지정되고 원인 분석을 시작한 시점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근본 원인이 확인되고 조치 후 검증 항목을 통과한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 미확인 또는 근본 조치 불가로 임시 회피만 적용한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WONTFIX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프로젝트 범위 밖으로 판단해 대응하지 않기로 합의한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이후 근본 원인이 확인되어 정식 조치가 반영된 경우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2.2 종결 조건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원인란에 "확인됨" 또는 "미확인" 중 하나가 명시되어 있어야 한다. 비워 둘 수 없다.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검증란에 무엇을 관측해 해결로 판단했는지 적혀 있어야 한다. "정상 동작 확인"만으로는 종결하지 않는다.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재발 방지란에 규칙·체크리스트·코드 중 어디로 반영했는지, 또는 반영하지 않은 이유를 적는다.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WORKAROUND 상태로 종결한 이슈는 6장 미해결 목록에 그대로 남긴다.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2.3 기록 원칙</w:t>
      </w: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증상과 추측 분리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증상란에는 관측된 것만 적는다. "…때문인 것 같다"는 진단 과정에 적고, 확인되기 전까지 원인란으로 올리지 않는다.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실패한 가설 보존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아니었던 것을 지우지 않는다. 같은 증상이 재발했을 때 가장 시간을 아껴 주는 정보다.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3. 이슈 목록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HW 영역 전체 이슈의 인덱스다. 상세는 4장의 같은 ID 카드를 본다.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4746"/>
        <w:gridCol w:w="17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4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1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TS-HW-01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브링업 시 /battery_state 미수신, 헤더 ROS2 표시등 미점등(OpenCR 연결 재시도 없이 크래시)</w:t>
            </w: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TS-HW-02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실시간 관제 "AED 적재" 값이 GUI에 반영 안 됨(홀센서 edge-triggered 전송 + payload QoS 불일치)</w:t>
            </w: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t xml:space="preserve">MAJOR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t xml:space="preserve">RESOLVED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TS-HW-03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/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/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/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TS-HW-04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TS-HW-05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</w:tbl>
    <w:p>
      <w:pPr>
        <w:spacing w:after="12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집계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건수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전체 / 종결 / 미해결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2 / 2 / 0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잔여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0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4. 이슈 상세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1건당 아래 카드 한 세트를 그대로 복사해 채운다. 항목을 빼거나 순서를 바꾸지 않는다. 해당 없음이면 "해당 없음"이라고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4.1 TS-HW-01 (브링업 시 /battery_state 미수신 · 헤더 ROS2 표시등 미점등 — OpenCR 연결 재시도 없이 크래시)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 / RESOLVED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2026-08-06 / 2026-08-06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미상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Humble · turtlebot3_node(vendored, ~/turtlebot3_ws) · OpenCR(TurtleBot3 Burger 본체) · arduino_bridge(별도 워크스페이스, 정상 확인됨)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-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브링업(ros2 launch arduino_bridge robot_with_arduino.launch.py)을 켠 상태에서도 GUI 헤더의 ROS2 표시등이 계속 주황/회색으로 남고 배터리 %가 뜨지 않는다. 같은 헤더의 DB 표시등은 정상적으로 초록으로 바뀐다.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ros2 topic info /battery_state --verbose</w:t>
              <w:br/>
              <w:t xml:space="preserve">Publisher count: 0</w:t>
              <w:br/>
              <w:t xml:space="preserve">Subscription count: 3   # GUI 쪽 구독자만 있고 publisher가 없음</w:t>
              <w:br/>
              <w:t xml:space="preserve"/>
              <w:br/>
              <w:t xml:space="preserve">$ ros2 node list | grep -i turtlebot3</w:t>
              <w:br/>
              <w:t xml:space="preserve">(아무것도 안 나옴 → OpenCR 드라이버 노드가 아예 안 떠 있음)</w:t>
              <w:br/>
              <w:t xml:space="preserve"/>
              <w:br/>
              <w:t xml:space="preserve">[turtlebot3_ros-3] Succeeded to open the port(.../OpenCR.../ttyACM1)!</w:t>
              <w:br/>
              <w:t xml:space="preserve">[turtlebot3_ros-3] Succeeded to change the baudrate!</w:t>
              <w:br/>
              <w:t xml:space="preserve">[turtlebot3_ros-3] [ERROR] Failed connection with Devices</w:t>
              <w:br/>
              <w:t xml:space="preserve">[turtlebot3_ros-3] terminate called after throwing an instance of 'rclcpp::exceptions::RCLError'</w:t>
              <w:br/>
              <w:t xml:space="preserve">[turtlebot3_ros-3]   what():  could not create publisher: rcl node's context is invalid</w:t>
              <w:br/>
              <w:t xml:space="preserve">[ERROR] [turtlebot3_ros-3]: process has died [pid ..., exit code -6]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출력 또는 에러 메시지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GUI 쪽 코드(rosbatterytelemetryprovider.cpp) 점검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/battery_state 수신 여부에만 순수 의존하는 정상 로직 확인 — publisher가 없으면 GUI가 정상이어도 켜질 수 없는 구조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로봇에서 브링업 직접 실행해 로그 확보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포트는 열리지만("Succeeded to open the port") 34ms 만에 연결 확인 실패 → SIGABRT로 프로세스 전체 종료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turtlebot3_node 소스(turtlebot3.cpp) 코드 감사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check_device_status() 실패 시 rclcpp::shutdown() 호출 후에도 생성자가 add_motors/add_wheels/add_sensors를 계속 실행 → shutdown된 context에서 create_publisher 예외 미처리로 프로세스 전체 종료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지속 재현(수정 전 매 브링업마다 재현).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Arduino(arduino_bridge)에 배터리 전압 측정 회로/코드가 없다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arduino_bridge 코드 및 하드웨어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기각(오해였음) — GUI가 구독하는 /battery_state는 애초에 turtlebot3_node(OpenCR) 표준 토픽이고 Arduino 쪽엔 배터리 코드가 원래 없음(정상)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OpenCR 재부팅 타이밍 미고려로 연결 확인이 지연 없이 즉시 실패한다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turtlebot3.cpp 소스 코드 감사 — init_dynamixel_sdk_wrapper() 직후 check_device_status()가 지연 없이 바로 실행됨을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OpenCR은 시리얼 포트가 열리면(DTR) 자체 리셋으로 재부팅에 1~2초가 걸리는데 재시도 로직이 전혀 없었음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연결 실패 시 크래시 처리가 없다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연결 실패 후 생성자가 계속 add_motors 이하를 실행하는지 코드 추적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check_device_status() 실패 시 rclcpp::shutdown()만 부르고 리턴하지 않아, 이미 shutdown된 context에서 add_sensors()가 publisher 생성을 시도하며 예외로 프로세스 전체가 죽음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확인됨. turtlebot3_node(src/turtlebot3/turtlebot3_node)의 check_device_status()가 OpenCR 재부팅(DTR 리셋, 1~2초 소요)을 기다리지 않고 즉시 연결을 확인해 항상 실패했고, 실패 시 rclcpp::shutdown()만 호출한 뒤 생성자가 이를 무시하고 add_motors→add_wheels→add_sensors를 계속 실행해 이미 종료된 context에서 배터리 publisher 생성을 시도하며 예외로 프로세스 전체가 SIGABRT로 죽었다. 노드가 사라지니 /battery_state publisher도 존재할 수 없었다.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turtlebot3_node/include/turtlebot3_node/turtlebot3.hpp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void check_device_status()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bool check_device_status()로 반환형 변경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turtlebot3_node/src/turtlebot3.cpp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연결 확인 1회 실패 시 즉시 shutdown, 생성자는 계속 진행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200ms 간격 최대 25회(약 5초) 재시도 후에도 실패해야 false 반환. 생성자는 false면 즉시 return하여 이후 모터/휠/센서/퍼블리셔 생성 단계를 건너뜀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cd ~/turtlebot3_ws</w:t>
              <w:br/>
              <w:t xml:space="preserve">colcon build --packages-select turtlebot3_node</w:t>
              <w:br/>
              <w:t xml:space="preserve">source ~/turtlebot3_ws/install/setup.bash</w:t>
              <w:br/>
              <w:t xml:space="preserve">ros2 launch arduino_bridge robot_with_arduino.launch.py</w:t>
              <w:br/>
              <w:t xml:space="preserve">ros2 node list | grep -i turtlebot3</w:t>
              <w:br/>
              <w:t xml:space="preserve">ros2 topic echo /battery_state --once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colcon build --packages-select &lt;pkg&gt;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수정 후 bringup 로그(2026-08-06 18:15 KST): OpenCR 재부팅 대기 재시도 로그가 약 2~3초 반복된 뒤 연결 성공, 프로세스가 죽지 않고 유지됨. ros2 node list에 /turtlebot3_node 등록, ros2 topic echo /battery_state --once로 voltage 12.06V·percentage 86.66% 정상 수신. GUI 헤더 ROS2/배터리 표시등도 정상 갱신 확인.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주의: 이 수정은 ~/turtlebot3_ws의 로컬 소스에만 적용된 상태 — ROBOTIS 원본을 다시 클론/업데이트하면 사라지고 재발한다. 재시도 상한(5초)을 넘겨도 실패하면 타이밍이 아니라 OpenCR 전원/USB 케이블 등 실제 하드웨어 이슈를 의심할 것.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코드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~/turtlebot3_ws가 git으로 관리 중이면 이 수정을 반드시 커밋해서 남길 것. 이 저장소(aurix_medirun)의 src/turtlebot3/turtlebot3_node도 동일하게 수정된 상태(커밋 여부 별도 확인 필요).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4.2 TS-HW-02 (실시간 관제 페이지 "AED 적재" 값이 GUI에 반영되지 않음 — 홀센서 edge-triggered 전송 + payload QoS 불일치)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 / RESOLVED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2026-08-11 / 2026-08-11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미상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firmware/all_in_one_module.ino(아두이노 통합 펌웨어) · arduino_bridge/serial_bridge.cpp · medirun_gui rossensortelemetryprovider.cpp · rmw_cyclonedds_cpp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COMM(arduino_bridge/serial_bridge.cpp의 /arduino/payload_loaded 퍼블리셔 QoS도 함께 수정 — transient_local→volatile). §7 [[2026-08-09_미션관제_이력위젯_크래시.md]] 참고(빌드 트리 이원화 주의사항 공통)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실시간 관제 페이지의 "AED 적재" 표시가 값을 전혀 못 받아 빈칸/기본값 그대로 남는다. 같은 아두이노 보드가 보내는 전방/후방 초음파(DIST:/DIST_REAR:)는 정상 표시된다 — 홀센서(/arduino/payload_loaded) 토픽만 유독 안 됨.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(별도 로그 없음)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출력 또는 에러 메시지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펌웨어 updateUltrasonic()/updateHall() 전송 방식 비교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초음파는 100ms마다 변화 무관하게 계속 재전송하지만, 홀센서는 부팅 시 1회 + 상태 변화 시에만(edge-triggered) HALL:&lt;0|1&gt; 전송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serial_bridge.cpp의 payload_pub_ QoS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시스템 전체에서 유일하게 rclcpp::QoS(1).transient_local() 사용(다른 토픽은 기본 volatile)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CycloneDDS 환경에서 transient_local late-join 재전달 신뢰성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간헐적으로 실패하는 사례가 있어, 이 토픽만 QoS 불일치/구독 실패로 아예 안 붙는 경우가 있는 것으로 판단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지속 재현(적재 상태가 바뀐 뒤에도 GUI에 반영되지 않음).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시리얼 라인 노이즈로 HALL: 한 줄이 유실되면 복구가 안 된다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edge-triggered 특성상 다음 상태 변화 전까지 재전송이 없음을 코드로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초음파처럼 100ms 반복 전송이면 다음 샘플에서 자연 복구되지만, HALL:은 한 번 놓치면 자석 상태가 실제로 다시 바뀌기 전까지(적재 유지 시 사실상 영구) 복구되지 않음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payload_loaded 토픽만 QoS(transient_local)가 달라 late-join 구독 실패가 발생한다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다른 토픽(초음파/버튼)과 QoS 설정 비교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맞음(정황) — front/rear가 정상인 것과 대비해 이 토픽에만 있는 유일한 변수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확인됨. (1) 펌웨어의 updateHall()이 부팅 시 1회 + 상태 변화 시에만 HALL: 값을 전송하는 edge-triggered 방식이라, 시리얼 라인에서 그 한 줄을 놓치면 다음 상태 변화 전까지 복구되지 않는다. (2) arduino_bridge의 payload_pub_(및 GUI 구독)이 시스템에서 유일하게 QoS(1).transient_local()을 사용해, 팀이 통일한 CycloneDDS 환경에서 late-join 재전달이 간헐적으로 실패하며 아예 안 붙는 경우가 있었다.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firmware/all_in_one_module/all_in_one_module.ino, firmware/hall_module/hall_module.ino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상태 변화 시에만 HALL: 전송(edge-triggered)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기존 즉시 보고 동작은 유지하고, 변화가 없어도 1초마다(HALL_REPORT_INTERVAL_MS) 마지막 상태를 재전송하도록 추가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src/arduino_bridge/src/serial_bridge.cpp, src/medirun_gui/src/services/rossensortelemetryprovider.cpp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payload_loaded 퍼블리셔/구독 QoS = rclcpp::QoS(1).transient_local()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1초마다 재전송되므로 late-join 보장이 불필요해짐 — front/rear와 동일한 기본(volatile) QoS(10)로 통일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펌웨어 재플래시(Arduino IDE 또는 arduino-cli)</w:t>
              <w:br/>
              <w:t xml:space="preserve">arduino-cli compile --fqbn arduino:avr:uno firmware/all_in_one_module</w:t>
              <w:br/>
              <w:t xml:space="preserve">arduino-cli upload --fqbn arduino:avr:uno firmware/all_in_one_module</w:t>
              <w:br/>
              <w:t xml:space="preserve"># 재빌드</w:t>
              <w:br/>
              <w:t xml:space="preserve">colcon build --packages-select arduino_bridge medirun_gui</w:t>
              <w:br/>
              <w:t xml:space="preserve">ros2 topic echo /arduino/payload_loaded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colcon build --packages-select &lt;pkg&gt;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펌웨어 재플래시와 GUI/브릿지 재빌드까지 완료. 실제 로봇에서 "AED 적재" 값이 지속적으로 실시간 갱신되는지는 실기 재검증 대기 — ros2 topic echo /arduino/payload_loaded로 1초 간격 재전송이 실제로 오는지 먼저 확인 권장.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같은 이유로 status_pub_(/arduino/status, READY/LED_ACK:*)는 여전히 transient_local을 쓰고 있음 — 동일 증상이 나중에 보고되면 같은 원인(QoS)을 우선 의심할 것.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코드/패턴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"상태 변화 시 즉시 + 주기적 재전송" 조합을 새 센서 토픽 추가 시 기본 패턴으로 따를 것(매 루프 반복 전송과 순수 edge-triggered의 중간 지점). transient_local QoS는 CycloneDDS 환경에서 late-join 신뢰성이 낮을 수 있음을 인지하고 신규 토픽에는 기본적으로 volatile을 사용할 것.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5. 재발 방지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5.1 반복된 원인 유형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HW 영역에서 두 번 이상 같은 원인으로 발생한 이슈를 묶는다.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해당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TS-HW-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TS-HW-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TS-HW-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5.2 규칙으로 승격된 항목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반복 발생을 막기 위해 개발 규칙서·체크리스트로 옮긴 항목을 적는다. 승격 후에는 이 문서가 아니라 규칙서가 원본이다.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출처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문서·절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TS-HW-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6. 미해결 이슈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RESOLVED가 아닌 이슈만 모은다. 이 표가 비어 있지 않으면 그대로 위험관리 항목으로 옮겨 추적한다.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300"/>
        <w:gridCol w:w="1700"/>
        <w:gridCol w:w="3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33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  <w:tc>
          <w:tcPr>
            <w:tcW w:type="dxa" w:w="3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영향과 임시 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TS-HW-</w:t>
            </w:r>
          </w:p>
        </w:tc>
        <w:tc>
          <w:tcPr>
            <w:tcW w:type="dxa" w:w="33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인수 전 확인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또는 MAJOR가 이 표에 남아 있는 상태로 시험 인수를 진행하지 않는다. 진행해야 한다면 사유와 승인자를 시험 기록에 남긴다.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000" w:left="1080" w:header="620" w:footer="48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A441" w:sz="6" w:space="4"/>
      </w:pBdr>
      <w:tabs>
        <w:tab w:val="right" w:pos="9746"/>
      </w:tabs>
      <w:spacing w:after="60"/>
    </w:pP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AURIX ROBOTICS PROJECT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TROUBLESHOOTING · HW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맑은 고딕" w:cs="맑은 고딕" w:eastAsia="맑은 고딕" w:hAnsi="맑은 고딕"/>
        <w:color w:val="B978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02124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e772b614bd49488f401780aa03ba113eb28ad7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MediRun</dc:title>
  <dc:creator>AURIX ROBOTICS PROJECT</dc:creator>
  <cp:lastModifiedBy>Un-named</cp:lastModifiedBy>
  <cp:revision>1</cp:revision>
  <dcterms:created xsi:type="dcterms:W3CDTF">2026-07-29T06:49:24.106Z</dcterms:created>
  <dcterms:modified xsi:type="dcterms:W3CDTF">2026-07-29T06:49:24.106Z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