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REQUIREMENTS &amp; DESIGN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GUI · HMI 설계 (Qt / C++)</w:t>
            </w:r>
          </w:p>
          <w:p>
            <w:pPr>
              <w:pBdr>
                <w:bottom w:val="single" w:color="8A5C13" w:sz="6" w:space="1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UR/SR · 아키텍처 · 인터페이스 · 상세설계 · GUI · 시험 계획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2026.07.20 | SPECIFICATION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GUI · HMI 설계 (Qt / C++)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구현 방식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Qt 6 (C++), Qt Widgets 기반 데스크톱 애플리케이션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ROS 연동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rclcpp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노드를 별도 스레드에서 spin, Qt 시그널·슬롯으로 UI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빌드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ament_cmake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패키지(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), colcon 빌드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실행 위치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Ubuntu 원격 PC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시작 스플래시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검은 배경 중앙에 AURIX MediRun 로고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로고 페이드 인(800ms) → 스케일 업(0.85→1.0,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QEasingCurve::OutCubic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 → 하단 로딩 인디케이터 회전 → 서브타이틀 타이핑 효과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구현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QSplashScreen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QPropertyAnimation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QGraphicsOpacityEffect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, 총 2.5초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병행 처리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 동안 ROS 2 노드 연결·토픽 구독·DB 접속을 초기화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스킵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 클릭 또는 ESC 시 즉시 다음 화면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종료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페이드 아웃 400ms 후 로그인 화면 표시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역할별 화면 구성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로그인 시 계정 역할에 따라 접근 가능한 화면과 조작이 달라진다.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146"/>
        <w:gridCol w:w="1800"/>
        <w:gridCol w:w="1800"/>
      </w:tblGrid>
      <w:tr>
        <w:trPr>
          <w:tblHeader/>
        </w:trPr>
        <w:tc>
          <w:tcPr>
            <w:tcW w:type="dxa" w:w="6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화면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역무원(STAFF)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어드민(ADMIN)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통합 대시보드(연결·모드·배터리·위치·미션·센서·최근 이벤트)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 / 정지 해제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미션 큐 확인·보류·취소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홈 복귀 수동 요청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지도·경로·카메라 화면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원격 수동 제어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SLAM 지도 생성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웨이포인트·파라미터 설정 변경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로그 보관 정책 실행·DB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계정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이벤트·미션 이력 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최근 7일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</w:t>
            </w:r>
          </w:p>
        </w:tc>
      </w:tr>
    </w:tbl>
    <w:p>
      <w:pPr>
        <w:spacing w:after="140" w:line="120"/>
      </w:pP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안전 기능인 비상정지는 두 역할 모두 사용할 수 있어야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권한이 없는 기능은 숨기지 않고 비활성화 상태로 표시해 조작 위치를 학습할 수 있게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모든 조작은 수행 계정·시각과 함께 이벤트로 기록한다.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1.4 대시보드 배치(개념)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873"/>
        <w:gridCol w:w="4873"/>
      </w:tblGrid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/>
                <w:bCs/>
                <w:color w:val="241B12"/>
                <w:sz w:val="16"/>
                <w:szCs w:val="16"/>
              </w:rPr>
              <w:t xml:space="preserve">연결됨 · AUTO · 배터리 72% · 10:32:18          [역무원] [비상정지]</w:t>
            </w:r>
          </w:p>
        </w:tc>
      </w:tr>
      <w:tr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지도 / 로봇 위치 / 경로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● TB3  →  ◎ 승강장 1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남은 거리 4.2m</w:t>
            </w:r>
          </w:p>
        </w:tc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현재 미션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MR-20260720-001  NAVIGATING</w:t>
            </w:r>
          </w:p>
          <w:p>
            <w:pPr>
              <w:spacing w:after="1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BTN_02 · 승강장 1 · 10:31:42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장치: LiDAR / Nav2 / AMCL 정상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초음파 L 0.42m  R 0.55m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AED 적재됨 · LED 경광 모드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재출발 조건:  E-Stop ✓  /  전방 ✓  /  하단 ✓  /  유지 2.1s ✗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최근 이벤트:  SOS 수신 → 위치 기록 → 주행 중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1.5 표시·조작 규칙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규칙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상태 색상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정상·대기 초록, 자율주행 파랑, 주의 주황, 비상·오류 빨강, 단절 회색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항상 보이는 위치, 1회 확인 후 실행, 실행 중 주행 조작 비활성화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자동 재출발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충족·미충족 조건을 항목별 체크로 표시하고 남은 유지 시간을 카운트다운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AED 상태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적재·반출·미적재 3상태를 아이콘과 색으로 구분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통신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지연 500ms 이상 주의, 2초 미수신 시 단절 표시 및 재연결 시도 횟수 노출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동기화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미동기 레코드 수를 배지로 표시하고 복구 시 자동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알람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FAILED·복구 불가·디스크 경고는 모달 알람으로 표시하고 확인 이력을 남김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REQUIREMENTS &amp;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 — GUI · HMI 설계 (Qt / C++)</dc:title>
  <dc:creator>AURIX Robotics Project</dc:creator>
  <dc:description>AURIX MediRun 03 GUI/HMI 설계 문서</dc:description>
  <cp:lastModifiedBy>Un-named</cp:lastModifiedBy>
  <cp:revision>1</cp:revision>
  <dcterms:created xsi:type="dcterms:W3CDTF">2026-07-28T08:31:41.621Z</dcterms:created>
  <dcterms:modified xsi:type="dcterms:W3CDTF">2026-07-28T08:31:41.621Z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