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743C2" w14:textId="66917570" w:rsidR="00650E86" w:rsidRDefault="00742935" w:rsidP="00774887">
      <w:pPr>
        <w:pStyle w:val="Heading2"/>
        <w:spacing w:before="0"/>
      </w:pPr>
      <w:bookmarkStart w:id="0" w:name="_Toc121480968"/>
      <w:r>
        <w:t xml:space="preserve">Documents </w:t>
      </w:r>
      <w:r w:rsidR="006C4033">
        <w:t xml:space="preserve">d’atelier (recto </w:t>
      </w:r>
      <w:r w:rsidR="00F2050B">
        <w:t>—</w:t>
      </w:r>
      <w:r w:rsidR="006C4033">
        <w:t xml:space="preserve"> instructions)</w:t>
      </w:r>
      <w:bookmarkEnd w:id="0"/>
    </w:p>
    <w:p w14:paraId="704F2F02" w14:textId="363F7329" w:rsidR="00650E86" w:rsidRDefault="009F6A3C">
      <w:r>
        <w:rPr>
          <w:b/>
        </w:rPr>
        <w:t>V</w:t>
      </w:r>
      <w:r w:rsidR="006C4033">
        <w:rPr>
          <w:b/>
        </w:rPr>
        <w:t>os compagnons de table</w:t>
      </w:r>
      <w:r>
        <w:rPr>
          <w:b/>
        </w:rPr>
        <w:t xml:space="preserve"> et vous</w:t>
      </w:r>
      <w:r w:rsidR="00742935">
        <w:rPr>
          <w:b/>
        </w:rPr>
        <w:t>-même</w:t>
      </w:r>
      <w:r w:rsidR="006C4033">
        <w:rPr>
          <w:b/>
        </w:rPr>
        <w:t xml:space="preserve"> faites partie d’une équipe chargée d’accomplir quatre </w:t>
      </w:r>
      <w:r w:rsidR="00D11D0B">
        <w:rPr>
          <w:b/>
        </w:rPr>
        <w:t xml:space="preserve">actions </w:t>
      </w:r>
      <w:r w:rsidR="006C4033">
        <w:rPr>
          <w:b/>
        </w:rPr>
        <w:t xml:space="preserve">en fonction du scénario que nous </w:t>
      </w:r>
      <w:r w:rsidR="009B0AFC">
        <w:rPr>
          <w:b/>
        </w:rPr>
        <w:t xml:space="preserve">vous </w:t>
      </w:r>
      <w:r>
        <w:rPr>
          <w:b/>
        </w:rPr>
        <w:t>avons transmis</w:t>
      </w:r>
      <w:r w:rsidR="009B0AFC">
        <w:rPr>
          <w:b/>
        </w:rPr>
        <w:t xml:space="preserve"> récemment</w:t>
      </w:r>
      <w:r w:rsidR="006C4033">
        <w:t xml:space="preserve">. </w:t>
      </w:r>
      <w:r w:rsidR="000625A8">
        <w:t>Nous souhaitons que vous vous sentiez à l’aise lors de</w:t>
      </w:r>
      <w:r w:rsidR="006C4033">
        <w:t xml:space="preserve"> cette activité</w:t>
      </w:r>
      <w:r w:rsidR="000625A8">
        <w:t xml:space="preserve"> et </w:t>
      </w:r>
      <w:r w:rsidR="006C4033">
        <w:t>soyez assuré</w:t>
      </w:r>
      <w:r w:rsidR="009B0AFC">
        <w:t>s</w:t>
      </w:r>
      <w:r w:rsidR="006C4033">
        <w:t xml:space="preserve"> qu’il n’y a pas de mauvaises réponses. Gardez tout simplement</w:t>
      </w:r>
      <w:r w:rsidR="009B0AFC" w:rsidRPr="009B0AFC">
        <w:t xml:space="preserve"> </w:t>
      </w:r>
      <w:r w:rsidR="009B0AFC">
        <w:t>à l’esprit</w:t>
      </w:r>
      <w:r w:rsidR="006C4033">
        <w:t xml:space="preserve"> les éléments suivants en vous lançant dans l’aventure</w:t>
      </w:r>
      <w:r w:rsidR="00307E71">
        <w:t> :</w:t>
      </w:r>
      <w:r w:rsidR="006C4033">
        <w:t xml:space="preserve"> travaillez avec votre équipe et amusez-vous</w:t>
      </w:r>
      <w:r w:rsidR="00E804D7">
        <w:t> </w:t>
      </w:r>
      <w:r w:rsidR="006C4033">
        <w:t>!</w:t>
      </w:r>
    </w:p>
    <w:p w14:paraId="28CB4F26" w14:textId="77777777" w:rsidR="00650E86" w:rsidRDefault="00650E86">
      <w:pPr>
        <w:rPr>
          <w:b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50E86" w14:paraId="3E4DCD1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1C2E" w14:textId="6FB9CB8E" w:rsidR="00650E86" w:rsidRDefault="006C40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VOTRE BUT </w:t>
            </w:r>
            <w:r>
              <w:rPr>
                <w:sz w:val="24"/>
              </w:rPr>
              <w:t xml:space="preserve">est d’accomplir chaque tâche dans l’ordre </w:t>
            </w:r>
            <w:r w:rsidR="008010A3">
              <w:rPr>
                <w:sz w:val="24"/>
              </w:rPr>
              <w:t xml:space="preserve">selon lequel elles sont </w:t>
            </w:r>
            <w:r>
              <w:rPr>
                <w:sz w:val="24"/>
              </w:rPr>
              <w:t>présenté</w:t>
            </w:r>
            <w:r w:rsidR="008010A3">
              <w:rPr>
                <w:sz w:val="24"/>
              </w:rPr>
              <w:t>es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et </w:t>
            </w:r>
            <w:r>
              <w:rPr>
                <w:sz w:val="24"/>
              </w:rPr>
              <w:t>d’obtenir l’approbation pour cha</w:t>
            </w:r>
            <w:r w:rsidR="008B369E">
              <w:rPr>
                <w:sz w:val="24"/>
              </w:rPr>
              <w:t xml:space="preserve">cune </w:t>
            </w:r>
            <w:r>
              <w:rPr>
                <w:sz w:val="24"/>
              </w:rPr>
              <w:t>avant de passer à la suivante. Chaque tâche comporte différentes composantes.</w:t>
            </w:r>
          </w:p>
        </w:tc>
      </w:tr>
    </w:tbl>
    <w:p w14:paraId="49C247B8" w14:textId="77777777" w:rsidR="00650E86" w:rsidRDefault="00650E86">
      <w:pPr>
        <w:rPr>
          <w:b/>
        </w:rPr>
      </w:pPr>
    </w:p>
    <w:p w14:paraId="4B00D8AB" w14:textId="7B3B68A0" w:rsidR="00650E86" w:rsidRPr="00043A5B" w:rsidRDefault="006C4033" w:rsidP="00307E71">
      <w:pPr>
        <w:keepNext/>
        <w:rPr>
          <w:b/>
          <w:sz w:val="26"/>
          <w:szCs w:val="26"/>
        </w:rPr>
      </w:pPr>
      <w:r>
        <w:rPr>
          <w:b/>
          <w:sz w:val="26"/>
        </w:rPr>
        <w:t>VOTRE MATÉRIEL</w:t>
      </w:r>
    </w:p>
    <w:p w14:paraId="7A84E6CB" w14:textId="6FBB189A" w:rsidR="00650E86" w:rsidRDefault="006C4033">
      <w:pPr>
        <w:rPr>
          <w:b/>
        </w:rPr>
      </w:pPr>
      <w:r>
        <w:rPr>
          <w:b/>
        </w:rPr>
        <w:t>Il y a deux types de CARTONS AIDE-MÉMOIRE sur votre table</w:t>
      </w:r>
      <w:r w:rsidR="00307E71">
        <w:rPr>
          <w:b/>
        </w:rPr>
        <w:t> :</w:t>
      </w:r>
    </w:p>
    <w:p w14:paraId="5796EF4F" w14:textId="61AF75C1" w:rsidR="00650E86" w:rsidRDefault="006C4033">
      <w:pPr>
        <w:numPr>
          <w:ilvl w:val="0"/>
          <w:numId w:val="5"/>
        </w:numPr>
      </w:pPr>
      <w:r>
        <w:t xml:space="preserve">Le </w:t>
      </w:r>
      <w:r>
        <w:rPr>
          <w:b/>
        </w:rPr>
        <w:t xml:space="preserve">numéro </w:t>
      </w:r>
      <w:r>
        <w:t xml:space="preserve">est </w:t>
      </w:r>
      <w:r w:rsidR="009B0AFC" w:rsidRPr="00BB7528">
        <w:rPr>
          <w:b/>
        </w:rPr>
        <w:t>celui</w:t>
      </w:r>
      <w:r w:rsidRPr="009B0AFC">
        <w:rPr>
          <w:b/>
        </w:rPr>
        <w:t xml:space="preserve"> </w:t>
      </w:r>
      <w:r>
        <w:rPr>
          <w:b/>
        </w:rPr>
        <w:t>de votre équipe</w:t>
      </w:r>
      <w:r>
        <w:t xml:space="preserve">. La personne assise en face (ou le plus près) du numéro de l’équipe est votre </w:t>
      </w:r>
      <w:r>
        <w:rPr>
          <w:b/>
        </w:rPr>
        <w:t>chef d’équipe</w:t>
      </w:r>
      <w:r>
        <w:t>.</w:t>
      </w:r>
    </w:p>
    <w:p w14:paraId="6FBE8D2F" w14:textId="77777777" w:rsidR="00307E71" w:rsidRDefault="006C4033">
      <w:pPr>
        <w:numPr>
          <w:ilvl w:val="0"/>
          <w:numId w:val="5"/>
        </w:numPr>
      </w:pPr>
      <w:r>
        <w:rPr>
          <w:b/>
        </w:rPr>
        <w:t xml:space="preserve">Ne retournez pas les autres cartons </w:t>
      </w:r>
      <w:r>
        <w:t>tant que vous n’êtes pas rendu à l’étape indiquée.</w:t>
      </w:r>
    </w:p>
    <w:p w14:paraId="22285711" w14:textId="7A6E2CEE" w:rsidR="00650E86" w:rsidRDefault="00650E86"/>
    <w:p w14:paraId="00A0E273" w14:textId="36F8CB32" w:rsidR="00650E86" w:rsidRDefault="006C4033">
      <w:r>
        <w:rPr>
          <w:b/>
        </w:rPr>
        <w:t xml:space="preserve">Utilisez un morceau du PAPIER GRAPHIQUE par tâche. </w:t>
      </w:r>
      <w:r>
        <w:t xml:space="preserve">Vous </w:t>
      </w:r>
      <w:r w:rsidR="00BD58B4">
        <w:t>demanderez</w:t>
      </w:r>
      <w:r>
        <w:t xml:space="preserve"> l’approbation en </w:t>
      </w:r>
      <w:r w:rsidR="00077DF7">
        <w:t xml:space="preserve">présentant </w:t>
      </w:r>
      <w:r>
        <w:t>votre travail dans ce format.</w:t>
      </w:r>
    </w:p>
    <w:p w14:paraId="371BFCE4" w14:textId="01981D14" w:rsidR="00650E86" w:rsidRDefault="006C4033">
      <w:pPr>
        <w:numPr>
          <w:ilvl w:val="0"/>
          <w:numId w:val="8"/>
        </w:numPr>
      </w:pPr>
      <w:r>
        <w:t xml:space="preserve">Utilisez le haut du papier graphique pour </w:t>
      </w:r>
      <w:r w:rsidR="00077DF7">
        <w:t>répondre</w:t>
      </w:r>
      <w:r>
        <w:t xml:space="preserve"> aux questions pour chaque tâche.</w:t>
      </w:r>
    </w:p>
    <w:p w14:paraId="47C189A0" w14:textId="77777777" w:rsidR="00650E86" w:rsidRDefault="006C4033">
      <w:pPr>
        <w:numPr>
          <w:ilvl w:val="0"/>
          <w:numId w:val="8"/>
        </w:numPr>
      </w:pPr>
      <w:r>
        <w:t>Utilisez le bas du papier graphique pour effectuer les dessins pour chaque tâche.</w:t>
      </w:r>
    </w:p>
    <w:p w14:paraId="66C99969" w14:textId="77777777" w:rsidR="00650E86" w:rsidRDefault="006C4033">
      <w:pPr>
        <w:ind w:left="720"/>
      </w:pPr>
      <w:r>
        <w:tab/>
      </w:r>
    </w:p>
    <w:p w14:paraId="5F0F4CA0" w14:textId="77777777" w:rsidR="00650E86" w:rsidRDefault="006C4033" w:rsidP="00307E71">
      <w:pPr>
        <w:keepNext/>
      </w:pPr>
      <w:r>
        <w:rPr>
          <w:b/>
          <w:sz w:val="26"/>
        </w:rPr>
        <w:t>RÈGLES DU JEU</w:t>
      </w:r>
    </w:p>
    <w:p w14:paraId="68FB7D26" w14:textId="43A0288F" w:rsidR="00650E86" w:rsidRDefault="006C4033">
      <w:pPr>
        <w:numPr>
          <w:ilvl w:val="0"/>
          <w:numId w:val="2"/>
        </w:numPr>
      </w:pPr>
      <w:r>
        <w:t xml:space="preserve">Le chef d’équipe a la responsabilité de </w:t>
      </w:r>
      <w:r w:rsidR="00F937DC">
        <w:t xml:space="preserve">distribuer </w:t>
      </w:r>
      <w:r>
        <w:t>le travail parmi les membres de l’équipe.</w:t>
      </w:r>
    </w:p>
    <w:p w14:paraId="08E52779" w14:textId="3D16E282" w:rsidR="00307E71" w:rsidRDefault="006C4033">
      <w:pPr>
        <w:numPr>
          <w:ilvl w:val="0"/>
          <w:numId w:val="3"/>
        </w:numPr>
      </w:pPr>
      <w:r>
        <w:t xml:space="preserve">Suivez les instructions </w:t>
      </w:r>
      <w:r w:rsidR="00077DF7">
        <w:t xml:space="preserve">mentionnées </w:t>
      </w:r>
      <w:r>
        <w:t xml:space="preserve">sur les cartons </w:t>
      </w:r>
      <w:r w:rsidR="00E804D7">
        <w:t>d’</w:t>
      </w:r>
      <w:r>
        <w:t>aide-mémoire.</w:t>
      </w:r>
    </w:p>
    <w:p w14:paraId="119A9D91" w14:textId="7C3B4579" w:rsidR="00650E86" w:rsidRDefault="006C4033">
      <w:pPr>
        <w:numPr>
          <w:ilvl w:val="0"/>
          <w:numId w:val="3"/>
        </w:numPr>
      </w:pPr>
      <w:r>
        <w:t>Vous disposez de 25 minutes pour accomplir toutes les tâches. Planifiez en conséquence.</w:t>
      </w:r>
    </w:p>
    <w:p w14:paraId="4E4055FE" w14:textId="3C32315E" w:rsidR="00307E71" w:rsidRDefault="006C4033">
      <w:pPr>
        <w:numPr>
          <w:ilvl w:val="0"/>
          <w:numId w:val="3"/>
        </w:numPr>
      </w:pPr>
      <w:r>
        <w:t xml:space="preserve">Vous ne pouvez demander les approbations pour chaque tâche que dans l’ordre </w:t>
      </w:r>
      <w:r w:rsidR="00511E2D">
        <w:t>selon</w:t>
      </w:r>
      <w:r w:rsidR="00077DF7">
        <w:t xml:space="preserve"> lequel </w:t>
      </w:r>
      <w:r>
        <w:t>elles sont présentées.</w:t>
      </w:r>
    </w:p>
    <w:p w14:paraId="65F1A4CF" w14:textId="6C9CA6A8" w:rsidR="00307E71" w:rsidRDefault="006C4033">
      <w:pPr>
        <w:numPr>
          <w:ilvl w:val="0"/>
          <w:numId w:val="3"/>
        </w:numPr>
      </w:pPr>
      <w:r>
        <w:rPr>
          <w:b/>
          <w:i/>
        </w:rPr>
        <w:t xml:space="preserve">Prêt à demander une approbation? </w:t>
      </w:r>
      <w:r>
        <w:t xml:space="preserve">Levez le carton </w:t>
      </w:r>
      <w:r w:rsidR="008A05EF">
        <w:t xml:space="preserve">contenant </w:t>
      </w:r>
      <w:r>
        <w:t>le numéro de votre équipe.</w:t>
      </w:r>
    </w:p>
    <w:p w14:paraId="4B8C0048" w14:textId="152FCDAA" w:rsidR="00650E86" w:rsidRDefault="006C4033">
      <w:pPr>
        <w:numPr>
          <w:ilvl w:val="0"/>
          <w:numId w:val="3"/>
        </w:numPr>
      </w:pPr>
      <w:r>
        <w:rPr>
          <w:b/>
          <w:i/>
        </w:rPr>
        <w:t xml:space="preserve">Des questions pendant l’activité? </w:t>
      </w:r>
      <w:r>
        <w:t>Levez la main.</w:t>
      </w:r>
    </w:p>
    <w:p w14:paraId="54F3A26C" w14:textId="77777777" w:rsidR="00650E86" w:rsidRDefault="00650E86"/>
    <w:tbl>
      <w:tblPr>
        <w:tblStyle w:val="a1"/>
        <w:tblW w:w="10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1266"/>
        <w:gridCol w:w="4514"/>
        <w:gridCol w:w="3424"/>
        <w:gridCol w:w="1576"/>
      </w:tblGrid>
      <w:tr w:rsidR="00650E86" w14:paraId="3BA478E8" w14:textId="77777777" w:rsidTr="00307E71">
        <w:trPr>
          <w:trHeight w:val="40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E207" w14:textId="50B26E1F" w:rsidR="00650E86" w:rsidRDefault="00077DF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À </w:t>
            </w:r>
            <w:r w:rsidR="006C4033">
              <w:rPr>
                <w:b/>
                <w:sz w:val="20"/>
              </w:rPr>
              <w:t>accomplir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E363" w14:textId="77777777" w:rsidR="00650E86" w:rsidRDefault="006C403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Répondez… </w:t>
            </w:r>
            <w:r>
              <w:rPr>
                <w:b/>
                <w:sz w:val="20"/>
              </w:rPr>
              <w:br/>
              <w:t>(haut du papier graphique)</w:t>
            </w:r>
          </w:p>
        </w:tc>
        <w:tc>
          <w:tcPr>
            <w:tcW w:w="3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820F" w14:textId="77777777" w:rsidR="00307E71" w:rsidRDefault="006C4033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Dessinez…</w:t>
            </w:r>
          </w:p>
          <w:p w14:paraId="5E672022" w14:textId="024C7FEE" w:rsidR="00650E86" w:rsidRDefault="006C403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(bas du papier graphique)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88F0B" w14:textId="77777777" w:rsidR="00650E86" w:rsidRDefault="006C403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Obtenez l’approbation</w:t>
            </w:r>
          </w:p>
        </w:tc>
      </w:tr>
      <w:tr w:rsidR="00650E86" w14:paraId="24BE988C" w14:textId="77777777" w:rsidTr="00307E71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22F1" w14:textId="77777777" w:rsidR="00650E86" w:rsidRDefault="006C4033">
            <w:pPr>
              <w:widowControl w:val="0"/>
              <w:spacing w:line="240" w:lineRule="auto"/>
            </w:pPr>
            <w:r>
              <w:t>TÂCHE 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60A" w14:textId="7B39B049" w:rsidR="00650E86" w:rsidRDefault="006C4033">
            <w:pPr>
              <w:widowControl w:val="0"/>
              <w:spacing w:line="240" w:lineRule="auto"/>
            </w:pPr>
            <w:r>
              <w:t xml:space="preserve">Quel problème potentiel </w:t>
            </w:r>
            <w:r w:rsidR="00742935">
              <w:t>anticip</w:t>
            </w:r>
            <w:r>
              <w:t>ez</w:t>
            </w:r>
            <w:r w:rsidR="00827314">
              <w:t>-vous</w:t>
            </w:r>
            <w:r>
              <w:t xml:space="preserve"> avec ce scénario? Qui serait touché par cela?</w:t>
            </w:r>
          </w:p>
        </w:tc>
        <w:tc>
          <w:tcPr>
            <w:tcW w:w="3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0A34" w14:textId="77777777" w:rsidR="00650E86" w:rsidRDefault="006C4033">
            <w:pPr>
              <w:widowControl w:val="0"/>
              <w:spacing w:line="240" w:lineRule="auto"/>
            </w:pPr>
            <w:r>
              <w:t>Des champignons, un escargot qui mange, un chat qui dort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E4E4C" w14:textId="77777777" w:rsidR="00650E86" w:rsidRDefault="00650E86">
            <w:pPr>
              <w:widowControl w:val="0"/>
              <w:spacing w:line="240" w:lineRule="auto"/>
            </w:pPr>
          </w:p>
        </w:tc>
      </w:tr>
      <w:tr w:rsidR="00650E86" w14:paraId="7C66B01B" w14:textId="77777777" w:rsidTr="00307E71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EBA8" w14:textId="77777777" w:rsidR="00650E86" w:rsidRDefault="006C4033">
            <w:pPr>
              <w:widowControl w:val="0"/>
              <w:spacing w:line="240" w:lineRule="auto"/>
            </w:pPr>
            <w:r>
              <w:t>TÂCHE 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59BB" w14:textId="445E7626" w:rsidR="00650E86" w:rsidRDefault="001C26DD">
            <w:pPr>
              <w:widowControl w:val="0"/>
              <w:spacing w:line="240" w:lineRule="auto"/>
            </w:pPr>
            <w:r>
              <w:t>Indiquez</w:t>
            </w:r>
            <w:r w:rsidR="006C4033">
              <w:t xml:space="preserve"> </w:t>
            </w:r>
            <w:r w:rsidR="002B1B60">
              <w:t>trois</w:t>
            </w:r>
            <w:r w:rsidR="006C4033">
              <w:t xml:space="preserve"> solutions potentielles à ce problème </w:t>
            </w:r>
          </w:p>
        </w:tc>
        <w:tc>
          <w:tcPr>
            <w:tcW w:w="3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42A3" w14:textId="76E777A7" w:rsidR="00650E86" w:rsidRDefault="006C4033" w:rsidP="008600D2">
            <w:pPr>
              <w:widowControl w:val="0"/>
              <w:spacing w:line="240" w:lineRule="auto"/>
            </w:pPr>
            <w:r>
              <w:t xml:space="preserve">Votre oiseau préféré, ce que vous avez mangé </w:t>
            </w:r>
            <w:r w:rsidR="00AB3347">
              <w:t>au d</w:t>
            </w:r>
            <w:r w:rsidR="008600D2">
              <w:t>î</w:t>
            </w:r>
            <w:r w:rsidR="00AB3347">
              <w:t>ner</w:t>
            </w:r>
            <w:r>
              <w:t>, une luciole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29AC" w14:textId="77777777" w:rsidR="00650E86" w:rsidRDefault="00650E86">
            <w:pPr>
              <w:widowControl w:val="0"/>
              <w:spacing w:line="240" w:lineRule="auto"/>
            </w:pPr>
          </w:p>
        </w:tc>
      </w:tr>
      <w:tr w:rsidR="00650E86" w14:paraId="103D915E" w14:textId="77777777" w:rsidTr="00307E71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E922" w14:textId="77777777" w:rsidR="00650E86" w:rsidRDefault="006C4033">
            <w:pPr>
              <w:widowControl w:val="0"/>
              <w:spacing w:line="240" w:lineRule="auto"/>
            </w:pPr>
            <w:r>
              <w:t>TÂCHE 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716D" w14:textId="77777777" w:rsidR="00650E86" w:rsidRDefault="006C4033">
            <w:pPr>
              <w:widowControl w:val="0"/>
              <w:spacing w:line="240" w:lineRule="auto"/>
            </w:pPr>
            <w:r>
              <w:t>Comment allez-vous évaluer ces solutions?</w:t>
            </w:r>
          </w:p>
        </w:tc>
        <w:tc>
          <w:tcPr>
            <w:tcW w:w="3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45A7" w14:textId="77777777" w:rsidR="00650E86" w:rsidRDefault="006C4033">
            <w:pPr>
              <w:widowControl w:val="0"/>
              <w:spacing w:line="240" w:lineRule="auto"/>
            </w:pPr>
            <w:r>
              <w:t>Un chiot avec une balle, une chaise confortable, votre boisson préférée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AF674" w14:textId="77777777" w:rsidR="00650E86" w:rsidRDefault="00650E86">
            <w:pPr>
              <w:widowControl w:val="0"/>
              <w:spacing w:line="240" w:lineRule="auto"/>
            </w:pPr>
          </w:p>
        </w:tc>
      </w:tr>
      <w:tr w:rsidR="00650E86" w14:paraId="0121C824" w14:textId="77777777" w:rsidTr="00307E71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72BB" w14:textId="77777777" w:rsidR="00650E86" w:rsidRDefault="006C4033">
            <w:pPr>
              <w:widowControl w:val="0"/>
              <w:spacing w:line="240" w:lineRule="auto"/>
            </w:pPr>
            <w:r>
              <w:t>TÂCHE 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3085" w14:textId="77777777" w:rsidR="00650E86" w:rsidRDefault="006C4033">
            <w:pPr>
              <w:widowControl w:val="0"/>
              <w:spacing w:line="240" w:lineRule="auto"/>
            </w:pPr>
            <w:r>
              <w:t xml:space="preserve">Quelle est la meilleure solution? </w:t>
            </w:r>
          </w:p>
        </w:tc>
        <w:tc>
          <w:tcPr>
            <w:tcW w:w="3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E2E" w14:textId="77777777" w:rsidR="00650E86" w:rsidRDefault="006C4033">
            <w:pPr>
              <w:widowControl w:val="0"/>
              <w:spacing w:line="240" w:lineRule="auto"/>
            </w:pPr>
            <w:r>
              <w:t>Une baleine bleue, des poissons rouges, un nid avec des œufs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2422E" w14:textId="77777777" w:rsidR="00650E86" w:rsidRDefault="00650E86">
            <w:pPr>
              <w:widowControl w:val="0"/>
              <w:spacing w:line="240" w:lineRule="auto"/>
            </w:pPr>
          </w:p>
        </w:tc>
      </w:tr>
    </w:tbl>
    <w:p w14:paraId="15F13DEB" w14:textId="2AFBA99D" w:rsidR="00650E86" w:rsidRDefault="006C4033">
      <w:pPr>
        <w:pStyle w:val="Heading2"/>
        <w:widowControl w:val="0"/>
        <w:spacing w:line="240" w:lineRule="auto"/>
      </w:pPr>
      <w:bookmarkStart w:id="1" w:name="_g8vgb5xaq4sx"/>
      <w:bookmarkStart w:id="2" w:name="_Toc121480969"/>
      <w:bookmarkEnd w:id="1"/>
      <w:r>
        <w:lastRenderedPageBreak/>
        <w:t>Document</w:t>
      </w:r>
      <w:r w:rsidR="008A05EF">
        <w:t>s</w:t>
      </w:r>
      <w:r>
        <w:t xml:space="preserve"> d’atelier (verso </w:t>
      </w:r>
      <w:r w:rsidR="00F2050B">
        <w:t>—</w:t>
      </w:r>
      <w:r>
        <w:t xml:space="preserve"> renseignements </w:t>
      </w:r>
      <w:r w:rsidR="00E8674F">
        <w:t xml:space="preserve">sur </w:t>
      </w:r>
      <w:r>
        <w:t>les participants)</w:t>
      </w:r>
      <w:bookmarkEnd w:id="2"/>
    </w:p>
    <w:p w14:paraId="62E10DAA" w14:textId="77777777" w:rsidR="00650E86" w:rsidRDefault="00650E86">
      <w:pPr>
        <w:widowControl w:val="0"/>
        <w:spacing w:line="192" w:lineRule="auto"/>
        <w:jc w:val="center"/>
        <w:rPr>
          <w:rFonts w:ascii="Georgia" w:eastAsia="Georgia" w:hAnsi="Georgia" w:cs="Georgia"/>
          <w:color w:val="3F413F"/>
          <w:sz w:val="52"/>
          <w:szCs w:val="52"/>
        </w:rPr>
      </w:pPr>
    </w:p>
    <w:p w14:paraId="6ED6182C" w14:textId="77777777" w:rsidR="00650E86" w:rsidRDefault="006C4033">
      <w:pPr>
        <w:widowControl w:val="0"/>
        <w:spacing w:line="192" w:lineRule="auto"/>
        <w:jc w:val="center"/>
      </w:pPr>
      <w:r>
        <w:rPr>
          <w:b/>
          <w:color w:val="3F413F"/>
          <w:sz w:val="50"/>
        </w:rPr>
        <w:t>Veuillez ne pas tourner la page jusqu’à ce qu’on vous dise de le faire</w:t>
      </w:r>
      <w:r>
        <w:rPr>
          <w:b/>
          <w:color w:val="3F413F"/>
          <w:sz w:val="50"/>
        </w:rPr>
        <w:br/>
      </w:r>
    </w:p>
    <w:p w14:paraId="266A373D" w14:textId="77777777" w:rsidR="00650E86" w:rsidRDefault="00650E86">
      <w:pPr>
        <w:widowControl w:val="0"/>
        <w:spacing w:line="192" w:lineRule="auto"/>
        <w:rPr>
          <w:b/>
        </w:rPr>
      </w:pPr>
    </w:p>
    <w:p w14:paraId="53D5DE53" w14:textId="0588055F" w:rsidR="00650E86" w:rsidRDefault="00CB557B">
      <w:r>
        <w:rPr>
          <w:i/>
        </w:rPr>
        <w:t>Facultatif </w:t>
      </w:r>
      <w:r w:rsidR="00307E71">
        <w:rPr>
          <w:i/>
        </w:rPr>
        <w:t>:</w:t>
      </w:r>
      <w:r w:rsidR="006C4033">
        <w:t xml:space="preserve"> nous vous invitons à </w:t>
      </w:r>
      <w:r>
        <w:t>vous présenter</w:t>
      </w:r>
      <w:r w:rsidR="006C4033">
        <w:t xml:space="preserve"> afin que nous puissions </w:t>
      </w:r>
      <w:r>
        <w:t>mieux</w:t>
      </w:r>
      <w:r w:rsidR="006C4033">
        <w:t xml:space="preserve"> vous connaître.</w:t>
      </w:r>
    </w:p>
    <w:p w14:paraId="4EBEF4B6" w14:textId="77777777" w:rsidR="00650E86" w:rsidRDefault="00650E86">
      <w:pPr>
        <w:widowControl w:val="0"/>
        <w:spacing w:line="240" w:lineRule="auto"/>
      </w:pPr>
    </w:p>
    <w:p w14:paraId="0EBECCCD" w14:textId="77777777" w:rsidR="00650E86" w:rsidRDefault="00650E86">
      <w:pPr>
        <w:widowControl w:val="0"/>
        <w:spacing w:line="240" w:lineRule="auto"/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  <w:gridCol w:w="4530"/>
      </w:tblGrid>
      <w:tr w:rsidR="00650E86" w14:paraId="11881857" w14:textId="77777777">
        <w:trPr>
          <w:trHeight w:val="420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906A" w14:textId="39F9F7C8" w:rsidR="00650E86" w:rsidRDefault="006C40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N</w:t>
            </w:r>
            <w:r>
              <w:rPr>
                <w:b/>
                <w:vertAlign w:val="superscript"/>
              </w:rPr>
              <w:t>o</w:t>
            </w:r>
            <w:r w:rsidR="00307E71">
              <w:rPr>
                <w:b/>
              </w:rPr>
              <w:t> :</w:t>
            </w:r>
            <w:r>
              <w:rPr>
                <w:b/>
              </w:rPr>
              <w:t xml:space="preserve"> </w:t>
            </w:r>
          </w:p>
        </w:tc>
      </w:tr>
      <w:tr w:rsidR="00650E86" w14:paraId="608821C8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6F50" w14:textId="77777777" w:rsidR="00650E86" w:rsidRDefault="006C40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 / adresses courriel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2242" w14:textId="77777777" w:rsidR="00650E86" w:rsidRDefault="006C40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 faites-vous?</w:t>
            </w:r>
          </w:p>
        </w:tc>
      </w:tr>
      <w:tr w:rsidR="00650E86" w14:paraId="0B06400E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CD65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EC8906E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F59A5A7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BB68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0BD5B061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0034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5187753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6A679FA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48F5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4BA32C8C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36C2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E2D68D2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F1B30E9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0E59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7056D9BC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C3E3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897AAD1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D80D51D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946D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210A3F10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EDB8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C0B7F63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22E71B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F777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6ED75B72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1072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2DDB1C4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DF9898F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3F96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088C93AE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B37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2A71EE9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59B9FE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2DF3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50FA8391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29DE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4F4F134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3D643A4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A5B2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47FD675E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2CB7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D3E368E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6BFC9C4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386B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50E86" w14:paraId="2C51931B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5CC9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7BB6A7A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BF0B3E6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F68" w14:textId="77777777" w:rsidR="00650E86" w:rsidRDefault="00650E8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085430E" w14:textId="77777777" w:rsidR="00650E86" w:rsidRDefault="00650E86">
      <w:pPr>
        <w:widowControl w:val="0"/>
        <w:spacing w:line="192" w:lineRule="auto"/>
        <w:rPr>
          <w:color w:val="3F413F"/>
          <w:sz w:val="36"/>
          <w:szCs w:val="36"/>
        </w:rPr>
      </w:pPr>
    </w:p>
    <w:p w14:paraId="236A5E88" w14:textId="701B10CA" w:rsidR="00650E86" w:rsidRDefault="00537AD3">
      <w:pPr>
        <w:pStyle w:val="Heading2"/>
        <w:widowControl w:val="0"/>
        <w:spacing w:line="192" w:lineRule="auto"/>
      </w:pPr>
      <w:bookmarkStart w:id="3" w:name="_Toc121480970"/>
      <w:r>
        <w:lastRenderedPageBreak/>
        <w:t>Événement imprévu</w:t>
      </w:r>
      <w:r w:rsidR="00307E71">
        <w:t> :</w:t>
      </w:r>
      <w:r w:rsidR="006C4033">
        <w:t xml:space="preserve"> recto</w:t>
      </w:r>
      <w:bookmarkEnd w:id="3"/>
    </w:p>
    <w:tbl>
      <w:tblPr>
        <w:tblStyle w:val="a3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50E86" w14:paraId="58C05EA9" w14:textId="77777777">
        <w:trPr>
          <w:cantSplit/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44AD" w14:textId="77777777" w:rsidR="00307E71" w:rsidRDefault="006C4033">
            <w:pPr>
              <w:widowControl w:val="0"/>
              <w:spacing w:line="240" w:lineRule="auto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NE PAS RETOURNER JUSQU’À CE QUE</w:t>
            </w:r>
          </w:p>
          <w:p w14:paraId="5B5350E3" w14:textId="6A7DDA99" w:rsidR="00650E86" w:rsidRDefault="00E804D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68"/>
                <w:szCs w:val="68"/>
              </w:rPr>
            </w:pPr>
            <w:r>
              <w:rPr>
                <w:sz w:val="44"/>
              </w:rPr>
              <w:t>v</w:t>
            </w:r>
            <w:r w:rsidR="006C4033">
              <w:rPr>
                <w:sz w:val="44"/>
              </w:rPr>
              <w:t>ous soyez prêt à obtenir l’approbation pour la tâche 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2FCFE" w14:textId="793818E3" w:rsidR="00650E86" w:rsidRDefault="006C4033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6"/>
                <w:szCs w:val="46"/>
              </w:rPr>
            </w:pPr>
            <w:r>
              <w:rPr>
                <w:b/>
                <w:sz w:val="44"/>
              </w:rPr>
              <w:t>NE PAS RETOURNER JUSQU’À CE QUE</w:t>
            </w:r>
            <w:r>
              <w:rPr>
                <w:sz w:val="44"/>
              </w:rPr>
              <w:br/>
            </w:r>
            <w:r w:rsidR="00E804D7">
              <w:rPr>
                <w:sz w:val="44"/>
              </w:rPr>
              <w:t>v</w:t>
            </w:r>
            <w:r>
              <w:rPr>
                <w:sz w:val="44"/>
              </w:rPr>
              <w:t>ous soyez prêt à obtenir l’approbation pour la tâche 3</w:t>
            </w:r>
          </w:p>
        </w:tc>
      </w:tr>
      <w:tr w:rsidR="00650E86" w14:paraId="747314F3" w14:textId="77777777">
        <w:trPr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FBD9B" w14:textId="77777777" w:rsidR="00307E71" w:rsidRDefault="006C4033">
            <w:pPr>
              <w:widowControl w:val="0"/>
              <w:spacing w:line="240" w:lineRule="auto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NE PAS RETOURNER JUSQU’À CE QUE</w:t>
            </w:r>
          </w:p>
          <w:p w14:paraId="78B03ADD" w14:textId="781FBF96" w:rsidR="00650E86" w:rsidRDefault="00E804D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6"/>
                <w:szCs w:val="46"/>
              </w:rPr>
            </w:pPr>
            <w:r>
              <w:rPr>
                <w:sz w:val="44"/>
              </w:rPr>
              <w:t>v</w:t>
            </w:r>
            <w:r w:rsidR="006C4033">
              <w:rPr>
                <w:sz w:val="44"/>
              </w:rPr>
              <w:t>ous ayez obtenu l’approbation pour la tâche 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F22B4" w14:textId="7505D8E5" w:rsidR="00650E86" w:rsidRDefault="006C4033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6"/>
                <w:szCs w:val="46"/>
              </w:rPr>
            </w:pPr>
            <w:r>
              <w:rPr>
                <w:b/>
                <w:sz w:val="44"/>
              </w:rPr>
              <w:t>NE PAS RETOURNER JUSQU’À CE QUE</w:t>
            </w:r>
            <w:r>
              <w:rPr>
                <w:sz w:val="44"/>
              </w:rPr>
              <w:br/>
            </w:r>
            <w:r w:rsidR="00E804D7">
              <w:rPr>
                <w:sz w:val="44"/>
              </w:rPr>
              <w:t>v</w:t>
            </w:r>
            <w:r>
              <w:rPr>
                <w:sz w:val="44"/>
              </w:rPr>
              <w:t>ous soyez prêt à obtenir l’approbation pour la tâche 3</w:t>
            </w:r>
          </w:p>
        </w:tc>
      </w:tr>
      <w:tr w:rsidR="00650E86" w14:paraId="4F6E18F6" w14:textId="77777777">
        <w:trPr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7AC01" w14:textId="7C5ECFAF" w:rsidR="00650E86" w:rsidRDefault="006C4033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6"/>
                <w:szCs w:val="46"/>
              </w:rPr>
            </w:pPr>
            <w:r>
              <w:rPr>
                <w:b/>
                <w:sz w:val="44"/>
              </w:rPr>
              <w:t>NE PAS RETOURNER JUSQU’À CE QUE</w:t>
            </w:r>
            <w:r>
              <w:rPr>
                <w:sz w:val="44"/>
              </w:rPr>
              <w:br/>
            </w:r>
            <w:r w:rsidR="00E804D7">
              <w:rPr>
                <w:sz w:val="44"/>
              </w:rPr>
              <w:t>v</w:t>
            </w:r>
            <w:r>
              <w:rPr>
                <w:sz w:val="44"/>
              </w:rPr>
              <w:t>ous soyez prêt à obtenir l’approbation pour la tâche 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E9AC6" w14:textId="77777777" w:rsidR="00650E86" w:rsidRDefault="006C4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</w:rPr>
              <w:t>NE PAS RETOURNER JUSQU’À CE QUE</w:t>
            </w:r>
          </w:p>
          <w:p w14:paraId="76D473DF" w14:textId="5C526E93" w:rsidR="00650E86" w:rsidRDefault="00E80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46"/>
                <w:szCs w:val="46"/>
              </w:rPr>
            </w:pPr>
            <w:r>
              <w:rPr>
                <w:sz w:val="44"/>
              </w:rPr>
              <w:t>v</w:t>
            </w:r>
            <w:r w:rsidR="006C4033">
              <w:rPr>
                <w:sz w:val="44"/>
              </w:rPr>
              <w:t>ous ayez obtenu l’approbation pour la tâche 3</w:t>
            </w:r>
          </w:p>
        </w:tc>
      </w:tr>
    </w:tbl>
    <w:p w14:paraId="4DC08562" w14:textId="0EF0AD5F" w:rsidR="00650E86" w:rsidRDefault="00537AD3">
      <w:pPr>
        <w:pStyle w:val="Heading2"/>
        <w:widowControl w:val="0"/>
        <w:spacing w:line="192" w:lineRule="auto"/>
      </w:pPr>
      <w:bookmarkStart w:id="4" w:name="_Toc121480971"/>
      <w:r>
        <w:lastRenderedPageBreak/>
        <w:t>Événement imprévu</w:t>
      </w:r>
      <w:r w:rsidR="00307E71">
        <w:t> :</w:t>
      </w:r>
      <w:r w:rsidR="006C4033">
        <w:t xml:space="preserve"> verso</w:t>
      </w:r>
      <w:bookmarkEnd w:id="4"/>
    </w:p>
    <w:tbl>
      <w:tblPr>
        <w:tblStyle w:val="a4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50E86" w14:paraId="26BC8BBB" w14:textId="77777777">
        <w:trPr>
          <w:cantSplit/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9EFA5" w14:textId="5F681CA3" w:rsidR="00650E86" w:rsidRDefault="0056337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4"/>
                <w:szCs w:val="44"/>
              </w:rPr>
            </w:pPr>
            <w:r>
              <w:rPr>
                <w:sz w:val="44"/>
              </w:rPr>
              <w:t>Effectuez</w:t>
            </w:r>
            <w:r w:rsidR="006C4033">
              <w:rPr>
                <w:sz w:val="44"/>
              </w:rPr>
              <w:t xml:space="preserve"> un remue</w:t>
            </w:r>
            <w:r>
              <w:rPr>
                <w:sz w:val="44"/>
              </w:rPr>
              <w:noBreakHyphen/>
            </w:r>
            <w:r w:rsidR="006C4033">
              <w:rPr>
                <w:sz w:val="44"/>
              </w:rPr>
              <w:t>méninges pour une solution supplémentaire.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B6E1F" w14:textId="2D8743FA" w:rsidR="00650E86" w:rsidRDefault="00550D0A" w:rsidP="00E80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</w:rPr>
              <w:t xml:space="preserve">Redessinez </w:t>
            </w:r>
            <w:r w:rsidR="006C4033">
              <w:rPr>
                <w:sz w:val="44"/>
              </w:rPr>
              <w:t>un des dessins de la tâche</w:t>
            </w:r>
            <w:r w:rsidR="00563377">
              <w:rPr>
                <w:sz w:val="44"/>
              </w:rPr>
              <w:t> </w:t>
            </w:r>
            <w:r w:rsidR="006C4033">
              <w:rPr>
                <w:sz w:val="44"/>
              </w:rPr>
              <w:t>3.</w:t>
            </w:r>
          </w:p>
        </w:tc>
      </w:tr>
      <w:tr w:rsidR="00650E86" w14:paraId="40C33B30" w14:textId="77777777">
        <w:trPr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95123" w14:textId="39B30E55" w:rsidR="00650E86" w:rsidRDefault="006C4033" w:rsidP="00E804D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4"/>
                <w:szCs w:val="44"/>
              </w:rPr>
            </w:pPr>
            <w:r>
              <w:rPr>
                <w:sz w:val="44"/>
              </w:rPr>
              <w:t xml:space="preserve">Retirez-vous de cette tâche si votre nom </w:t>
            </w:r>
            <w:r w:rsidR="00A72968">
              <w:rPr>
                <w:sz w:val="44"/>
              </w:rPr>
              <w:t>arrive en</w:t>
            </w:r>
            <w:r>
              <w:rPr>
                <w:sz w:val="44"/>
              </w:rPr>
              <w:t xml:space="preserve"> premier </w:t>
            </w:r>
            <w:r w:rsidR="005E05FF">
              <w:rPr>
                <w:sz w:val="44"/>
              </w:rPr>
              <w:t>en ordre</w:t>
            </w:r>
            <w:r>
              <w:rPr>
                <w:sz w:val="44"/>
              </w:rPr>
              <w:t xml:space="preserve"> alphab</w:t>
            </w:r>
            <w:r w:rsidR="00911FB4">
              <w:rPr>
                <w:sz w:val="44"/>
              </w:rPr>
              <w:t>é</w:t>
            </w:r>
            <w:r>
              <w:rPr>
                <w:sz w:val="44"/>
              </w:rPr>
              <w:t>t</w:t>
            </w:r>
            <w:r w:rsidR="005E05FF">
              <w:rPr>
                <w:sz w:val="44"/>
              </w:rPr>
              <w:t>ique</w:t>
            </w:r>
            <w:r>
              <w:rPr>
                <w:sz w:val="44"/>
              </w:rPr>
              <w:t>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02849" w14:textId="77777777" w:rsidR="00307E71" w:rsidRPr="00774887" w:rsidRDefault="006C4033">
            <w:pPr>
              <w:widowControl w:val="0"/>
              <w:spacing w:line="240" w:lineRule="auto"/>
              <w:jc w:val="center"/>
              <w:rPr>
                <w:sz w:val="36"/>
              </w:rPr>
            </w:pPr>
            <w:r w:rsidRPr="00774887">
              <w:rPr>
                <w:sz w:val="36"/>
              </w:rPr>
              <w:t>Il n’y a plus de financement pour votre équipe.</w:t>
            </w:r>
          </w:p>
          <w:p w14:paraId="6212DC3B" w14:textId="6569AD09" w:rsidR="00650E86" w:rsidRPr="00774887" w:rsidRDefault="00650E86">
            <w:pPr>
              <w:widowControl w:val="0"/>
              <w:spacing w:line="240" w:lineRule="auto"/>
              <w:jc w:val="center"/>
              <w:rPr>
                <w:sz w:val="36"/>
                <w:szCs w:val="38"/>
              </w:rPr>
            </w:pPr>
          </w:p>
          <w:p w14:paraId="0897C091" w14:textId="31D492CF" w:rsidR="00650E86" w:rsidRDefault="006C4033" w:rsidP="00E804D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8"/>
                <w:szCs w:val="38"/>
              </w:rPr>
            </w:pPr>
            <w:r w:rsidRPr="00774887">
              <w:rPr>
                <w:sz w:val="36"/>
              </w:rPr>
              <w:t xml:space="preserve">Votre nouvelle tâche </w:t>
            </w:r>
            <w:r w:rsidR="003F3DDB" w:rsidRPr="00774887">
              <w:rPr>
                <w:sz w:val="36"/>
              </w:rPr>
              <w:t>consiste à</w:t>
            </w:r>
            <w:r w:rsidRPr="00774887">
              <w:rPr>
                <w:sz w:val="36"/>
              </w:rPr>
              <w:t xml:space="preserve"> décrire les leçons apprises lors des tâches 1 à 3 à soumettre à des fins d’approbation dans les délais </w:t>
            </w:r>
            <w:r w:rsidR="00911FB4" w:rsidRPr="00774887">
              <w:rPr>
                <w:sz w:val="36"/>
              </w:rPr>
              <w:t>impartis</w:t>
            </w:r>
            <w:r w:rsidRPr="00774887">
              <w:rPr>
                <w:sz w:val="36"/>
              </w:rPr>
              <w:t>.</w:t>
            </w:r>
          </w:p>
        </w:tc>
      </w:tr>
      <w:tr w:rsidR="00650E86" w14:paraId="320F1DA5" w14:textId="77777777">
        <w:trPr>
          <w:trHeight w:val="4320"/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28957" w14:textId="4310D9C1" w:rsidR="00650E86" w:rsidRDefault="003F3DDB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4"/>
                <w:szCs w:val="44"/>
              </w:rPr>
            </w:pPr>
            <w:r>
              <w:rPr>
                <w:sz w:val="44"/>
              </w:rPr>
              <w:t>S</w:t>
            </w:r>
            <w:r w:rsidR="006C4033">
              <w:rPr>
                <w:sz w:val="44"/>
              </w:rPr>
              <w:t>tatu quo. Continuez.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B8D78" w14:textId="77777777" w:rsidR="00650E86" w:rsidRDefault="006C4033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44"/>
                <w:szCs w:val="44"/>
              </w:rPr>
            </w:pPr>
            <w:r>
              <w:rPr>
                <w:sz w:val="44"/>
              </w:rPr>
              <w:t>Nommez un nouveau chef d’équipe.</w:t>
            </w:r>
          </w:p>
        </w:tc>
      </w:tr>
    </w:tbl>
    <w:p w14:paraId="274CA8B6" w14:textId="2D6D5135" w:rsidR="00650E86" w:rsidRDefault="006C4033">
      <w:pPr>
        <w:pStyle w:val="Heading2"/>
        <w:widowControl w:val="0"/>
        <w:spacing w:line="192" w:lineRule="auto"/>
      </w:pPr>
      <w:bookmarkStart w:id="5" w:name="_Toc121480972"/>
      <w:r>
        <w:lastRenderedPageBreak/>
        <w:t>Directives pour les «</w:t>
      </w:r>
      <w:r w:rsidR="00F2050B">
        <w:rPr>
          <w:rFonts w:ascii="Times New Roman" w:hAnsi="Times New Roman" w:cs="Times New Roman"/>
        </w:rPr>
        <w:t> </w:t>
      </w:r>
      <w:r>
        <w:t>approbateurs</w:t>
      </w:r>
      <w:r w:rsidR="00F2050B">
        <w:rPr>
          <w:rFonts w:ascii="Times New Roman" w:hAnsi="Times New Roman" w:cs="Times New Roman"/>
        </w:rPr>
        <w:t> </w:t>
      </w:r>
      <w:r>
        <w:t>»</w:t>
      </w:r>
      <w:bookmarkEnd w:id="5"/>
    </w:p>
    <w:p w14:paraId="563E41BF" w14:textId="54DF8B84" w:rsidR="00307E71" w:rsidRDefault="00052F15">
      <w:pPr>
        <w:rPr>
          <w:b/>
        </w:rPr>
      </w:pPr>
      <w:r>
        <w:rPr>
          <w:b/>
          <w:highlight w:val="yellow"/>
        </w:rPr>
        <w:t xml:space="preserve">EN VUE DE </w:t>
      </w:r>
      <w:r w:rsidR="006C4033">
        <w:rPr>
          <w:b/>
          <w:highlight w:val="yellow"/>
        </w:rPr>
        <w:t xml:space="preserve">VOUS PRÉPARER À VOTRE RÔLE D’APPROBATEUR </w:t>
      </w:r>
      <w:r w:rsidR="001A3D7B">
        <w:rPr>
          <w:b/>
          <w:highlight w:val="yellow"/>
        </w:rPr>
        <w:t>auprès d</w:t>
      </w:r>
      <w:r w:rsidR="006C4033">
        <w:rPr>
          <w:b/>
          <w:highlight w:val="yellow"/>
        </w:rPr>
        <w:t>es équipes, veuillez</w:t>
      </w:r>
      <w:r w:rsidR="00307E71">
        <w:rPr>
          <w:b/>
          <w:highlight w:val="yellow"/>
        </w:rPr>
        <w:t> :</w:t>
      </w:r>
    </w:p>
    <w:p w14:paraId="38B09283" w14:textId="46B62F38" w:rsidR="00650E86" w:rsidRDefault="006C4033">
      <w:pPr>
        <w:numPr>
          <w:ilvl w:val="0"/>
          <w:numId w:val="6"/>
        </w:numPr>
      </w:pPr>
      <w:r>
        <w:t>Lire la documentation comportant les instructions pour notre activité pour vous familiariser avec le jeu</w:t>
      </w:r>
    </w:p>
    <w:p w14:paraId="68F18640" w14:textId="18F18E65" w:rsidR="00650E86" w:rsidRDefault="006C4033">
      <w:pPr>
        <w:numPr>
          <w:ilvl w:val="0"/>
          <w:numId w:val="6"/>
        </w:numPr>
      </w:pPr>
      <w:r>
        <w:t>Regarder la vidéo pour vous aider à entrer dans la peau de votre personnage</w:t>
      </w:r>
      <w:r w:rsidR="00307E71">
        <w:t> :</w:t>
      </w:r>
      <w:r>
        <w:t xml:space="preserve"> </w:t>
      </w:r>
      <w:hyperlink r:id="rId8">
        <w:r>
          <w:rPr>
            <w:color w:val="0000EE"/>
            <w:u w:val="single"/>
          </w:rPr>
          <w:t>Sh*t Bureaucrats Say</w:t>
        </w:r>
      </w:hyperlink>
    </w:p>
    <w:p w14:paraId="14B83D37" w14:textId="34224E79" w:rsidR="00650E86" w:rsidRDefault="00E2516C">
      <w:pPr>
        <w:numPr>
          <w:ilvl w:val="0"/>
          <w:numId w:val="6"/>
        </w:numPr>
      </w:pPr>
      <w:r>
        <w:t>L</w:t>
      </w:r>
      <w:r w:rsidR="006C4033">
        <w:t>isez ce guide</w:t>
      </w:r>
    </w:p>
    <w:p w14:paraId="7B111309" w14:textId="77777777" w:rsidR="00650E86" w:rsidRDefault="00650E86">
      <w:pPr>
        <w:rPr>
          <w:b/>
        </w:rPr>
      </w:pPr>
    </w:p>
    <w:p w14:paraId="591438FA" w14:textId="09808124" w:rsidR="00650E86" w:rsidRDefault="006C4033">
      <w:r>
        <w:rPr>
          <w:b/>
        </w:rPr>
        <w:t>Vous êtes fonctionnaire dans un grand ministère fédéral</w:t>
      </w:r>
      <w:r w:rsidR="00307E71">
        <w:rPr>
          <w:b/>
        </w:rPr>
        <w:t> :</w:t>
      </w:r>
      <w:r>
        <w:rPr>
          <w:b/>
        </w:rPr>
        <w:t xml:space="preserve"> </w:t>
      </w:r>
      <w:r>
        <w:t>vous ne savez pas pourquoi le processus d’approbation fonctionne ainsi et comment il a été établi.</w:t>
      </w:r>
      <w:r>
        <w:rPr>
          <w:b/>
        </w:rPr>
        <w:t xml:space="preserve"> </w:t>
      </w:r>
      <w:r w:rsidR="00834532">
        <w:rPr>
          <w:b/>
        </w:rPr>
        <w:t>Considérez</w:t>
      </w:r>
      <w:r>
        <w:rPr>
          <w:b/>
        </w:rPr>
        <w:t xml:space="preserve">-vous tout simplement comme un rouage dans la machine. </w:t>
      </w:r>
      <w:r>
        <w:t xml:space="preserve">N’hésitez pas à créer un profil pour votre personnage! Votre but est de rester dans la peau du personnage et </w:t>
      </w:r>
      <w:r w:rsidR="00834532">
        <w:t>de vous amuser</w:t>
      </w:r>
      <w:r>
        <w:t xml:space="preserve"> — utilisez autant de jargon que vous le voulez (p. ex.</w:t>
      </w:r>
      <w:r w:rsidR="00E2516C">
        <w:t>,</w:t>
      </w:r>
      <w:r>
        <w:t xml:space="preserve"> en </w:t>
      </w:r>
      <w:r w:rsidR="00172967">
        <w:rPr>
          <w:rFonts w:ascii="Calibri" w:hAnsi="Calibri" w:cs="Calibri"/>
        </w:rPr>
        <w:t>«</w:t>
      </w:r>
      <w:r w:rsidR="00F2050B">
        <w:rPr>
          <w:rFonts w:ascii="Calibri" w:hAnsi="Calibri" w:cs="Calibri"/>
        </w:rPr>
        <w:t> </w:t>
      </w:r>
      <w:r>
        <w:t>transférant</w:t>
      </w:r>
      <w:r w:rsidR="00F2050B">
        <w:t> </w:t>
      </w:r>
      <w:r w:rsidR="00172967">
        <w:t>»</w:t>
      </w:r>
      <w:r>
        <w:t xml:space="preserve"> les questions des gens</w:t>
      </w:r>
      <w:r w:rsidR="003F6873">
        <w:t xml:space="preserve"> aux échelons supérieurs</w:t>
      </w:r>
      <w:r>
        <w:t>). C’est parfaitement normal que les participants semblent frustrés (</w:t>
      </w:r>
      <w:r w:rsidR="003A25D0">
        <w:t xml:space="preserve">c’est ce que </w:t>
      </w:r>
      <w:r>
        <w:t>nous attendons).</w:t>
      </w:r>
    </w:p>
    <w:p w14:paraId="77DAC0A2" w14:textId="77777777" w:rsidR="00650E86" w:rsidRDefault="00650E86"/>
    <w:p w14:paraId="4F19C84D" w14:textId="0AA2DFE9" w:rsidR="00307E71" w:rsidRDefault="006C4033">
      <w:r>
        <w:t>Gardez à l’esprit que nous voulons éviter que les participants se sentent mal</w:t>
      </w:r>
      <w:r w:rsidR="00E8674F">
        <w:t xml:space="preserve"> à l’aise</w:t>
      </w:r>
      <w:r>
        <w:t xml:space="preserve">, jugés, </w:t>
      </w:r>
      <w:r w:rsidR="00247D0F">
        <w:t>honteux</w:t>
      </w:r>
      <w:r>
        <w:t>. Veuillez répondre avec compassion et empathie si les participants demandent s’ils font l’activité correctement.</w:t>
      </w:r>
      <w:r>
        <w:br/>
      </w:r>
      <w:r>
        <w:br/>
        <w:t xml:space="preserve">Si vous ne connaissez pas la réponse à une question, vous pouvez </w:t>
      </w:r>
      <w:r w:rsidR="00AD6CD3">
        <w:t>juste</w:t>
      </w:r>
      <w:r>
        <w:t xml:space="preserve"> dire «</w:t>
      </w:r>
      <w:r w:rsidR="00F2050B">
        <w:t> </w:t>
      </w:r>
      <w:r>
        <w:t>je ne suis pas certain, je vais devoir transmettre la question aux échelons supérieurs</w:t>
      </w:r>
      <w:r w:rsidR="00F2050B">
        <w:t> </w:t>
      </w:r>
      <w:r>
        <w:t>». Vous pouvez aussi ne pas vraiment répondre à la question (voyez ci-dessous des réponses types).</w:t>
      </w:r>
    </w:p>
    <w:p w14:paraId="5A231BBA" w14:textId="2D6D2463" w:rsidR="00650E86" w:rsidRDefault="00650E86"/>
    <w:p w14:paraId="0FEB8F88" w14:textId="77777777" w:rsidR="00650E86" w:rsidRDefault="006C4033" w:rsidP="00307E71">
      <w:pPr>
        <w:keepNext/>
        <w:rPr>
          <w:b/>
        </w:rPr>
      </w:pPr>
      <w:r>
        <w:rPr>
          <w:b/>
        </w:rPr>
        <w:t>QUE FAITES-VOUS</w:t>
      </w:r>
    </w:p>
    <w:p w14:paraId="6BD1310E" w14:textId="5508DDD2" w:rsidR="00307E71" w:rsidRDefault="006C4033">
      <w:r>
        <w:rPr>
          <w:b/>
        </w:rPr>
        <w:t xml:space="preserve">Vous donnez les approbations et répondez aux questions. </w:t>
      </w:r>
      <w:r>
        <w:t xml:space="preserve">Pour obtenir </w:t>
      </w:r>
      <w:r w:rsidR="001A3D7B">
        <w:t xml:space="preserve">une </w:t>
      </w:r>
      <w:r>
        <w:t xml:space="preserve">approbation, les équipes lèveront leur carton </w:t>
      </w:r>
      <w:r w:rsidR="00E2516C">
        <w:t>sur lequel est inscrit</w:t>
      </w:r>
      <w:r w:rsidR="000C569A">
        <w:t xml:space="preserve"> le</w:t>
      </w:r>
      <w:r>
        <w:t xml:space="preserve"> numéro de table. Pour poser une question, les équipes lèveront la main. Les équipes demanderont </w:t>
      </w:r>
      <w:r w:rsidR="001A3D7B">
        <w:t>des approbations</w:t>
      </w:r>
      <w:r>
        <w:t xml:space="preserve"> pour chacune de leurs tâches. Elles peuvent demander de multiples approbations à la fois, mais assurez-vous qu’elles obtiennent l’approbation des tâches dans l’ordre (de la </w:t>
      </w:r>
      <w:r w:rsidR="000C569A">
        <w:t>t</w:t>
      </w:r>
      <w:r>
        <w:t xml:space="preserve">âche 1 à la </w:t>
      </w:r>
      <w:r w:rsidR="000C569A">
        <w:t>t</w:t>
      </w:r>
      <w:r>
        <w:t>âche 4).</w:t>
      </w:r>
    </w:p>
    <w:p w14:paraId="78F077ED" w14:textId="2B25FFC0" w:rsidR="00650E86" w:rsidRDefault="00650E86"/>
    <w:p w14:paraId="3C35B0EA" w14:textId="3427BC85" w:rsidR="00650E86" w:rsidRDefault="006C4033">
      <w:r>
        <w:t xml:space="preserve">Pour approuver une tâche, vérifiez que l’équipe a </w:t>
      </w:r>
      <w:r w:rsidR="001A3D7B">
        <w:t>accompli</w:t>
      </w:r>
      <w:r>
        <w:t xml:space="preserve"> la tâche et qu’elle a dessiné ses trois indices. </w:t>
      </w:r>
      <w:r w:rsidR="00E2516C">
        <w:t>Une fois que tout cela est fait</w:t>
      </w:r>
      <w:r>
        <w:t xml:space="preserve">, </w:t>
      </w:r>
      <w:r w:rsidR="009C6691">
        <w:t>attribuez</w:t>
      </w:r>
      <w:r>
        <w:t>-l</w:t>
      </w:r>
      <w:r w:rsidR="00AD6CD3">
        <w:t>eur</w:t>
      </w:r>
      <w:r>
        <w:t xml:space="preserve"> un collant dans la colonne des approbations de </w:t>
      </w:r>
      <w:r w:rsidR="00AD6CD3">
        <w:t>l</w:t>
      </w:r>
      <w:r>
        <w:t>a documentation d’atelier. Sinon, dites-l</w:t>
      </w:r>
      <w:r w:rsidR="00AD6CD3">
        <w:t>eur</w:t>
      </w:r>
      <w:r>
        <w:t xml:space="preserve"> de compléter ce qui manque et de </w:t>
      </w:r>
      <w:r w:rsidR="00AD6CD3">
        <w:t>re</w:t>
      </w:r>
      <w:r>
        <w:t>demander l’approbation.</w:t>
      </w:r>
    </w:p>
    <w:p w14:paraId="72D0D78C" w14:textId="77777777" w:rsidR="00650E86" w:rsidRDefault="00650E86"/>
    <w:p w14:paraId="50EA0E32" w14:textId="77777777" w:rsidR="00650E86" w:rsidRDefault="006C4033" w:rsidP="00307E71">
      <w:pPr>
        <w:keepNext/>
        <w:rPr>
          <w:b/>
        </w:rPr>
      </w:pPr>
      <w:r>
        <w:rPr>
          <w:b/>
        </w:rPr>
        <w:t>FAQ ET RÉPONSES TYPES</w:t>
      </w:r>
    </w:p>
    <w:p w14:paraId="50978604" w14:textId="17792AD7" w:rsidR="00307E71" w:rsidRDefault="006C4033">
      <w:r w:rsidRPr="00774887">
        <w:rPr>
          <w:b/>
          <w:sz w:val="20"/>
        </w:rPr>
        <w:t>Question</w:t>
      </w:r>
      <w:r w:rsidR="00307E71" w:rsidRPr="00774887">
        <w:rPr>
          <w:b/>
          <w:sz w:val="20"/>
        </w:rPr>
        <w:t> :</w:t>
      </w:r>
      <w:r w:rsidRPr="00774887">
        <w:rPr>
          <w:b/>
          <w:sz w:val="20"/>
        </w:rPr>
        <w:t xml:space="preserve"> </w:t>
      </w:r>
      <w:r w:rsidRPr="00774887">
        <w:rPr>
          <w:sz w:val="20"/>
        </w:rPr>
        <w:t>Toute question dont vous n’êtes pas certain.</w:t>
      </w:r>
    </w:p>
    <w:p w14:paraId="0F5190A2" w14:textId="5FB3A531" w:rsidR="00307E71" w:rsidRPr="00774887" w:rsidRDefault="006C4033">
      <w:pPr>
        <w:rPr>
          <w:sz w:val="20"/>
        </w:rPr>
      </w:pPr>
      <w:r w:rsidRPr="00774887">
        <w:rPr>
          <w:b/>
          <w:sz w:val="20"/>
        </w:rPr>
        <w:t>Réponse</w:t>
      </w:r>
      <w:r w:rsidR="00307E71" w:rsidRPr="00774887">
        <w:rPr>
          <w:b/>
          <w:sz w:val="20"/>
        </w:rPr>
        <w:t> :</w:t>
      </w:r>
    </w:p>
    <w:p w14:paraId="24D894DA" w14:textId="73780C5C" w:rsidR="00307E71" w:rsidRPr="00774887" w:rsidRDefault="006C4033">
      <w:pPr>
        <w:numPr>
          <w:ilvl w:val="0"/>
          <w:numId w:val="1"/>
        </w:numPr>
        <w:rPr>
          <w:sz w:val="20"/>
        </w:rPr>
      </w:pPr>
      <w:r w:rsidRPr="00774887">
        <w:rPr>
          <w:i/>
          <w:sz w:val="20"/>
        </w:rPr>
        <w:t xml:space="preserve">Il faut que je transmette cette question aux </w:t>
      </w:r>
      <w:bookmarkStart w:id="6" w:name="_GoBack"/>
      <w:bookmarkEnd w:id="6"/>
      <w:r w:rsidRPr="00774887">
        <w:rPr>
          <w:i/>
          <w:sz w:val="20"/>
        </w:rPr>
        <w:t>échelons supérieurs</w:t>
      </w:r>
      <w:r w:rsidRPr="00774887">
        <w:rPr>
          <w:sz w:val="20"/>
        </w:rPr>
        <w:t xml:space="preserve">. Retournez à la table après avoir vérifié auprès d’un autre approbateur (ou </w:t>
      </w:r>
      <w:r w:rsidR="001F046C" w:rsidRPr="00774887">
        <w:rPr>
          <w:sz w:val="20"/>
        </w:rPr>
        <w:t>non</w:t>
      </w:r>
      <w:r w:rsidRPr="00774887">
        <w:rPr>
          <w:sz w:val="20"/>
        </w:rPr>
        <w:t>).</w:t>
      </w:r>
    </w:p>
    <w:p w14:paraId="76F10C6B" w14:textId="5F7F21A7" w:rsidR="00650E86" w:rsidRPr="00774887" w:rsidRDefault="00E2516C">
      <w:pPr>
        <w:numPr>
          <w:ilvl w:val="0"/>
          <w:numId w:val="1"/>
        </w:numPr>
        <w:rPr>
          <w:sz w:val="20"/>
        </w:rPr>
      </w:pPr>
      <w:r w:rsidRPr="00774887">
        <w:rPr>
          <w:i/>
          <w:sz w:val="20"/>
        </w:rPr>
        <w:t>Les</w:t>
      </w:r>
      <w:r w:rsidR="006C4033" w:rsidRPr="00774887">
        <w:rPr>
          <w:i/>
          <w:sz w:val="20"/>
        </w:rPr>
        <w:t xml:space="preserve"> demandes </w:t>
      </w:r>
      <w:r w:rsidRPr="00774887">
        <w:rPr>
          <w:i/>
          <w:sz w:val="20"/>
        </w:rPr>
        <w:t xml:space="preserve">s’accumulent </w:t>
      </w:r>
      <w:r w:rsidR="006C4033" w:rsidRPr="00774887">
        <w:rPr>
          <w:i/>
          <w:sz w:val="20"/>
        </w:rPr>
        <w:t>en ce moment, je vous reviens bientôt</w:t>
      </w:r>
      <w:r w:rsidR="006C4033" w:rsidRPr="00774887">
        <w:rPr>
          <w:sz w:val="20"/>
        </w:rPr>
        <w:t>. Éloignez-vous.</w:t>
      </w:r>
    </w:p>
    <w:p w14:paraId="18765F62" w14:textId="77777777" w:rsidR="00650E86" w:rsidRPr="00774887" w:rsidRDefault="00650E86">
      <w:pPr>
        <w:rPr>
          <w:sz w:val="20"/>
        </w:rPr>
      </w:pPr>
    </w:p>
    <w:p w14:paraId="1035E57B" w14:textId="2B3AE3CD" w:rsidR="00650E86" w:rsidRPr="00774887" w:rsidRDefault="006C4033">
      <w:pPr>
        <w:rPr>
          <w:sz w:val="20"/>
        </w:rPr>
      </w:pPr>
      <w:r w:rsidRPr="00774887">
        <w:rPr>
          <w:b/>
          <w:sz w:val="20"/>
        </w:rPr>
        <w:t>Question</w:t>
      </w:r>
      <w:r w:rsidR="00307E71" w:rsidRPr="00774887">
        <w:rPr>
          <w:b/>
          <w:sz w:val="20"/>
        </w:rPr>
        <w:t> :</w:t>
      </w:r>
      <w:r w:rsidRPr="00774887">
        <w:rPr>
          <w:b/>
          <w:sz w:val="20"/>
        </w:rPr>
        <w:t xml:space="preserve"> </w:t>
      </w:r>
      <w:r w:rsidRPr="00774887">
        <w:rPr>
          <w:sz w:val="20"/>
        </w:rPr>
        <w:t xml:space="preserve">Pourquoi devons-nous </w:t>
      </w:r>
      <w:r w:rsidR="009F1864" w:rsidRPr="00774887">
        <w:rPr>
          <w:sz w:val="20"/>
        </w:rPr>
        <w:t xml:space="preserve">effectuer </w:t>
      </w:r>
      <w:r w:rsidRPr="00774887">
        <w:rPr>
          <w:sz w:val="20"/>
        </w:rPr>
        <w:t>cette tâche? Pourquoi devons-nous faire ces dessins?</w:t>
      </w:r>
    </w:p>
    <w:p w14:paraId="776A00B2" w14:textId="0546536D" w:rsidR="00307E71" w:rsidRPr="00774887" w:rsidRDefault="006C4033">
      <w:pPr>
        <w:rPr>
          <w:b/>
          <w:sz w:val="20"/>
        </w:rPr>
      </w:pPr>
      <w:r w:rsidRPr="00774887">
        <w:rPr>
          <w:b/>
          <w:sz w:val="20"/>
        </w:rPr>
        <w:t>Réponse</w:t>
      </w:r>
      <w:r w:rsidR="00307E71" w:rsidRPr="00774887">
        <w:rPr>
          <w:b/>
          <w:sz w:val="20"/>
        </w:rPr>
        <w:t> :</w:t>
      </w:r>
    </w:p>
    <w:p w14:paraId="5D659455" w14:textId="77777777" w:rsidR="00307E71" w:rsidRPr="00774887" w:rsidRDefault="006C4033">
      <w:pPr>
        <w:numPr>
          <w:ilvl w:val="0"/>
          <w:numId w:val="7"/>
        </w:numPr>
        <w:rPr>
          <w:i/>
          <w:sz w:val="20"/>
        </w:rPr>
      </w:pPr>
      <w:r w:rsidRPr="00774887">
        <w:rPr>
          <w:i/>
          <w:sz w:val="20"/>
        </w:rPr>
        <w:t>Ce sont les instructions qu’on nous a données.</w:t>
      </w:r>
    </w:p>
    <w:p w14:paraId="001EA69D" w14:textId="77777777" w:rsidR="00307E71" w:rsidRPr="00774887" w:rsidRDefault="006C4033">
      <w:pPr>
        <w:numPr>
          <w:ilvl w:val="0"/>
          <w:numId w:val="7"/>
        </w:numPr>
        <w:rPr>
          <w:i/>
          <w:sz w:val="20"/>
        </w:rPr>
      </w:pPr>
      <w:r w:rsidRPr="00774887">
        <w:rPr>
          <w:i/>
          <w:sz w:val="20"/>
        </w:rPr>
        <w:t>C’est tout simplement comme ça qu’il faut procéder.</w:t>
      </w:r>
    </w:p>
    <w:p w14:paraId="69394A22" w14:textId="0D420B0A" w:rsidR="00307E71" w:rsidRPr="00774887" w:rsidRDefault="006C4033">
      <w:pPr>
        <w:numPr>
          <w:ilvl w:val="0"/>
          <w:numId w:val="7"/>
        </w:numPr>
        <w:rPr>
          <w:i/>
          <w:sz w:val="20"/>
        </w:rPr>
      </w:pPr>
      <w:r w:rsidRPr="00774887">
        <w:rPr>
          <w:i/>
          <w:sz w:val="20"/>
        </w:rPr>
        <w:t xml:space="preserve">C’est ce qu’il faut faire pour obtenir </w:t>
      </w:r>
      <w:r w:rsidR="009F1864" w:rsidRPr="00774887">
        <w:rPr>
          <w:i/>
          <w:sz w:val="20"/>
        </w:rPr>
        <w:t>l</w:t>
      </w:r>
      <w:r w:rsidRPr="00774887">
        <w:rPr>
          <w:i/>
          <w:sz w:val="20"/>
        </w:rPr>
        <w:t>es approbations.</w:t>
      </w:r>
    </w:p>
    <w:p w14:paraId="14E7D808" w14:textId="32EA7FE5" w:rsidR="00650E86" w:rsidRPr="00774887" w:rsidRDefault="00650E86">
      <w:pPr>
        <w:rPr>
          <w:i/>
          <w:sz w:val="20"/>
        </w:rPr>
      </w:pPr>
    </w:p>
    <w:p w14:paraId="3E411E03" w14:textId="3F95A467" w:rsidR="00307E71" w:rsidRPr="00774887" w:rsidRDefault="006C4033">
      <w:pPr>
        <w:rPr>
          <w:sz w:val="20"/>
        </w:rPr>
      </w:pPr>
      <w:r w:rsidRPr="00774887">
        <w:rPr>
          <w:b/>
          <w:sz w:val="20"/>
        </w:rPr>
        <w:t>Question</w:t>
      </w:r>
      <w:r w:rsidR="00307E71" w:rsidRPr="00774887">
        <w:rPr>
          <w:b/>
          <w:sz w:val="20"/>
        </w:rPr>
        <w:t> :</w:t>
      </w:r>
      <w:r w:rsidRPr="00774887">
        <w:rPr>
          <w:b/>
          <w:sz w:val="20"/>
        </w:rPr>
        <w:t xml:space="preserve"> </w:t>
      </w:r>
      <w:r w:rsidRPr="00774887">
        <w:rPr>
          <w:sz w:val="20"/>
        </w:rPr>
        <w:t>Comment devrions-nous diviser la tâche?</w:t>
      </w:r>
    </w:p>
    <w:p w14:paraId="3C12A2F9" w14:textId="6A91702B" w:rsidR="00307E71" w:rsidRPr="00774887" w:rsidRDefault="006C4033">
      <w:pPr>
        <w:rPr>
          <w:i/>
          <w:sz w:val="20"/>
        </w:rPr>
      </w:pPr>
      <w:r w:rsidRPr="00774887">
        <w:rPr>
          <w:b/>
          <w:sz w:val="20"/>
        </w:rPr>
        <w:t>Réponse</w:t>
      </w:r>
      <w:r w:rsidR="00307E71" w:rsidRPr="00774887">
        <w:rPr>
          <w:b/>
          <w:sz w:val="20"/>
        </w:rPr>
        <w:t> :</w:t>
      </w:r>
      <w:r w:rsidRPr="00774887">
        <w:rPr>
          <w:b/>
          <w:sz w:val="20"/>
        </w:rPr>
        <w:t xml:space="preserve"> </w:t>
      </w:r>
      <w:r w:rsidRPr="00774887">
        <w:rPr>
          <w:i/>
          <w:sz w:val="20"/>
        </w:rPr>
        <w:t xml:space="preserve">Nous nous fions </w:t>
      </w:r>
      <w:r w:rsidR="009F1864" w:rsidRPr="00774887">
        <w:rPr>
          <w:i/>
          <w:sz w:val="20"/>
        </w:rPr>
        <w:t>à vous pour</w:t>
      </w:r>
      <w:r w:rsidRPr="00774887">
        <w:rPr>
          <w:i/>
          <w:sz w:val="20"/>
        </w:rPr>
        <w:t xml:space="preserve"> accomplir le travail et c’est à l’équipe et au chef d’équipe de décider.</w:t>
      </w:r>
    </w:p>
    <w:p w14:paraId="0F2542E6" w14:textId="63292238" w:rsidR="00650E86" w:rsidRPr="00774887" w:rsidRDefault="00650E86">
      <w:pPr>
        <w:rPr>
          <w:b/>
          <w:sz w:val="20"/>
        </w:rPr>
      </w:pPr>
    </w:p>
    <w:p w14:paraId="23842BB3" w14:textId="59FAE574" w:rsidR="00650E86" w:rsidRDefault="006C4033">
      <w:r w:rsidRPr="00774887">
        <w:rPr>
          <w:b/>
          <w:sz w:val="20"/>
        </w:rPr>
        <w:t>Toute question à savoir si les gens «</w:t>
      </w:r>
      <w:r w:rsidR="00F2050B" w:rsidRPr="00774887">
        <w:rPr>
          <w:b/>
          <w:sz w:val="20"/>
        </w:rPr>
        <w:t> </w:t>
      </w:r>
      <w:r w:rsidRPr="00774887">
        <w:rPr>
          <w:b/>
          <w:sz w:val="20"/>
        </w:rPr>
        <w:t>font bien les choses</w:t>
      </w:r>
      <w:r w:rsidR="00F2050B" w:rsidRPr="00774887">
        <w:rPr>
          <w:b/>
          <w:sz w:val="20"/>
        </w:rPr>
        <w:t> </w:t>
      </w:r>
      <w:r w:rsidRPr="00774887">
        <w:rPr>
          <w:b/>
          <w:sz w:val="20"/>
        </w:rPr>
        <w:t xml:space="preserve">», </w:t>
      </w:r>
      <w:r w:rsidR="00E2516C" w:rsidRPr="00774887">
        <w:rPr>
          <w:b/>
          <w:sz w:val="20"/>
        </w:rPr>
        <w:t>rappelez-vous de faire preuve de</w:t>
      </w:r>
      <w:r w:rsidRPr="00774887">
        <w:rPr>
          <w:b/>
          <w:sz w:val="20"/>
        </w:rPr>
        <w:t xml:space="preserve"> gentillesse et </w:t>
      </w:r>
      <w:r w:rsidR="00E2516C" w:rsidRPr="00774887">
        <w:rPr>
          <w:b/>
          <w:sz w:val="20"/>
        </w:rPr>
        <w:t>de compassion</w:t>
      </w:r>
      <w:r w:rsidRPr="00774887">
        <w:rPr>
          <w:b/>
          <w:sz w:val="20"/>
        </w:rPr>
        <w:t>. Réponse</w:t>
      </w:r>
      <w:r w:rsidR="00307E71" w:rsidRPr="00774887">
        <w:rPr>
          <w:b/>
          <w:sz w:val="20"/>
        </w:rPr>
        <w:t> :</w:t>
      </w:r>
      <w:r w:rsidRPr="00774887">
        <w:rPr>
          <w:b/>
          <w:sz w:val="20"/>
        </w:rPr>
        <w:t xml:space="preserve"> </w:t>
      </w:r>
      <w:r w:rsidRPr="00774887">
        <w:rPr>
          <w:i/>
          <w:sz w:val="20"/>
        </w:rPr>
        <w:t>Veuillez accomplir les tâches en faisant de votre mieux. Il n’y a pas de mauvaises réponses.</w:t>
      </w:r>
    </w:p>
    <w:p w14:paraId="675F586C" w14:textId="1AC082E3" w:rsidR="00650E86" w:rsidRDefault="006C4033">
      <w:pPr>
        <w:pStyle w:val="Heading2"/>
        <w:widowControl w:val="0"/>
        <w:spacing w:line="192" w:lineRule="auto"/>
      </w:pPr>
      <w:bookmarkStart w:id="7" w:name="_Toc121480973"/>
      <w:r>
        <w:lastRenderedPageBreak/>
        <w:t>Bilan et questions de discussion</w:t>
      </w:r>
      <w:bookmarkEnd w:id="7"/>
    </w:p>
    <w:p w14:paraId="4FD016CD" w14:textId="77777777" w:rsidR="00650E86" w:rsidRDefault="00650E86">
      <w:pPr>
        <w:rPr>
          <w:b/>
          <w:sz w:val="24"/>
          <w:szCs w:val="24"/>
        </w:rPr>
      </w:pPr>
    </w:p>
    <w:p w14:paraId="7D07A211" w14:textId="4AAC7494" w:rsidR="00650E86" w:rsidRDefault="006C4033">
      <w:pPr>
        <w:rPr>
          <w:b/>
          <w:sz w:val="24"/>
          <w:szCs w:val="24"/>
        </w:rPr>
      </w:pPr>
      <w:r>
        <w:rPr>
          <w:b/>
          <w:sz w:val="24"/>
        </w:rPr>
        <w:t xml:space="preserve">Prenons un instant pour réfléchir à notre activité. </w:t>
      </w:r>
      <w:r>
        <w:rPr>
          <w:sz w:val="24"/>
        </w:rPr>
        <w:t>Vous pouvez répon</w:t>
      </w:r>
      <w:r w:rsidR="0016318D">
        <w:rPr>
          <w:sz w:val="24"/>
        </w:rPr>
        <w:t>dre</w:t>
      </w:r>
      <w:r>
        <w:rPr>
          <w:sz w:val="24"/>
        </w:rPr>
        <w:t xml:space="preserve"> sur Slido (</w:t>
      </w:r>
      <w:r w:rsidR="009F1864">
        <w:rPr>
          <w:sz w:val="24"/>
        </w:rPr>
        <w:t>facultatif</w:t>
      </w:r>
      <w:r>
        <w:rPr>
          <w:sz w:val="24"/>
        </w:rPr>
        <w:t>).</w:t>
      </w:r>
      <w:r>
        <w:rPr>
          <w:sz w:val="24"/>
        </w:rPr>
        <w:br/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50E86" w14:paraId="692FF3D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6016" w14:textId="77777777" w:rsidR="00650E86" w:rsidRDefault="006C4033">
            <w:pPr>
              <w:rPr>
                <w:b/>
                <w:sz w:val="24"/>
                <w:szCs w:val="24"/>
              </w:rPr>
            </w:pPr>
            <w:r>
              <w:rPr>
                <w:color w:val="3F413F"/>
                <w:sz w:val="24"/>
              </w:rPr>
              <w:t>Slido.com n</w:t>
            </w:r>
            <w:r>
              <w:rPr>
                <w:color w:val="3F413F"/>
                <w:sz w:val="24"/>
                <w:vertAlign w:val="superscript"/>
              </w:rPr>
              <w:t>o</w:t>
            </w:r>
            <w:r>
              <w:rPr>
                <w:color w:val="3F413F"/>
                <w:sz w:val="24"/>
              </w:rPr>
              <w:t> XXXXXXX</w:t>
            </w:r>
          </w:p>
        </w:tc>
      </w:tr>
    </w:tbl>
    <w:p w14:paraId="6FAAAD16" w14:textId="77777777" w:rsidR="00650E86" w:rsidRDefault="00650E86">
      <w:pPr>
        <w:rPr>
          <w:b/>
          <w:sz w:val="24"/>
          <w:szCs w:val="24"/>
        </w:rPr>
      </w:pPr>
    </w:p>
    <w:p w14:paraId="01BF1C5B" w14:textId="77777777" w:rsidR="00650E86" w:rsidRDefault="006C4033">
      <w:pPr>
        <w:widowControl w:val="0"/>
        <w:spacing w:line="240" w:lineRule="auto"/>
        <w:rPr>
          <w:sz w:val="24"/>
          <w:szCs w:val="24"/>
        </w:rPr>
      </w:pPr>
      <w:r>
        <w:rPr>
          <w:sz w:val="24"/>
        </w:rPr>
        <w:t>Comment vous êtes-vous senti pendant l’activité?</w:t>
      </w:r>
    </w:p>
    <w:p w14:paraId="1BAF902C" w14:textId="77777777" w:rsidR="00650E86" w:rsidRDefault="00650E86">
      <w:pPr>
        <w:widowControl w:val="0"/>
        <w:spacing w:line="240" w:lineRule="auto"/>
        <w:ind w:left="720"/>
        <w:rPr>
          <w:sz w:val="24"/>
          <w:szCs w:val="24"/>
        </w:rPr>
      </w:pPr>
    </w:p>
    <w:p w14:paraId="38754D08" w14:textId="4BC6CD91" w:rsidR="00307E71" w:rsidRDefault="00CB6173">
      <w:pPr>
        <w:widowControl w:val="0"/>
        <w:spacing w:line="240" w:lineRule="auto"/>
        <w:rPr>
          <w:sz w:val="24"/>
        </w:rPr>
      </w:pPr>
      <w:r>
        <w:rPr>
          <w:sz w:val="24"/>
        </w:rPr>
        <w:t>L</w:t>
      </w:r>
      <w:r w:rsidR="009F1864">
        <w:rPr>
          <w:sz w:val="24"/>
        </w:rPr>
        <w:t xml:space="preserve">e </w:t>
      </w:r>
      <w:r w:rsidR="006C4033">
        <w:rPr>
          <w:sz w:val="24"/>
        </w:rPr>
        <w:t xml:space="preserve">processus </w:t>
      </w:r>
      <w:r w:rsidR="009F1864">
        <w:rPr>
          <w:sz w:val="24"/>
        </w:rPr>
        <w:t>a</w:t>
      </w:r>
      <w:r>
        <w:rPr>
          <w:sz w:val="24"/>
        </w:rPr>
        <w:t>-t-il</w:t>
      </w:r>
      <w:r w:rsidR="009F1864">
        <w:rPr>
          <w:sz w:val="24"/>
        </w:rPr>
        <w:t xml:space="preserve"> </w:t>
      </w:r>
      <w:r w:rsidR="006C4033">
        <w:rPr>
          <w:sz w:val="24"/>
        </w:rPr>
        <w:t>aidé votre équipe à atteindre son objectif?</w:t>
      </w:r>
    </w:p>
    <w:p w14:paraId="1D478E8C" w14:textId="32030220" w:rsidR="00650E86" w:rsidRDefault="00650E86">
      <w:pPr>
        <w:widowControl w:val="0"/>
        <w:spacing w:line="240" w:lineRule="auto"/>
        <w:ind w:left="720"/>
        <w:rPr>
          <w:sz w:val="24"/>
          <w:szCs w:val="24"/>
        </w:rPr>
      </w:pPr>
    </w:p>
    <w:p w14:paraId="66969B34" w14:textId="4F12BE65" w:rsidR="00307E71" w:rsidRDefault="006C4033">
      <w:pPr>
        <w:widowControl w:val="0"/>
        <w:spacing w:line="240" w:lineRule="auto"/>
        <w:rPr>
          <w:sz w:val="24"/>
        </w:rPr>
      </w:pPr>
      <w:r>
        <w:rPr>
          <w:sz w:val="24"/>
        </w:rPr>
        <w:t xml:space="preserve">Quels défis ou </w:t>
      </w:r>
      <w:r w:rsidR="00E2516C">
        <w:rPr>
          <w:sz w:val="24"/>
        </w:rPr>
        <w:t xml:space="preserve">obstacles </w:t>
      </w:r>
      <w:r>
        <w:rPr>
          <w:sz w:val="24"/>
        </w:rPr>
        <w:t xml:space="preserve">sont survenus </w:t>
      </w:r>
      <w:r w:rsidR="009315CF">
        <w:rPr>
          <w:sz w:val="24"/>
        </w:rPr>
        <w:t xml:space="preserve">dans </w:t>
      </w:r>
      <w:r>
        <w:rPr>
          <w:sz w:val="24"/>
        </w:rPr>
        <w:t>votre équipe?</w:t>
      </w:r>
    </w:p>
    <w:p w14:paraId="3A8D1923" w14:textId="071909B8" w:rsidR="00650E86" w:rsidRDefault="00650E86">
      <w:pPr>
        <w:widowControl w:val="0"/>
        <w:spacing w:line="240" w:lineRule="auto"/>
        <w:ind w:left="720"/>
        <w:rPr>
          <w:sz w:val="24"/>
          <w:szCs w:val="24"/>
        </w:rPr>
      </w:pPr>
    </w:p>
    <w:p w14:paraId="6AD5FA04" w14:textId="13A44C15" w:rsidR="00650E86" w:rsidRPr="00307E71" w:rsidRDefault="00CB6173" w:rsidP="00307E71">
      <w:pPr>
        <w:widowControl w:val="0"/>
        <w:spacing w:line="240" w:lineRule="auto"/>
        <w:rPr>
          <w:sz w:val="24"/>
          <w:szCs w:val="24"/>
        </w:rPr>
      </w:pPr>
      <w:r>
        <w:rPr>
          <w:sz w:val="24"/>
        </w:rPr>
        <w:t>L</w:t>
      </w:r>
      <w:r w:rsidR="006C4033">
        <w:rPr>
          <w:sz w:val="24"/>
        </w:rPr>
        <w:t xml:space="preserve">’activité </w:t>
      </w:r>
      <w:r w:rsidR="009315CF">
        <w:rPr>
          <w:sz w:val="24"/>
        </w:rPr>
        <w:t>correspondait</w:t>
      </w:r>
      <w:r>
        <w:rPr>
          <w:sz w:val="24"/>
        </w:rPr>
        <w:t>-elle</w:t>
      </w:r>
      <w:r w:rsidR="006C4033">
        <w:rPr>
          <w:sz w:val="24"/>
        </w:rPr>
        <w:t xml:space="preserve"> </w:t>
      </w:r>
      <w:r w:rsidR="009315CF">
        <w:rPr>
          <w:sz w:val="24"/>
        </w:rPr>
        <w:t>à</w:t>
      </w:r>
      <w:r w:rsidR="006C4033">
        <w:rPr>
          <w:sz w:val="24"/>
        </w:rPr>
        <w:t xml:space="preserve"> votre expérience personnelle? (Dans l’affirmative</w:t>
      </w:r>
      <w:r w:rsidR="00307E71">
        <w:rPr>
          <w:sz w:val="24"/>
        </w:rPr>
        <w:t> :</w:t>
      </w:r>
      <w:r w:rsidR="006C4033">
        <w:rPr>
          <w:sz w:val="24"/>
        </w:rPr>
        <w:t xml:space="preserve"> comment?)</w:t>
      </w:r>
      <w:bookmarkStart w:id="8" w:name="_658thn6lpghv"/>
      <w:bookmarkEnd w:id="8"/>
    </w:p>
    <w:sectPr w:rsidR="00650E86" w:rsidRPr="00307E7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D91A6" w14:textId="77777777" w:rsidR="00013B92" w:rsidRDefault="00013B92">
      <w:pPr>
        <w:spacing w:line="240" w:lineRule="auto"/>
      </w:pPr>
      <w:r>
        <w:separator/>
      </w:r>
    </w:p>
  </w:endnote>
  <w:endnote w:type="continuationSeparator" w:id="0">
    <w:p w14:paraId="1C6D1AF1" w14:textId="77777777" w:rsidR="00013B92" w:rsidRDefault="00013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45A88" w14:textId="77777777" w:rsidR="00013B92" w:rsidRDefault="00013B92">
      <w:pPr>
        <w:spacing w:line="240" w:lineRule="auto"/>
      </w:pPr>
      <w:r>
        <w:separator/>
      </w:r>
    </w:p>
  </w:footnote>
  <w:footnote w:type="continuationSeparator" w:id="0">
    <w:p w14:paraId="24A845AA" w14:textId="77777777" w:rsidR="00013B92" w:rsidRDefault="00013B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222"/>
    <w:multiLevelType w:val="multilevel"/>
    <w:tmpl w:val="8C807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D5E4C"/>
    <w:multiLevelType w:val="multilevel"/>
    <w:tmpl w:val="8C16B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06A46"/>
    <w:multiLevelType w:val="multilevel"/>
    <w:tmpl w:val="8E002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66C2E"/>
    <w:multiLevelType w:val="multilevel"/>
    <w:tmpl w:val="D2746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B3E63"/>
    <w:multiLevelType w:val="multilevel"/>
    <w:tmpl w:val="17CC5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AE2F21"/>
    <w:multiLevelType w:val="multilevel"/>
    <w:tmpl w:val="838E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3A45DD"/>
    <w:multiLevelType w:val="multilevel"/>
    <w:tmpl w:val="DF40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2F1808"/>
    <w:multiLevelType w:val="multilevel"/>
    <w:tmpl w:val="6614A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6"/>
    <w:rsid w:val="000136C2"/>
    <w:rsid w:val="00013B92"/>
    <w:rsid w:val="00020201"/>
    <w:rsid w:val="00023525"/>
    <w:rsid w:val="00043A5B"/>
    <w:rsid w:val="00052F15"/>
    <w:rsid w:val="000625A8"/>
    <w:rsid w:val="00077DF7"/>
    <w:rsid w:val="0008569C"/>
    <w:rsid w:val="000A6E6E"/>
    <w:rsid w:val="000C2704"/>
    <w:rsid w:val="000C569A"/>
    <w:rsid w:val="00103339"/>
    <w:rsid w:val="00147445"/>
    <w:rsid w:val="001522E9"/>
    <w:rsid w:val="0016318D"/>
    <w:rsid w:val="00172967"/>
    <w:rsid w:val="001775C9"/>
    <w:rsid w:val="001A3D7B"/>
    <w:rsid w:val="001B0683"/>
    <w:rsid w:val="001B20FF"/>
    <w:rsid w:val="001C26DD"/>
    <w:rsid w:val="001E6B23"/>
    <w:rsid w:val="001F046C"/>
    <w:rsid w:val="00247D0F"/>
    <w:rsid w:val="00262DAA"/>
    <w:rsid w:val="00276436"/>
    <w:rsid w:val="002A600F"/>
    <w:rsid w:val="002B1B60"/>
    <w:rsid w:val="002C255A"/>
    <w:rsid w:val="002C6640"/>
    <w:rsid w:val="002D4D8C"/>
    <w:rsid w:val="002F202C"/>
    <w:rsid w:val="00307E71"/>
    <w:rsid w:val="0032346B"/>
    <w:rsid w:val="003423CB"/>
    <w:rsid w:val="00343C64"/>
    <w:rsid w:val="003573D8"/>
    <w:rsid w:val="00374144"/>
    <w:rsid w:val="0037529C"/>
    <w:rsid w:val="003A25D0"/>
    <w:rsid w:val="003D1038"/>
    <w:rsid w:val="003F3DDB"/>
    <w:rsid w:val="003F6873"/>
    <w:rsid w:val="00422F29"/>
    <w:rsid w:val="0042706A"/>
    <w:rsid w:val="00430284"/>
    <w:rsid w:val="00442ECE"/>
    <w:rsid w:val="00444E28"/>
    <w:rsid w:val="00450F24"/>
    <w:rsid w:val="004516D1"/>
    <w:rsid w:val="00495722"/>
    <w:rsid w:val="00495D55"/>
    <w:rsid w:val="004A4FF9"/>
    <w:rsid w:val="004D4EAB"/>
    <w:rsid w:val="00511E2D"/>
    <w:rsid w:val="00515113"/>
    <w:rsid w:val="005316ED"/>
    <w:rsid w:val="00537AD3"/>
    <w:rsid w:val="00550D0A"/>
    <w:rsid w:val="00561E88"/>
    <w:rsid w:val="00563377"/>
    <w:rsid w:val="00592A2C"/>
    <w:rsid w:val="005A5A24"/>
    <w:rsid w:val="005B013B"/>
    <w:rsid w:val="005D081D"/>
    <w:rsid w:val="005E05FF"/>
    <w:rsid w:val="005F0EB7"/>
    <w:rsid w:val="0061142A"/>
    <w:rsid w:val="0063444C"/>
    <w:rsid w:val="00646D37"/>
    <w:rsid w:val="00650E86"/>
    <w:rsid w:val="0065662B"/>
    <w:rsid w:val="00672CF7"/>
    <w:rsid w:val="006C4033"/>
    <w:rsid w:val="006F102A"/>
    <w:rsid w:val="00742935"/>
    <w:rsid w:val="00750526"/>
    <w:rsid w:val="0077291B"/>
    <w:rsid w:val="00774887"/>
    <w:rsid w:val="007A4FE2"/>
    <w:rsid w:val="007E65A9"/>
    <w:rsid w:val="008010A3"/>
    <w:rsid w:val="00813EFE"/>
    <w:rsid w:val="008224F2"/>
    <w:rsid w:val="00827314"/>
    <w:rsid w:val="00834532"/>
    <w:rsid w:val="00854C51"/>
    <w:rsid w:val="008600D2"/>
    <w:rsid w:val="008A05EF"/>
    <w:rsid w:val="008B369E"/>
    <w:rsid w:val="008E4B40"/>
    <w:rsid w:val="00911FB4"/>
    <w:rsid w:val="009315CF"/>
    <w:rsid w:val="00960FCC"/>
    <w:rsid w:val="00993F1F"/>
    <w:rsid w:val="009A4254"/>
    <w:rsid w:val="009B0AFC"/>
    <w:rsid w:val="009B347C"/>
    <w:rsid w:val="009C6691"/>
    <w:rsid w:val="009D5676"/>
    <w:rsid w:val="009D5B33"/>
    <w:rsid w:val="009E167C"/>
    <w:rsid w:val="009F1864"/>
    <w:rsid w:val="009F6A3C"/>
    <w:rsid w:val="00A164F2"/>
    <w:rsid w:val="00A41B49"/>
    <w:rsid w:val="00A72968"/>
    <w:rsid w:val="00A7379B"/>
    <w:rsid w:val="00A75385"/>
    <w:rsid w:val="00AA61CF"/>
    <w:rsid w:val="00AB3347"/>
    <w:rsid w:val="00AD6CD3"/>
    <w:rsid w:val="00AE1B4D"/>
    <w:rsid w:val="00B53629"/>
    <w:rsid w:val="00B9211C"/>
    <w:rsid w:val="00BB7528"/>
    <w:rsid w:val="00BD58B4"/>
    <w:rsid w:val="00BE32D8"/>
    <w:rsid w:val="00BE3A9D"/>
    <w:rsid w:val="00C10348"/>
    <w:rsid w:val="00C44B97"/>
    <w:rsid w:val="00C55402"/>
    <w:rsid w:val="00C632E5"/>
    <w:rsid w:val="00C85E8B"/>
    <w:rsid w:val="00CB557B"/>
    <w:rsid w:val="00CB6173"/>
    <w:rsid w:val="00CE0A43"/>
    <w:rsid w:val="00D01E14"/>
    <w:rsid w:val="00D11D0B"/>
    <w:rsid w:val="00D14371"/>
    <w:rsid w:val="00D21D72"/>
    <w:rsid w:val="00D33B13"/>
    <w:rsid w:val="00D722DF"/>
    <w:rsid w:val="00D8495B"/>
    <w:rsid w:val="00D8742B"/>
    <w:rsid w:val="00DA09B0"/>
    <w:rsid w:val="00DA265F"/>
    <w:rsid w:val="00DA6E65"/>
    <w:rsid w:val="00DB015D"/>
    <w:rsid w:val="00DB7CEB"/>
    <w:rsid w:val="00DD5CD9"/>
    <w:rsid w:val="00E2516C"/>
    <w:rsid w:val="00E75FA8"/>
    <w:rsid w:val="00E804D7"/>
    <w:rsid w:val="00E8674F"/>
    <w:rsid w:val="00EA2164"/>
    <w:rsid w:val="00F079B7"/>
    <w:rsid w:val="00F2050B"/>
    <w:rsid w:val="00F30929"/>
    <w:rsid w:val="00F647B2"/>
    <w:rsid w:val="00F937DC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ED2A"/>
  <w15:docId w15:val="{B5B8DCA2-CA40-4BBD-AB87-F64E8110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Georgia" w:eastAsia="Georgia" w:hAnsi="Georgia" w:cs="Georgi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0" w:after="80" w:line="240" w:lineRule="auto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0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3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07E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07E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07E71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307E7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07E7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B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0"/>
  </w:style>
  <w:style w:type="paragraph" w:styleId="Footer">
    <w:name w:val="footer"/>
    <w:basedOn w:val="Normal"/>
    <w:link w:val="FooterChar"/>
    <w:uiPriority w:val="99"/>
    <w:unhideWhenUsed/>
    <w:rsid w:val="008E4B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tLL7pLM-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BE20-C82F-4C73-9746-3CC1174B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GoC / GdC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Jane JL [NC]</dc:creator>
  <cp:lastModifiedBy>Lu, Jane JL [NC]</cp:lastModifiedBy>
  <cp:revision>2</cp:revision>
  <cp:lastPrinted>2022-12-09T19:06:00Z</cp:lastPrinted>
  <dcterms:created xsi:type="dcterms:W3CDTF">2022-12-09T19:09:00Z</dcterms:created>
  <dcterms:modified xsi:type="dcterms:W3CDTF">2022-12-09T19:09:00Z</dcterms:modified>
</cp:coreProperties>
</file>