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6FED" w14:textId="77777777" w:rsidR="002266E5" w:rsidRPr="002266E5" w:rsidRDefault="002266E5" w:rsidP="002266E5">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266E5">
        <w:rPr>
          <w:rFonts w:ascii="Segoe UI" w:eastAsia="Times New Roman" w:hAnsi="Segoe UI" w:cs="Segoe UI"/>
          <w:b/>
          <w:bCs/>
          <w:color w:val="161616"/>
          <w:kern w:val="0"/>
          <w:sz w:val="36"/>
          <w:szCs w:val="36"/>
          <w14:ligatures w14:val="none"/>
        </w:rPr>
        <w:t>What is the .NET MAUI technology stack?</w:t>
      </w:r>
    </w:p>
    <w:p w14:paraId="49D13B12" w14:textId="1C9A3A52" w:rsidR="002266E5" w:rsidRPr="002B0A72" w:rsidRDefault="002266E5" w:rsidP="002B0A72">
      <w:pPr>
        <w:pStyle w:val="ListParagraph"/>
        <w:numPr>
          <w:ilvl w:val="0"/>
          <w:numId w:val="1"/>
        </w:numPr>
        <w:rPr>
          <w:rFonts w:ascii="Segoe UI" w:hAnsi="Segoe UI" w:cs="Segoe UI"/>
          <w:color w:val="161616"/>
          <w:shd w:val="clear" w:color="auto" w:fill="FFFFFF"/>
        </w:rPr>
      </w:pPr>
      <w:r w:rsidRPr="002B0A72">
        <w:rPr>
          <w:rFonts w:ascii="Segoe UI" w:hAnsi="Segoe UI" w:cs="Segoe UI"/>
          <w:color w:val="161616"/>
          <w:shd w:val="clear" w:color="auto" w:fill="FFFFFF"/>
        </w:rPr>
        <w:t>.NET provides a series of platform-specific frameworks for creating apps: .NET for Android, .NET for iOS (and iPadOS), .NET for Mac, and WinUI 3 (leveraging the Windows App SDK). </w:t>
      </w:r>
    </w:p>
    <w:p w14:paraId="0B657019" w14:textId="6D7517C3" w:rsidR="002266E5" w:rsidRPr="002B0A72" w:rsidRDefault="002266E5" w:rsidP="002B0A72">
      <w:pPr>
        <w:pStyle w:val="ListParagraph"/>
        <w:numPr>
          <w:ilvl w:val="0"/>
          <w:numId w:val="1"/>
        </w:numPr>
        <w:rPr>
          <w:rFonts w:ascii="Segoe UI" w:hAnsi="Segoe UI" w:cs="Segoe UI"/>
          <w:color w:val="161616"/>
          <w:shd w:val="clear" w:color="auto" w:fill="FFFFFF"/>
        </w:rPr>
      </w:pPr>
      <w:r w:rsidRPr="002B0A72">
        <w:rPr>
          <w:rFonts w:ascii="Segoe UI" w:hAnsi="Segoe UI" w:cs="Segoe UI"/>
          <w:color w:val="161616"/>
          <w:shd w:val="clear" w:color="auto" w:fill="FFFFFF"/>
        </w:rPr>
        <w:t xml:space="preserve">These frameworks all have access to the same .NET 6 </w:t>
      </w:r>
      <w:r w:rsidRPr="00A93B9F">
        <w:rPr>
          <w:rFonts w:ascii="Segoe UI" w:hAnsi="Segoe UI" w:cs="Segoe UI"/>
          <w:color w:val="161616"/>
          <w:highlight w:val="yellow"/>
          <w:shd w:val="clear" w:color="auto" w:fill="FFFFFF"/>
        </w:rPr>
        <w:t>Base Class Library (BCL</w:t>
      </w:r>
      <w:r w:rsidRPr="00A93B9F">
        <w:rPr>
          <w:rFonts w:ascii="Segoe UI" w:hAnsi="Segoe UI" w:cs="Segoe UI"/>
          <w:color w:val="161616"/>
          <w:highlight w:val="yellow"/>
          <w:u w:val="single"/>
          <w:shd w:val="clear" w:color="auto" w:fill="FFFFFF"/>
        </w:rPr>
        <w:t>)</w:t>
      </w:r>
      <w:r w:rsidRPr="002B0A72">
        <w:rPr>
          <w:rFonts w:ascii="Segoe UI" w:hAnsi="Segoe UI" w:cs="Segoe UI"/>
          <w:color w:val="161616"/>
          <w:shd w:val="clear" w:color="auto" w:fill="FFFFFF"/>
        </w:rPr>
        <w:t xml:space="preserve"> ( a library provides a set of pre-built classes, types, and functions that developers can use when building applications)</w:t>
      </w:r>
    </w:p>
    <w:p w14:paraId="49E7BA31" w14:textId="40F56DA4" w:rsidR="002266E5" w:rsidRDefault="002266E5" w:rsidP="002B0A72">
      <w:pPr>
        <w:pStyle w:val="ListParagraph"/>
        <w:numPr>
          <w:ilvl w:val="0"/>
          <w:numId w:val="1"/>
        </w:numPr>
        <w:rPr>
          <w:rFonts w:ascii="Segoe UI" w:hAnsi="Segoe UI" w:cs="Segoe UI"/>
          <w:color w:val="161616"/>
          <w:shd w:val="clear" w:color="auto" w:fill="FFFFFF"/>
        </w:rPr>
      </w:pPr>
      <w:r w:rsidRPr="002B0A72">
        <w:rPr>
          <w:rFonts w:ascii="Segoe UI" w:hAnsi="Segoe UI" w:cs="Segoe UI"/>
          <w:color w:val="161616"/>
          <w:shd w:val="clear" w:color="auto" w:fill="FFFFFF"/>
        </w:rPr>
        <w:t>The BCL depends on the .NET runtime to provide the execution environment for your code</w:t>
      </w:r>
      <w:r w:rsidR="002B0A72" w:rsidRPr="002B0A72">
        <w:rPr>
          <w:rFonts w:ascii="Segoe UI" w:hAnsi="Segoe UI" w:cs="Segoe UI"/>
          <w:color w:val="161616"/>
          <w:shd w:val="clear" w:color="auto" w:fill="FFFFFF"/>
        </w:rPr>
        <w:t>:</w:t>
      </w:r>
    </w:p>
    <w:p w14:paraId="13A83112" w14:textId="266769AF" w:rsidR="002B0A72" w:rsidRPr="00A939F3" w:rsidRDefault="002B0A72" w:rsidP="00A939F3">
      <w:pPr>
        <w:pStyle w:val="ListParagraph"/>
        <w:numPr>
          <w:ilvl w:val="0"/>
          <w:numId w:val="3"/>
        </w:numPr>
        <w:rPr>
          <w:rFonts w:ascii="Segoe UI" w:hAnsi="Segoe UI" w:cs="Segoe UI"/>
          <w:color w:val="161616"/>
          <w:shd w:val="clear" w:color="auto" w:fill="FFFFFF"/>
        </w:rPr>
      </w:pPr>
      <w:r w:rsidRPr="00A939F3">
        <w:rPr>
          <w:rFonts w:ascii="Segoe UI" w:hAnsi="Segoe UI" w:cs="Segoe UI"/>
          <w:color w:val="161616"/>
          <w:shd w:val="clear" w:color="auto" w:fill="FFFFFF"/>
        </w:rPr>
        <w:t>Android, iOS, macOS: Mono</w:t>
      </w:r>
    </w:p>
    <w:p w14:paraId="17DEB2D4" w14:textId="1CFDB71B" w:rsidR="00A939F3" w:rsidRDefault="002B0A72" w:rsidP="00A939F3">
      <w:pPr>
        <w:pStyle w:val="ListParagraph"/>
        <w:numPr>
          <w:ilvl w:val="0"/>
          <w:numId w:val="3"/>
        </w:numPr>
        <w:rPr>
          <w:rFonts w:ascii="Segoe UI" w:hAnsi="Segoe UI" w:cs="Segoe UI"/>
          <w:color w:val="161616"/>
          <w:shd w:val="clear" w:color="auto" w:fill="FFFFFF"/>
        </w:rPr>
      </w:pPr>
      <w:r w:rsidRPr="00A939F3">
        <w:rPr>
          <w:rFonts w:ascii="Segoe UI" w:hAnsi="Segoe UI" w:cs="Segoe UI"/>
          <w:color w:val="161616"/>
          <w:shd w:val="clear" w:color="auto" w:fill="FFFFFF"/>
        </w:rPr>
        <w:t>Windows: Win32</w:t>
      </w:r>
    </w:p>
    <w:p w14:paraId="3DCE30BC" w14:textId="1E4F4FDC" w:rsidR="002B0A72" w:rsidRPr="00A939F3" w:rsidRDefault="00A939F3" w:rsidP="009C0E1C">
      <w:pPr>
        <w:pStyle w:val="ListParagraph"/>
        <w:numPr>
          <w:ilvl w:val="0"/>
          <w:numId w:val="8"/>
        </w:numPr>
        <w:rPr>
          <w:rFonts w:ascii="Arial" w:hAnsi="Arial" w:cs="Arial"/>
          <w:sz w:val="28"/>
          <w:szCs w:val="28"/>
        </w:rPr>
      </w:pPr>
      <w:r w:rsidRPr="00A939F3">
        <w:rPr>
          <w:rFonts w:ascii="Segoe UI" w:hAnsi="Segoe UI" w:cs="Segoe UI"/>
          <w:color w:val="161616"/>
          <w:shd w:val="clear" w:color="auto" w:fill="FFFFFF"/>
        </w:rPr>
        <w:t>The BCL enables applications running on different types of devices to share common business logic, but the various platforms have different ways of defining an application's user interface ( so we have to craft the UI for each platform separately using the appropriate platform-specific framework</w:t>
      </w:r>
      <w:r>
        <w:rPr>
          <w:rFonts w:ascii="Segoe UI" w:hAnsi="Segoe UI" w:cs="Segoe UI"/>
          <w:color w:val="161616"/>
          <w:shd w:val="clear" w:color="auto" w:fill="FFFFFF"/>
        </w:rPr>
        <w:t>)</w:t>
      </w:r>
    </w:p>
    <w:p w14:paraId="0D4599E0" w14:textId="12B4C5DC" w:rsidR="00A939F3" w:rsidRPr="00A93B9F" w:rsidRDefault="00A939F3" w:rsidP="009C0E1C">
      <w:pPr>
        <w:pStyle w:val="ListParagraph"/>
        <w:numPr>
          <w:ilvl w:val="0"/>
          <w:numId w:val="8"/>
        </w:numPr>
        <w:rPr>
          <w:rFonts w:ascii="Arial" w:hAnsi="Arial" w:cs="Arial"/>
          <w:sz w:val="28"/>
          <w:szCs w:val="28"/>
          <w:highlight w:val="yellow"/>
        </w:rPr>
      </w:pPr>
      <w:r w:rsidRPr="00A93B9F">
        <w:rPr>
          <w:rFonts w:ascii="Segoe UI" w:hAnsi="Segoe UI" w:cs="Segoe UI"/>
          <w:color w:val="161616"/>
          <w:shd w:val="clear" w:color="auto" w:fill="FFFFFF"/>
        </w:rPr>
        <w:t> </w:t>
      </w:r>
      <w:r w:rsidRPr="00A93B9F">
        <w:rPr>
          <w:rFonts w:ascii="Segoe UI" w:hAnsi="Segoe UI" w:cs="Segoe UI"/>
          <w:color w:val="161616"/>
          <w:highlight w:val="yellow"/>
          <w:shd w:val="clear" w:color="auto" w:fill="FFFFFF"/>
        </w:rPr>
        <w:t>.NET MAUI provides a single framework for building the UIs for mobile and desktop applications.</w:t>
      </w:r>
    </w:p>
    <w:p w14:paraId="43C27B1F" w14:textId="38C917ED" w:rsidR="00A93B9F" w:rsidRDefault="00A93B9F" w:rsidP="00A93B9F">
      <w:pPr>
        <w:pStyle w:val="ListParagraph"/>
        <w:rPr>
          <w:rFonts w:ascii="Arial" w:hAnsi="Arial" w:cs="Arial"/>
          <w:sz w:val="28"/>
          <w:szCs w:val="28"/>
          <w:highlight w:val="yellow"/>
        </w:rPr>
      </w:pPr>
      <w:r>
        <w:rPr>
          <w:rFonts w:ascii="Arial" w:hAnsi="Arial" w:cs="Arial"/>
          <w:noProof/>
          <w:sz w:val="28"/>
          <w:szCs w:val="28"/>
        </w:rPr>
        <w:drawing>
          <wp:inline distT="0" distB="0" distL="0" distR="0" wp14:anchorId="15A7BB56" wp14:editId="62495EC6">
            <wp:extent cx="5943600" cy="3756660"/>
            <wp:effectExtent l="0" t="0" r="0" b="0"/>
            <wp:docPr id="1820615598"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15598"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14:paraId="4617C434" w14:textId="77777777" w:rsidR="003145ED" w:rsidRDefault="003145ED" w:rsidP="003145E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How does .NET MAUI work?</w:t>
      </w:r>
    </w:p>
    <w:p w14:paraId="455AC833" w14:textId="4EB4F94C" w:rsidR="00A93B9F" w:rsidRDefault="003145ED" w:rsidP="0036743A">
      <w:pPr>
        <w:pStyle w:val="ListParagraph"/>
        <w:numPr>
          <w:ilvl w:val="0"/>
          <w:numId w:val="9"/>
        </w:numPr>
        <w:rPr>
          <w:rFonts w:ascii="Segoe UI" w:hAnsi="Segoe UI" w:cs="Segoe UI"/>
          <w:color w:val="161616"/>
          <w:shd w:val="clear" w:color="auto" w:fill="FFFFFF"/>
        </w:rPr>
      </w:pPr>
      <w:r>
        <w:rPr>
          <w:rFonts w:ascii="Segoe UI" w:hAnsi="Segoe UI" w:cs="Segoe UI"/>
          <w:color w:val="161616"/>
          <w:shd w:val="clear" w:color="auto" w:fill="FFFFFF"/>
        </w:rPr>
        <w:t>.NET MAUI abstracts a UI element's implementation from its logical description. You can describe the UI using XAML, a platform-neutral language based on XML. </w:t>
      </w:r>
    </w:p>
    <w:p w14:paraId="0B7D5C6D" w14:textId="1E50F77D" w:rsidR="0036743A" w:rsidRPr="0036743A" w:rsidRDefault="0036743A" w:rsidP="0036743A">
      <w:pPr>
        <w:pStyle w:val="ListParagraph"/>
        <w:numPr>
          <w:ilvl w:val="0"/>
          <w:numId w:val="9"/>
        </w:numPr>
        <w:rPr>
          <w:rFonts w:ascii="Arial" w:hAnsi="Arial" w:cs="Arial"/>
          <w:sz w:val="28"/>
          <w:szCs w:val="28"/>
        </w:rPr>
      </w:pPr>
      <w:r>
        <w:rPr>
          <w:rFonts w:ascii="Segoe UI" w:hAnsi="Segoe UI" w:cs="Segoe UI"/>
          <w:color w:val="161616"/>
          <w:shd w:val="clear" w:color="auto" w:fill="FFFFFF"/>
        </w:rPr>
        <w:t>.NET MAUI always generates native code for the target device, so you get optimal performance. .NET MAUI uses "handlers" specific to each platform and UI element to carry out an operation. These handlers are accessed indirectly through a control-specific interface provided by .NET MAUI, such as IButton for a button.</w:t>
      </w:r>
    </w:p>
    <w:p w14:paraId="002D94DC" w14:textId="4A7102A4" w:rsidR="0036743A" w:rsidRDefault="0036743A" w:rsidP="0036743A">
      <w:pPr>
        <w:ind w:left="1080"/>
        <w:rPr>
          <w:rFonts w:ascii="Arial" w:hAnsi="Arial" w:cs="Arial"/>
          <w:sz w:val="28"/>
          <w:szCs w:val="28"/>
        </w:rPr>
      </w:pPr>
      <w:r>
        <w:rPr>
          <w:rFonts w:ascii="Arial" w:hAnsi="Arial" w:cs="Arial"/>
          <w:noProof/>
          <w:sz w:val="28"/>
          <w:szCs w:val="28"/>
        </w:rPr>
        <w:drawing>
          <wp:inline distT="0" distB="0" distL="0" distR="0" wp14:anchorId="6C7F3C65" wp14:editId="68231134">
            <wp:extent cx="5943600" cy="3548380"/>
            <wp:effectExtent l="0" t="0" r="0" b="0"/>
            <wp:docPr id="393361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61027" name="Picture 393361027"/>
                    <pic:cNvPicPr/>
                  </pic:nvPicPr>
                  <pic:blipFill>
                    <a:blip r:embed="rId8">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14:paraId="2CAF790D" w14:textId="77777777" w:rsidR="00DC13FD" w:rsidRDefault="00DC13FD" w:rsidP="0036743A">
      <w:pPr>
        <w:ind w:left="1080"/>
        <w:rPr>
          <w:rFonts w:ascii="Arial" w:hAnsi="Arial" w:cs="Arial"/>
          <w:sz w:val="28"/>
          <w:szCs w:val="28"/>
        </w:rPr>
      </w:pPr>
    </w:p>
    <w:p w14:paraId="3670D01D" w14:textId="77777777" w:rsidR="00DC13FD" w:rsidRDefault="00DC13FD" w:rsidP="00DC13F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.NET MAUI project structure </w:t>
      </w:r>
    </w:p>
    <w:p w14:paraId="7BEA3E5B" w14:textId="77777777" w:rsidR="00324C1A" w:rsidRPr="00324C1A" w:rsidRDefault="00324C1A" w:rsidP="00324C1A">
      <w:pPr>
        <w:pStyle w:val="ListParagraph"/>
        <w:numPr>
          <w:ilvl w:val="0"/>
          <w:numId w:val="10"/>
        </w:numPr>
        <w:rPr>
          <w:rFonts w:ascii="Arial" w:hAnsi="Arial" w:cs="Arial"/>
          <w:sz w:val="28"/>
          <w:szCs w:val="28"/>
        </w:rPr>
      </w:pPr>
      <w:r w:rsidRPr="00324C1A">
        <w:rPr>
          <w:rFonts w:ascii="Arial" w:hAnsi="Arial" w:cs="Arial"/>
          <w:sz w:val="28"/>
          <w:szCs w:val="28"/>
        </w:rPr>
        <w:t>App.xaml: Manages app configuration and lifecycle events.</w:t>
      </w:r>
    </w:p>
    <w:p w14:paraId="6467140E" w14:textId="77777777" w:rsidR="00324C1A" w:rsidRPr="00324C1A" w:rsidRDefault="00324C1A" w:rsidP="00324C1A">
      <w:pPr>
        <w:pStyle w:val="ListParagraph"/>
        <w:numPr>
          <w:ilvl w:val="0"/>
          <w:numId w:val="12"/>
        </w:numPr>
        <w:rPr>
          <w:rFonts w:ascii="Arial" w:hAnsi="Arial" w:cs="Arial"/>
          <w:sz w:val="28"/>
          <w:szCs w:val="28"/>
        </w:rPr>
      </w:pPr>
      <w:r w:rsidRPr="00324C1A">
        <w:rPr>
          <w:rFonts w:ascii="Arial" w:hAnsi="Arial" w:cs="Arial"/>
          <w:sz w:val="28"/>
          <w:szCs w:val="28"/>
        </w:rPr>
        <w:t>App.xaml.cs: Contains code for app-level logic.</w:t>
      </w:r>
    </w:p>
    <w:p w14:paraId="20C0F55D" w14:textId="2591C588" w:rsidR="00F24399" w:rsidRDefault="00F24399" w:rsidP="00F24399">
      <w:pPr>
        <w:pStyle w:val="ListParagraph"/>
        <w:numPr>
          <w:ilvl w:val="0"/>
          <w:numId w:val="10"/>
        </w:numPr>
        <w:rPr>
          <w:rFonts w:ascii="Arial" w:hAnsi="Arial" w:cs="Arial"/>
          <w:sz w:val="28"/>
          <w:szCs w:val="28"/>
        </w:rPr>
      </w:pPr>
      <w:r w:rsidRPr="00324C1A">
        <w:rPr>
          <w:rFonts w:ascii="Arial" w:hAnsi="Arial" w:cs="Arial"/>
          <w:sz w:val="28"/>
          <w:szCs w:val="28"/>
        </w:rPr>
        <w:t>AppShell.xaml: If used, it defines the app's navigation structure</w:t>
      </w:r>
    </w:p>
    <w:p w14:paraId="3DF16A51" w14:textId="6F4AB9A6" w:rsidR="00F24399" w:rsidRPr="00324C1A" w:rsidRDefault="00F24399" w:rsidP="00F24399">
      <w:pPr>
        <w:pStyle w:val="ListParagraph"/>
        <w:numPr>
          <w:ilvl w:val="0"/>
          <w:numId w:val="10"/>
        </w:numPr>
        <w:rPr>
          <w:rFonts w:ascii="Arial" w:hAnsi="Arial" w:cs="Arial"/>
          <w:sz w:val="28"/>
          <w:szCs w:val="28"/>
        </w:rPr>
      </w:pPr>
      <w:r w:rsidRPr="00324C1A">
        <w:rPr>
          <w:rFonts w:ascii="Arial" w:hAnsi="Arial" w:cs="Arial"/>
          <w:sz w:val="28"/>
          <w:szCs w:val="28"/>
        </w:rPr>
        <w:t>MainPage.xaml: Defines the main user interface of the app.</w:t>
      </w:r>
    </w:p>
    <w:p w14:paraId="6179459C" w14:textId="3AD09757" w:rsidR="00324C1A" w:rsidRPr="00F24399" w:rsidRDefault="00F24399" w:rsidP="00F24399">
      <w:pPr>
        <w:pStyle w:val="ListParagraph"/>
        <w:numPr>
          <w:ilvl w:val="0"/>
          <w:numId w:val="11"/>
        </w:numPr>
        <w:rPr>
          <w:rFonts w:ascii="Arial" w:hAnsi="Arial" w:cs="Arial"/>
          <w:sz w:val="28"/>
          <w:szCs w:val="28"/>
        </w:rPr>
      </w:pPr>
      <w:r w:rsidRPr="00324C1A">
        <w:rPr>
          <w:rFonts w:ascii="Arial" w:hAnsi="Arial" w:cs="Arial"/>
          <w:sz w:val="28"/>
          <w:szCs w:val="28"/>
        </w:rPr>
        <w:t>MainPage.xaml.cs: define the logic for the various event handlers and other actions that are triggered by the controls on the page.</w:t>
      </w:r>
      <w:r w:rsidR="00324C1A" w:rsidRPr="00F24399">
        <w:rPr>
          <w:rFonts w:ascii="Arial" w:hAnsi="Arial" w:cs="Arial"/>
          <w:sz w:val="28"/>
          <w:szCs w:val="28"/>
        </w:rPr>
        <w:t>.</w:t>
      </w:r>
    </w:p>
    <w:p w14:paraId="0989B2A3" w14:textId="04705A6D" w:rsidR="00DC13FD" w:rsidRDefault="00324C1A" w:rsidP="00324C1A">
      <w:pPr>
        <w:pStyle w:val="ListParagraph"/>
        <w:numPr>
          <w:ilvl w:val="0"/>
          <w:numId w:val="10"/>
        </w:numPr>
        <w:rPr>
          <w:rFonts w:ascii="Arial" w:hAnsi="Arial" w:cs="Arial"/>
          <w:sz w:val="28"/>
          <w:szCs w:val="28"/>
        </w:rPr>
      </w:pPr>
      <w:r w:rsidRPr="00324C1A">
        <w:rPr>
          <w:rFonts w:ascii="Arial" w:hAnsi="Arial" w:cs="Arial"/>
          <w:sz w:val="28"/>
          <w:szCs w:val="28"/>
        </w:rPr>
        <w:t>MauiProgram.cs: Contains the Main() method to initialize and start the app.</w:t>
      </w:r>
    </w:p>
    <w:p w14:paraId="0CB30D6E" w14:textId="49513F63" w:rsidR="006036D3" w:rsidRDefault="006036D3" w:rsidP="00324C1A">
      <w:pPr>
        <w:pStyle w:val="ListParagraph"/>
        <w:numPr>
          <w:ilvl w:val="0"/>
          <w:numId w:val="10"/>
        </w:numPr>
        <w:rPr>
          <w:rFonts w:ascii="Arial" w:hAnsi="Arial" w:cs="Arial"/>
          <w:sz w:val="28"/>
          <w:szCs w:val="28"/>
        </w:rPr>
      </w:pPr>
      <w:r>
        <w:rPr>
          <w:rFonts w:ascii="Arial" w:hAnsi="Arial" w:cs="Arial"/>
          <w:sz w:val="28"/>
          <w:szCs w:val="28"/>
        </w:rPr>
        <w:lastRenderedPageBreak/>
        <w:t xml:space="preserve">Platforms: </w:t>
      </w:r>
      <w:r w:rsidRPr="006036D3">
        <w:rPr>
          <w:rFonts w:ascii="Arial" w:hAnsi="Arial" w:cs="Arial"/>
          <w:sz w:val="28"/>
          <w:szCs w:val="28"/>
        </w:rPr>
        <w:t>Separate projects for Android, iOS, macOS, and Windows, each containing platform-specific code and resources.</w:t>
      </w:r>
    </w:p>
    <w:p w14:paraId="78AD6DE4" w14:textId="171105D9" w:rsidR="00F24399" w:rsidRPr="00324C1A" w:rsidRDefault="00F24399" w:rsidP="00324C1A">
      <w:pPr>
        <w:pStyle w:val="ListParagraph"/>
        <w:numPr>
          <w:ilvl w:val="0"/>
          <w:numId w:val="10"/>
        </w:numPr>
        <w:rPr>
          <w:rFonts w:ascii="Arial" w:hAnsi="Arial" w:cs="Arial"/>
          <w:sz w:val="28"/>
          <w:szCs w:val="28"/>
        </w:rPr>
      </w:pPr>
      <w:r w:rsidRPr="00F24399">
        <w:rPr>
          <w:rFonts w:ascii="Arial" w:hAnsi="Arial" w:cs="Arial"/>
          <w:sz w:val="28"/>
          <w:szCs w:val="28"/>
        </w:rPr>
        <w:t>Resources Folder: Contains assets like images, sounds, fonts, and documents used by the app.</w:t>
      </w:r>
    </w:p>
    <w:sectPr w:rsidR="00F24399" w:rsidRPr="00324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1CC4" w14:textId="77777777" w:rsidR="00961DE9" w:rsidRDefault="00961DE9" w:rsidP="002266E5">
      <w:pPr>
        <w:spacing w:after="0" w:line="240" w:lineRule="auto"/>
      </w:pPr>
      <w:r>
        <w:separator/>
      </w:r>
    </w:p>
  </w:endnote>
  <w:endnote w:type="continuationSeparator" w:id="0">
    <w:p w14:paraId="3EECAD37" w14:textId="77777777" w:rsidR="00961DE9" w:rsidRDefault="00961DE9" w:rsidP="00226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FB1F" w14:textId="77777777" w:rsidR="00961DE9" w:rsidRDefault="00961DE9" w:rsidP="002266E5">
      <w:pPr>
        <w:spacing w:after="0" w:line="240" w:lineRule="auto"/>
      </w:pPr>
      <w:r>
        <w:separator/>
      </w:r>
    </w:p>
  </w:footnote>
  <w:footnote w:type="continuationSeparator" w:id="0">
    <w:p w14:paraId="2463FA92" w14:textId="77777777" w:rsidR="00961DE9" w:rsidRDefault="00961DE9" w:rsidP="00226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D9B"/>
    <w:multiLevelType w:val="hybridMultilevel"/>
    <w:tmpl w:val="3D7A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40D8F"/>
    <w:multiLevelType w:val="hybridMultilevel"/>
    <w:tmpl w:val="DD0C9190"/>
    <w:lvl w:ilvl="0" w:tplc="8F3A3D7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07131"/>
    <w:multiLevelType w:val="hybridMultilevel"/>
    <w:tmpl w:val="1EC031B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0CB296D"/>
    <w:multiLevelType w:val="hybridMultilevel"/>
    <w:tmpl w:val="B17A2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2448A4"/>
    <w:multiLevelType w:val="hybridMultilevel"/>
    <w:tmpl w:val="E0E085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911C66"/>
    <w:multiLevelType w:val="hybridMultilevel"/>
    <w:tmpl w:val="52F85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E7254D"/>
    <w:multiLevelType w:val="hybridMultilevel"/>
    <w:tmpl w:val="7C040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00760E"/>
    <w:multiLevelType w:val="hybridMultilevel"/>
    <w:tmpl w:val="A1CEFC28"/>
    <w:lvl w:ilvl="0" w:tplc="62420CCE">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61C32F5A"/>
    <w:multiLevelType w:val="hybridMultilevel"/>
    <w:tmpl w:val="276E23D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63A190E"/>
    <w:multiLevelType w:val="hybridMultilevel"/>
    <w:tmpl w:val="E3247E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A910B1"/>
    <w:multiLevelType w:val="hybridMultilevel"/>
    <w:tmpl w:val="23B6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184F91"/>
    <w:multiLevelType w:val="hybridMultilevel"/>
    <w:tmpl w:val="86222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579521">
    <w:abstractNumId w:val="10"/>
  </w:num>
  <w:num w:numId="2" w16cid:durableId="373162976">
    <w:abstractNumId w:val="1"/>
  </w:num>
  <w:num w:numId="3" w16cid:durableId="1953634553">
    <w:abstractNumId w:val="4"/>
  </w:num>
  <w:num w:numId="4" w16cid:durableId="1532456087">
    <w:abstractNumId w:val="7"/>
  </w:num>
  <w:num w:numId="5" w16cid:durableId="1390958882">
    <w:abstractNumId w:val="6"/>
  </w:num>
  <w:num w:numId="6" w16cid:durableId="1030378834">
    <w:abstractNumId w:val="9"/>
  </w:num>
  <w:num w:numId="7" w16cid:durableId="757403676">
    <w:abstractNumId w:val="5"/>
  </w:num>
  <w:num w:numId="8" w16cid:durableId="252907714">
    <w:abstractNumId w:val="0"/>
  </w:num>
  <w:num w:numId="9" w16cid:durableId="171536012">
    <w:abstractNumId w:val="3"/>
  </w:num>
  <w:num w:numId="10" w16cid:durableId="1416324666">
    <w:abstractNumId w:val="11"/>
  </w:num>
  <w:num w:numId="11" w16cid:durableId="1465387342">
    <w:abstractNumId w:val="8"/>
  </w:num>
  <w:num w:numId="12" w16cid:durableId="567762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E5"/>
    <w:rsid w:val="002266E5"/>
    <w:rsid w:val="002B0A72"/>
    <w:rsid w:val="003145ED"/>
    <w:rsid w:val="00324C1A"/>
    <w:rsid w:val="0036743A"/>
    <w:rsid w:val="004E7EC2"/>
    <w:rsid w:val="006036D3"/>
    <w:rsid w:val="006C2387"/>
    <w:rsid w:val="007B5CFE"/>
    <w:rsid w:val="00831913"/>
    <w:rsid w:val="00961DE9"/>
    <w:rsid w:val="00A939F3"/>
    <w:rsid w:val="00A93B9F"/>
    <w:rsid w:val="00C429AC"/>
    <w:rsid w:val="00DC13FD"/>
    <w:rsid w:val="00E35C96"/>
    <w:rsid w:val="00F2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1C697"/>
  <w15:chartTrackingRefBased/>
  <w15:docId w15:val="{6C9A7E68-2B8C-4C38-852B-5BA2F1672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66E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6E5"/>
  </w:style>
  <w:style w:type="paragraph" w:styleId="Footer">
    <w:name w:val="footer"/>
    <w:basedOn w:val="Normal"/>
    <w:link w:val="FooterChar"/>
    <w:uiPriority w:val="99"/>
    <w:unhideWhenUsed/>
    <w:rsid w:val="00226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6E5"/>
  </w:style>
  <w:style w:type="character" w:customStyle="1" w:styleId="Heading2Char">
    <w:name w:val="Heading 2 Char"/>
    <w:basedOn w:val="DefaultParagraphFont"/>
    <w:link w:val="Heading2"/>
    <w:uiPriority w:val="9"/>
    <w:rsid w:val="002266E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2B0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7433">
      <w:bodyDiv w:val="1"/>
      <w:marLeft w:val="0"/>
      <w:marRight w:val="0"/>
      <w:marTop w:val="0"/>
      <w:marBottom w:val="0"/>
      <w:divBdr>
        <w:top w:val="none" w:sz="0" w:space="0" w:color="auto"/>
        <w:left w:val="none" w:sz="0" w:space="0" w:color="auto"/>
        <w:bottom w:val="none" w:sz="0" w:space="0" w:color="auto"/>
        <w:right w:val="none" w:sz="0" w:space="0" w:color="auto"/>
      </w:divBdr>
    </w:div>
    <w:div w:id="1082995769">
      <w:bodyDiv w:val="1"/>
      <w:marLeft w:val="0"/>
      <w:marRight w:val="0"/>
      <w:marTop w:val="0"/>
      <w:marBottom w:val="0"/>
      <w:divBdr>
        <w:top w:val="none" w:sz="0" w:space="0" w:color="auto"/>
        <w:left w:val="none" w:sz="0" w:space="0" w:color="auto"/>
        <w:bottom w:val="none" w:sz="0" w:space="0" w:color="auto"/>
        <w:right w:val="none" w:sz="0" w:space="0" w:color="auto"/>
      </w:divBdr>
    </w:div>
    <w:div w:id="1456756564">
      <w:bodyDiv w:val="1"/>
      <w:marLeft w:val="0"/>
      <w:marRight w:val="0"/>
      <w:marTop w:val="0"/>
      <w:marBottom w:val="0"/>
      <w:divBdr>
        <w:top w:val="none" w:sz="0" w:space="0" w:color="auto"/>
        <w:left w:val="none" w:sz="0" w:space="0" w:color="auto"/>
        <w:bottom w:val="none" w:sz="0" w:space="0" w:color="auto"/>
        <w:right w:val="none" w:sz="0" w:space="0" w:color="auto"/>
      </w:divBdr>
    </w:div>
    <w:div w:id="187368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329</Words>
  <Characters>1815</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Thuận Trí</dc:creator>
  <cp:keywords/>
  <dc:description/>
  <cp:lastModifiedBy>Dương Thuận Trí</cp:lastModifiedBy>
  <cp:revision>7</cp:revision>
  <dcterms:created xsi:type="dcterms:W3CDTF">2023-10-06T14:49:00Z</dcterms:created>
  <dcterms:modified xsi:type="dcterms:W3CDTF">2023-10-10T14:44:00Z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2f884dbc-b2b7-48e3-8158-e69ffb294b77</vt:lpwstr>
  </property>
</Properties>
</file>