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F6C" w:rsidRDefault="00DE2F84">
      <w:pPr>
        <w:rPr>
          <w:rFonts w:ascii="Arial Black" w:hAnsi="Arial Black"/>
          <w:b/>
          <w:sz w:val="32"/>
          <w:szCs w:val="32"/>
        </w:rPr>
      </w:pPr>
      <w:proofErr w:type="spellStart"/>
      <w:r w:rsidRPr="00DE2F84">
        <w:rPr>
          <w:rFonts w:ascii="Arial Black" w:hAnsi="Arial Black"/>
          <w:b/>
          <w:sz w:val="32"/>
          <w:szCs w:val="32"/>
        </w:rPr>
        <w:t>Zomato</w:t>
      </w:r>
      <w:proofErr w:type="spellEnd"/>
      <w:r w:rsidRPr="00DE2F84">
        <w:rPr>
          <w:rFonts w:ascii="Arial Black" w:hAnsi="Arial Black"/>
          <w:b/>
          <w:sz w:val="32"/>
          <w:szCs w:val="32"/>
        </w:rPr>
        <w:t xml:space="preserve"> Sales &amp; User Analytics Dashboard</w:t>
      </w:r>
    </w:p>
    <w:p w:rsidR="00DE2F84" w:rsidRDefault="00DE2F84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1.</w:t>
      </w:r>
      <w:r w:rsidRPr="00DE2F84">
        <w:rPr>
          <w:rFonts w:ascii="Arial Rounded MT Bold" w:hAnsi="Arial Rounded MT Bold"/>
          <w:sz w:val="28"/>
          <w:szCs w:val="28"/>
        </w:rPr>
        <w:t>Project Overview</w:t>
      </w:r>
    </w:p>
    <w:p w:rsidR="00DE2F84" w:rsidRDefault="00DE2F84" w:rsidP="00DE2F84">
      <w:pPr>
        <w:rPr>
          <w:rFonts w:ascii="Times New Roman" w:hAnsi="Times New Roman" w:cs="Times New Roman"/>
        </w:rPr>
      </w:pPr>
      <w:r w:rsidRPr="00DE2F84">
        <w:rPr>
          <w:rFonts w:ascii="Times New Roman" w:hAnsi="Times New Roman" w:cs="Times New Roman"/>
        </w:rPr>
        <w:t xml:space="preserve">This project provides a comprehensive analysis of </w:t>
      </w:r>
      <w:proofErr w:type="spellStart"/>
      <w:r w:rsidRPr="00DE2F84">
        <w:rPr>
          <w:rFonts w:ascii="Times New Roman" w:hAnsi="Times New Roman" w:cs="Times New Roman"/>
        </w:rPr>
        <w:t>Zomato's</w:t>
      </w:r>
      <w:proofErr w:type="spellEnd"/>
      <w:r w:rsidRPr="00DE2F84">
        <w:rPr>
          <w:rFonts w:ascii="Times New Roman" w:hAnsi="Times New Roman" w:cs="Times New Roman"/>
        </w:rPr>
        <w:t xml:space="preserve"> operations, including sales, orders, customer </w:t>
      </w:r>
      <w:proofErr w:type="spellStart"/>
      <w:r w:rsidRPr="00DE2F84">
        <w:rPr>
          <w:rFonts w:ascii="Times New Roman" w:hAnsi="Times New Roman" w:cs="Times New Roman"/>
        </w:rPr>
        <w:t>behavior</w:t>
      </w:r>
      <w:proofErr w:type="spellEnd"/>
      <w:r w:rsidRPr="00DE2F84">
        <w:rPr>
          <w:rFonts w:ascii="Times New Roman" w:hAnsi="Times New Roman" w:cs="Times New Roman"/>
        </w:rPr>
        <w:t>, and city-wise performance. The insights are derived from transaction and user data, helping identify growth opportunities, customer retention challenges, and high-performing regions.</w:t>
      </w:r>
    </w:p>
    <w:p w:rsidR="00DE2F84" w:rsidRPr="00DE2F84" w:rsidRDefault="00DE2F84" w:rsidP="00DE2F84">
      <w:pPr>
        <w:rPr>
          <w:rFonts w:ascii="Arial Rounded MT Bold" w:hAnsi="Arial Rounded MT Bold" w:cs="Times New Roman"/>
        </w:rPr>
      </w:pPr>
      <w:r w:rsidRPr="00DE2F84">
        <w:rPr>
          <w:rFonts w:ascii="Arial Rounded MT Bold" w:hAnsi="Arial Rounded MT Bold" w:cs="Times New Roman"/>
          <w:sz w:val="28"/>
          <w:szCs w:val="28"/>
        </w:rPr>
        <w:t>2.</w:t>
      </w:r>
      <w:r w:rsidRPr="00DE2F84">
        <w:rPr>
          <w:rFonts w:ascii="Arial Rounded MT Bold" w:hAnsi="Arial Rounded MT Bold"/>
          <w:sz w:val="28"/>
          <w:szCs w:val="28"/>
        </w:rPr>
        <w:t xml:space="preserve"> Key Metrics</w:t>
      </w:r>
    </w:p>
    <w:p w:rsidR="00DE2F84" w:rsidRPr="002A2D59" w:rsidRDefault="00DE2F84" w:rsidP="002A2D5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D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Performance:</w:t>
      </w:r>
    </w:p>
    <w:p w:rsidR="00DE2F84" w:rsidRPr="00DE2F84" w:rsidRDefault="00DE2F84" w:rsidP="00DE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E2F84">
        <w:rPr>
          <w:rFonts w:ascii="Times New Roman" w:eastAsia="Times New Roman" w:hAnsi="Times New Roman" w:cs="Times New Roman"/>
          <w:b/>
          <w:bCs/>
          <w:lang w:eastAsia="en-IN"/>
        </w:rPr>
        <w:t>Total Sales Amount:</w:t>
      </w:r>
      <w:r w:rsidRPr="00DE2F84">
        <w:rPr>
          <w:rFonts w:ascii="Times New Roman" w:eastAsia="Times New Roman" w:hAnsi="Times New Roman" w:cs="Times New Roman"/>
          <w:lang w:eastAsia="en-IN"/>
        </w:rPr>
        <w:t xml:space="preserve"> ₹987M </w:t>
      </w:r>
    </w:p>
    <w:p w:rsidR="00DE2F84" w:rsidRPr="00DE2F84" w:rsidRDefault="00DE2F84" w:rsidP="00DE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E2F84">
        <w:rPr>
          <w:rFonts w:ascii="Times New Roman" w:eastAsia="Times New Roman" w:hAnsi="Times New Roman" w:cs="Times New Roman"/>
          <w:b/>
          <w:bCs/>
          <w:lang w:eastAsia="en-IN"/>
        </w:rPr>
        <w:t>Total Orders:</w:t>
      </w:r>
      <w:r w:rsidRPr="00DE2F84">
        <w:rPr>
          <w:rFonts w:ascii="Times New Roman" w:eastAsia="Times New Roman" w:hAnsi="Times New Roman" w:cs="Times New Roman"/>
          <w:lang w:eastAsia="en-IN"/>
        </w:rPr>
        <w:t xml:space="preserve"> 150.28K </w:t>
      </w:r>
    </w:p>
    <w:p w:rsidR="00DE2F84" w:rsidRPr="00DE2F84" w:rsidRDefault="00DE2F84" w:rsidP="00DE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E2F84">
        <w:rPr>
          <w:rFonts w:ascii="Times New Roman" w:eastAsia="Times New Roman" w:hAnsi="Times New Roman" w:cs="Times New Roman"/>
          <w:b/>
          <w:bCs/>
          <w:lang w:eastAsia="en-IN"/>
        </w:rPr>
        <w:t>Overall Rating:</w:t>
      </w:r>
      <w:r w:rsidRPr="00DE2F84">
        <w:rPr>
          <w:rFonts w:ascii="Times New Roman" w:eastAsia="Times New Roman" w:hAnsi="Times New Roman" w:cs="Times New Roman"/>
          <w:lang w:eastAsia="en-IN"/>
        </w:rPr>
        <w:t xml:space="preserve"> 148.45K </w:t>
      </w:r>
    </w:p>
    <w:p w:rsidR="00DE2F84" w:rsidRPr="00DE2F84" w:rsidRDefault="00DE2F84" w:rsidP="00DE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E2F84">
        <w:rPr>
          <w:rFonts w:ascii="Times New Roman" w:eastAsia="Times New Roman" w:hAnsi="Times New Roman" w:cs="Times New Roman"/>
          <w:b/>
          <w:bCs/>
          <w:lang w:eastAsia="en-IN"/>
        </w:rPr>
        <w:t>Total Users:</w:t>
      </w:r>
      <w:r w:rsidRPr="00DE2F84">
        <w:rPr>
          <w:rFonts w:ascii="Times New Roman" w:eastAsia="Times New Roman" w:hAnsi="Times New Roman" w:cs="Times New Roman"/>
          <w:lang w:eastAsia="en-IN"/>
        </w:rPr>
        <w:t xml:space="preserve"> 100K </w:t>
      </w:r>
    </w:p>
    <w:p w:rsidR="00DE2F84" w:rsidRDefault="00DE2F84" w:rsidP="00DE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E2F84">
        <w:rPr>
          <w:rFonts w:ascii="Times New Roman" w:eastAsia="Times New Roman" w:hAnsi="Times New Roman" w:cs="Times New Roman"/>
          <w:b/>
          <w:bCs/>
          <w:lang w:eastAsia="en-IN"/>
        </w:rPr>
        <w:t>Active Users:</w:t>
      </w:r>
      <w:r w:rsidRPr="00DE2F84">
        <w:rPr>
          <w:rFonts w:ascii="Times New Roman" w:eastAsia="Times New Roman" w:hAnsi="Times New Roman" w:cs="Times New Roman"/>
          <w:lang w:eastAsia="en-IN"/>
        </w:rPr>
        <w:t xml:space="preserve"> 77.93K</w:t>
      </w:r>
    </w:p>
    <w:p w:rsidR="00DE2F84" w:rsidRPr="002A2D59" w:rsidRDefault="00DE2F84" w:rsidP="002A2D5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 Rounded MT Bold" w:hAnsi="Arial Rounded MT Bold"/>
          <w:sz w:val="28"/>
          <w:szCs w:val="28"/>
        </w:rPr>
      </w:pPr>
      <w:r w:rsidRPr="002A2D59">
        <w:rPr>
          <w:rFonts w:ascii="Arial Rounded MT Bold" w:hAnsi="Arial Rounded MT Bold"/>
          <w:sz w:val="28"/>
          <w:szCs w:val="28"/>
        </w:rPr>
        <w:t>Category-wise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A2D59" w:rsidTr="002A2D59">
        <w:tc>
          <w:tcPr>
            <w:tcW w:w="3005" w:type="dxa"/>
          </w:tcPr>
          <w:p w:rsidR="002A2D59" w:rsidRDefault="002A2D59" w:rsidP="00DE2F84">
            <w:pPr>
              <w:spacing w:before="100" w:beforeAutospacing="1" w:after="100" w:afterAutospacing="1"/>
              <w:rPr>
                <w:rFonts w:ascii="Arial Rounded MT Bold" w:eastAsia="Times New Roman" w:hAnsi="Arial Rounded MT Bold" w:cs="Times New Roman"/>
                <w:sz w:val="28"/>
                <w:szCs w:val="28"/>
                <w:lang w:eastAsia="en-IN"/>
              </w:rPr>
            </w:pPr>
            <w:r>
              <w:t>Category</w:t>
            </w:r>
          </w:p>
        </w:tc>
        <w:tc>
          <w:tcPr>
            <w:tcW w:w="3005" w:type="dxa"/>
          </w:tcPr>
          <w:p w:rsidR="002A2D59" w:rsidRDefault="002A2D59" w:rsidP="00DE2F84">
            <w:pPr>
              <w:spacing w:before="100" w:beforeAutospacing="1" w:after="100" w:afterAutospacing="1"/>
              <w:rPr>
                <w:rFonts w:ascii="Arial Rounded MT Bold" w:eastAsia="Times New Roman" w:hAnsi="Arial Rounded MT Bold" w:cs="Times New Roman"/>
                <w:sz w:val="28"/>
                <w:szCs w:val="28"/>
                <w:lang w:eastAsia="en-IN"/>
              </w:rPr>
            </w:pPr>
            <w:r>
              <w:t>Sales</w:t>
            </w:r>
          </w:p>
        </w:tc>
        <w:tc>
          <w:tcPr>
            <w:tcW w:w="3006" w:type="dxa"/>
          </w:tcPr>
          <w:p w:rsidR="002A2D59" w:rsidRDefault="002A2D59" w:rsidP="00DE2F84">
            <w:pPr>
              <w:spacing w:before="100" w:beforeAutospacing="1" w:after="100" w:afterAutospacing="1"/>
              <w:rPr>
                <w:rFonts w:ascii="Arial Rounded MT Bold" w:eastAsia="Times New Roman" w:hAnsi="Arial Rounded MT Bold" w:cs="Times New Roman"/>
                <w:sz w:val="28"/>
                <w:szCs w:val="28"/>
                <w:lang w:eastAsia="en-IN"/>
              </w:rPr>
            </w:pPr>
            <w:r>
              <w:t>Ratings</w:t>
            </w:r>
          </w:p>
        </w:tc>
      </w:tr>
      <w:tr w:rsidR="002A2D59" w:rsidTr="002A2D59">
        <w:tc>
          <w:tcPr>
            <w:tcW w:w="3005" w:type="dxa"/>
          </w:tcPr>
          <w:p w:rsidR="002A2D59" w:rsidRDefault="002A2D59" w:rsidP="00DE2F84">
            <w:pPr>
              <w:spacing w:before="100" w:beforeAutospacing="1" w:after="100" w:afterAutospacing="1"/>
              <w:rPr>
                <w:rFonts w:ascii="Arial Rounded MT Bold" w:eastAsia="Times New Roman" w:hAnsi="Arial Rounded MT Bold" w:cs="Times New Roman"/>
                <w:sz w:val="28"/>
                <w:szCs w:val="28"/>
                <w:lang w:eastAsia="en-IN"/>
              </w:rPr>
            </w:pPr>
            <w:r>
              <w:t>Veg</w:t>
            </w:r>
          </w:p>
        </w:tc>
        <w:tc>
          <w:tcPr>
            <w:tcW w:w="3005" w:type="dxa"/>
          </w:tcPr>
          <w:p w:rsidR="002A2D59" w:rsidRDefault="002A2D59" w:rsidP="00DE2F84">
            <w:pPr>
              <w:spacing w:before="100" w:beforeAutospacing="1" w:after="100" w:afterAutospacing="1"/>
              <w:rPr>
                <w:rFonts w:ascii="Arial Rounded MT Bold" w:eastAsia="Times New Roman" w:hAnsi="Arial Rounded MT Bold" w:cs="Times New Roman"/>
                <w:sz w:val="28"/>
                <w:szCs w:val="28"/>
                <w:lang w:eastAsia="en-IN"/>
              </w:rPr>
            </w:pPr>
            <w:r>
              <w:t>156K</w:t>
            </w:r>
          </w:p>
        </w:tc>
        <w:tc>
          <w:tcPr>
            <w:tcW w:w="3006" w:type="dxa"/>
          </w:tcPr>
          <w:p w:rsidR="002A2D59" w:rsidRDefault="002A2D59" w:rsidP="00DE2F84">
            <w:pPr>
              <w:spacing w:before="100" w:beforeAutospacing="1" w:after="100" w:afterAutospacing="1"/>
              <w:rPr>
                <w:rFonts w:ascii="Arial Rounded MT Bold" w:eastAsia="Times New Roman" w:hAnsi="Arial Rounded MT Bold" w:cs="Times New Roman"/>
                <w:sz w:val="28"/>
                <w:szCs w:val="28"/>
                <w:lang w:eastAsia="en-IN"/>
              </w:rPr>
            </w:pPr>
            <w:r>
              <w:t>731K</w:t>
            </w:r>
          </w:p>
        </w:tc>
      </w:tr>
      <w:tr w:rsidR="002A2D59" w:rsidTr="002A2D59">
        <w:tc>
          <w:tcPr>
            <w:tcW w:w="3005" w:type="dxa"/>
          </w:tcPr>
          <w:p w:rsidR="002A2D59" w:rsidRDefault="002A2D59" w:rsidP="00DE2F84">
            <w:pPr>
              <w:spacing w:before="100" w:beforeAutospacing="1" w:after="100" w:afterAutospacing="1"/>
              <w:rPr>
                <w:rFonts w:ascii="Arial Rounded MT Bold" w:eastAsia="Times New Roman" w:hAnsi="Arial Rounded MT Bold" w:cs="Times New Roman"/>
                <w:sz w:val="28"/>
                <w:szCs w:val="28"/>
                <w:lang w:eastAsia="en-IN"/>
              </w:rPr>
            </w:pPr>
            <w:r>
              <w:t>Non-Veg</w:t>
            </w:r>
          </w:p>
        </w:tc>
        <w:tc>
          <w:tcPr>
            <w:tcW w:w="3005" w:type="dxa"/>
          </w:tcPr>
          <w:p w:rsidR="002A2D59" w:rsidRDefault="002A2D59" w:rsidP="00DE2F84">
            <w:pPr>
              <w:spacing w:before="100" w:beforeAutospacing="1" w:after="100" w:afterAutospacing="1"/>
              <w:rPr>
                <w:rFonts w:ascii="Arial Rounded MT Bold" w:eastAsia="Times New Roman" w:hAnsi="Arial Rounded MT Bold" w:cs="Times New Roman"/>
                <w:sz w:val="28"/>
                <w:szCs w:val="28"/>
                <w:lang w:eastAsia="en-IN"/>
              </w:rPr>
            </w:pPr>
            <w:r>
              <w:t>140K</w:t>
            </w:r>
          </w:p>
        </w:tc>
        <w:tc>
          <w:tcPr>
            <w:tcW w:w="3006" w:type="dxa"/>
          </w:tcPr>
          <w:p w:rsidR="002A2D59" w:rsidRDefault="002A2D59" w:rsidP="00DE2F84">
            <w:pPr>
              <w:spacing w:before="100" w:beforeAutospacing="1" w:after="100" w:afterAutospacing="1"/>
              <w:rPr>
                <w:rFonts w:ascii="Arial Rounded MT Bold" w:eastAsia="Times New Roman" w:hAnsi="Arial Rounded MT Bold" w:cs="Times New Roman"/>
                <w:sz w:val="28"/>
                <w:szCs w:val="28"/>
                <w:lang w:eastAsia="en-IN"/>
              </w:rPr>
            </w:pPr>
            <w:r>
              <w:t>316K</w:t>
            </w:r>
          </w:p>
        </w:tc>
      </w:tr>
      <w:tr w:rsidR="002A2D59" w:rsidTr="002A2D59">
        <w:tc>
          <w:tcPr>
            <w:tcW w:w="3005" w:type="dxa"/>
          </w:tcPr>
          <w:p w:rsidR="002A2D59" w:rsidRDefault="002A2D59" w:rsidP="00DE2F84">
            <w:pPr>
              <w:spacing w:before="100" w:beforeAutospacing="1" w:after="100" w:afterAutospacing="1"/>
              <w:rPr>
                <w:rFonts w:ascii="Arial Rounded MT Bold" w:eastAsia="Times New Roman" w:hAnsi="Arial Rounded MT Bold" w:cs="Times New Roman"/>
                <w:sz w:val="28"/>
                <w:szCs w:val="28"/>
                <w:lang w:eastAsia="en-IN"/>
              </w:rPr>
            </w:pPr>
            <w:r>
              <w:t>Others</w:t>
            </w:r>
          </w:p>
        </w:tc>
        <w:tc>
          <w:tcPr>
            <w:tcW w:w="3005" w:type="dxa"/>
          </w:tcPr>
          <w:p w:rsidR="002A2D59" w:rsidRDefault="002A2D59" w:rsidP="00DE2F84">
            <w:pPr>
              <w:spacing w:before="100" w:beforeAutospacing="1" w:after="100" w:afterAutospacing="1"/>
              <w:rPr>
                <w:rFonts w:ascii="Arial Rounded MT Bold" w:eastAsia="Times New Roman" w:hAnsi="Arial Rounded MT Bold" w:cs="Times New Roman"/>
                <w:sz w:val="28"/>
                <w:szCs w:val="28"/>
                <w:lang w:eastAsia="en-IN"/>
              </w:rPr>
            </w:pPr>
            <w:r>
              <w:t>14K</w:t>
            </w:r>
          </w:p>
        </w:tc>
        <w:tc>
          <w:tcPr>
            <w:tcW w:w="3006" w:type="dxa"/>
          </w:tcPr>
          <w:p w:rsidR="002A2D59" w:rsidRDefault="002A2D59" w:rsidP="00DE2F84">
            <w:pPr>
              <w:spacing w:before="100" w:beforeAutospacing="1" w:after="100" w:afterAutospacing="1"/>
              <w:rPr>
                <w:rFonts w:ascii="Arial Rounded MT Bold" w:eastAsia="Times New Roman" w:hAnsi="Arial Rounded MT Bold" w:cs="Times New Roman"/>
                <w:sz w:val="28"/>
                <w:szCs w:val="28"/>
                <w:lang w:eastAsia="en-IN"/>
              </w:rPr>
            </w:pPr>
            <w:r>
              <w:t>1K</w:t>
            </w:r>
          </w:p>
        </w:tc>
      </w:tr>
    </w:tbl>
    <w:p w:rsidR="002A2D59" w:rsidRPr="002A2D59" w:rsidRDefault="002A2D59" w:rsidP="002A2D59">
      <w:pPr>
        <w:pStyle w:val="NormalWeb"/>
        <w:numPr>
          <w:ilvl w:val="0"/>
          <w:numId w:val="6"/>
        </w:numPr>
      </w:pPr>
      <w:r w:rsidRPr="002A2D59">
        <w:rPr>
          <w:b/>
          <w:bCs/>
        </w:rPr>
        <w:t>Yearly Performance:</w:t>
      </w:r>
    </w:p>
    <w:p w:rsidR="002A2D59" w:rsidRPr="002A2D59" w:rsidRDefault="002A2D59" w:rsidP="002A2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sales year: 2019 – ₹1002K </w:t>
      </w:r>
    </w:p>
    <w:p w:rsidR="002A2D59" w:rsidRDefault="002A2D59" w:rsidP="002A2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D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Top-performing city (by sales): Electronic City, Bangalore – ₹0.36M </w:t>
      </w:r>
    </w:p>
    <w:p w:rsidR="002A2D59" w:rsidRPr="002A2D59" w:rsidRDefault="002A2D59" w:rsidP="002A2D59">
      <w:pPr>
        <w:pStyle w:val="Heading2"/>
        <w:numPr>
          <w:ilvl w:val="0"/>
          <w:numId w:val="6"/>
        </w:numPr>
        <w:rPr>
          <w:sz w:val="28"/>
          <w:szCs w:val="28"/>
        </w:rPr>
      </w:pPr>
      <w:r w:rsidRPr="002A2D59">
        <w:rPr>
          <w:sz w:val="28"/>
          <w:szCs w:val="28"/>
        </w:rPr>
        <w:t>User Insights</w:t>
      </w:r>
    </w:p>
    <w:p w:rsidR="002A2D59" w:rsidRPr="002A2D59" w:rsidRDefault="002A2D59" w:rsidP="002A2D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Style w:val="Strong"/>
          <w:rFonts w:ascii="Times New Roman" w:hAnsi="Times New Roman" w:cs="Times New Roman"/>
          <w:sz w:val="24"/>
          <w:szCs w:val="24"/>
        </w:rPr>
        <w:t>Age Group with Highest Users:</w:t>
      </w:r>
      <w:r w:rsidRPr="002A2D59">
        <w:rPr>
          <w:rFonts w:ascii="Times New Roman" w:hAnsi="Times New Roman" w:cs="Times New Roman"/>
          <w:sz w:val="24"/>
          <w:szCs w:val="24"/>
        </w:rPr>
        <w:t xml:space="preserve"> 23 years old (18.8K users) </w:t>
      </w:r>
    </w:p>
    <w:p w:rsidR="002A2D59" w:rsidRPr="002A2D59" w:rsidRDefault="002A2D59" w:rsidP="002A2D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Style w:val="Strong"/>
          <w:rFonts w:ascii="Times New Roman" w:hAnsi="Times New Roman" w:cs="Times New Roman"/>
          <w:sz w:val="24"/>
          <w:szCs w:val="24"/>
        </w:rPr>
        <w:t xml:space="preserve">Gain Customers (Current Year </w:t>
      </w:r>
      <w:proofErr w:type="gramStart"/>
      <w:r w:rsidRPr="002A2D59">
        <w:rPr>
          <w:rStyle w:val="Strong"/>
          <w:rFonts w:ascii="Times New Roman" w:hAnsi="Times New Roman" w:cs="Times New Roman"/>
          <w:sz w:val="24"/>
          <w:szCs w:val="24"/>
        </w:rPr>
        <w:t>vs</w:t>
      </w:r>
      <w:proofErr w:type="gramEnd"/>
      <w:r w:rsidRPr="002A2D59">
        <w:rPr>
          <w:rStyle w:val="Strong"/>
          <w:rFonts w:ascii="Times New Roman" w:hAnsi="Times New Roman" w:cs="Times New Roman"/>
          <w:sz w:val="24"/>
          <w:szCs w:val="24"/>
        </w:rPr>
        <w:t xml:space="preserve"> Previous Year):</w:t>
      </w:r>
      <w:r w:rsidRPr="002A2D59">
        <w:rPr>
          <w:rFonts w:ascii="Times New Roman" w:hAnsi="Times New Roman" w:cs="Times New Roman"/>
          <w:sz w:val="24"/>
          <w:szCs w:val="24"/>
        </w:rPr>
        <w:t xml:space="preserve"> 11.64K </w:t>
      </w:r>
    </w:p>
    <w:p w:rsidR="002A2D59" w:rsidRPr="002A2D59" w:rsidRDefault="002A2D59" w:rsidP="002A2D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Male: 6.56K </w:t>
      </w:r>
    </w:p>
    <w:p w:rsidR="002A2D59" w:rsidRPr="002A2D59" w:rsidRDefault="002A2D59" w:rsidP="002A2D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Female: 5.08K </w:t>
      </w:r>
    </w:p>
    <w:p w:rsidR="002A2D59" w:rsidRPr="002A2D59" w:rsidRDefault="002A2D59" w:rsidP="002A2D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Style w:val="Strong"/>
          <w:rFonts w:ascii="Times New Roman" w:hAnsi="Times New Roman" w:cs="Times New Roman"/>
          <w:sz w:val="24"/>
          <w:szCs w:val="24"/>
        </w:rPr>
        <w:t xml:space="preserve">Lost Customers (Current Year </w:t>
      </w:r>
      <w:proofErr w:type="gramStart"/>
      <w:r w:rsidRPr="002A2D59">
        <w:rPr>
          <w:rStyle w:val="Strong"/>
          <w:rFonts w:ascii="Times New Roman" w:hAnsi="Times New Roman" w:cs="Times New Roman"/>
          <w:sz w:val="24"/>
          <w:szCs w:val="24"/>
        </w:rPr>
        <w:t>vs</w:t>
      </w:r>
      <w:proofErr w:type="gramEnd"/>
      <w:r w:rsidRPr="002A2D59">
        <w:rPr>
          <w:rStyle w:val="Strong"/>
          <w:rFonts w:ascii="Times New Roman" w:hAnsi="Times New Roman" w:cs="Times New Roman"/>
          <w:sz w:val="24"/>
          <w:szCs w:val="24"/>
        </w:rPr>
        <w:t xml:space="preserve"> Previous Year):</w:t>
      </w:r>
      <w:r w:rsidRPr="002A2D59">
        <w:rPr>
          <w:rFonts w:ascii="Times New Roman" w:hAnsi="Times New Roman" w:cs="Times New Roman"/>
          <w:sz w:val="24"/>
          <w:szCs w:val="24"/>
        </w:rPr>
        <w:t xml:space="preserve"> 33.04K </w:t>
      </w:r>
    </w:p>
    <w:p w:rsidR="002A2D59" w:rsidRPr="002A2D59" w:rsidRDefault="002A2D59" w:rsidP="002A2D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Male: 18.92K </w:t>
      </w:r>
    </w:p>
    <w:p w:rsidR="002A2D59" w:rsidRPr="002A2D59" w:rsidRDefault="002A2D59" w:rsidP="002A2D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Female: 14.12K </w:t>
      </w:r>
    </w:p>
    <w:p w:rsidR="002A2D59" w:rsidRPr="002A2D59" w:rsidRDefault="002A2D59" w:rsidP="002A2D59">
      <w:pPr>
        <w:pStyle w:val="Heading2"/>
        <w:numPr>
          <w:ilvl w:val="0"/>
          <w:numId w:val="6"/>
        </w:numPr>
        <w:rPr>
          <w:sz w:val="32"/>
          <w:szCs w:val="32"/>
        </w:rPr>
      </w:pPr>
      <w:r w:rsidRPr="002A2D59">
        <w:rPr>
          <w:sz w:val="32"/>
          <w:szCs w:val="32"/>
        </w:rPr>
        <w:t>City-Level Insights</w:t>
      </w:r>
    </w:p>
    <w:p w:rsidR="002A2D59" w:rsidRPr="002A2D59" w:rsidRDefault="002A2D59" w:rsidP="002A2D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Style w:val="Strong"/>
          <w:rFonts w:ascii="Times New Roman" w:hAnsi="Times New Roman" w:cs="Times New Roman"/>
          <w:sz w:val="24"/>
          <w:szCs w:val="24"/>
        </w:rPr>
        <w:t>City Sales Amount:</w:t>
      </w:r>
      <w:r w:rsidRPr="002A2D59">
        <w:rPr>
          <w:rFonts w:ascii="Times New Roman" w:hAnsi="Times New Roman" w:cs="Times New Roman"/>
          <w:sz w:val="24"/>
          <w:szCs w:val="24"/>
        </w:rPr>
        <w:t xml:space="preserve"> ₹368K </w:t>
      </w:r>
    </w:p>
    <w:p w:rsidR="002A2D59" w:rsidRPr="002A2D59" w:rsidRDefault="002A2D59" w:rsidP="002A2D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Style w:val="Strong"/>
          <w:rFonts w:ascii="Times New Roman" w:hAnsi="Times New Roman" w:cs="Times New Roman"/>
          <w:sz w:val="24"/>
          <w:szCs w:val="24"/>
        </w:rPr>
        <w:t>Sales Quantity:</w:t>
      </w:r>
      <w:r w:rsidRPr="002A2D59">
        <w:rPr>
          <w:rFonts w:ascii="Times New Roman" w:hAnsi="Times New Roman" w:cs="Times New Roman"/>
          <w:sz w:val="24"/>
          <w:szCs w:val="24"/>
        </w:rPr>
        <w:t xml:space="preserve"> 367 </w:t>
      </w:r>
    </w:p>
    <w:p w:rsidR="002A2D59" w:rsidRPr="002A2D59" w:rsidRDefault="002A2D59" w:rsidP="002A2D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Style w:val="Strong"/>
          <w:rFonts w:ascii="Times New Roman" w:hAnsi="Times New Roman" w:cs="Times New Roman"/>
          <w:sz w:val="24"/>
          <w:szCs w:val="24"/>
        </w:rPr>
        <w:t>Orders:</w:t>
      </w:r>
      <w:r w:rsidRPr="002A2D59">
        <w:rPr>
          <w:rFonts w:ascii="Times New Roman" w:hAnsi="Times New Roman" w:cs="Times New Roman"/>
          <w:sz w:val="24"/>
          <w:szCs w:val="24"/>
        </w:rPr>
        <w:t xml:space="preserve"> 0.10K </w:t>
      </w:r>
    </w:p>
    <w:p w:rsidR="002A2D59" w:rsidRPr="002A2D59" w:rsidRDefault="002A2D59" w:rsidP="002A2D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Style w:val="Strong"/>
          <w:rFonts w:ascii="Times New Roman" w:hAnsi="Times New Roman" w:cs="Times New Roman"/>
          <w:sz w:val="24"/>
          <w:szCs w:val="24"/>
        </w:rPr>
        <w:t>Overall Rating:</w:t>
      </w:r>
      <w:r w:rsidRPr="002A2D59">
        <w:rPr>
          <w:rFonts w:ascii="Times New Roman" w:hAnsi="Times New Roman" w:cs="Times New Roman"/>
          <w:sz w:val="24"/>
          <w:szCs w:val="24"/>
        </w:rPr>
        <w:t xml:space="preserve"> 148.45K </w:t>
      </w:r>
    </w:p>
    <w:p w:rsidR="002A2D59" w:rsidRPr="002A2D59" w:rsidRDefault="002A2D59" w:rsidP="002A2D59">
      <w:pPr>
        <w:pStyle w:val="NormalWeb"/>
      </w:pPr>
      <w:r w:rsidRPr="002A2D59">
        <w:rPr>
          <w:rStyle w:val="Strong"/>
        </w:rPr>
        <w:t>Example: Akola</w:t>
      </w:r>
    </w:p>
    <w:p w:rsidR="002A2D59" w:rsidRPr="002A2D59" w:rsidRDefault="002A2D59" w:rsidP="002A2D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lastRenderedPageBreak/>
        <w:t xml:space="preserve">Sales: ₹0.37K </w:t>
      </w:r>
    </w:p>
    <w:p w:rsidR="002A2D59" w:rsidRPr="002A2D59" w:rsidRDefault="002A2D59" w:rsidP="002A2D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Ratings: 0.10K </w:t>
      </w:r>
    </w:p>
    <w:p w:rsidR="002A2D59" w:rsidRPr="002A2D59" w:rsidRDefault="002A2D59" w:rsidP="002A2D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Users: 0.10K </w:t>
      </w:r>
    </w:p>
    <w:p w:rsidR="002A2D59" w:rsidRPr="002A2D59" w:rsidRDefault="002A2D59" w:rsidP="002A2D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Orders: 100 </w:t>
      </w:r>
    </w:p>
    <w:p w:rsidR="002A2D59" w:rsidRDefault="002A2D59" w:rsidP="002A2D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Lost Orders: 100 </w:t>
      </w:r>
    </w:p>
    <w:p w:rsidR="00DA656B" w:rsidRDefault="00DA656B" w:rsidP="00DA656B">
      <w:pPr>
        <w:spacing w:before="100" w:beforeAutospacing="1" w:after="100" w:afterAutospacing="1" w:line="240" w:lineRule="auto"/>
        <w:rPr>
          <w:rFonts w:ascii="Arial Rounded MT Bold" w:hAnsi="Arial Rounded MT Bold"/>
          <w:sz w:val="28"/>
          <w:szCs w:val="28"/>
        </w:rPr>
      </w:pPr>
      <w:r w:rsidRPr="00DA656B">
        <w:rPr>
          <w:rFonts w:ascii="Arial Rounded MT Bold" w:hAnsi="Arial Rounded MT Bold" w:cs="Segoe UI Symbol"/>
          <w:sz w:val="28"/>
          <w:szCs w:val="28"/>
        </w:rPr>
        <w:t>3.</w:t>
      </w:r>
      <w:r w:rsidRPr="00DA656B">
        <w:rPr>
          <w:rFonts w:ascii="Segoe UI Symbol" w:hAnsi="Segoe UI Symbol" w:cs="Segoe UI Symbol"/>
          <w:sz w:val="28"/>
          <w:szCs w:val="28"/>
        </w:rPr>
        <w:t>📷</w:t>
      </w:r>
      <w:r w:rsidRPr="00DA656B">
        <w:rPr>
          <w:rFonts w:ascii="Arial Rounded MT Bold" w:hAnsi="Arial Rounded MT Bold"/>
          <w:sz w:val="28"/>
          <w:szCs w:val="28"/>
        </w:rPr>
        <w:t xml:space="preserve"> Screenshots</w:t>
      </w:r>
    </w:p>
    <w:p w:rsidR="00DA656B" w:rsidRDefault="00DA656B" w:rsidP="00DA656B">
      <w:pPr>
        <w:spacing w:before="100" w:beforeAutospacing="1" w:after="100" w:afterAutospacing="1" w:line="240" w:lineRule="auto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noProof/>
          <w:sz w:val="28"/>
          <w:szCs w:val="28"/>
          <w:lang w:eastAsia="en-IN"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shboard Image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56B" w:rsidRDefault="00DA656B" w:rsidP="00DA656B">
      <w:pPr>
        <w:spacing w:before="100" w:beforeAutospacing="1" w:after="100" w:afterAutospacing="1" w:line="240" w:lineRule="auto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noProof/>
          <w:sz w:val="28"/>
          <w:szCs w:val="28"/>
          <w:lang w:eastAsia="en-IN"/>
        </w:rPr>
        <w:drawing>
          <wp:inline distT="0" distB="0" distL="0" distR="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shboard Image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56B" w:rsidRDefault="00DA656B" w:rsidP="00DA656B">
      <w:pPr>
        <w:spacing w:before="100" w:beforeAutospacing="1" w:after="100" w:afterAutospacing="1" w:line="240" w:lineRule="auto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shboard Image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56B" w:rsidRDefault="00DA656B" w:rsidP="00DA656B">
      <w:pPr>
        <w:spacing w:before="100" w:beforeAutospacing="1" w:after="100" w:afterAutospacing="1" w:line="240" w:lineRule="auto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noProof/>
          <w:sz w:val="28"/>
          <w:szCs w:val="28"/>
          <w:lang w:eastAsia="en-IN"/>
        </w:rPr>
        <w:drawing>
          <wp:inline distT="0" distB="0" distL="0" distR="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lationship Im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14A" w:rsidRPr="00DA656B" w:rsidRDefault="00DA656B" w:rsidP="0053614A">
      <w:pPr>
        <w:pStyle w:val="Heading2"/>
        <w:rPr>
          <w:rFonts w:ascii="Arial Rounded MT Bold" w:hAnsi="Arial Rounded MT Bold"/>
          <w:sz w:val="28"/>
          <w:szCs w:val="28"/>
        </w:rPr>
      </w:pPr>
      <w:r w:rsidRPr="00DA656B">
        <w:rPr>
          <w:rFonts w:ascii="Arial Rounded MT Bold" w:hAnsi="Arial Rounded MT Bold"/>
          <w:sz w:val="28"/>
          <w:szCs w:val="28"/>
        </w:rPr>
        <w:t>4</w:t>
      </w:r>
      <w:r w:rsidR="0053614A" w:rsidRPr="00DA656B">
        <w:rPr>
          <w:rFonts w:ascii="Arial Rounded MT Bold" w:hAnsi="Arial Rounded MT Bold"/>
          <w:sz w:val="28"/>
          <w:szCs w:val="28"/>
        </w:rPr>
        <w:t>. Data Model &amp; Features</w:t>
      </w:r>
    </w:p>
    <w:p w:rsidR="0053614A" w:rsidRPr="00DA656B" w:rsidRDefault="0053614A" w:rsidP="0053614A">
      <w:pPr>
        <w:pStyle w:val="Heading3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🔗</w:t>
      </w:r>
      <w:r>
        <w:t xml:space="preserve"> </w:t>
      </w:r>
      <w:r w:rsidRPr="00DA656B">
        <w:rPr>
          <w:rFonts w:ascii="Times New Roman" w:hAnsi="Times New Roman" w:cs="Times New Roman"/>
        </w:rPr>
        <w:t>Data Sources</w:t>
      </w:r>
    </w:p>
    <w:p w:rsidR="0053614A" w:rsidRPr="00DA656B" w:rsidRDefault="0053614A" w:rsidP="0053614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56B">
        <w:rPr>
          <w:rStyle w:val="HTMLCode"/>
          <w:rFonts w:ascii="Times New Roman" w:eastAsiaTheme="minorHAnsi" w:hAnsi="Times New Roman" w:cs="Times New Roman"/>
          <w:sz w:val="24"/>
          <w:szCs w:val="24"/>
        </w:rPr>
        <w:t>orders</w:t>
      </w:r>
      <w:r w:rsidRPr="00DA656B">
        <w:rPr>
          <w:rFonts w:ascii="Times New Roman" w:hAnsi="Times New Roman" w:cs="Times New Roman"/>
          <w:sz w:val="24"/>
          <w:szCs w:val="24"/>
        </w:rPr>
        <w:t xml:space="preserve"> table – Transactional order data </w:t>
      </w:r>
    </w:p>
    <w:p w:rsidR="0053614A" w:rsidRPr="00DA656B" w:rsidRDefault="0053614A" w:rsidP="0053614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56B">
        <w:rPr>
          <w:rStyle w:val="HTMLCode"/>
          <w:rFonts w:ascii="Times New Roman" w:eastAsiaTheme="minorHAnsi" w:hAnsi="Times New Roman" w:cs="Times New Roman"/>
          <w:sz w:val="24"/>
          <w:szCs w:val="24"/>
        </w:rPr>
        <w:t>users</w:t>
      </w:r>
      <w:r w:rsidRPr="00DA656B">
        <w:rPr>
          <w:rFonts w:ascii="Times New Roman" w:hAnsi="Times New Roman" w:cs="Times New Roman"/>
          <w:sz w:val="24"/>
          <w:szCs w:val="24"/>
        </w:rPr>
        <w:t xml:space="preserve"> table – Customer demographic and </w:t>
      </w:r>
      <w:proofErr w:type="spellStart"/>
      <w:r w:rsidRPr="00DA656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A656B">
        <w:rPr>
          <w:rFonts w:ascii="Times New Roman" w:hAnsi="Times New Roman" w:cs="Times New Roman"/>
          <w:sz w:val="24"/>
          <w:szCs w:val="24"/>
        </w:rPr>
        <w:t xml:space="preserve"> data </w:t>
      </w:r>
    </w:p>
    <w:p w:rsidR="0053614A" w:rsidRPr="00DA656B" w:rsidRDefault="0053614A" w:rsidP="0053614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56B">
        <w:rPr>
          <w:rStyle w:val="HTMLCode"/>
          <w:rFonts w:ascii="Times New Roman" w:eastAsiaTheme="minorHAnsi" w:hAnsi="Times New Roman" w:cs="Times New Roman"/>
          <w:sz w:val="24"/>
          <w:szCs w:val="24"/>
        </w:rPr>
        <w:t>restaurant</w:t>
      </w:r>
      <w:r w:rsidRPr="00DA656B">
        <w:rPr>
          <w:rFonts w:ascii="Times New Roman" w:hAnsi="Times New Roman" w:cs="Times New Roman"/>
          <w:sz w:val="24"/>
          <w:szCs w:val="24"/>
        </w:rPr>
        <w:t xml:space="preserve"> table – Restaurant ratings </w:t>
      </w:r>
    </w:p>
    <w:p w:rsidR="0053614A" w:rsidRPr="00DA656B" w:rsidRDefault="0053614A" w:rsidP="0053614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56B">
        <w:rPr>
          <w:rFonts w:ascii="Times New Roman" w:hAnsi="Times New Roman" w:cs="Times New Roman"/>
          <w:sz w:val="24"/>
          <w:szCs w:val="24"/>
        </w:rPr>
        <w:t xml:space="preserve">Food </w:t>
      </w:r>
      <w:proofErr w:type="gramStart"/>
      <w:r w:rsidRPr="00DA656B">
        <w:rPr>
          <w:rFonts w:ascii="Times New Roman" w:hAnsi="Times New Roman" w:cs="Times New Roman"/>
          <w:sz w:val="24"/>
          <w:szCs w:val="24"/>
        </w:rPr>
        <w:t>table</w:t>
      </w:r>
      <w:proofErr w:type="gramEnd"/>
      <w:r w:rsidRPr="00DA656B">
        <w:rPr>
          <w:rFonts w:ascii="Times New Roman" w:hAnsi="Times New Roman" w:cs="Times New Roman"/>
          <w:sz w:val="24"/>
          <w:szCs w:val="24"/>
        </w:rPr>
        <w:t>-Category</w:t>
      </w:r>
    </w:p>
    <w:p w:rsidR="0053614A" w:rsidRPr="00DA656B" w:rsidRDefault="0053614A" w:rsidP="0053614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56B">
        <w:rPr>
          <w:rFonts w:ascii="Times New Roman" w:hAnsi="Times New Roman" w:cs="Times New Roman"/>
          <w:sz w:val="24"/>
          <w:szCs w:val="24"/>
        </w:rPr>
        <w:t>Menu table-</w:t>
      </w:r>
      <w:proofErr w:type="spellStart"/>
      <w:r w:rsidRPr="00DA656B">
        <w:rPr>
          <w:rFonts w:ascii="Times New Roman" w:hAnsi="Times New Roman" w:cs="Times New Roman"/>
          <w:sz w:val="24"/>
          <w:szCs w:val="24"/>
        </w:rPr>
        <w:t>Relatationship</w:t>
      </w:r>
      <w:proofErr w:type="spellEnd"/>
      <w:r w:rsidRPr="00DA656B">
        <w:rPr>
          <w:rFonts w:ascii="Times New Roman" w:hAnsi="Times New Roman" w:cs="Times New Roman"/>
          <w:sz w:val="24"/>
          <w:szCs w:val="24"/>
        </w:rPr>
        <w:t xml:space="preserve"> between Menu and Food</w:t>
      </w:r>
    </w:p>
    <w:p w:rsidR="0053614A" w:rsidRPr="00DA656B" w:rsidRDefault="0053614A" w:rsidP="0053614A">
      <w:pPr>
        <w:pStyle w:val="Heading3"/>
        <w:rPr>
          <w:rFonts w:ascii="Times New Roman" w:hAnsi="Times New Roman" w:cs="Times New Roman"/>
        </w:rPr>
      </w:pPr>
      <w:r w:rsidRPr="00DA656B">
        <w:rPr>
          <w:rFonts w:ascii="Segoe UI Symbol" w:hAnsi="Segoe UI Symbol" w:cs="Segoe UI Symbol"/>
        </w:rPr>
        <w:lastRenderedPageBreak/>
        <w:t>⚙</w:t>
      </w:r>
      <w:r w:rsidRPr="00DA656B">
        <w:rPr>
          <w:rFonts w:ascii="Times New Roman" w:hAnsi="Times New Roman" w:cs="Times New Roman"/>
        </w:rPr>
        <w:t>️ Features Implemented</w:t>
      </w:r>
    </w:p>
    <w:p w:rsidR="0053614A" w:rsidRPr="00DA656B" w:rsidRDefault="0053614A" w:rsidP="005361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56B">
        <w:rPr>
          <w:rFonts w:ascii="Segoe UI Symbol" w:hAnsi="Segoe UI Symbol" w:cs="Segoe UI Symbol"/>
          <w:sz w:val="24"/>
          <w:szCs w:val="24"/>
        </w:rPr>
        <w:t>✔</w:t>
      </w:r>
      <w:r w:rsidRPr="00DA656B">
        <w:rPr>
          <w:rFonts w:ascii="Times New Roman" w:hAnsi="Times New Roman" w:cs="Times New Roman"/>
          <w:sz w:val="24"/>
          <w:szCs w:val="24"/>
        </w:rPr>
        <w:t xml:space="preserve">️ Data </w:t>
      </w:r>
      <w:proofErr w:type="spellStart"/>
      <w:r w:rsidRPr="00DA656B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DA656B">
        <w:rPr>
          <w:rFonts w:ascii="Times New Roman" w:hAnsi="Times New Roman" w:cs="Times New Roman"/>
          <w:sz w:val="24"/>
          <w:szCs w:val="24"/>
        </w:rPr>
        <w:t xml:space="preserve"> (Relationships) </w:t>
      </w:r>
    </w:p>
    <w:p w:rsidR="0053614A" w:rsidRPr="00DA656B" w:rsidRDefault="0053614A" w:rsidP="005361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56B">
        <w:rPr>
          <w:rFonts w:ascii="Segoe UI Symbol" w:hAnsi="Segoe UI Symbol" w:cs="Segoe UI Symbol"/>
          <w:sz w:val="24"/>
          <w:szCs w:val="24"/>
        </w:rPr>
        <w:t>✔</w:t>
      </w:r>
      <w:r w:rsidRPr="00DA656B">
        <w:rPr>
          <w:rFonts w:ascii="Times New Roman" w:hAnsi="Times New Roman" w:cs="Times New Roman"/>
          <w:sz w:val="24"/>
          <w:szCs w:val="24"/>
        </w:rPr>
        <w:t xml:space="preserve">️ DAX Measures &amp; Calculations </w:t>
      </w:r>
    </w:p>
    <w:p w:rsidR="0053614A" w:rsidRPr="00DA656B" w:rsidRDefault="0053614A" w:rsidP="005361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56B">
        <w:rPr>
          <w:rFonts w:ascii="Segoe UI Symbol" w:hAnsi="Segoe UI Symbol" w:cs="Segoe UI Symbol"/>
          <w:sz w:val="24"/>
          <w:szCs w:val="24"/>
        </w:rPr>
        <w:t>✔</w:t>
      </w:r>
      <w:r w:rsidRPr="00DA656B">
        <w:rPr>
          <w:rFonts w:ascii="Times New Roman" w:hAnsi="Times New Roman" w:cs="Times New Roman"/>
          <w:sz w:val="24"/>
          <w:szCs w:val="24"/>
        </w:rPr>
        <w:t xml:space="preserve">️ Dynamic KPIs </w:t>
      </w:r>
    </w:p>
    <w:p w:rsidR="0053614A" w:rsidRDefault="0053614A" w:rsidP="005361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A656B">
        <w:rPr>
          <w:rFonts w:ascii="Segoe UI Symbol" w:hAnsi="Segoe UI Symbol" w:cs="Segoe UI Symbol"/>
          <w:sz w:val="24"/>
          <w:szCs w:val="24"/>
        </w:rPr>
        <w:t>✔</w:t>
      </w:r>
      <w:r w:rsidRPr="00DA656B">
        <w:rPr>
          <w:rFonts w:ascii="Times New Roman" w:hAnsi="Times New Roman" w:cs="Times New Roman"/>
          <w:sz w:val="24"/>
          <w:szCs w:val="24"/>
        </w:rPr>
        <w:t>️ Bookm</w:t>
      </w:r>
      <w:r w:rsidRPr="00DA656B">
        <w:rPr>
          <w:rFonts w:ascii="Times New Roman" w:hAnsi="Times New Roman" w:cs="Times New Roman"/>
          <w:sz w:val="24"/>
          <w:szCs w:val="24"/>
        </w:rPr>
        <w:t>ark Navigation (Ci</w:t>
      </w:r>
      <w:r w:rsidRPr="00DA656B">
        <w:rPr>
          <w:rFonts w:ascii="Times New Roman" w:hAnsi="Times New Roman" w:cs="Times New Roman"/>
          <w:sz w:val="24"/>
          <w:szCs w:val="24"/>
        </w:rPr>
        <w:t>t</w:t>
      </w:r>
      <w:r w:rsidRPr="00DA656B">
        <w:rPr>
          <w:rFonts w:ascii="Times New Roman" w:hAnsi="Times New Roman" w:cs="Times New Roman"/>
          <w:sz w:val="24"/>
          <w:szCs w:val="24"/>
        </w:rPr>
        <w:t>y</w:t>
      </w:r>
      <w:r w:rsidRPr="00DA656B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DA656B" w:rsidRPr="00DA656B" w:rsidRDefault="00DA656B" w:rsidP="00DA656B">
      <w:pPr>
        <w:pStyle w:val="Heading2"/>
        <w:rPr>
          <w:rFonts w:ascii="Arial Rounded MT Bold" w:hAnsi="Arial Rounded MT Bold"/>
          <w:sz w:val="28"/>
          <w:szCs w:val="28"/>
        </w:rPr>
      </w:pPr>
      <w:r w:rsidRPr="00DA656B">
        <w:rPr>
          <w:rFonts w:ascii="Arial Rounded MT Bold" w:hAnsi="Arial Rounded MT Bold"/>
          <w:sz w:val="28"/>
          <w:szCs w:val="28"/>
        </w:rPr>
        <w:t>5.</w:t>
      </w:r>
      <w:r w:rsidRPr="00DA656B">
        <w:rPr>
          <w:rFonts w:ascii="Arial Rounded MT Bold" w:hAnsi="Arial Rounded MT Bold"/>
          <w:sz w:val="28"/>
          <w:szCs w:val="28"/>
        </w:rPr>
        <w:t>DAX Measures</w:t>
      </w:r>
    </w:p>
    <w:p w:rsidR="00DA656B" w:rsidRPr="000153E7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0153E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Sale_Value</w:t>
      </w:r>
      <w:proofErr w:type="spellEnd"/>
      <w:r w:rsidRPr="000153E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0153E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0153E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153E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orders[Value]</w:t>
      </w:r>
      <w:r w:rsidRPr="000153E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Default="00DA656B" w:rsidP="00DA656B"/>
    <w:p w:rsidR="00DA656B" w:rsidRPr="00700BF1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00BF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Year = </w:t>
      </w:r>
      <w:proofErr w:type="gramStart"/>
      <w:r w:rsidRPr="00700BF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</w:t>
      </w:r>
      <w:r w:rsidRPr="00700BF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( </w:t>
      </w:r>
      <w:r w:rsidRPr="00700BF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proofErr w:type="gramEnd"/>
      <w:r w:rsidRPr="00700BF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700BF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</w:t>
      </w:r>
      <w:proofErr w:type="spellStart"/>
      <w:r w:rsidRPr="00700BF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order_date</w:t>
      </w:r>
      <w:proofErr w:type="spellEnd"/>
      <w:r w:rsidRPr="00700BF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00BF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700BF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700BF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yyyy</w:t>
      </w:r>
      <w:proofErr w:type="spellEnd"/>
      <w:r w:rsidRPr="00700BF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700BF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:rsidR="00DA656B" w:rsidRDefault="00DA656B" w:rsidP="00DA656B"/>
    <w:p w:rsidR="00DA656B" w:rsidRPr="00D6589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D658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Rating_count</w:t>
      </w:r>
      <w:proofErr w:type="spellEnd"/>
      <w:r w:rsidRPr="00D658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6589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r w:rsidRPr="00D658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6589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restaurant[rating]</w:t>
      </w:r>
      <w:r w:rsidRPr="00D658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Default="00DA656B" w:rsidP="00DA656B"/>
    <w:p w:rsidR="00DA656B" w:rsidRPr="00C937B9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C93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Order_count</w:t>
      </w:r>
      <w:proofErr w:type="spellEnd"/>
      <w:r w:rsidRPr="00C93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C937B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r w:rsidRPr="00C93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937B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</w:t>
      </w:r>
      <w:proofErr w:type="spellStart"/>
      <w:r w:rsidRPr="00C937B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order_date</w:t>
      </w:r>
      <w:proofErr w:type="spellEnd"/>
      <w:r w:rsidRPr="00C937B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937B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Default="00DA656B" w:rsidP="00DA656B"/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Rank Table = </w:t>
      </w:r>
    </w:p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0F7ED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DATATABLE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"Sort"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INTEGER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"Type"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STRING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"NO"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INTEGER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{</w:t>
      </w:r>
    </w:p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{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"All sale"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},</w:t>
      </w:r>
    </w:p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{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"Top 5"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},</w:t>
      </w:r>
    </w:p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{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"Top 10"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},</w:t>
      </w:r>
    </w:p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{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"Top 20"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20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},</w:t>
      </w:r>
    </w:p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{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"Top 50"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50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},</w:t>
      </w:r>
    </w:p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{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5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"Top 100"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0F7ED8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</w:t>
      </w: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DA656B" w:rsidRPr="000F7ED8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Default="00DA656B" w:rsidP="00DA656B"/>
    <w:p w:rsidR="00DA656B" w:rsidRPr="002369A1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Dynamic_TopN_Title</w:t>
      </w:r>
      <w:proofErr w:type="spellEnd"/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</w:p>
    <w:p w:rsidR="00DA656B" w:rsidRPr="002369A1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369A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2369A1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selectRank</w:t>
      </w:r>
      <w:proofErr w:type="spellEnd"/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DA656B" w:rsidRPr="002369A1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2369A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369A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'Rank Table'[Type]</w:t>
      </w:r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2369A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"All sale"</w:t>
      </w:r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Pr="002369A1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369A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DA656B" w:rsidRPr="002369A1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2369A1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selectRank</w:t>
      </w:r>
      <w:proofErr w:type="spellEnd"/>
      <w:r w:rsidRPr="002369A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 </w:t>
      </w:r>
      <w:r w:rsidRPr="002369A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 City by Sales"</w:t>
      </w:r>
    </w:p>
    <w:p w:rsidR="00DA656B" w:rsidRDefault="00DA656B" w:rsidP="00DA656B"/>
    <w:p w:rsidR="00DA656B" w:rsidRPr="006D5352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Dynamic_Subheading</w:t>
      </w:r>
      <w:proofErr w:type="spellEnd"/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Zomato</w:t>
      </w:r>
      <w:proofErr w:type="spellEnd"/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Providing Services </w:t>
      </w:r>
      <w:proofErr w:type="spellStart"/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in"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&amp;</w:t>
      </w:r>
      <w:r w:rsidRPr="006D535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proofErr w:type="spellEnd"/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orders[City</w:t>
      </w:r>
      <w:proofErr w:type="gramStart"/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)&amp;</w:t>
      </w:r>
      <w:proofErr w:type="gramEnd"/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"and connected </w:t>
      </w:r>
      <w:proofErr w:type="spellStart"/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with"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&amp;</w:t>
      </w:r>
      <w:r w:rsidRPr="006D535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proofErr w:type="spellEnd"/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users[</w:t>
      </w:r>
      <w:proofErr w:type="spellStart"/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user_id</w:t>
      </w:r>
      <w:proofErr w:type="spellEnd"/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)&amp;</w:t>
      </w:r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"where got"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&amp; </w:t>
      </w:r>
      <w:r w:rsidRPr="006D535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</w:t>
      </w:r>
      <w:proofErr w:type="spellStart"/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user_id</w:t>
      </w:r>
      <w:proofErr w:type="spellEnd"/>
      <w:r w:rsidRPr="006D535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D53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)&amp; </w:t>
      </w:r>
      <w:r w:rsidRPr="006D535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"orders."</w:t>
      </w:r>
    </w:p>
    <w:p w:rsidR="00DA656B" w:rsidRDefault="00DA656B" w:rsidP="00DA656B"/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TopN_sale</w:t>
      </w:r>
      <w:proofErr w:type="spellEnd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9874C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SelectedRank</w:t>
      </w:r>
      <w:proofErr w:type="spellEnd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874C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'Rank Table'[NO]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9874CE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9874C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RankValue</w:t>
      </w:r>
      <w:proofErr w:type="spellEnd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RANKX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 xml:space="preserve">        </w:t>
      </w:r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ALLSELECTED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9874C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orders[City]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Sale_Value</w:t>
      </w:r>
      <w:proofErr w:type="spellEnd"/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,</w:t>
      </w:r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9874C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DENSE</w:t>
      </w:r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IF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9874C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SelectedRank</w:t>
      </w:r>
      <w:proofErr w:type="spellEnd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9874CE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Sale_Value</w:t>
      </w:r>
      <w:proofErr w:type="spellEnd"/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DA656B" w:rsidRPr="009874C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IF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proofErr w:type="gramEnd"/>
      <w:r w:rsidRPr="009874C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RankValue</w:t>
      </w:r>
      <w:proofErr w:type="spellEnd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&lt;= </w:t>
      </w:r>
      <w:proofErr w:type="spellStart"/>
      <w:r w:rsidRPr="009874CE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SelectedRank</w:t>
      </w:r>
      <w:proofErr w:type="spellEnd"/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Sale_Value</w:t>
      </w:r>
      <w:proofErr w:type="spellEnd"/>
      <w:r w:rsidRPr="009874C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9874C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BLANK</w:t>
      </w: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())</w:t>
      </w: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874C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FC1F8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User_Count</w:t>
      </w:r>
      <w:proofErr w:type="spellEnd"/>
      <w:r w:rsidRPr="00FC1F8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FC1F8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FC1F8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FC1F8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users[</w:t>
      </w:r>
      <w:proofErr w:type="spellStart"/>
      <w:r w:rsidRPr="00FC1F8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user_id</w:t>
      </w:r>
      <w:proofErr w:type="spellEnd"/>
      <w:r w:rsidRPr="00FC1F8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FC1F8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EE370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Active_Users</w:t>
      </w:r>
      <w:proofErr w:type="spellEnd"/>
      <w:r w:rsidRPr="00EE370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E370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EE370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E370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</w:t>
      </w:r>
      <w:proofErr w:type="spellStart"/>
      <w:r w:rsidRPr="00EE370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user_id</w:t>
      </w:r>
      <w:proofErr w:type="spellEnd"/>
      <w:r w:rsidRPr="00EE370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E370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DA656B" w:rsidRPr="004B43ED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4B43E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Curr_year</w:t>
      </w:r>
      <w:proofErr w:type="spellEnd"/>
      <w:r w:rsidRPr="004B43E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4B43E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2020</w:t>
      </w: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</w:pPr>
      <w:proofErr w:type="spellStart"/>
      <w:r w:rsidRPr="004B43E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Prev_Year</w:t>
      </w:r>
      <w:proofErr w:type="spellEnd"/>
      <w:r w:rsidRPr="004B43E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4B43E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4B43E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Curr_year</w:t>
      </w:r>
      <w:proofErr w:type="spellEnd"/>
      <w:r w:rsidRPr="004B43E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4B43E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-</w:t>
      </w:r>
      <w:r w:rsidRPr="004B43E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</w:t>
      </w: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</w:pPr>
    </w:p>
    <w:p w:rsidR="00DA656B" w:rsidRPr="00095DD0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Curr_Yr_Sale</w:t>
      </w:r>
      <w:proofErr w:type="spellEnd"/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95DD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95DD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YR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095D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095D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Curr_year</w:t>
      </w:r>
      <w:proofErr w:type="spellEnd"/>
      <w:r w:rsidRPr="00095D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95DD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95DD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95D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095D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Sale_Value</w:t>
      </w:r>
      <w:proofErr w:type="spellEnd"/>
      <w:proofErr w:type="gramStart"/>
      <w:r w:rsidRPr="00095D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095D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</w:t>
      </w:r>
      <w:proofErr w:type="gramEnd"/>
      <w:r w:rsidRPr="00095D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[Year]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095DD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YR</w:t>
      </w:r>
      <w:r w:rsidRPr="00095D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</w:pP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PREV_Yr_Sale</w:t>
      </w:r>
      <w:proofErr w:type="spellEnd"/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773F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773F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YR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773F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E773F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Prev_Year</w:t>
      </w:r>
      <w:proofErr w:type="spellEnd"/>
      <w:r w:rsidRPr="00E773F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773FC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773F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773F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E773F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Sale_Value</w:t>
      </w:r>
      <w:proofErr w:type="spellEnd"/>
      <w:proofErr w:type="gramStart"/>
      <w:r w:rsidRPr="00E773FC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773F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</w:t>
      </w:r>
      <w:proofErr w:type="gramEnd"/>
      <w:r w:rsidRPr="00E773F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[Year]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E773FC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YR</w:t>
      </w:r>
      <w:r w:rsidRPr="00E773F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Pr="00E773FC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Gain_Customers</w:t>
      </w:r>
      <w:proofErr w:type="spellEnd"/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B6330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6330D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Filters_users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Start"/>
      <w:r w:rsidRPr="00B6330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6330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proofErr w:type="gramEnd"/>
      <w:r w:rsidRPr="00B6330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[user_id]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AND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[PREV_Yr_Sale]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&lt;=</w:t>
      </w:r>
      <w:r w:rsidRPr="00B6330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[Curr_Yr_Sale]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&gt;</w:t>
      </w:r>
      <w:r w:rsidRPr="00B6330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Pr="00B6330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User_Count</w:t>
      </w:r>
      <w:proofErr w:type="spellEnd"/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proofErr w:type="spellStart"/>
      <w:r w:rsidRPr="00B6330D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Filters_users</w:t>
      </w:r>
      <w:proofErr w:type="spellEnd"/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DA656B" w:rsidRPr="00B6330D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Lost_Customers</w:t>
      </w:r>
      <w:proofErr w:type="spellEnd"/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B6330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6330D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Filters_users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Start"/>
      <w:r w:rsidRPr="00B6330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6330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proofErr w:type="gramEnd"/>
      <w:r w:rsidRPr="00B6330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[user_id]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AND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[Curr_Yr_Sale]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&lt;=</w:t>
      </w:r>
      <w:r w:rsidRPr="00B6330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[PREV_Yr_Sale]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&gt;</w:t>
      </w:r>
      <w:r w:rsidRPr="00B6330D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Pr="00B6330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63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User_Count</w:t>
      </w:r>
      <w:proofErr w:type="spellEnd"/>
      <w:r w:rsidRPr="00B63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proofErr w:type="spellStart"/>
      <w:r w:rsidRPr="00B6330D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Filters_users</w:t>
      </w:r>
      <w:proofErr w:type="spellEnd"/>
      <w:r w:rsidRPr="00B63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DA656B" w:rsidRPr="00482A07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82A0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Rating Count by City = </w:t>
      </w:r>
      <w:r w:rsidRPr="00482A0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r w:rsidRPr="00482A0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482A0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orders[City]</w:t>
      </w:r>
      <w:r w:rsidRPr="00482A0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Gain_Cust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VAR 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UserTable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proofErr w:type="gram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SUMMARIZE(</w:t>
      </w:r>
      <w:proofErr w:type="gramEnd"/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users,</w:t>
      </w:r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users[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user_id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],</w:t>
      </w:r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"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PrevSale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", [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PREV_Yr_Sale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],</w:t>
      </w:r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"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CurrSale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", [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Curr_Yr_Sale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</w:t>
      </w:r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)</w:t>
      </w:r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RETURN</w:t>
      </w:r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proofErr w:type="gram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COUNTROWS(</w:t>
      </w:r>
      <w:proofErr w:type="gramEnd"/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</w:t>
      </w:r>
      <w:proofErr w:type="gram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FILTER(</w:t>
      </w:r>
      <w:proofErr w:type="gramEnd"/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UserTable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[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PrevSale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 &lt;= 0 &amp;&amp; [</w:t>
      </w:r>
      <w:proofErr w:type="spellStart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CurrSale</w:t>
      </w:r>
      <w:proofErr w:type="spellEnd"/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 &gt; 0</w:t>
      </w:r>
    </w:p>
    <w:p w:rsidR="00DA656B" w:rsidRPr="006A542E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)</w:t>
      </w: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A542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)</w:t>
      </w:r>
    </w:p>
    <w:p w:rsidR="00DA656B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>Lost_Cust</w:t>
      </w:r>
      <w:proofErr w:type="spellEnd"/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EF4536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UserTable</w:t>
      </w:r>
      <w:proofErr w:type="spellEnd"/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EF453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SUMMARIZE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users[</w:t>
      </w:r>
      <w:proofErr w:type="spellStart"/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user_id</w:t>
      </w:r>
      <w:proofErr w:type="spellEnd"/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F45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EF45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PrevSale</w:t>
      </w:r>
      <w:proofErr w:type="spellEnd"/>
      <w:r w:rsidRPr="00EF45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EF4536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EF4536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PREV_Yr_Sale</w:t>
      </w:r>
      <w:proofErr w:type="spellEnd"/>
      <w:r w:rsidRPr="00EF4536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EF45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EF45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CurrSale</w:t>
      </w:r>
      <w:proofErr w:type="spellEnd"/>
      <w:r w:rsidRPr="00EF4536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EF4536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EF4536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Curr_Yr_Sale</w:t>
      </w:r>
      <w:proofErr w:type="spellEnd"/>
      <w:r w:rsidRPr="00EF4536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EF453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EF453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FILTER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proofErr w:type="spellStart"/>
      <w:r w:rsidRPr="00EF4536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UserTable</w:t>
      </w:r>
      <w:proofErr w:type="spellEnd"/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CurrSale</w:t>
      </w:r>
      <w:proofErr w:type="spellEnd"/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&lt;= </w:t>
      </w:r>
      <w:r w:rsidRPr="00EF4536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&amp;&amp; </w:t>
      </w:r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PrevSale</w:t>
      </w:r>
      <w:proofErr w:type="spellEnd"/>
      <w:r w:rsidRPr="00EF453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&gt; </w:t>
      </w:r>
      <w:r w:rsidRPr="00EF4536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)</w:t>
      </w:r>
    </w:p>
    <w:p w:rsidR="00DA656B" w:rsidRPr="00EF4536" w:rsidRDefault="00DA656B" w:rsidP="00DA656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F45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2A2D59" w:rsidRPr="002A2D59" w:rsidRDefault="00DA656B" w:rsidP="002A2D59">
      <w:pPr>
        <w:pStyle w:val="Heading2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eastAsiaTheme="minorHAnsi" w:hAnsi="Arial Rounded MT Bold" w:cstheme="minorBidi"/>
          <w:b w:val="0"/>
          <w:bCs w:val="0"/>
          <w:sz w:val="28"/>
          <w:szCs w:val="28"/>
          <w:lang w:eastAsia="en-US"/>
        </w:rPr>
        <w:t>6</w:t>
      </w:r>
      <w:r w:rsidR="002A2D59" w:rsidRPr="002A2D59">
        <w:rPr>
          <w:rFonts w:ascii="Arial Rounded MT Bold" w:eastAsiaTheme="minorHAnsi" w:hAnsi="Arial Rounded MT Bold" w:cstheme="minorBidi"/>
          <w:b w:val="0"/>
          <w:bCs w:val="0"/>
          <w:sz w:val="28"/>
          <w:szCs w:val="28"/>
          <w:lang w:eastAsia="en-US"/>
        </w:rPr>
        <w:t>.</w:t>
      </w:r>
      <w:r w:rsidR="002A2D59" w:rsidRPr="002A2D59">
        <w:rPr>
          <w:rFonts w:ascii="Arial Rounded MT Bold" w:hAnsi="Arial Rounded MT Bold"/>
          <w:sz w:val="28"/>
          <w:szCs w:val="28"/>
        </w:rPr>
        <w:t>Business Insights &amp; Recommendations</w:t>
      </w:r>
    </w:p>
    <w:p w:rsidR="002A2D59" w:rsidRPr="002A2D59" w:rsidRDefault="002A2D59" w:rsidP="002A2D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Style w:val="Strong"/>
          <w:rFonts w:ascii="Times New Roman" w:hAnsi="Times New Roman" w:cs="Times New Roman"/>
          <w:sz w:val="24"/>
          <w:szCs w:val="24"/>
        </w:rPr>
        <w:t>Customer Retention Focus:</w:t>
      </w:r>
      <w:r w:rsidRPr="002A2D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2D59" w:rsidRPr="002A2D59" w:rsidRDefault="002A2D59" w:rsidP="002A2D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High number of lost customers (33.04K) indicates a potential churn issue. </w:t>
      </w:r>
    </w:p>
    <w:p w:rsidR="002A2D59" w:rsidRPr="002A2D59" w:rsidRDefault="002A2D59" w:rsidP="002A2D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Action: Implement loyalty programs, personalized promotions, and targeted engagement campaigns to retain users. </w:t>
      </w:r>
    </w:p>
    <w:p w:rsidR="002A2D59" w:rsidRPr="002A2D59" w:rsidRDefault="002A2D59" w:rsidP="002A2D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Style w:val="Strong"/>
          <w:rFonts w:ascii="Times New Roman" w:hAnsi="Times New Roman" w:cs="Times New Roman"/>
          <w:sz w:val="24"/>
          <w:szCs w:val="24"/>
        </w:rPr>
        <w:t>City-Level Optimization:</w:t>
      </w:r>
      <w:r w:rsidRPr="002A2D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2D59" w:rsidRPr="002A2D59" w:rsidRDefault="002A2D59" w:rsidP="002A2D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Some cities like Akola show low sales and high lost orders, suggesting operational inefficiencies or low awareness. </w:t>
      </w:r>
    </w:p>
    <w:p w:rsidR="002A2D59" w:rsidRPr="002A2D59" w:rsidRDefault="002A2D59" w:rsidP="002A2D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Action: Strengthen local marketing efforts, optimize restaurant partnerships, and </w:t>
      </w:r>
      <w:proofErr w:type="spellStart"/>
      <w:r w:rsidRPr="002A2D5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A2D59">
        <w:rPr>
          <w:rFonts w:ascii="Times New Roman" w:hAnsi="Times New Roman" w:cs="Times New Roman"/>
          <w:sz w:val="24"/>
          <w:szCs w:val="24"/>
        </w:rPr>
        <w:t xml:space="preserve"> user preferences in these regions. </w:t>
      </w:r>
    </w:p>
    <w:p w:rsidR="002A2D59" w:rsidRPr="002A2D59" w:rsidRDefault="002A2D59" w:rsidP="002A2D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Style w:val="Strong"/>
          <w:rFonts w:ascii="Times New Roman" w:hAnsi="Times New Roman" w:cs="Times New Roman"/>
          <w:sz w:val="24"/>
          <w:szCs w:val="24"/>
        </w:rPr>
        <w:t>Category Performance Optimization:</w:t>
      </w:r>
      <w:r w:rsidRPr="002A2D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2D59" w:rsidRPr="002A2D59" w:rsidRDefault="002A2D59" w:rsidP="002A2D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Veg category shows higher ratings than Non-Veg, suggesting user preference trends. </w:t>
      </w:r>
    </w:p>
    <w:p w:rsidR="002A2D59" w:rsidRPr="002A2D59" w:rsidRDefault="002A2D59" w:rsidP="002A2D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Action: Increase promotions and offerings for Veg dishes in high-demand areas. </w:t>
      </w:r>
    </w:p>
    <w:p w:rsidR="002A2D59" w:rsidRPr="002A2D59" w:rsidRDefault="002A2D59" w:rsidP="002A2D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Style w:val="Strong"/>
          <w:rFonts w:ascii="Times New Roman" w:hAnsi="Times New Roman" w:cs="Times New Roman"/>
          <w:sz w:val="24"/>
          <w:szCs w:val="24"/>
        </w:rPr>
        <w:t>High-Potential Demographics:</w:t>
      </w:r>
      <w:r w:rsidRPr="002A2D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2D59" w:rsidRPr="002A2D59" w:rsidRDefault="002A2D59" w:rsidP="002A2D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Young users (around 23 years old) form the largest segment of active users. </w:t>
      </w:r>
    </w:p>
    <w:p w:rsidR="002A2D59" w:rsidRPr="002A2D59" w:rsidRDefault="002A2D59" w:rsidP="002A2D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Action: Develop targeted campaigns, mobile-first features, and referral programs for this demographic. </w:t>
      </w:r>
    </w:p>
    <w:p w:rsidR="002A2D59" w:rsidRPr="002A2D59" w:rsidRDefault="002A2D59" w:rsidP="002A2D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Style w:val="Strong"/>
          <w:rFonts w:ascii="Times New Roman" w:hAnsi="Times New Roman" w:cs="Times New Roman"/>
          <w:sz w:val="24"/>
          <w:szCs w:val="24"/>
        </w:rPr>
        <w:t>Top Cities Strategy:</w:t>
      </w:r>
      <w:r w:rsidRPr="002A2D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2D59" w:rsidRPr="002A2D59" w:rsidRDefault="002A2D59" w:rsidP="002A2D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Focus on top-performing cities like Bangalore to maximize revenue growth. </w:t>
      </w:r>
    </w:p>
    <w:p w:rsidR="002A2D59" w:rsidRPr="00DA656B" w:rsidRDefault="002A2D59" w:rsidP="00DA656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A2D59">
        <w:rPr>
          <w:rFonts w:ascii="Times New Roman" w:hAnsi="Times New Roman" w:cs="Times New Roman"/>
          <w:sz w:val="24"/>
          <w:szCs w:val="24"/>
        </w:rPr>
        <w:t xml:space="preserve">Consider expanding delivery network and restaurant partnerships in these regions. </w:t>
      </w:r>
    </w:p>
    <w:p w:rsidR="002E19F7" w:rsidRDefault="00DA656B" w:rsidP="00DA656B">
      <w:pPr>
        <w:pStyle w:val="Heading2"/>
      </w:pPr>
      <w:r>
        <w:t>7.</w:t>
      </w:r>
      <w:r w:rsidR="002E19F7">
        <w:t xml:space="preserve">Conclusion </w:t>
      </w:r>
    </w:p>
    <w:p w:rsidR="002E19F7" w:rsidRDefault="002E19F7" w:rsidP="002E19F7">
      <w:pPr>
        <w:pStyle w:val="NormalWeb"/>
      </w:pPr>
      <w:r>
        <w:t xml:space="preserve">The </w:t>
      </w:r>
      <w:proofErr w:type="spellStart"/>
      <w:r>
        <w:t>Zomato</w:t>
      </w:r>
      <w:proofErr w:type="spellEnd"/>
      <w:r>
        <w:t xml:space="preserve"> Sales &amp; User Analytics Dashboard provides a comprehensive view of business performance across cities, categories, and customer segments. Key takeaways include:</w:t>
      </w:r>
    </w:p>
    <w:p w:rsidR="002E19F7" w:rsidRDefault="002E19F7" w:rsidP="002E19F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Sales &amp; Orders:</w:t>
      </w:r>
      <w:r>
        <w:t xml:space="preserve"> The platform generated ₹987M in sales with 150.28K orders, indicating strong overall performance. </w:t>
      </w:r>
    </w:p>
    <w:p w:rsidR="002E19F7" w:rsidRDefault="002E19F7" w:rsidP="002E19F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Customer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:</w:t>
      </w:r>
      <w:r>
        <w:t xml:space="preserve"> While 11.64K new customers were gained, 33.04K users were lost, highlighting a significant churn issue. </w:t>
      </w:r>
    </w:p>
    <w:p w:rsidR="002E19F7" w:rsidRDefault="002E19F7" w:rsidP="002E19F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City &amp; Category Insights:</w:t>
      </w:r>
      <w:r>
        <w:t xml:space="preserve"> Certain cities and categories (like Veg dishes) are outperforming others, showing areas for strategic focus. </w:t>
      </w:r>
    </w:p>
    <w:p w:rsidR="002E19F7" w:rsidRDefault="002E19F7" w:rsidP="002E19F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Recommendations:</w:t>
      </w:r>
      <w:r>
        <w:t xml:space="preserve"> </w:t>
      </w:r>
    </w:p>
    <w:p w:rsidR="002E19F7" w:rsidRDefault="002E19F7" w:rsidP="002E19F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Implement retention programs for churned customers. </w:t>
      </w:r>
    </w:p>
    <w:p w:rsidR="002E19F7" w:rsidRDefault="002E19F7" w:rsidP="002E19F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Optimize city-level operations in underperforming regions. </w:t>
      </w:r>
    </w:p>
    <w:p w:rsidR="002E19F7" w:rsidRDefault="002E19F7" w:rsidP="002E19F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Enhance promotions for high-potential categories and demographics. </w:t>
      </w:r>
    </w:p>
    <w:p w:rsidR="002E19F7" w:rsidRDefault="002E19F7" w:rsidP="002E19F7">
      <w:pPr>
        <w:pStyle w:val="NormalWeb"/>
        <w:rPr>
          <w:rStyle w:val="Strong"/>
        </w:rPr>
      </w:pPr>
      <w:r>
        <w:rPr>
          <w:rStyle w:val="Strong"/>
        </w:rPr>
        <w:t>Overall, the dashboard enables data-driven decision-making, highlighting opportunities for growth, operational efficiency, and improved customer engagement.</w:t>
      </w:r>
    </w:p>
    <w:p w:rsidR="00F2431E" w:rsidRDefault="00F2431E" w:rsidP="002E19F7">
      <w:pPr>
        <w:pStyle w:val="NormalWeb"/>
        <w:rPr>
          <w:rStyle w:val="Strong"/>
        </w:rPr>
      </w:pPr>
    </w:p>
    <w:p w:rsidR="00F2431E" w:rsidRPr="00080E73" w:rsidRDefault="00F2431E" w:rsidP="00F2431E">
      <w:pPr>
        <w:jc w:val="center"/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80E73"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Deepak Kumar </w:t>
      </w:r>
      <w:proofErr w:type="spellStart"/>
      <w:r w:rsidRPr="00080E73"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Tekchandani</w:t>
      </w:r>
      <w:proofErr w:type="spellEnd"/>
    </w:p>
    <w:p w:rsidR="00F2431E" w:rsidRPr="0057727F" w:rsidRDefault="00F2431E" w:rsidP="00F2431E">
      <w:pPr>
        <w:pStyle w:val="NormalWeb"/>
        <w:ind w:left="720"/>
        <w:rPr>
          <w:rFonts w:ascii="Arial Rounded MT Bold" w:hAnsi="Arial Rounded MT Bold"/>
          <w:b/>
          <w:sz w:val="28"/>
          <w:szCs w:val="28"/>
        </w:rPr>
      </w:pPr>
      <w:r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Style w:val="Strong"/>
          <w:rFonts w:eastAsia="Arial MT"/>
        </w:rPr>
        <w:t>Power BI|</w:t>
      </w:r>
      <w:r w:rsidRPr="00817155">
        <w:rPr>
          <w:rStyle w:val="Strong"/>
          <w:rFonts w:eastAsia="Arial MT"/>
        </w:rPr>
        <w:t>DAX (Data Analysis Expressions)</w:t>
      </w:r>
      <w:r>
        <w:rPr>
          <w:rStyle w:val="Strong"/>
          <w:rFonts w:eastAsia="Arial MT"/>
        </w:rPr>
        <w:t>|</w:t>
      </w:r>
      <w:r>
        <w:t xml:space="preserve">Data </w:t>
      </w:r>
      <w:proofErr w:type="spellStart"/>
      <w:r>
        <w:t>Modeling|Data</w:t>
      </w:r>
      <w:proofErr w:type="spellEnd"/>
      <w:r>
        <w:t xml:space="preserve"> Cleaning &amp; </w:t>
      </w:r>
      <w:proofErr w:type="spellStart"/>
      <w:r>
        <w:t>Transformation|Interactive</w:t>
      </w:r>
      <w:proofErr w:type="spellEnd"/>
      <w:r>
        <w:t xml:space="preserve"> Data Visualization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📧</w:t>
      </w:r>
      <w:r w:rsidRPr="00080E73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deepakkumartekchandani@gmail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.com  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080E73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LinkedIn: </w:t>
      </w:r>
      <w:r w:rsidRPr="00080E73">
        <w:rPr>
          <w:rFonts w:ascii="Arial Black" w:hAnsi="Arial Black" w:cs="Segoe UI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www.linkedin.com/in/deepak-kumar-tekchandani-b7200a146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💻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GitHub:</w:t>
      </w:r>
      <w:r w:rsidRPr="00724A54">
        <w:t xml:space="preserve"> </w:t>
      </w:r>
      <w:bookmarkStart w:id="0" w:name="_GoBack"/>
      <w:r w:rsidR="0057727F" w:rsidRPr="0057727F">
        <w:rPr>
          <w:rFonts w:ascii="Arial Rounded MT Bold" w:hAnsi="Arial Rounded MT Bold"/>
          <w:b/>
          <w:sz w:val="28"/>
          <w:szCs w:val="28"/>
        </w:rPr>
        <w:t>https://github.com/DTekchandani1/Zomato-Sales-User-Analytics-Dashboard.git</w:t>
      </w:r>
    </w:p>
    <w:bookmarkEnd w:id="0"/>
    <w:p w:rsidR="00F2431E" w:rsidRDefault="00F2431E" w:rsidP="002E19F7">
      <w:pPr>
        <w:pStyle w:val="NormalWeb"/>
      </w:pPr>
    </w:p>
    <w:p w:rsidR="002A2D59" w:rsidRPr="002A2D59" w:rsidRDefault="002A2D59" w:rsidP="002E19F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2D59" w:rsidRPr="002A2D59" w:rsidRDefault="002A2D59" w:rsidP="002A2D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2F84" w:rsidRPr="00DE2F84" w:rsidRDefault="00DE2F84" w:rsidP="00DE2F84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eastAsia="en-IN"/>
        </w:rPr>
      </w:pPr>
    </w:p>
    <w:p w:rsidR="00DE2F84" w:rsidRPr="00DE2F84" w:rsidRDefault="00DE2F84">
      <w:pPr>
        <w:rPr>
          <w:rFonts w:ascii="Times New Roman" w:hAnsi="Times New Roman" w:cs="Times New Roman"/>
        </w:rPr>
      </w:pPr>
    </w:p>
    <w:p w:rsidR="00DE2F84" w:rsidRPr="00DE2F84" w:rsidRDefault="00DE2F84">
      <w:pPr>
        <w:rPr>
          <w:rFonts w:ascii="Arial Rounded MT Bold" w:hAnsi="Arial Rounded MT Bold"/>
          <w:b/>
          <w:sz w:val="28"/>
          <w:szCs w:val="28"/>
        </w:rPr>
      </w:pPr>
    </w:p>
    <w:sectPr w:rsidR="00DE2F84" w:rsidRPr="00DE2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C0367"/>
    <w:multiLevelType w:val="multilevel"/>
    <w:tmpl w:val="4E10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10978"/>
    <w:multiLevelType w:val="hybridMultilevel"/>
    <w:tmpl w:val="98AEA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16879"/>
    <w:multiLevelType w:val="hybridMultilevel"/>
    <w:tmpl w:val="5CCA1DE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2B50EC"/>
    <w:multiLevelType w:val="multilevel"/>
    <w:tmpl w:val="4272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F26E4"/>
    <w:multiLevelType w:val="hybridMultilevel"/>
    <w:tmpl w:val="6E24B5D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39772B3"/>
    <w:multiLevelType w:val="multilevel"/>
    <w:tmpl w:val="2ADE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A20E5"/>
    <w:multiLevelType w:val="multilevel"/>
    <w:tmpl w:val="3424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05AA8"/>
    <w:multiLevelType w:val="multilevel"/>
    <w:tmpl w:val="35A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61379"/>
    <w:multiLevelType w:val="multilevel"/>
    <w:tmpl w:val="5924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65CCA"/>
    <w:multiLevelType w:val="multilevel"/>
    <w:tmpl w:val="FFD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B2E90"/>
    <w:multiLevelType w:val="multilevel"/>
    <w:tmpl w:val="E9C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8410E"/>
    <w:multiLevelType w:val="multilevel"/>
    <w:tmpl w:val="D74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749FB"/>
    <w:multiLevelType w:val="hybridMultilevel"/>
    <w:tmpl w:val="E206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C87458"/>
    <w:multiLevelType w:val="multilevel"/>
    <w:tmpl w:val="3F10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2"/>
  </w:num>
  <w:num w:numId="5">
    <w:abstractNumId w:val="4"/>
  </w:num>
  <w:num w:numId="6">
    <w:abstractNumId w:val="1"/>
  </w:num>
  <w:num w:numId="7">
    <w:abstractNumId w:val="11"/>
  </w:num>
  <w:num w:numId="8">
    <w:abstractNumId w:val="6"/>
  </w:num>
  <w:num w:numId="9">
    <w:abstractNumId w:val="10"/>
  </w:num>
  <w:num w:numId="10">
    <w:abstractNumId w:val="5"/>
  </w:num>
  <w:num w:numId="11">
    <w:abstractNumId w:val="3"/>
  </w:num>
  <w:num w:numId="12">
    <w:abstractNumId w:val="9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F84"/>
    <w:rsid w:val="002A2D59"/>
    <w:rsid w:val="002E19F7"/>
    <w:rsid w:val="0053614A"/>
    <w:rsid w:val="0057727F"/>
    <w:rsid w:val="00750242"/>
    <w:rsid w:val="00DA656B"/>
    <w:rsid w:val="00DE2F84"/>
    <w:rsid w:val="00F05F6C"/>
    <w:rsid w:val="00F2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B838"/>
  <w15:chartTrackingRefBased/>
  <w15:docId w15:val="{18B25498-D7C9-4B14-9B78-10AC11A5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2F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19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2F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2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2F84"/>
    <w:rPr>
      <w:b/>
      <w:bCs/>
    </w:rPr>
  </w:style>
  <w:style w:type="table" w:styleId="TableGrid">
    <w:name w:val="Table Grid"/>
    <w:basedOn w:val="TableNormal"/>
    <w:uiPriority w:val="39"/>
    <w:rsid w:val="00DE2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2D5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A2D5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E19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2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8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2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2026-04-05T13:24:00Z</dcterms:created>
  <dcterms:modified xsi:type="dcterms:W3CDTF">2026-04-05T14:22:00Z</dcterms:modified>
</cp:coreProperties>
</file>