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ioc38vlremn" w:id="0"/>
      <w:bookmarkEnd w:id="0"/>
      <w:r w:rsidDel="00000000" w:rsidR="00000000" w:rsidRPr="00000000">
        <w:rPr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2cxb6lb1d8g3" w:id="1"/>
      <w:bookmarkEnd w:id="1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mmap &amp; IPC comparison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xc4la3rgrtv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866ssbpkakq" w:id="3"/>
      <w:bookmarkEnd w:id="3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Порівняльний аналіз різних методів організації взаємодії (комунікації) процесів (Inter-Process Communications, IPC):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mmap (required) (+ у різних режимах!)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shared memory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file open / read / write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sockets / pipes / fifo / …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queues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other IPC ...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параметри порівняння: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latency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throughput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[channel] capacity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xp44vwgqbmm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eedkczbzox3" w:id="5"/>
      <w:bookmarkEnd w:id="5"/>
      <w:r w:rsidDel="00000000" w:rsidR="00000000" w:rsidRPr="00000000">
        <w:rPr>
          <w:rtl w:val="0"/>
        </w:rPr>
        <w:t xml:space="preserve">Опис виконання: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Порівняно затримку та пропускну здатність на читання/запис у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mmap, shared memory, file,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9tgqmcsy53lj" w:id="6"/>
      <w:bookmarkEnd w:id="6"/>
      <w:r w:rsidDel="00000000" w:rsidR="00000000" w:rsidRPr="00000000">
        <w:rPr>
          <w:rtl w:val="0"/>
        </w:rPr>
        <w:t xml:space="preserve">Результати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209578</wp:posOffset>
            </wp:positionV>
            <wp:extent cx="6478677" cy="4735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677" cy="47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