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43C8" w14:textId="03952AD9" w:rsidR="00271F43" w:rsidRPr="008F6C37" w:rsidRDefault="00271F43" w:rsidP="008F6C37">
      <w:pPr>
        <w:jc w:val="center"/>
        <w:rPr>
          <w:b/>
          <w:bCs/>
          <w:sz w:val="32"/>
          <w:szCs w:val="32"/>
        </w:rPr>
      </w:pPr>
      <w:r w:rsidRPr="008F6C37">
        <w:rPr>
          <w:b/>
          <w:bCs/>
          <w:sz w:val="32"/>
          <w:szCs w:val="32"/>
        </w:rPr>
        <w:t>Características de las principales licencias de software</w:t>
      </w:r>
    </w:p>
    <w:p w14:paraId="6979EB3D" w14:textId="77777777" w:rsidR="00271F43" w:rsidRDefault="00271F43" w:rsidP="003C75B0">
      <w:pPr>
        <w:jc w:val="both"/>
        <w:rPr>
          <w:b/>
          <w:bCs/>
        </w:rPr>
      </w:pPr>
    </w:p>
    <w:p w14:paraId="1C582394" w14:textId="6CB7FD36" w:rsidR="00EB2361" w:rsidRPr="003C75B0" w:rsidRDefault="00EB2361" w:rsidP="003C75B0">
      <w:pPr>
        <w:jc w:val="both"/>
        <w:rPr>
          <w:b/>
          <w:bCs/>
        </w:rPr>
      </w:pPr>
      <w:r w:rsidRPr="003C75B0">
        <w:rPr>
          <w:b/>
          <w:bCs/>
        </w:rPr>
        <w:t>Licencia GPL</w:t>
      </w:r>
    </w:p>
    <w:p w14:paraId="2546017C" w14:textId="4C07BA14" w:rsidR="0040699E" w:rsidRPr="003C75B0" w:rsidRDefault="00EB2361" w:rsidP="003C75B0">
      <w:pPr>
        <w:jc w:val="both"/>
      </w:pPr>
      <w:r w:rsidRPr="003C75B0">
        <w:t>La Licencia Pública General de GNU o</w:t>
      </w:r>
      <w:r w:rsidRPr="003C75B0">
        <w:t xml:space="preserve"> </w:t>
      </w:r>
      <w:r w:rsidRPr="003C75B0">
        <w:t xml:space="preserve">GNU General </w:t>
      </w:r>
      <w:proofErr w:type="spellStart"/>
      <w:r w:rsidRPr="003C75B0">
        <w:t>Public</w:t>
      </w:r>
      <w:proofErr w:type="spellEnd"/>
      <w:r w:rsidRPr="003C75B0">
        <w:t xml:space="preserve"> </w:t>
      </w:r>
      <w:proofErr w:type="spellStart"/>
      <w:r w:rsidRPr="003C75B0">
        <w:t>License</w:t>
      </w:r>
      <w:proofErr w:type="spellEnd"/>
      <w:r w:rsidRPr="003C75B0">
        <w:t> (GNU GPL) es una licencia de </w:t>
      </w:r>
      <w:hyperlink r:id="rId6" w:tooltip="Derecho de autor" w:history="1">
        <w:r w:rsidRPr="003C75B0">
          <w:t>derecho de autor</w:t>
        </w:r>
      </w:hyperlink>
      <w:r w:rsidRPr="003C75B0">
        <w:t> </w:t>
      </w:r>
      <w:r w:rsidR="009D2E68">
        <w:t xml:space="preserve"> y de código libre </w:t>
      </w:r>
      <w:r w:rsidRPr="003C75B0">
        <w:t>ampliamente usada en el mundo del </w:t>
      </w:r>
      <w:hyperlink r:id="rId7" w:tooltip="Software libre" w:history="1">
        <w:r w:rsidRPr="003C75B0">
          <w:t>software libre</w:t>
        </w:r>
      </w:hyperlink>
      <w:r w:rsidRPr="003C75B0">
        <w:t> y código abierto</w:t>
      </w:r>
      <w:r w:rsidRPr="003C75B0">
        <w:t>.</w:t>
      </w:r>
    </w:p>
    <w:p w14:paraId="6375A757" w14:textId="307F58CF" w:rsidR="00852F2E" w:rsidRDefault="00852F2E" w:rsidP="003C75B0">
      <w:pPr>
        <w:jc w:val="both"/>
      </w:pPr>
      <w:r w:rsidRPr="003C75B0">
        <w:t>Una de sus principales características es que a diferencia de otras licencias como puede ser el Copyright</w:t>
      </w:r>
      <w:r w:rsidR="00147DF5" w:rsidRPr="003C75B0">
        <w:t>,</w:t>
      </w:r>
      <w:r w:rsidRPr="003C75B0">
        <w:t xml:space="preserve"> que va destinada a proteger los derechos de los </w:t>
      </w:r>
      <w:r w:rsidR="00147DF5" w:rsidRPr="003C75B0">
        <w:t>autores y creadores, las licencias GPL tienen el objetivo de proteger los derechos de los usuarios</w:t>
      </w:r>
      <w:r w:rsidR="003C75B0" w:rsidRPr="003C75B0">
        <w:t xml:space="preserve">, concretamente se centra en 4 derechos </w:t>
      </w:r>
      <w:r w:rsidR="003C75B0">
        <w:t>principales:</w:t>
      </w:r>
    </w:p>
    <w:p w14:paraId="207EC822" w14:textId="3CD10180" w:rsidR="003C75B0" w:rsidRDefault="003C75B0" w:rsidP="003C75B0">
      <w:pPr>
        <w:jc w:val="both"/>
      </w:pPr>
      <w:r>
        <w:t>Derecho de uso de ese código de ese código, y es que cualquier persona puede acceder a un software o programa que tenga una licencia GPL.</w:t>
      </w:r>
    </w:p>
    <w:p w14:paraId="39335528" w14:textId="72BE5A3A" w:rsidR="003C75B0" w:rsidRDefault="003C75B0" w:rsidP="003C75B0">
      <w:pPr>
        <w:jc w:val="both"/>
      </w:pPr>
      <w:r>
        <w:t>Derecho a poder estudiar ese código y es que cualquier código que tenga una licencia GPL tiene la obligación de mostrarse al publico ya que el objetivo de la licencia GPL es que</w:t>
      </w:r>
      <w:r w:rsidR="0046170C">
        <w:t>,</w:t>
      </w:r>
      <w:r>
        <w:t xml:space="preserve"> mediante la cooperación de los distintos usuarios de la red, se vaya creando y mejorando ese código, por </w:t>
      </w:r>
      <w:r w:rsidR="0046170C">
        <w:t>tanto,</w:t>
      </w:r>
      <w:r>
        <w:t xml:space="preserve"> es necesario que ese código sea visible para los usuarios</w:t>
      </w:r>
      <w:r w:rsidR="0046170C">
        <w:t>.</w:t>
      </w:r>
    </w:p>
    <w:p w14:paraId="2AE9E2F8" w14:textId="0FB6AB5E" w:rsidR="0046170C" w:rsidRDefault="0046170C" w:rsidP="003C75B0">
      <w:pPr>
        <w:jc w:val="both"/>
      </w:pPr>
      <w:r>
        <w:t>Derecho de modificación de ese código, y es que como ya he comentado el objetivo de las licencias GPL es la evolución de los códigos y programas bajo esta licencia y para ello es necesario poder modificar el código obtenido.</w:t>
      </w:r>
    </w:p>
    <w:p w14:paraId="6DD8FBA7" w14:textId="5D074445" w:rsidR="0046170C" w:rsidRDefault="0046170C" w:rsidP="003C75B0">
      <w:pPr>
        <w:jc w:val="both"/>
      </w:pPr>
      <w:r>
        <w:t xml:space="preserve">Por </w:t>
      </w:r>
      <w:r w:rsidR="00C26C11">
        <w:t>último,</w:t>
      </w:r>
      <w:r>
        <w:t xml:space="preserve"> estaría el derecho a poder compartir ese código y es que </w:t>
      </w:r>
      <w:r w:rsidR="001E3D4A">
        <w:t>la licencia GPL no prohíbe la comercialización de las modificaciones que se hacen de otros códigos.</w:t>
      </w:r>
    </w:p>
    <w:p w14:paraId="73627D60" w14:textId="490566E7" w:rsidR="001E3D4A" w:rsidRDefault="001E3D4A" w:rsidP="003C75B0">
      <w:pPr>
        <w:jc w:val="both"/>
      </w:pPr>
      <w:r>
        <w:t>Otra característica de la licencia GPL es que es una licencia hereditaria lo que significa que cualquier código que haya sido modificado de otro con una licencia GPL automáticamente obtiene la misma licencia.</w:t>
      </w:r>
    </w:p>
    <w:p w14:paraId="6F497652" w14:textId="03C76C05" w:rsidR="001E3D4A" w:rsidRDefault="001E3D4A" w:rsidP="003C75B0">
      <w:pPr>
        <w:jc w:val="both"/>
      </w:pPr>
      <w:r>
        <w:t xml:space="preserve">Un ejemplo seria </w:t>
      </w:r>
      <w:r w:rsidR="00C26C11">
        <w:t>WordPress</w:t>
      </w:r>
      <w:r>
        <w:t xml:space="preserve"> ya que tiene una licencia GPL y todo software que vaya destinado</w:t>
      </w:r>
      <w:r w:rsidR="00C26C11">
        <w:t xml:space="preserve"> para WordPress debe tener la misma licencia, así como futuras modificaciones o actualizaciones.</w:t>
      </w:r>
    </w:p>
    <w:p w14:paraId="74B41AD7" w14:textId="4F5CEFA6" w:rsidR="00EB2361" w:rsidRDefault="00280DCA" w:rsidP="009D2E68">
      <w:pPr>
        <w:jc w:val="both"/>
      </w:pPr>
      <w:r>
        <w:t xml:space="preserve">Por ultimo esta licencia permite </w:t>
      </w:r>
      <w:r w:rsidR="009D2E68">
        <w:t xml:space="preserve">que </w:t>
      </w:r>
      <w:r w:rsidR="009D2E68" w:rsidRPr="009D2E68">
        <w:t>trabajos propietarios derivados deben pagar al propietario de los derechos para utilizar el código, mientras sigue siendo libre para el uso en otros proyectos libres. Esto tiende a funcionar mejor con bibliotecas más que con aplicaciones, naturalmente. Los términos exactos varían en cada caso.</w:t>
      </w:r>
      <w:r w:rsidR="009D2E68">
        <w:t xml:space="preserve"> Esto es llamado licenciamiento dual y GPL permite esto al ser una licencia de software libre.</w:t>
      </w:r>
    </w:p>
    <w:p w14:paraId="6ED041DB" w14:textId="77777777" w:rsidR="00271F43" w:rsidRDefault="00271F43" w:rsidP="00E125B6">
      <w:pPr>
        <w:jc w:val="both"/>
        <w:rPr>
          <w:b/>
          <w:bCs/>
        </w:rPr>
      </w:pPr>
    </w:p>
    <w:p w14:paraId="03A65698" w14:textId="77777777" w:rsidR="00271F43" w:rsidRDefault="00271F43" w:rsidP="00E125B6">
      <w:pPr>
        <w:jc w:val="both"/>
        <w:rPr>
          <w:b/>
          <w:bCs/>
        </w:rPr>
      </w:pPr>
    </w:p>
    <w:p w14:paraId="3B62910A" w14:textId="467B4F84" w:rsidR="002A600F" w:rsidRDefault="002A600F" w:rsidP="00E125B6">
      <w:pPr>
        <w:jc w:val="both"/>
        <w:rPr>
          <w:b/>
          <w:bCs/>
        </w:rPr>
      </w:pPr>
      <w:r w:rsidRPr="002A600F">
        <w:rPr>
          <w:b/>
          <w:bCs/>
        </w:rPr>
        <w:t>Licencia BSD</w:t>
      </w:r>
    </w:p>
    <w:p w14:paraId="5CF40687" w14:textId="77777777" w:rsidR="00981B9E" w:rsidRDefault="00B96BF6" w:rsidP="00E125B6">
      <w:pPr>
        <w:jc w:val="both"/>
      </w:pPr>
      <w:r>
        <w:t>La licencia BSD es junto con la GPL y sus variantes las dos principales licencias</w:t>
      </w:r>
      <w:r w:rsidR="00334F3D">
        <w:t xml:space="preserve"> de software libre, se usa principalmente para sistemas BSD o </w:t>
      </w:r>
      <w:r w:rsidR="00334F3D" w:rsidRPr="009D2E68">
        <w:t xml:space="preserve">Berkeley Software </w:t>
      </w:r>
      <w:proofErr w:type="spellStart"/>
      <w:r w:rsidR="00334F3D" w:rsidRPr="009D2E68">
        <w:t>Distribution</w:t>
      </w:r>
      <w:proofErr w:type="spellEnd"/>
      <w:r w:rsidR="00334F3D">
        <w:t>, un tipo de sistema operativo Unix-</w:t>
      </w:r>
      <w:proofErr w:type="spellStart"/>
      <w:r w:rsidR="00334F3D">
        <w:t>like</w:t>
      </w:r>
      <w:proofErr w:type="spellEnd"/>
      <w:r w:rsidR="00334F3D">
        <w:t xml:space="preserve">. Es una licencia permisiva de similares características a OpenSSL o MIT. </w:t>
      </w:r>
    </w:p>
    <w:p w14:paraId="1F47AD15" w14:textId="77777777" w:rsidR="00981B9E" w:rsidRDefault="00334F3D" w:rsidP="00E125B6">
      <w:pPr>
        <w:jc w:val="both"/>
      </w:pPr>
      <w:r>
        <w:t>Esta licencia tiene</w:t>
      </w:r>
      <w:r w:rsidR="00981B9E">
        <w:t xml:space="preserve"> menos restricciones que la licencia GPL ya que la licencia GPL obliga a mantener el código fuente visible, mientras que la licencia BSD no obliga a ello.</w:t>
      </w:r>
    </w:p>
    <w:p w14:paraId="60A46800" w14:textId="648A0DFE" w:rsidR="002A600F" w:rsidRPr="002A600F" w:rsidRDefault="002A600F" w:rsidP="00E125B6">
      <w:pPr>
        <w:jc w:val="both"/>
      </w:pPr>
      <w:r w:rsidRPr="002A600F">
        <w:rPr>
          <w:lang w:eastAsia="es-ES"/>
        </w:rPr>
        <w:lastRenderedPageBreak/>
        <w:t>La GPL no nos permite cerrar el sistema o la aplicación que use cualquiera de las variantes de la GPL y siempre debemos distribuir el código fuente.</w:t>
      </w:r>
    </w:p>
    <w:p w14:paraId="4F609B59" w14:textId="7E4A3569" w:rsidR="00E125B6" w:rsidRDefault="002A600F" w:rsidP="00E125B6">
      <w:pPr>
        <w:jc w:val="both"/>
        <w:rPr>
          <w:lang w:eastAsia="es-ES"/>
        </w:rPr>
      </w:pPr>
      <w:r w:rsidRPr="002A600F">
        <w:rPr>
          <w:lang w:eastAsia="es-ES"/>
        </w:rPr>
        <w:t xml:space="preserve">Por otro </w:t>
      </w:r>
      <w:r w:rsidR="00B96BF6" w:rsidRPr="002A600F">
        <w:rPr>
          <w:lang w:eastAsia="es-ES"/>
        </w:rPr>
        <w:t>lado,</w:t>
      </w:r>
      <w:r w:rsidRPr="002A600F">
        <w:rPr>
          <w:lang w:eastAsia="es-ES"/>
        </w:rPr>
        <w:t xml:space="preserve"> la BSD nos permite ver el código y </w:t>
      </w:r>
      <w:r w:rsidR="00981B9E" w:rsidRPr="002A600F">
        <w:rPr>
          <w:lang w:eastAsia="es-ES"/>
        </w:rPr>
        <w:t>modificarlo,</w:t>
      </w:r>
      <w:r w:rsidRPr="002A600F">
        <w:rPr>
          <w:lang w:eastAsia="es-ES"/>
        </w:rPr>
        <w:t xml:space="preserve"> pero también nos permite cerrar el sistema o la aplicación</w:t>
      </w:r>
      <w:r w:rsidR="00981B9E">
        <w:rPr>
          <w:lang w:eastAsia="es-ES"/>
        </w:rPr>
        <w:t xml:space="preserve"> lo cual ofrece más libertades a los creadores y usuarios</w:t>
      </w:r>
      <w:r w:rsidRPr="002A600F">
        <w:rPr>
          <w:lang w:eastAsia="es-ES"/>
        </w:rPr>
        <w:t>.</w:t>
      </w:r>
    </w:p>
    <w:p w14:paraId="7FEFF5C7" w14:textId="6CD11777" w:rsidR="00E125B6" w:rsidRDefault="00E125B6" w:rsidP="00E125B6">
      <w:pPr>
        <w:jc w:val="both"/>
        <w:rPr>
          <w:lang w:eastAsia="es-ES"/>
        </w:rPr>
      </w:pPr>
      <w:r w:rsidRPr="002A600F">
        <w:rPr>
          <w:lang w:eastAsia="es-ES"/>
        </w:rPr>
        <w:t xml:space="preserve">Un ejemplo de ello es el sistema de </w:t>
      </w:r>
      <w:r w:rsidR="00507026">
        <w:rPr>
          <w:lang w:eastAsia="es-ES"/>
        </w:rPr>
        <w:t>Apple</w:t>
      </w:r>
      <w:r w:rsidRPr="002A600F">
        <w:rPr>
          <w:lang w:eastAsia="es-ES"/>
        </w:rPr>
        <w:t xml:space="preserve">, este sistema es un BSD, el </w:t>
      </w:r>
      <w:proofErr w:type="spellStart"/>
      <w:r w:rsidRPr="002A600F">
        <w:rPr>
          <w:lang w:eastAsia="es-ES"/>
        </w:rPr>
        <w:t>kernel</w:t>
      </w:r>
      <w:proofErr w:type="spellEnd"/>
      <w:r w:rsidRPr="002A600F">
        <w:rPr>
          <w:lang w:eastAsia="es-ES"/>
        </w:rPr>
        <w:t xml:space="preserve"> Darwin es una mezcla de Mach1 con algo de BSD y es libre, aunque las demás partes del sistema sean de código cerrado.</w:t>
      </w:r>
    </w:p>
    <w:p w14:paraId="1B3D65FF" w14:textId="30491227" w:rsidR="002A600F" w:rsidRDefault="00E125B6" w:rsidP="00E125B6">
      <w:pPr>
        <w:jc w:val="both"/>
      </w:pPr>
      <w:r>
        <w:rPr>
          <w:shd w:val="clear" w:color="auto" w:fill="FFFFFF"/>
        </w:rPr>
        <w:t xml:space="preserve">El autor, bajo esta licencia, mantiene la protección de los derechos de autor únicamente para la renuncia de garantía y para requerir la adecuada atribución de la autoría en trabajos derivados, pero permite la libre redistribución y modificación, sin establecer que se deban mantener las mismas </w:t>
      </w:r>
      <w:r w:rsidRPr="00E125B6">
        <w:t>libertades. Por este motivo se ha utilizado software libre bajo licencia BSD en </w:t>
      </w:r>
      <w:hyperlink r:id="rId8" w:tooltip="Software privativo" w:history="1">
        <w:r w:rsidRPr="00E125B6">
          <w:t>software privativo</w:t>
        </w:r>
      </w:hyperlink>
      <w:r w:rsidRPr="00E125B6">
        <w:t>, como es el caso de </w:t>
      </w:r>
      <w:hyperlink r:id="rId9" w:tooltip="Mac OS X" w:history="1">
        <w:r w:rsidRPr="00E125B6">
          <w:t>Mac OS X</w:t>
        </w:r>
      </w:hyperlink>
      <w:r w:rsidRPr="00E125B6">
        <w:t>.</w:t>
      </w:r>
    </w:p>
    <w:p w14:paraId="0DEAFBC5" w14:textId="070E4256" w:rsidR="00E1718A" w:rsidRPr="009D2E68" w:rsidRDefault="00E1718A" w:rsidP="00E125B6">
      <w:pPr>
        <w:jc w:val="both"/>
        <w:rPr>
          <w:lang w:eastAsia="es-ES"/>
        </w:rPr>
      </w:pPr>
      <w:r>
        <w:t>La licencia permite la</w:t>
      </w:r>
      <w:r w:rsidR="00A62BB2">
        <w:t xml:space="preserve"> </w:t>
      </w:r>
      <w:r>
        <w:t>comercialización del software o código así como su libre distribución</w:t>
      </w:r>
      <w:r w:rsidR="00A62BB2">
        <w:t xml:space="preserve"> por lo que para un creador puede ser rentable usarla</w:t>
      </w:r>
      <w:r>
        <w:t>.</w:t>
      </w:r>
    </w:p>
    <w:p w14:paraId="74F04D8C" w14:textId="31699C69" w:rsidR="009D2E68" w:rsidRDefault="00E125B6" w:rsidP="00271F43">
      <w:pPr>
        <w:jc w:val="both"/>
      </w:pPr>
      <w:r>
        <w:t xml:space="preserve">Las clausulas de esta licencia varían según si son de 2, 3 o 4 clausulas la mas simple, de dos </w:t>
      </w:r>
      <w:r w:rsidR="00306FA2">
        <w:t>es usada en proyectos FreeBSD</w:t>
      </w:r>
      <w:r w:rsidR="00A9659A">
        <w:t xml:space="preserve"> </w:t>
      </w:r>
      <w:r w:rsidR="001D14B2">
        <w:t>y expone la no responsabilidad de los creadores originales</w:t>
      </w:r>
      <w:r w:rsidR="00A9659A">
        <w:t>:</w:t>
      </w:r>
    </w:p>
    <w:p w14:paraId="7BB9B49C" w14:textId="77777777" w:rsidR="00E36831" w:rsidRPr="00E36831" w:rsidRDefault="00E36831" w:rsidP="00271F43">
      <w:pPr>
        <w:jc w:val="both"/>
        <w:rPr>
          <w:lang w:eastAsia="es-ES"/>
        </w:rPr>
      </w:pPr>
      <w:r w:rsidRPr="00E36831">
        <w:rPr>
          <w:lang w:eastAsia="es-ES"/>
        </w:rPr>
        <w:t>La redistribución y el uso en las formas de código fuente y binario, con o sin modificaciones, están permitidos siempre que se cumplan las siguientes condiciones:</w:t>
      </w:r>
    </w:p>
    <w:p w14:paraId="1E52C1F4" w14:textId="7290943B" w:rsidR="00E36831" w:rsidRPr="00E36831" w:rsidRDefault="00E36831" w:rsidP="00271F43">
      <w:pPr>
        <w:jc w:val="both"/>
        <w:rPr>
          <w:lang w:eastAsia="es-ES"/>
        </w:rPr>
      </w:pPr>
      <w:r>
        <w:rPr>
          <w:lang w:eastAsia="es-ES"/>
        </w:rPr>
        <w:t>-</w:t>
      </w:r>
      <w:r w:rsidRPr="00E36831">
        <w:rPr>
          <w:lang w:eastAsia="es-ES"/>
        </w:rPr>
        <w:t>Las redistribuciones del código fuente deben conservar el aviso de copyright anterior, esta lista de condiciones y el siguiente descargo de responsabilidad.</w:t>
      </w:r>
    </w:p>
    <w:p w14:paraId="67E77C17" w14:textId="2F938216" w:rsidR="00E36831" w:rsidRDefault="00E36831" w:rsidP="00271F43">
      <w:pPr>
        <w:jc w:val="both"/>
        <w:rPr>
          <w:lang w:eastAsia="es-ES"/>
        </w:rPr>
      </w:pPr>
      <w:r>
        <w:rPr>
          <w:lang w:eastAsia="es-ES"/>
        </w:rPr>
        <w:t>-</w:t>
      </w:r>
      <w:r w:rsidRPr="00E36831">
        <w:rPr>
          <w:lang w:eastAsia="es-ES"/>
        </w:rPr>
        <w:t>Las redistribuciones en formato binario deben reproducir el aviso de copyright anterior, esta lista de condiciones y el siguiente descargo de responsabilidad en la documentación y/u otros materiales suministrados con la distribución.</w:t>
      </w:r>
    </w:p>
    <w:p w14:paraId="1D893C4F" w14:textId="79AF66B0" w:rsidR="00E41BAE" w:rsidRDefault="00CD7B02" w:rsidP="00271F43">
      <w:pPr>
        <w:jc w:val="both"/>
        <w:rPr>
          <w:lang w:eastAsia="es-ES"/>
        </w:rPr>
      </w:pPr>
      <w:r>
        <w:rPr>
          <w:lang w:eastAsia="es-ES"/>
        </w:rPr>
        <w:t xml:space="preserve">En </w:t>
      </w:r>
      <w:r w:rsidR="0017256A">
        <w:rPr>
          <w:lang w:eastAsia="es-ES"/>
        </w:rPr>
        <w:t>conclusión,</w:t>
      </w:r>
      <w:r>
        <w:rPr>
          <w:lang w:eastAsia="es-ES"/>
        </w:rPr>
        <w:t xml:space="preserve"> la licencia BSD es una licencia con la posibilidad d</w:t>
      </w:r>
      <w:r w:rsidR="0017256A">
        <w:rPr>
          <w:lang w:eastAsia="es-ES"/>
        </w:rPr>
        <w:t>e</w:t>
      </w:r>
      <w:r w:rsidR="00E225CE">
        <w:rPr>
          <w:lang w:eastAsia="es-ES"/>
        </w:rPr>
        <w:t xml:space="preserve"> </w:t>
      </w:r>
      <w:r w:rsidR="00464ECF">
        <w:rPr>
          <w:lang w:eastAsia="es-ES"/>
        </w:rPr>
        <w:t>vender</w:t>
      </w:r>
      <w:r w:rsidR="00643FCC">
        <w:rPr>
          <w:lang w:eastAsia="es-ES"/>
        </w:rPr>
        <w:t xml:space="preserve"> el </w:t>
      </w:r>
      <w:proofErr w:type="spellStart"/>
      <w:r w:rsidR="00643FCC">
        <w:rPr>
          <w:lang w:eastAsia="es-ES"/>
        </w:rPr>
        <w:t>codigo</w:t>
      </w:r>
      <w:proofErr w:type="spellEnd"/>
      <w:r w:rsidR="00464ECF">
        <w:rPr>
          <w:lang w:eastAsia="es-ES"/>
        </w:rPr>
        <w:t xml:space="preserve"> como producto</w:t>
      </w:r>
      <w:r w:rsidR="00643FCC">
        <w:rPr>
          <w:lang w:eastAsia="es-ES"/>
        </w:rPr>
        <w:t xml:space="preserve"> así como de hacer un licenciamiento dual así que podríamos pensar que BSD es igual a GPL pero su gran diferencia es que </w:t>
      </w:r>
      <w:r w:rsidR="00F252F0">
        <w:rPr>
          <w:lang w:eastAsia="es-ES"/>
        </w:rPr>
        <w:t xml:space="preserve">BSD permite ocultar el código fuente por lo que algunos críticos la consideran un </w:t>
      </w:r>
      <w:r w:rsidR="00271F43">
        <w:rPr>
          <w:lang w:eastAsia="es-ES"/>
        </w:rPr>
        <w:t>obstáculo para el desarrollo de software libre.</w:t>
      </w:r>
    </w:p>
    <w:p w14:paraId="1115ECA4" w14:textId="77777777" w:rsidR="00271F43" w:rsidRDefault="00271F43" w:rsidP="00271F43">
      <w:pPr>
        <w:jc w:val="both"/>
        <w:rPr>
          <w:b/>
          <w:bCs/>
          <w:lang w:eastAsia="es-ES"/>
        </w:rPr>
      </w:pPr>
    </w:p>
    <w:p w14:paraId="2D316649" w14:textId="77777777" w:rsidR="00271F43" w:rsidRDefault="00271F43" w:rsidP="00271F43">
      <w:pPr>
        <w:jc w:val="both"/>
        <w:rPr>
          <w:b/>
          <w:bCs/>
          <w:lang w:eastAsia="es-ES"/>
        </w:rPr>
      </w:pPr>
    </w:p>
    <w:p w14:paraId="7503DD0B" w14:textId="1124006F" w:rsidR="00271F43" w:rsidRPr="00271F43" w:rsidRDefault="00271F43" w:rsidP="00271F43">
      <w:pPr>
        <w:jc w:val="both"/>
        <w:rPr>
          <w:b/>
          <w:bCs/>
          <w:lang w:eastAsia="es-ES"/>
        </w:rPr>
      </w:pPr>
      <w:r w:rsidRPr="00271F43">
        <w:rPr>
          <w:b/>
          <w:bCs/>
          <w:lang w:eastAsia="es-ES"/>
        </w:rPr>
        <w:t>Licencia MIT</w:t>
      </w:r>
    </w:p>
    <w:p w14:paraId="1CB6C58C" w14:textId="4E4920FF" w:rsidR="00411C05" w:rsidRPr="00411C05" w:rsidRDefault="00411C05" w:rsidP="00411C05">
      <w:pPr>
        <w:jc w:val="both"/>
      </w:pPr>
      <w:r w:rsidRPr="00411C05">
        <w:t>La licencia MIT es una </w:t>
      </w:r>
      <w:hyperlink r:id="rId10" w:tooltip="Licencia de software" w:history="1">
        <w:r w:rsidRPr="00411C05">
          <w:t>licencia de software</w:t>
        </w:r>
      </w:hyperlink>
      <w:r w:rsidRPr="00411C05">
        <w:t> que se origina en el </w:t>
      </w:r>
      <w:hyperlink r:id="rId11" w:tooltip="Instituto Tecnológico de Massachusetts" w:history="1">
        <w:r w:rsidRPr="00411C05">
          <w:t>Instituto Tecnológico de Massachusetts</w:t>
        </w:r>
      </w:hyperlink>
      <w:r w:rsidRPr="00411C05">
        <w:t> </w:t>
      </w:r>
      <w:r w:rsidR="00A14A5E">
        <w:t>(</w:t>
      </w:r>
      <w:r w:rsidRPr="00411C05">
        <w:t xml:space="preserve">Massachusetts </w:t>
      </w:r>
      <w:proofErr w:type="spellStart"/>
      <w:r w:rsidRPr="00411C05">
        <w:t>Institute</w:t>
      </w:r>
      <w:proofErr w:type="spellEnd"/>
      <w:r w:rsidRPr="00411C05">
        <w:t xml:space="preserve"> </w:t>
      </w:r>
      <w:proofErr w:type="spellStart"/>
      <w:r w:rsidRPr="00411C05">
        <w:t>of</w:t>
      </w:r>
      <w:proofErr w:type="spellEnd"/>
      <w:r w:rsidRPr="00411C05">
        <w:t xml:space="preserve"> </w:t>
      </w:r>
      <w:proofErr w:type="spellStart"/>
      <w:r w:rsidRPr="00411C05">
        <w:t>Technology</w:t>
      </w:r>
      <w:proofErr w:type="spellEnd"/>
      <w:r w:rsidRPr="00411C05">
        <w:t xml:space="preserve">). </w:t>
      </w:r>
      <w:r w:rsidR="00A14A5E">
        <w:t xml:space="preserve">También es llamado </w:t>
      </w:r>
      <w:r w:rsidRPr="00411C05">
        <w:t>licencia X11, ya que es</w:t>
      </w:r>
      <w:r w:rsidRPr="00411C05">
        <w:t xml:space="preserve"> </w:t>
      </w:r>
      <w:r w:rsidRPr="00411C05">
        <w:t>el </w:t>
      </w:r>
      <w:hyperlink r:id="rId12" w:tooltip="Software" w:history="1">
        <w:r w:rsidRPr="00411C05">
          <w:t>software</w:t>
        </w:r>
      </w:hyperlink>
      <w:r w:rsidRPr="00411C05">
        <w:t> de muestra de la información de manera gráfica </w:t>
      </w:r>
      <w:hyperlink r:id="rId13" w:tooltip="X Window System" w:history="1">
        <w:r w:rsidRPr="00411C05">
          <w:t xml:space="preserve">X </w:t>
        </w:r>
        <w:proofErr w:type="spellStart"/>
        <w:r w:rsidRPr="00411C05">
          <w:t>Window</w:t>
        </w:r>
        <w:proofErr w:type="spellEnd"/>
        <w:r w:rsidRPr="00411C05">
          <w:t xml:space="preserve"> </w:t>
        </w:r>
        <w:proofErr w:type="spellStart"/>
        <w:r w:rsidRPr="00411C05">
          <w:t>System</w:t>
        </w:r>
        <w:proofErr w:type="spellEnd"/>
      </w:hyperlink>
      <w:r w:rsidRPr="00411C05">
        <w:t> originario del MIT en los años 1980. Pero ya sea como MIT o X11, su texto es idéntico.</w:t>
      </w:r>
    </w:p>
    <w:p w14:paraId="2AC559DD" w14:textId="70DCC50A" w:rsidR="00411C05" w:rsidRPr="00411C05" w:rsidRDefault="00411C05" w:rsidP="00411C05">
      <w:pPr>
        <w:jc w:val="both"/>
      </w:pPr>
      <w:r w:rsidRPr="00411C05">
        <w:t xml:space="preserve">Esta licencia es </w:t>
      </w:r>
      <w:r w:rsidRPr="00411C05">
        <w:t>una </w:t>
      </w:r>
      <w:hyperlink r:id="rId14" w:tooltip="Licencia de software libre permisiva" w:history="1">
        <w:r w:rsidRPr="00411C05">
          <w:t>Licencia de software libre permisiva</w:t>
        </w:r>
      </w:hyperlink>
      <w:r w:rsidRPr="00411C05">
        <w:t> lo que significa que impone muy pocas limitaciones en la reutilización y por tanto posee una excelente </w:t>
      </w:r>
      <w:hyperlink r:id="rId15" w:tooltip="Compatibilidad de licencia" w:history="1">
        <w:r w:rsidRPr="00411C05">
          <w:t>Compatibilidad de licencia</w:t>
        </w:r>
      </w:hyperlink>
      <w:r w:rsidRPr="00411C05">
        <w:t>. La licencia MIT permite reutilizar software dentro de </w:t>
      </w:r>
      <w:hyperlink r:id="rId16" w:tooltip="Software propietario" w:history="1">
        <w:r w:rsidRPr="00411C05">
          <w:t>Software propietario</w:t>
        </w:r>
      </w:hyperlink>
      <w:r w:rsidRPr="00411C05">
        <w:t>. Por otro lado, la licencia MIT es compatible con muchas licencias </w:t>
      </w:r>
      <w:hyperlink r:id="rId17" w:tooltip="Copyleft" w:history="1">
        <w:r w:rsidRPr="00411C05">
          <w:t>copyleft</w:t>
        </w:r>
      </w:hyperlink>
      <w:r w:rsidRPr="00411C05">
        <w:t>, como la </w:t>
      </w:r>
      <w:hyperlink r:id="rId18" w:tooltip="GNU General Public License" w:history="1">
        <w:r w:rsidRPr="00411C05">
          <w:t>GNU GPL</w:t>
        </w:r>
      </w:hyperlink>
      <w:r w:rsidR="009731A8">
        <w:t xml:space="preserve">, </w:t>
      </w:r>
      <w:r w:rsidRPr="00411C05">
        <w:t>el software con licencia MIT puede integrarse en software con licencia</w:t>
      </w:r>
      <w:r w:rsidRPr="00411C05">
        <w:t xml:space="preserve"> GPL, pero no al contrario.</w:t>
      </w:r>
    </w:p>
    <w:p w14:paraId="797000B3" w14:textId="77777777" w:rsidR="00E5093A" w:rsidRDefault="00411C05" w:rsidP="00411C05">
      <w:pPr>
        <w:jc w:val="both"/>
      </w:pPr>
      <w:r w:rsidRPr="001F7DD2">
        <w:lastRenderedPageBreak/>
        <w:t>El texto de la licencia no tiene </w:t>
      </w:r>
      <w:hyperlink r:id="rId19" w:tooltip="Copyright" w:history="1">
        <w:r w:rsidRPr="001F7DD2">
          <w:t>copyright</w:t>
        </w:r>
      </w:hyperlink>
      <w:r w:rsidRPr="001F7DD2">
        <w:t xml:space="preserve">, lo que permite su modificación. No </w:t>
      </w:r>
      <w:r w:rsidR="001F7DD2" w:rsidRPr="001F7DD2">
        <w:t>obstante,</w:t>
      </w:r>
      <w:r w:rsidRPr="001F7DD2">
        <w:t xml:space="preserve"> esto, puede no ser recomendable e incluso muchas veces dentro del movimiento del </w:t>
      </w:r>
      <w:hyperlink r:id="rId20" w:tooltip="Software de código abierto" w:history="1">
        <w:r w:rsidRPr="001F7DD2">
          <w:t>software de código abierto</w:t>
        </w:r>
      </w:hyperlink>
      <w:r w:rsidRPr="001F7DD2">
        <w:t xml:space="preserve"> desaconsejan el uso de este texto para una licencia, a no ser que se indique que es una modificación, y no la versión </w:t>
      </w:r>
      <w:r w:rsidRPr="00411C05">
        <w:t>original.</w:t>
      </w:r>
    </w:p>
    <w:p w14:paraId="10EB9023" w14:textId="3FF656B1" w:rsidR="00411C05" w:rsidRDefault="00411C05" w:rsidP="00E5093A">
      <w:pPr>
        <w:jc w:val="both"/>
      </w:pPr>
      <w:r w:rsidRPr="00411C05">
        <w:t xml:space="preserve">Por </w:t>
      </w:r>
      <w:r w:rsidRPr="00E5093A">
        <w:t>otro lado, la licencia MIT siempre ha sido una licencia importante y se utiliza muy a menudo en el </w:t>
      </w:r>
      <w:hyperlink r:id="rId21" w:tooltip="Software libre" w:history="1">
        <w:r w:rsidRPr="00E5093A">
          <w:t>Software libre</w:t>
        </w:r>
      </w:hyperlink>
      <w:r w:rsidRPr="00E5093A">
        <w:t xml:space="preserve">. En 2015, de acuerdo con Black </w:t>
      </w:r>
      <w:proofErr w:type="spellStart"/>
      <w:r w:rsidRPr="00E5093A">
        <w:t>Duck</w:t>
      </w:r>
      <w:proofErr w:type="spellEnd"/>
      <w:r w:rsidRPr="00E5093A">
        <w:t xml:space="preserve"> Software y datos de </w:t>
      </w:r>
      <w:hyperlink r:id="rId22" w:tooltip="GitHub" w:history="1">
        <w:r w:rsidRPr="00E5093A">
          <w:t>GitHub</w:t>
        </w:r>
      </w:hyperlink>
      <w:r w:rsidR="00E5093A" w:rsidRPr="00411C05">
        <w:t xml:space="preserve"> </w:t>
      </w:r>
      <w:r w:rsidRPr="00411C05">
        <w:t>se convirtió en la licencia más popular por encima de las variantes de la licencia GPL.</w:t>
      </w:r>
    </w:p>
    <w:p w14:paraId="57D0CA3C" w14:textId="77777777" w:rsidR="00B76009" w:rsidRPr="008C52F6" w:rsidRDefault="00B76009" w:rsidP="008C52F6">
      <w:pPr>
        <w:jc w:val="both"/>
        <w:rPr>
          <w:rFonts w:cstheme="minorHAnsi"/>
          <w:lang w:eastAsia="es-ES"/>
        </w:rPr>
      </w:pPr>
      <w:r w:rsidRPr="008C52F6">
        <w:rPr>
          <w:rFonts w:eastAsia="Times New Roman" w:cstheme="minorHAnsi"/>
          <w:color w:val="202122"/>
          <w:lang w:eastAsia="es-ES"/>
        </w:rPr>
        <w:t xml:space="preserve">La licencia MIT </w:t>
      </w:r>
      <w:r w:rsidRPr="008C52F6">
        <w:rPr>
          <w:rFonts w:cstheme="minorHAnsi"/>
          <w:lang w:eastAsia="es-ES"/>
        </w:rPr>
        <w:t>pone muy pocas restricciones en la reutilización de software, aunque no llega a ser sin restricciones como </w:t>
      </w:r>
      <w:hyperlink r:id="rId23" w:tooltip="Dominio público" w:history="1">
        <w:r w:rsidRPr="008C52F6">
          <w:rPr>
            <w:rFonts w:cstheme="minorHAnsi"/>
            <w:lang w:eastAsia="es-ES"/>
          </w:rPr>
          <w:t>Dominio público</w:t>
        </w:r>
      </w:hyperlink>
      <w:r w:rsidRPr="008C52F6">
        <w:rPr>
          <w:rFonts w:cstheme="minorHAnsi"/>
          <w:lang w:eastAsia="es-ES"/>
        </w:rPr>
        <w:t>.</w:t>
      </w:r>
    </w:p>
    <w:p w14:paraId="7FEB4C97" w14:textId="60B47BE3" w:rsidR="00B76009" w:rsidRPr="008C52F6" w:rsidRDefault="00B76009" w:rsidP="008C52F6">
      <w:pPr>
        <w:jc w:val="both"/>
        <w:rPr>
          <w:rFonts w:eastAsia="Times New Roman" w:cstheme="minorHAnsi"/>
          <w:color w:val="202122"/>
          <w:lang w:eastAsia="es-ES"/>
        </w:rPr>
      </w:pPr>
      <w:r w:rsidRPr="008C52F6">
        <w:rPr>
          <w:rFonts w:eastAsia="Times New Roman" w:cstheme="minorHAnsi"/>
          <w:color w:val="202122"/>
          <w:lang w:eastAsia="es-ES"/>
        </w:rPr>
        <w:t xml:space="preserve">La licencia </w:t>
      </w:r>
      <w:r w:rsidRPr="008C52F6">
        <w:rPr>
          <w:rFonts w:cstheme="minorHAnsi"/>
          <w:lang w:eastAsia="es-ES"/>
        </w:rPr>
        <w:t>BSD incluye una cláusula que exige que toda la publicidad del </w:t>
      </w:r>
      <w:hyperlink r:id="rId24" w:tooltip="Software" w:history="1">
        <w:r w:rsidRPr="008C52F6">
          <w:rPr>
            <w:rFonts w:cstheme="minorHAnsi"/>
            <w:lang w:eastAsia="es-ES"/>
          </w:rPr>
          <w:t>software</w:t>
        </w:r>
      </w:hyperlink>
      <w:r w:rsidRPr="008C52F6">
        <w:rPr>
          <w:rFonts w:cstheme="minorHAnsi"/>
          <w:lang w:eastAsia="es-ES"/>
        </w:rPr>
        <w:t> sea notificada a sus autores. Esta cláusula de publicidad está presente en la licencia MIT usada por </w:t>
      </w:r>
      <w:hyperlink r:id="rId25" w:tooltip="XFree86" w:history="1">
        <w:r w:rsidRPr="008C52F6">
          <w:rPr>
            <w:rFonts w:cstheme="minorHAnsi"/>
            <w:lang w:eastAsia="es-ES"/>
          </w:rPr>
          <w:t>XFree86</w:t>
        </w:r>
      </w:hyperlink>
      <w:r w:rsidRPr="008C52F6">
        <w:rPr>
          <w:rFonts w:cstheme="minorHAnsi"/>
          <w:lang w:eastAsia="es-ES"/>
        </w:rPr>
        <w:t>.</w:t>
      </w:r>
      <w:r w:rsidR="00BE1E51" w:rsidRPr="008C52F6">
        <w:rPr>
          <w:rFonts w:cstheme="minorHAnsi"/>
          <w:lang w:eastAsia="es-ES"/>
        </w:rPr>
        <w:t xml:space="preserve"> </w:t>
      </w:r>
      <w:r w:rsidRPr="008C52F6">
        <w:rPr>
          <w:rFonts w:cstheme="minorHAnsi"/>
          <w:lang w:eastAsia="es-ES"/>
        </w:rPr>
        <w:t>​</w:t>
      </w:r>
    </w:p>
    <w:p w14:paraId="00E6332C" w14:textId="77777777" w:rsidR="00B76009" w:rsidRPr="008C52F6" w:rsidRDefault="00B76009" w:rsidP="008C52F6">
      <w:pPr>
        <w:jc w:val="both"/>
        <w:rPr>
          <w:rFonts w:eastAsia="Times New Roman" w:cstheme="minorHAnsi"/>
          <w:color w:val="202122"/>
          <w:lang w:eastAsia="es-ES"/>
        </w:rPr>
      </w:pPr>
      <w:r w:rsidRPr="008C52F6">
        <w:rPr>
          <w:rFonts w:eastAsia="Times New Roman" w:cstheme="minorHAnsi"/>
          <w:color w:val="202122"/>
          <w:lang w:eastAsia="es-ES"/>
        </w:rPr>
        <w:t xml:space="preserve">Los derechos </w:t>
      </w:r>
      <w:r w:rsidRPr="008C52F6">
        <w:rPr>
          <w:rFonts w:cstheme="minorHAnsi"/>
          <w:lang w:eastAsia="es-ES"/>
        </w:rPr>
        <w:t>otorgados al </w:t>
      </w:r>
      <w:hyperlink r:id="rId26" w:tooltip="Usuario final" w:history="1">
        <w:r w:rsidRPr="008C52F6">
          <w:rPr>
            <w:rFonts w:cstheme="minorHAnsi"/>
            <w:lang w:eastAsia="es-ES"/>
          </w:rPr>
          <w:t>Usuario final</w:t>
        </w:r>
      </w:hyperlink>
      <w:r w:rsidRPr="008C52F6">
        <w:rPr>
          <w:rFonts w:cstheme="minorHAnsi"/>
          <w:lang w:eastAsia="es-ES"/>
        </w:rPr>
        <w:t> en la licencia MIT, incluyen: el derecho a usar, copiar, modificar, fusionar, publicar, distribuir, cambiar la licencia y/o vender el software. La licencia MIT reconoce específicamente el derecho a cambiar la licencia en el texto de la propia licencia (un derecho que no se menciona en la </w:t>
      </w:r>
      <w:hyperlink r:id="rId27" w:tooltip="Licencia BSD" w:history="1">
        <w:r w:rsidRPr="008C52F6">
          <w:rPr>
            <w:rFonts w:cstheme="minorHAnsi"/>
            <w:lang w:eastAsia="es-ES"/>
          </w:rPr>
          <w:t>Licencia BSD</w:t>
        </w:r>
      </w:hyperlink>
      <w:r w:rsidRPr="008C52F6">
        <w:rPr>
          <w:rFonts w:cstheme="minorHAnsi"/>
          <w:lang w:eastAsia="es-ES"/>
        </w:rPr>
        <w:t>, que sólo conoce el derecho a redistribuir y reutilizar). El derecho para cambiar la licencia significa que en la parte del software que está bajo la licencia MIT se tiene el derecho a otorgar nuevas licencias antes de distribuir el software con licencia MIT</w:t>
      </w:r>
      <w:r w:rsidRPr="008C52F6">
        <w:rPr>
          <w:rFonts w:eastAsia="Times New Roman" w:cstheme="minorHAnsi"/>
          <w:color w:val="202122"/>
          <w:lang w:eastAsia="es-ES"/>
        </w:rPr>
        <w:t>.</w:t>
      </w:r>
    </w:p>
    <w:p w14:paraId="1A45CB45" w14:textId="77777777" w:rsidR="00B76009" w:rsidRPr="008C52F6" w:rsidRDefault="00B76009" w:rsidP="008C52F6">
      <w:pPr>
        <w:jc w:val="both"/>
        <w:rPr>
          <w:rFonts w:eastAsia="Times New Roman" w:cstheme="minorHAnsi"/>
          <w:color w:val="202122"/>
          <w:lang w:eastAsia="es-ES"/>
        </w:rPr>
      </w:pPr>
      <w:r w:rsidRPr="008C52F6">
        <w:rPr>
          <w:rFonts w:eastAsia="Times New Roman" w:cstheme="minorHAnsi"/>
          <w:color w:val="202122"/>
          <w:lang w:eastAsia="es-ES"/>
        </w:rPr>
        <w:t>Al igual que la </w:t>
      </w:r>
      <w:hyperlink r:id="rId28" w:tooltip="Licencia BSD" w:history="1">
        <w:r w:rsidRPr="008C52F6">
          <w:rPr>
            <w:rFonts w:cstheme="minorHAnsi"/>
            <w:lang w:eastAsia="es-ES"/>
          </w:rPr>
          <w:t>Licencia BSD</w:t>
        </w:r>
      </w:hyperlink>
      <w:r w:rsidRPr="008C52F6">
        <w:rPr>
          <w:rFonts w:cstheme="minorHAnsi"/>
          <w:lang w:eastAsia="es-ES"/>
        </w:rPr>
        <w:t>, la licencia MIT no incluye una licencia de </w:t>
      </w:r>
      <w:hyperlink r:id="rId29" w:tooltip="Patente" w:history="1">
        <w:r w:rsidRPr="008C52F6">
          <w:rPr>
            <w:rFonts w:cstheme="minorHAnsi"/>
            <w:lang w:eastAsia="es-ES"/>
          </w:rPr>
          <w:t>patente</w:t>
        </w:r>
      </w:hyperlink>
      <w:r w:rsidRPr="008C52F6">
        <w:rPr>
          <w:rFonts w:cstheme="minorHAnsi"/>
          <w:lang w:eastAsia="es-ES"/>
        </w:rPr>
        <w:t> expresa. Ambas licencias se redactaron antes de que se pudiera registrar legalmente una </w:t>
      </w:r>
      <w:hyperlink r:id="rId30" w:tooltip="Patente" w:history="1">
        <w:r w:rsidRPr="008C52F6">
          <w:rPr>
            <w:rFonts w:cstheme="minorHAnsi"/>
            <w:lang w:eastAsia="es-ES"/>
          </w:rPr>
          <w:t>patente</w:t>
        </w:r>
      </w:hyperlink>
      <w:r w:rsidRPr="008C52F6">
        <w:rPr>
          <w:rFonts w:cstheme="minorHAnsi"/>
          <w:lang w:eastAsia="es-ES"/>
        </w:rPr>
        <w:t> en los EE. UU. No obstante, la </w:t>
      </w:r>
      <w:hyperlink r:id="rId31" w:tooltip="Apache License" w:history="1">
        <w:r w:rsidRPr="008C52F6">
          <w:rPr>
            <w:rFonts w:cstheme="minorHAnsi"/>
            <w:lang w:eastAsia="es-ES"/>
          </w:rPr>
          <w:t xml:space="preserve">Apache </w:t>
        </w:r>
        <w:proofErr w:type="spellStart"/>
        <w:r w:rsidRPr="008C52F6">
          <w:rPr>
            <w:rFonts w:cstheme="minorHAnsi"/>
            <w:lang w:eastAsia="es-ES"/>
          </w:rPr>
          <w:t>License</w:t>
        </w:r>
        <w:proofErr w:type="spellEnd"/>
      </w:hyperlink>
      <w:r w:rsidRPr="008C52F6">
        <w:rPr>
          <w:rFonts w:cstheme="minorHAnsi"/>
          <w:lang w:eastAsia="es-ES"/>
        </w:rPr>
        <w:t> versión 2.0 o superior es también permisiva e incluye la licencia de patente.</w:t>
      </w:r>
    </w:p>
    <w:p w14:paraId="0293D6F6" w14:textId="07018C42" w:rsidR="00B76009" w:rsidRPr="008C52F6" w:rsidRDefault="00B76009" w:rsidP="008C52F6">
      <w:pPr>
        <w:jc w:val="both"/>
        <w:rPr>
          <w:rFonts w:eastAsia="Times New Roman" w:cstheme="minorHAnsi"/>
          <w:color w:val="202122"/>
          <w:lang w:eastAsia="es-ES"/>
        </w:rPr>
      </w:pPr>
      <w:r w:rsidRPr="008C52F6">
        <w:rPr>
          <w:rFonts w:eastAsia="Times New Roman" w:cstheme="minorHAnsi"/>
          <w:color w:val="202122"/>
          <w:lang w:eastAsia="es-ES"/>
        </w:rPr>
        <w:t>La </w:t>
      </w:r>
      <w:hyperlink r:id="rId32" w:tooltip="Licencia BSD simplificada" w:history="1">
        <w:r w:rsidRPr="008C52F6">
          <w:rPr>
            <w:rFonts w:cstheme="minorHAnsi"/>
            <w:lang w:eastAsia="es-ES"/>
          </w:rPr>
          <w:t>licencia BSD simplificada</w:t>
        </w:r>
      </w:hyperlink>
      <w:r w:rsidRPr="008C52F6">
        <w:rPr>
          <w:rFonts w:cstheme="minorHAnsi"/>
          <w:lang w:eastAsia="es-ES"/>
        </w:rPr>
        <w:t>, conocida por ser utilizada por </w:t>
      </w:r>
      <w:hyperlink r:id="rId33" w:tooltip="FreeBSD" w:history="1">
        <w:r w:rsidRPr="008C52F6">
          <w:rPr>
            <w:rFonts w:cstheme="minorHAnsi"/>
            <w:lang w:eastAsia="es-ES"/>
          </w:rPr>
          <w:t>FreeBSD</w:t>
        </w:r>
      </w:hyperlink>
      <w:r w:rsidRPr="008C52F6">
        <w:rPr>
          <w:rFonts w:cstheme="minorHAnsi"/>
          <w:lang w:eastAsia="es-ES"/>
        </w:rPr>
        <w:t>​ es prácticamente idéntica a la licencia MIT, ya que no contiene cláusula de uso publicitario ni prohibición de uso promocional del nombre del poseedor de los derechos de </w:t>
      </w:r>
      <w:hyperlink r:id="rId34" w:tooltip="Copyright" w:history="1">
        <w:r w:rsidRPr="008C52F6">
          <w:rPr>
            <w:rFonts w:cstheme="minorHAnsi"/>
            <w:lang w:eastAsia="es-ES"/>
          </w:rPr>
          <w:t>copyright</w:t>
        </w:r>
      </w:hyperlink>
      <w:r w:rsidRPr="008C52F6">
        <w:rPr>
          <w:rFonts w:cstheme="minorHAnsi"/>
          <w:lang w:eastAsia="es-ES"/>
        </w:rPr>
        <w:t>.</w:t>
      </w:r>
    </w:p>
    <w:p w14:paraId="7CAA3F84" w14:textId="77777777" w:rsidR="00B76009" w:rsidRPr="008C52F6" w:rsidRDefault="00B76009" w:rsidP="008C52F6">
      <w:pPr>
        <w:jc w:val="both"/>
        <w:rPr>
          <w:rFonts w:eastAsia="Times New Roman" w:cstheme="minorHAnsi"/>
          <w:color w:val="202122"/>
          <w:lang w:eastAsia="es-ES"/>
        </w:rPr>
      </w:pPr>
      <w:r w:rsidRPr="008C52F6">
        <w:rPr>
          <w:rFonts w:eastAsia="Times New Roman" w:cstheme="minorHAnsi"/>
          <w:color w:val="202122"/>
          <w:lang w:eastAsia="es-ES"/>
        </w:rPr>
        <w:t>La </w:t>
      </w:r>
      <w:hyperlink r:id="rId35" w:tooltip="Licencia ISC" w:history="1">
        <w:r w:rsidRPr="008C52F6">
          <w:rPr>
            <w:rFonts w:cstheme="minorHAnsi"/>
            <w:lang w:eastAsia="es-ES"/>
          </w:rPr>
          <w:t>Licencia ISC</w:t>
        </w:r>
      </w:hyperlink>
      <w:hyperlink r:id="rId36" w:anchor="cite_note-10" w:history="1">
        <w:r w:rsidRPr="008C52F6">
          <w:rPr>
            <w:rFonts w:cstheme="minorHAnsi"/>
            <w:lang w:eastAsia="es-ES"/>
          </w:rPr>
          <w:t>10</w:t>
        </w:r>
      </w:hyperlink>
      <w:r w:rsidRPr="008C52F6">
        <w:rPr>
          <w:rFonts w:cstheme="minorHAnsi"/>
          <w:lang w:eastAsia="es-ES"/>
        </w:rPr>
        <w:t>​ es muy parecida también a la licencia MIT, pero con un lenguaje más sencillo.</w:t>
      </w:r>
    </w:p>
    <w:p w14:paraId="0A889F7F" w14:textId="77777777" w:rsidR="00B76009" w:rsidRPr="008C52F6" w:rsidRDefault="00B76009" w:rsidP="008C52F6">
      <w:pPr>
        <w:jc w:val="both"/>
        <w:rPr>
          <w:rFonts w:cstheme="minorHAnsi"/>
        </w:rPr>
      </w:pPr>
    </w:p>
    <w:p w14:paraId="5150667F" w14:textId="77777777" w:rsidR="00E36831" w:rsidRDefault="00E36831" w:rsidP="009D2E68">
      <w:pPr>
        <w:jc w:val="both"/>
      </w:pPr>
    </w:p>
    <w:sectPr w:rsidR="00E36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A6E3F"/>
    <w:multiLevelType w:val="multilevel"/>
    <w:tmpl w:val="554C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61"/>
    <w:rsid w:val="00147DF5"/>
    <w:rsid w:val="0017256A"/>
    <w:rsid w:val="001D14B2"/>
    <w:rsid w:val="001E3D4A"/>
    <w:rsid w:val="001F7DD2"/>
    <w:rsid w:val="00271F43"/>
    <w:rsid w:val="00280DCA"/>
    <w:rsid w:val="002A600F"/>
    <w:rsid w:val="00306FA2"/>
    <w:rsid w:val="00334F3D"/>
    <w:rsid w:val="003C75B0"/>
    <w:rsid w:val="0040699E"/>
    <w:rsid w:val="00411C05"/>
    <w:rsid w:val="0046170C"/>
    <w:rsid w:val="00464ECF"/>
    <w:rsid w:val="00507026"/>
    <w:rsid w:val="00643FCC"/>
    <w:rsid w:val="00852F2E"/>
    <w:rsid w:val="008C52F6"/>
    <w:rsid w:val="008F6C37"/>
    <w:rsid w:val="009731A8"/>
    <w:rsid w:val="00981B9E"/>
    <w:rsid w:val="009D2E68"/>
    <w:rsid w:val="00A14A5E"/>
    <w:rsid w:val="00A62BB2"/>
    <w:rsid w:val="00A9659A"/>
    <w:rsid w:val="00B76009"/>
    <w:rsid w:val="00B96BF6"/>
    <w:rsid w:val="00BE1E51"/>
    <w:rsid w:val="00C26C11"/>
    <w:rsid w:val="00CD7B02"/>
    <w:rsid w:val="00E125B6"/>
    <w:rsid w:val="00E1718A"/>
    <w:rsid w:val="00E225CE"/>
    <w:rsid w:val="00E36831"/>
    <w:rsid w:val="00E41BAE"/>
    <w:rsid w:val="00E5093A"/>
    <w:rsid w:val="00EB2361"/>
    <w:rsid w:val="00F25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C2A9"/>
  <w15:chartTrackingRefBased/>
  <w15:docId w15:val="{0D537C28-9D40-4FDB-947F-91EE68EF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2E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D2E68"/>
    <w:rPr>
      <w:color w:val="0000FF"/>
      <w:u w:val="single"/>
    </w:rPr>
  </w:style>
  <w:style w:type="character" w:styleId="Mencinsinresolver">
    <w:name w:val="Unresolved Mention"/>
    <w:basedOn w:val="Fuentedeprrafopredeter"/>
    <w:uiPriority w:val="99"/>
    <w:semiHidden/>
    <w:unhideWhenUsed/>
    <w:rsid w:val="00411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54397">
      <w:bodyDiv w:val="1"/>
      <w:marLeft w:val="0"/>
      <w:marRight w:val="0"/>
      <w:marTop w:val="0"/>
      <w:marBottom w:val="0"/>
      <w:divBdr>
        <w:top w:val="none" w:sz="0" w:space="0" w:color="auto"/>
        <w:left w:val="none" w:sz="0" w:space="0" w:color="auto"/>
        <w:bottom w:val="none" w:sz="0" w:space="0" w:color="auto"/>
        <w:right w:val="none" w:sz="0" w:space="0" w:color="auto"/>
      </w:divBdr>
    </w:div>
    <w:div w:id="954142896">
      <w:bodyDiv w:val="1"/>
      <w:marLeft w:val="0"/>
      <w:marRight w:val="0"/>
      <w:marTop w:val="0"/>
      <w:marBottom w:val="0"/>
      <w:divBdr>
        <w:top w:val="none" w:sz="0" w:space="0" w:color="auto"/>
        <w:left w:val="none" w:sz="0" w:space="0" w:color="auto"/>
        <w:bottom w:val="none" w:sz="0" w:space="0" w:color="auto"/>
        <w:right w:val="none" w:sz="0" w:space="0" w:color="auto"/>
      </w:divBdr>
    </w:div>
    <w:div w:id="1001739917">
      <w:bodyDiv w:val="1"/>
      <w:marLeft w:val="0"/>
      <w:marRight w:val="0"/>
      <w:marTop w:val="0"/>
      <w:marBottom w:val="0"/>
      <w:divBdr>
        <w:top w:val="none" w:sz="0" w:space="0" w:color="auto"/>
        <w:left w:val="none" w:sz="0" w:space="0" w:color="auto"/>
        <w:bottom w:val="none" w:sz="0" w:space="0" w:color="auto"/>
        <w:right w:val="none" w:sz="0" w:space="0" w:color="auto"/>
      </w:divBdr>
    </w:div>
    <w:div w:id="1984040094">
      <w:bodyDiv w:val="1"/>
      <w:marLeft w:val="0"/>
      <w:marRight w:val="0"/>
      <w:marTop w:val="0"/>
      <w:marBottom w:val="0"/>
      <w:divBdr>
        <w:top w:val="none" w:sz="0" w:space="0" w:color="auto"/>
        <w:left w:val="none" w:sz="0" w:space="0" w:color="auto"/>
        <w:bottom w:val="none" w:sz="0" w:space="0" w:color="auto"/>
        <w:right w:val="none" w:sz="0" w:space="0" w:color="auto"/>
      </w:divBdr>
    </w:div>
    <w:div w:id="19873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X_Window_System" TargetMode="External"/><Relationship Id="rId18" Type="http://schemas.openxmlformats.org/officeDocument/2006/relationships/hyperlink" Target="https://es.wikipedia.org/wiki/GNU_General_Public_License" TargetMode="External"/><Relationship Id="rId26" Type="http://schemas.openxmlformats.org/officeDocument/2006/relationships/hyperlink" Target="https://es.wikipedia.org/wiki/Usuario_final" TargetMode="External"/><Relationship Id="rId21" Type="http://schemas.openxmlformats.org/officeDocument/2006/relationships/hyperlink" Target="https://es.wikipedia.org/wiki/Software_libre" TargetMode="External"/><Relationship Id="rId34" Type="http://schemas.openxmlformats.org/officeDocument/2006/relationships/hyperlink" Target="https://es.wikipedia.org/wiki/Copyright" TargetMode="External"/><Relationship Id="rId7" Type="http://schemas.openxmlformats.org/officeDocument/2006/relationships/hyperlink" Target="https://es.wikipedia.org/wiki/Software_libre" TargetMode="External"/><Relationship Id="rId12" Type="http://schemas.openxmlformats.org/officeDocument/2006/relationships/hyperlink" Target="https://es.wikipedia.org/wiki/Software" TargetMode="External"/><Relationship Id="rId17" Type="http://schemas.openxmlformats.org/officeDocument/2006/relationships/hyperlink" Target="https://es.wikipedia.org/wiki/Copyleft" TargetMode="External"/><Relationship Id="rId25" Type="http://schemas.openxmlformats.org/officeDocument/2006/relationships/hyperlink" Target="https://es.wikipedia.org/wiki/XFree86" TargetMode="External"/><Relationship Id="rId33" Type="http://schemas.openxmlformats.org/officeDocument/2006/relationships/hyperlink" Target="https://es.wikipedia.org/wiki/FreeBS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Software_propietario" TargetMode="External"/><Relationship Id="rId20" Type="http://schemas.openxmlformats.org/officeDocument/2006/relationships/hyperlink" Target="https://es.wikipedia.org/wiki/Software_de_c%C3%B3digo_abierto" TargetMode="External"/><Relationship Id="rId29" Type="http://schemas.openxmlformats.org/officeDocument/2006/relationships/hyperlink" Target="https://es.wikipedia.org/wiki/Patente" TargetMode="External"/><Relationship Id="rId1" Type="http://schemas.openxmlformats.org/officeDocument/2006/relationships/customXml" Target="../customXml/item1.xml"/><Relationship Id="rId6" Type="http://schemas.openxmlformats.org/officeDocument/2006/relationships/hyperlink" Target="https://es.wikipedia.org/wiki/Derecho_de_autor" TargetMode="External"/><Relationship Id="rId11" Type="http://schemas.openxmlformats.org/officeDocument/2006/relationships/hyperlink" Target="https://es.wikipedia.org/wiki/Instituto_Tecnol%C3%B3gico_de_Massachusetts" TargetMode="External"/><Relationship Id="rId24" Type="http://schemas.openxmlformats.org/officeDocument/2006/relationships/hyperlink" Target="https://es.wikipedia.org/wiki/Software" TargetMode="External"/><Relationship Id="rId32" Type="http://schemas.openxmlformats.org/officeDocument/2006/relationships/hyperlink" Target="https://es.wikipedia.org/wiki/Licencia_BSD_simplificad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Compatibilidad_de_licencia" TargetMode="External"/><Relationship Id="rId23" Type="http://schemas.openxmlformats.org/officeDocument/2006/relationships/hyperlink" Target="https://es.wikipedia.org/wiki/Dominio_p%C3%BAblico" TargetMode="External"/><Relationship Id="rId28" Type="http://schemas.openxmlformats.org/officeDocument/2006/relationships/hyperlink" Target="https://es.wikipedia.org/wiki/Licencia_BSD" TargetMode="External"/><Relationship Id="rId36" Type="http://schemas.openxmlformats.org/officeDocument/2006/relationships/hyperlink" Target="https://es.wikipedia.org/wiki/Licencia_MIT" TargetMode="External"/><Relationship Id="rId10" Type="http://schemas.openxmlformats.org/officeDocument/2006/relationships/hyperlink" Target="https://es.wikipedia.org/wiki/Licencia_de_software" TargetMode="External"/><Relationship Id="rId19" Type="http://schemas.openxmlformats.org/officeDocument/2006/relationships/hyperlink" Target="https://es.wikipedia.org/wiki/Copyright" TargetMode="External"/><Relationship Id="rId31" Type="http://schemas.openxmlformats.org/officeDocument/2006/relationships/hyperlink" Target="https://es.wikipedia.org/wiki/Apache_License" TargetMode="External"/><Relationship Id="rId4" Type="http://schemas.openxmlformats.org/officeDocument/2006/relationships/settings" Target="settings.xml"/><Relationship Id="rId9" Type="http://schemas.openxmlformats.org/officeDocument/2006/relationships/hyperlink" Target="https://es.wikipedia.org/wiki/Mac_OS_X" TargetMode="External"/><Relationship Id="rId14" Type="http://schemas.openxmlformats.org/officeDocument/2006/relationships/hyperlink" Target="https://es.wikipedia.org/wiki/Licencia_de_software_libre_permisiva" TargetMode="External"/><Relationship Id="rId22" Type="http://schemas.openxmlformats.org/officeDocument/2006/relationships/hyperlink" Target="https://es.wikipedia.org/wiki/GitHub" TargetMode="External"/><Relationship Id="rId27" Type="http://schemas.openxmlformats.org/officeDocument/2006/relationships/hyperlink" Target="https://es.wikipedia.org/wiki/Licencia_BSD" TargetMode="External"/><Relationship Id="rId30" Type="http://schemas.openxmlformats.org/officeDocument/2006/relationships/hyperlink" Target="https://es.wikipedia.org/wiki/Patente" TargetMode="External"/><Relationship Id="rId35" Type="http://schemas.openxmlformats.org/officeDocument/2006/relationships/hyperlink" Target="https://es.wikipedia.org/wiki/Licencia_ISC" TargetMode="External"/><Relationship Id="rId8" Type="http://schemas.openxmlformats.org/officeDocument/2006/relationships/hyperlink" Target="https://es.wikipedia.org/wiki/Software_privativo"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56E20-170D-44B9-847D-122A3076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1621</Words>
  <Characters>8917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25</cp:revision>
  <dcterms:created xsi:type="dcterms:W3CDTF">2021-11-08T19:56:00Z</dcterms:created>
  <dcterms:modified xsi:type="dcterms:W3CDTF">2021-11-08T22:42:00Z</dcterms:modified>
</cp:coreProperties>
</file>