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41FD" w14:textId="2FAA2C53" w:rsidR="00CD22A2" w:rsidRDefault="002A287B" w:rsidP="002A287B">
      <w:pPr>
        <w:jc w:val="center"/>
        <w:rPr>
          <w:sz w:val="32"/>
          <w:szCs w:val="32"/>
        </w:rPr>
      </w:pPr>
      <w:r w:rsidRPr="002A287B">
        <w:rPr>
          <w:sz w:val="32"/>
          <w:szCs w:val="32"/>
        </w:rPr>
        <w:t>La jubilación</w:t>
      </w:r>
    </w:p>
    <w:p w14:paraId="2E732EEA" w14:textId="0A9591C6" w:rsidR="002A287B" w:rsidRPr="00BE0654" w:rsidRDefault="001D3CAD" w:rsidP="00A62498">
      <w:pPr>
        <w:jc w:val="both"/>
        <w:rPr>
          <w:b/>
          <w:bCs/>
          <w:sz w:val="24"/>
          <w:szCs w:val="24"/>
        </w:rPr>
      </w:pPr>
      <w:r w:rsidRPr="00BE0654">
        <w:rPr>
          <w:b/>
          <w:bCs/>
          <w:sz w:val="24"/>
          <w:szCs w:val="24"/>
        </w:rPr>
        <w:t>¿Que protege?</w:t>
      </w:r>
    </w:p>
    <w:p w14:paraId="613FA5F3" w14:textId="5440FCC4" w:rsidR="002A287B" w:rsidRDefault="008F15CC" w:rsidP="00A62498">
      <w:pPr>
        <w:jc w:val="both"/>
        <w:rPr>
          <w:sz w:val="24"/>
          <w:szCs w:val="24"/>
        </w:rPr>
      </w:pPr>
      <w:r>
        <w:rPr>
          <w:sz w:val="24"/>
          <w:szCs w:val="24"/>
        </w:rPr>
        <w:t>Es la situación de cese de forma voluntaria parcial de la actividad laboral por causa de la edad</w:t>
      </w:r>
      <w:r w:rsidR="00BE0654">
        <w:rPr>
          <w:sz w:val="24"/>
          <w:szCs w:val="24"/>
        </w:rPr>
        <w:t>.</w:t>
      </w:r>
    </w:p>
    <w:p w14:paraId="5C2DDF6A" w14:textId="5FED87C4" w:rsidR="00BE0654" w:rsidRDefault="00BE0654" w:rsidP="00A62498">
      <w:pPr>
        <w:jc w:val="both"/>
        <w:rPr>
          <w:sz w:val="24"/>
          <w:szCs w:val="24"/>
        </w:rPr>
      </w:pPr>
      <w:r>
        <w:rPr>
          <w:sz w:val="24"/>
          <w:szCs w:val="24"/>
        </w:rPr>
        <w:t>Situaciones:</w:t>
      </w:r>
    </w:p>
    <w:p w14:paraId="367E4A90" w14:textId="2ACDD1EA" w:rsidR="00BE0654" w:rsidRDefault="00BE0654" w:rsidP="00A624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346B8">
        <w:rPr>
          <w:sz w:val="24"/>
          <w:szCs w:val="24"/>
        </w:rPr>
        <w:t>Jubilación</w:t>
      </w:r>
      <w:r>
        <w:rPr>
          <w:sz w:val="24"/>
          <w:szCs w:val="24"/>
        </w:rPr>
        <w:t xml:space="preserve"> parcial</w:t>
      </w:r>
      <w:r w:rsidR="00F733E7">
        <w:rPr>
          <w:sz w:val="24"/>
          <w:szCs w:val="24"/>
        </w:rPr>
        <w:t xml:space="preserve">: </w:t>
      </w:r>
      <w:r w:rsidR="00500CA9">
        <w:rPr>
          <w:sz w:val="24"/>
          <w:szCs w:val="24"/>
        </w:rPr>
        <w:t>cese parcial de la actividad</w:t>
      </w:r>
      <w:r w:rsidR="00102A53">
        <w:rPr>
          <w:sz w:val="24"/>
          <w:szCs w:val="24"/>
        </w:rPr>
        <w:t>.</w:t>
      </w:r>
    </w:p>
    <w:p w14:paraId="1F12BFB9" w14:textId="3FB20099" w:rsidR="00BE0654" w:rsidRDefault="00BE0654" w:rsidP="00A624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346B8">
        <w:rPr>
          <w:sz w:val="24"/>
          <w:szCs w:val="24"/>
        </w:rPr>
        <w:t>Jubilación</w:t>
      </w:r>
      <w:r>
        <w:rPr>
          <w:sz w:val="24"/>
          <w:szCs w:val="24"/>
        </w:rPr>
        <w:t xml:space="preserve"> anticipada</w:t>
      </w:r>
      <w:r w:rsidR="00F733E7">
        <w:rPr>
          <w:sz w:val="24"/>
          <w:szCs w:val="24"/>
        </w:rPr>
        <w:t>:</w:t>
      </w:r>
      <w:r w:rsidR="00500CA9">
        <w:rPr>
          <w:sz w:val="24"/>
          <w:szCs w:val="24"/>
        </w:rPr>
        <w:t xml:space="preserve"> cese antes de la edad de jubilación</w:t>
      </w:r>
      <w:r w:rsidR="00102A53">
        <w:rPr>
          <w:sz w:val="24"/>
          <w:szCs w:val="24"/>
        </w:rPr>
        <w:t>.</w:t>
      </w:r>
    </w:p>
    <w:p w14:paraId="4F7D62D7" w14:textId="5ADC41B0" w:rsidR="00BE0654" w:rsidRDefault="00BE0654" w:rsidP="00A624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346B8">
        <w:rPr>
          <w:sz w:val="24"/>
          <w:szCs w:val="24"/>
        </w:rPr>
        <w:t>Jubilación</w:t>
      </w:r>
      <w:r>
        <w:rPr>
          <w:sz w:val="24"/>
          <w:szCs w:val="24"/>
        </w:rPr>
        <w:t xml:space="preserve"> flexible</w:t>
      </w:r>
      <w:r w:rsidR="00F733E7">
        <w:rPr>
          <w:sz w:val="24"/>
          <w:szCs w:val="24"/>
        </w:rPr>
        <w:t>:</w:t>
      </w:r>
      <w:r w:rsidR="00102A53">
        <w:rPr>
          <w:sz w:val="24"/>
          <w:szCs w:val="24"/>
        </w:rPr>
        <w:t xml:space="preserve"> reducción de la jornada de trabajo.</w:t>
      </w:r>
    </w:p>
    <w:p w14:paraId="0594B803" w14:textId="27FE1E47" w:rsidR="00BE0654" w:rsidRDefault="00BE0654" w:rsidP="00A624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346B8">
        <w:rPr>
          <w:sz w:val="24"/>
          <w:szCs w:val="24"/>
        </w:rPr>
        <w:t>Jubilación</w:t>
      </w:r>
      <w:r>
        <w:rPr>
          <w:sz w:val="24"/>
          <w:szCs w:val="24"/>
        </w:rPr>
        <w:t xml:space="preserve"> ordinaria</w:t>
      </w:r>
      <w:r w:rsidR="00F733E7">
        <w:rPr>
          <w:sz w:val="24"/>
          <w:szCs w:val="24"/>
        </w:rPr>
        <w:t>:</w:t>
      </w:r>
      <w:r w:rsidR="00102A53">
        <w:rPr>
          <w:sz w:val="24"/>
          <w:szCs w:val="24"/>
        </w:rPr>
        <w:t xml:space="preserve"> la normal.</w:t>
      </w:r>
    </w:p>
    <w:p w14:paraId="3FC726D6" w14:textId="40A76FA6" w:rsidR="002A287B" w:rsidRPr="00BE0654" w:rsidRDefault="001D3CAD" w:rsidP="00A62498">
      <w:pPr>
        <w:jc w:val="both"/>
        <w:rPr>
          <w:b/>
          <w:bCs/>
          <w:sz w:val="24"/>
          <w:szCs w:val="24"/>
        </w:rPr>
      </w:pPr>
      <w:r w:rsidRPr="00BE0654">
        <w:rPr>
          <w:b/>
          <w:bCs/>
          <w:sz w:val="24"/>
          <w:szCs w:val="24"/>
        </w:rPr>
        <w:t xml:space="preserve">¿A </w:t>
      </w:r>
      <w:proofErr w:type="spellStart"/>
      <w:r w:rsidRPr="00BE0654">
        <w:rPr>
          <w:b/>
          <w:bCs/>
          <w:sz w:val="24"/>
          <w:szCs w:val="24"/>
        </w:rPr>
        <w:t>quien</w:t>
      </w:r>
      <w:proofErr w:type="spellEnd"/>
      <w:r w:rsidRPr="00BE0654">
        <w:rPr>
          <w:b/>
          <w:bCs/>
          <w:sz w:val="24"/>
          <w:szCs w:val="24"/>
        </w:rPr>
        <w:t xml:space="preserve"> protege?</w:t>
      </w:r>
    </w:p>
    <w:p w14:paraId="61AFE1D3" w14:textId="017351EC" w:rsidR="002A287B" w:rsidRDefault="00BE0654" w:rsidP="00A62498">
      <w:pPr>
        <w:jc w:val="both"/>
        <w:rPr>
          <w:sz w:val="24"/>
          <w:szCs w:val="24"/>
        </w:rPr>
      </w:pPr>
      <w:r>
        <w:rPr>
          <w:sz w:val="24"/>
          <w:szCs w:val="24"/>
        </w:rPr>
        <w:t>A los trabajadores que cumpliendo la edad y los periodos de cotización mínimos y estipulados</w:t>
      </w:r>
      <w:r w:rsidR="001F7AB0">
        <w:rPr>
          <w:sz w:val="24"/>
          <w:szCs w:val="24"/>
        </w:rPr>
        <w:t>, que están dados de alta en la seguridad social y que tengan al menos 15 años cotizados siendo los dos últimos en los últimos 2.</w:t>
      </w:r>
    </w:p>
    <w:p w14:paraId="00D2E2DC" w14:textId="405C97A9" w:rsidR="002A287B" w:rsidRPr="00BE0654" w:rsidRDefault="002A287B" w:rsidP="00A62498">
      <w:pPr>
        <w:jc w:val="both"/>
        <w:rPr>
          <w:b/>
          <w:bCs/>
          <w:sz w:val="24"/>
          <w:szCs w:val="24"/>
        </w:rPr>
      </w:pPr>
      <w:r w:rsidRPr="00BE0654">
        <w:rPr>
          <w:b/>
          <w:bCs/>
          <w:sz w:val="24"/>
          <w:szCs w:val="24"/>
        </w:rPr>
        <w:t>Como es la prestación?</w:t>
      </w:r>
    </w:p>
    <w:p w14:paraId="3AC4C01E" w14:textId="0E13FCBF" w:rsidR="00D80A2E" w:rsidRDefault="00AE0860" w:rsidP="00A624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una pensión vitalicia, para los que se acojan a la legislación anterior la cuantía de prestación será del 50%, si tiene </w:t>
      </w:r>
      <w:r w:rsidR="008E3D56">
        <w:rPr>
          <w:sz w:val="24"/>
          <w:szCs w:val="24"/>
        </w:rPr>
        <w:t>más</w:t>
      </w:r>
      <w:r>
        <w:rPr>
          <w:sz w:val="24"/>
          <w:szCs w:val="24"/>
        </w:rPr>
        <w:t xml:space="preserve"> de 15 años cotiza</w:t>
      </w:r>
      <w:r w:rsidR="00D80A2E">
        <w:rPr>
          <w:sz w:val="24"/>
          <w:szCs w:val="24"/>
        </w:rPr>
        <w:t xml:space="preserve"> 3% </w:t>
      </w:r>
      <w:r w:rsidR="000C42F8">
        <w:rPr>
          <w:sz w:val="24"/>
          <w:szCs w:val="24"/>
        </w:rPr>
        <w:t>más</w:t>
      </w:r>
      <w:r w:rsidR="00D80A2E">
        <w:rPr>
          <w:sz w:val="24"/>
          <w:szCs w:val="24"/>
        </w:rPr>
        <w:t xml:space="preserve"> hasta los 25 años</w:t>
      </w:r>
      <w:r w:rsidR="00BD0D90">
        <w:rPr>
          <w:sz w:val="24"/>
          <w:szCs w:val="24"/>
        </w:rPr>
        <w:t>, un 2%</w:t>
      </w:r>
      <w:r w:rsidR="002F43B7">
        <w:rPr>
          <w:sz w:val="24"/>
          <w:szCs w:val="24"/>
        </w:rPr>
        <w:t xml:space="preserve"> </w:t>
      </w:r>
      <w:r w:rsidR="007D3938">
        <w:rPr>
          <w:sz w:val="24"/>
          <w:szCs w:val="24"/>
        </w:rPr>
        <w:t>más</w:t>
      </w:r>
      <w:r w:rsidR="002F43B7">
        <w:rPr>
          <w:sz w:val="24"/>
          <w:szCs w:val="24"/>
        </w:rPr>
        <w:t xml:space="preserve"> por año cotizado hasta los 35 años</w:t>
      </w:r>
      <w:r w:rsidR="00ED5B7B">
        <w:rPr>
          <w:sz w:val="24"/>
          <w:szCs w:val="24"/>
        </w:rPr>
        <w:t xml:space="preserve"> en que</w:t>
      </w:r>
      <w:r w:rsidR="00D80A2E">
        <w:rPr>
          <w:sz w:val="24"/>
          <w:szCs w:val="24"/>
        </w:rPr>
        <w:t>.</w:t>
      </w:r>
    </w:p>
    <w:p w14:paraId="795BC5ED" w14:textId="4C675FD8" w:rsidR="00075F26" w:rsidRDefault="00075F26" w:rsidP="00A624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de </w:t>
      </w:r>
      <w:r w:rsidR="00A84BA9">
        <w:rPr>
          <w:sz w:val="24"/>
          <w:szCs w:val="24"/>
        </w:rPr>
        <w:t>2013</w:t>
      </w:r>
      <w:r w:rsidR="002F21C7">
        <w:rPr>
          <w:sz w:val="24"/>
          <w:szCs w:val="24"/>
        </w:rPr>
        <w:t xml:space="preserve"> el porcentaje es variable según los años cotizados, </w:t>
      </w:r>
      <w:r w:rsidR="00CA2135">
        <w:rPr>
          <w:sz w:val="24"/>
          <w:szCs w:val="24"/>
        </w:rPr>
        <w:t xml:space="preserve">se consigue </w:t>
      </w:r>
      <w:r w:rsidR="00852381">
        <w:rPr>
          <w:sz w:val="24"/>
          <w:szCs w:val="24"/>
        </w:rPr>
        <w:t>el 100</w:t>
      </w:r>
      <w:r w:rsidR="00276251">
        <w:rPr>
          <w:sz w:val="24"/>
          <w:szCs w:val="24"/>
        </w:rPr>
        <w:t xml:space="preserve">% de la BR a los 37 años cotizados, </w:t>
      </w:r>
      <w:r w:rsidR="00DE54E5">
        <w:rPr>
          <w:sz w:val="24"/>
          <w:szCs w:val="24"/>
        </w:rPr>
        <w:t xml:space="preserve">empieza con el 50% a los 15 años, aumenta </w:t>
      </w:r>
      <w:r w:rsidR="00A62498">
        <w:rPr>
          <w:sz w:val="24"/>
          <w:szCs w:val="24"/>
        </w:rPr>
        <w:t>0.19% por cada mes cotizado</w:t>
      </w:r>
      <w:r w:rsidR="00827FFE">
        <w:rPr>
          <w:sz w:val="24"/>
          <w:szCs w:val="24"/>
        </w:rPr>
        <w:t xml:space="preserve"> hasta 248 meses y un 0.18% los restantes</w:t>
      </w:r>
      <w:r w:rsidR="005155D2">
        <w:rPr>
          <w:sz w:val="24"/>
          <w:szCs w:val="24"/>
        </w:rPr>
        <w:t xml:space="preserve"> sin que el porcentaje supere el 100% salvo que se acceda a la prestación </w:t>
      </w:r>
      <w:r w:rsidR="005E5F96">
        <w:rPr>
          <w:sz w:val="24"/>
          <w:szCs w:val="24"/>
        </w:rPr>
        <w:t>con una edad superior</w:t>
      </w:r>
      <w:r w:rsidR="0030010B">
        <w:rPr>
          <w:sz w:val="24"/>
          <w:szCs w:val="24"/>
        </w:rPr>
        <w:t xml:space="preserve"> a la que resulte la aplicación.</w:t>
      </w:r>
    </w:p>
    <w:p w14:paraId="621C809C" w14:textId="0A383E35" w:rsidR="0030010B" w:rsidRDefault="005124DB" w:rsidP="00A624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Hasta el 2027 </w:t>
      </w:r>
      <w:r w:rsidR="00465020">
        <w:rPr>
          <w:sz w:val="24"/>
          <w:szCs w:val="24"/>
        </w:rPr>
        <w:t>habrá</w:t>
      </w:r>
      <w:r w:rsidR="003504C4">
        <w:rPr>
          <w:sz w:val="24"/>
          <w:szCs w:val="24"/>
        </w:rPr>
        <w:t xml:space="preserve"> una </w:t>
      </w:r>
      <w:r w:rsidR="00465020">
        <w:rPr>
          <w:sz w:val="24"/>
          <w:szCs w:val="24"/>
        </w:rPr>
        <w:t xml:space="preserve">transición gradual </w:t>
      </w:r>
      <w:r w:rsidR="00010916">
        <w:rPr>
          <w:sz w:val="24"/>
          <w:szCs w:val="24"/>
        </w:rPr>
        <w:t>donde los antiguos porcentajes serán sustituidos por los viejos.</w:t>
      </w:r>
    </w:p>
    <w:p w14:paraId="0F546AB3" w14:textId="72155FD7" w:rsidR="002A287B" w:rsidRPr="00BE0654" w:rsidRDefault="001D3CAD" w:rsidP="00A62498">
      <w:pPr>
        <w:jc w:val="both"/>
        <w:rPr>
          <w:b/>
          <w:bCs/>
          <w:sz w:val="24"/>
          <w:szCs w:val="24"/>
        </w:rPr>
      </w:pPr>
      <w:r w:rsidRPr="00BE0654">
        <w:rPr>
          <w:b/>
          <w:bCs/>
          <w:sz w:val="24"/>
          <w:szCs w:val="24"/>
        </w:rPr>
        <w:t>¿Como se calcula?</w:t>
      </w:r>
    </w:p>
    <w:p w14:paraId="56BB0B69" w14:textId="3AC7E0D9" w:rsidR="002A287B" w:rsidRDefault="001F7AB0" w:rsidP="00A62498">
      <w:pPr>
        <w:jc w:val="both"/>
        <w:rPr>
          <w:sz w:val="24"/>
          <w:szCs w:val="24"/>
        </w:rPr>
      </w:pPr>
      <w:r>
        <w:rPr>
          <w:sz w:val="24"/>
          <w:szCs w:val="24"/>
        </w:rPr>
        <w:t>La base reguladora</w:t>
      </w:r>
      <w:r w:rsidR="000254C3">
        <w:rPr>
          <w:sz w:val="24"/>
          <w:szCs w:val="24"/>
        </w:rPr>
        <w:t xml:space="preserve"> se calcula en base a la base de cotización de los últimos 264 meses, los últimos 24 meses </w:t>
      </w:r>
      <w:r w:rsidR="0048769F">
        <w:rPr>
          <w:sz w:val="24"/>
          <w:szCs w:val="24"/>
        </w:rPr>
        <w:t>en su valor nominal y el resto actualizado al IPC, dividiendo el resultado entre 308.</w:t>
      </w:r>
    </w:p>
    <w:p w14:paraId="2109AEB7" w14:textId="2E554018" w:rsidR="0048769F" w:rsidRDefault="0048769F" w:rsidP="00A624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F733E7">
        <w:rPr>
          <w:sz w:val="24"/>
          <w:szCs w:val="24"/>
        </w:rPr>
        <w:t>número</w:t>
      </w:r>
      <w:r>
        <w:rPr>
          <w:sz w:val="24"/>
          <w:szCs w:val="24"/>
        </w:rPr>
        <w:t xml:space="preserve"> de meses aumenta en 12 por año, y 14 unidades el divisor, pudiendo llegar a 300 meses y 350 en el divisor.</w:t>
      </w:r>
    </w:p>
    <w:p w14:paraId="25FE931B" w14:textId="15E40C45" w:rsidR="00AE0860" w:rsidRDefault="001D3CAD" w:rsidP="00A62498">
      <w:pPr>
        <w:jc w:val="both"/>
        <w:rPr>
          <w:sz w:val="24"/>
          <w:szCs w:val="24"/>
        </w:rPr>
      </w:pPr>
      <w:r>
        <w:rPr>
          <w:sz w:val="24"/>
          <w:szCs w:val="24"/>
        </w:rPr>
        <w:t>A partir de 2022</w:t>
      </w:r>
      <w:r w:rsidR="00B631EA">
        <w:rPr>
          <w:sz w:val="24"/>
          <w:szCs w:val="24"/>
        </w:rPr>
        <w:t xml:space="preserve"> </w:t>
      </w:r>
      <w:r w:rsidR="002E330B">
        <w:rPr>
          <w:sz w:val="24"/>
          <w:szCs w:val="24"/>
        </w:rPr>
        <w:t xml:space="preserve">la BR será </w:t>
      </w:r>
      <w:r w:rsidR="0064573A">
        <w:rPr>
          <w:sz w:val="24"/>
          <w:szCs w:val="24"/>
        </w:rPr>
        <w:t>la división de los 350 las BBCC</w:t>
      </w:r>
      <w:r w:rsidR="00326DF0">
        <w:rPr>
          <w:sz w:val="24"/>
          <w:szCs w:val="24"/>
        </w:rPr>
        <w:t xml:space="preserve"> durante los 300 </w:t>
      </w:r>
      <w:r w:rsidR="000C42F8">
        <w:rPr>
          <w:sz w:val="24"/>
          <w:szCs w:val="24"/>
        </w:rPr>
        <w:t>últimos</w:t>
      </w:r>
      <w:r w:rsidR="00326DF0">
        <w:rPr>
          <w:sz w:val="24"/>
          <w:szCs w:val="24"/>
        </w:rPr>
        <w:t xml:space="preserve"> meses.</w:t>
      </w:r>
    </w:p>
    <w:p w14:paraId="18B2ED74" w14:textId="6368FCE9" w:rsidR="002A287B" w:rsidRPr="00BE0654" w:rsidRDefault="001D3CAD" w:rsidP="00A62498">
      <w:pPr>
        <w:jc w:val="both"/>
        <w:rPr>
          <w:b/>
          <w:bCs/>
          <w:sz w:val="24"/>
          <w:szCs w:val="24"/>
        </w:rPr>
      </w:pPr>
      <w:r w:rsidRPr="00BE0654">
        <w:rPr>
          <w:b/>
          <w:bCs/>
          <w:sz w:val="24"/>
          <w:szCs w:val="24"/>
        </w:rPr>
        <w:t>¿Cuánto dura?</w:t>
      </w:r>
    </w:p>
    <w:p w14:paraId="00DE0694" w14:textId="702AB447" w:rsidR="002A287B" w:rsidRDefault="001F7AB0" w:rsidP="00A62498">
      <w:pPr>
        <w:jc w:val="both"/>
        <w:rPr>
          <w:sz w:val="24"/>
          <w:szCs w:val="24"/>
        </w:rPr>
      </w:pPr>
      <w:r>
        <w:rPr>
          <w:sz w:val="24"/>
          <w:szCs w:val="24"/>
        </w:rPr>
        <w:t>Hasta el fallecimiento de la persona</w:t>
      </w:r>
    </w:p>
    <w:p w14:paraId="38360032" w14:textId="6D3314A5" w:rsidR="002A287B" w:rsidRDefault="001D3CAD" w:rsidP="00A62498">
      <w:pPr>
        <w:jc w:val="both"/>
        <w:rPr>
          <w:b/>
          <w:bCs/>
          <w:sz w:val="24"/>
          <w:szCs w:val="24"/>
        </w:rPr>
      </w:pPr>
      <w:r w:rsidRPr="00BE0654">
        <w:rPr>
          <w:b/>
          <w:bCs/>
          <w:sz w:val="24"/>
          <w:szCs w:val="24"/>
        </w:rPr>
        <w:lastRenderedPageBreak/>
        <w:t>¿Como se gestiona?</w:t>
      </w:r>
    </w:p>
    <w:p w14:paraId="54F166CD" w14:textId="1260C5DE" w:rsidR="001F7AB0" w:rsidRPr="001F7AB0" w:rsidRDefault="001F7AB0" w:rsidP="00A62498">
      <w:pPr>
        <w:jc w:val="both"/>
        <w:rPr>
          <w:sz w:val="24"/>
          <w:szCs w:val="24"/>
        </w:rPr>
      </w:pPr>
      <w:r>
        <w:rPr>
          <w:sz w:val="24"/>
          <w:szCs w:val="24"/>
        </w:rPr>
        <w:t>el solicitante debe solicitarlo en la dirección provincial del INSS correspondiente, existe un periodo mínimo de reconocimiento de 3 meses.</w:t>
      </w:r>
    </w:p>
    <w:sectPr w:rsidR="001F7AB0" w:rsidRPr="001F7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7B"/>
    <w:rsid w:val="00010916"/>
    <w:rsid w:val="000254C3"/>
    <w:rsid w:val="00075F26"/>
    <w:rsid w:val="000C42F8"/>
    <w:rsid w:val="00102A53"/>
    <w:rsid w:val="001D3CAD"/>
    <w:rsid w:val="001F7AB0"/>
    <w:rsid w:val="00276251"/>
    <w:rsid w:val="002A287B"/>
    <w:rsid w:val="002E330B"/>
    <w:rsid w:val="002F21C7"/>
    <w:rsid w:val="002F43B7"/>
    <w:rsid w:val="0030010B"/>
    <w:rsid w:val="00326DF0"/>
    <w:rsid w:val="003504C4"/>
    <w:rsid w:val="00427F85"/>
    <w:rsid w:val="00465020"/>
    <w:rsid w:val="0048769F"/>
    <w:rsid w:val="00500CA9"/>
    <w:rsid w:val="005124DB"/>
    <w:rsid w:val="005155D2"/>
    <w:rsid w:val="005E5F96"/>
    <w:rsid w:val="00643D4B"/>
    <w:rsid w:val="0064573A"/>
    <w:rsid w:val="007346B8"/>
    <w:rsid w:val="007D3938"/>
    <w:rsid w:val="00827FFE"/>
    <w:rsid w:val="00852381"/>
    <w:rsid w:val="008E3D56"/>
    <w:rsid w:val="008F15CC"/>
    <w:rsid w:val="00A62498"/>
    <w:rsid w:val="00A84BA9"/>
    <w:rsid w:val="00AE0860"/>
    <w:rsid w:val="00B631EA"/>
    <w:rsid w:val="00BD0D90"/>
    <w:rsid w:val="00BE0654"/>
    <w:rsid w:val="00CA2135"/>
    <w:rsid w:val="00CD22A2"/>
    <w:rsid w:val="00D80A2E"/>
    <w:rsid w:val="00DE54E5"/>
    <w:rsid w:val="00ED5B7B"/>
    <w:rsid w:val="00F7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E5C59"/>
  <w15:chartTrackingRefBased/>
  <w15:docId w15:val="{D9BFF943-B75E-4E65-9448-161AD613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Tomas</dc:creator>
  <cp:keywords/>
  <dc:description/>
  <cp:lastModifiedBy>Daniel Tomas</cp:lastModifiedBy>
  <cp:revision>33</cp:revision>
  <dcterms:created xsi:type="dcterms:W3CDTF">2022-03-11T11:51:00Z</dcterms:created>
  <dcterms:modified xsi:type="dcterms:W3CDTF">2022-03-17T18:28:00Z</dcterms:modified>
</cp:coreProperties>
</file>